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BC" w:rsidRPr="00D16EBC" w:rsidRDefault="00A238ED" w:rsidP="00D16EBC">
      <w:pPr>
        <w:pStyle w:val="afa"/>
      </w:pPr>
      <w:r w:rsidRPr="00D16EBC">
        <w:t>Содержание</w:t>
      </w:r>
    </w:p>
    <w:p w:rsidR="00D16EBC" w:rsidRDefault="00D16EBC" w:rsidP="00D16EBC">
      <w:pPr>
        <w:ind w:firstLine="709"/>
      </w:pPr>
    </w:p>
    <w:p w:rsidR="00BA4C2F" w:rsidRDefault="009B1527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4846647" w:history="1">
        <w:r w:rsidR="00BA4C2F" w:rsidRPr="00055A69">
          <w:rPr>
            <w:rStyle w:val="a7"/>
            <w:noProof/>
          </w:rPr>
          <w:t>Введение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48" w:history="1">
        <w:r w:rsidR="00BA4C2F" w:rsidRPr="00055A69">
          <w:rPr>
            <w:rStyle w:val="a7"/>
            <w:noProof/>
          </w:rPr>
          <w:t>1. Общие сведения о проектируемой организации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49" w:history="1">
        <w:r w:rsidR="00BA4C2F" w:rsidRPr="00055A69">
          <w:rPr>
            <w:rStyle w:val="a7"/>
            <w:noProof/>
          </w:rPr>
          <w:t>1.1 Краткая характеристика организации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0" w:history="1">
        <w:r w:rsidR="00BA4C2F" w:rsidRPr="00055A69">
          <w:rPr>
            <w:rStyle w:val="a7"/>
            <w:noProof/>
          </w:rPr>
          <w:t>1.2 Анализ внешней среды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1" w:history="1">
        <w:r w:rsidR="00BA4C2F" w:rsidRPr="00055A69">
          <w:rPr>
            <w:rStyle w:val="a7"/>
            <w:noProof/>
          </w:rPr>
          <w:t>1.3 Анализ внутренней среды организации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2" w:history="1">
        <w:r w:rsidR="00BA4C2F" w:rsidRPr="00055A69">
          <w:rPr>
            <w:rStyle w:val="a7"/>
            <w:noProof/>
          </w:rPr>
          <w:t>2. Разработка системы управления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3" w:history="1">
        <w:r w:rsidR="00BA4C2F" w:rsidRPr="00055A69">
          <w:rPr>
            <w:rStyle w:val="a7"/>
            <w:noProof/>
          </w:rPr>
          <w:t>2.1 Разработка системы целей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4" w:history="1">
        <w:r w:rsidR="00BA4C2F" w:rsidRPr="00055A69">
          <w:rPr>
            <w:rStyle w:val="a7"/>
            <w:noProof/>
          </w:rPr>
          <w:t>2.2 Обоснование выбора стратегии развития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5" w:history="1">
        <w:r w:rsidR="00BA4C2F" w:rsidRPr="00055A69">
          <w:rPr>
            <w:rStyle w:val="a7"/>
            <w:noProof/>
          </w:rPr>
          <w:t>2.3 Разработка организационной структуры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6" w:history="1">
        <w:r w:rsidR="00BA4C2F" w:rsidRPr="00055A69">
          <w:rPr>
            <w:rStyle w:val="a7"/>
            <w:noProof/>
          </w:rPr>
          <w:t>2.4 Разработка системы мотивации персонала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7" w:history="1">
        <w:r w:rsidR="00BA4C2F" w:rsidRPr="00055A69">
          <w:rPr>
            <w:rStyle w:val="a7"/>
            <w:noProof/>
          </w:rPr>
          <w:t>2.5 Разработка системы контроля в организации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8" w:history="1">
        <w:r w:rsidR="00BA4C2F" w:rsidRPr="00055A69">
          <w:rPr>
            <w:rStyle w:val="a7"/>
            <w:noProof/>
          </w:rPr>
          <w:t>Заключение</w:t>
        </w:r>
      </w:hyperlink>
    </w:p>
    <w:p w:rsidR="00BA4C2F" w:rsidRDefault="00554401">
      <w:pPr>
        <w:pStyle w:val="22"/>
        <w:rPr>
          <w:smallCaps w:val="0"/>
          <w:noProof/>
          <w:sz w:val="24"/>
          <w:szCs w:val="24"/>
        </w:rPr>
      </w:pPr>
      <w:hyperlink w:anchor="_Toc264846659" w:history="1">
        <w:r w:rsidR="00BA4C2F" w:rsidRPr="00055A69">
          <w:rPr>
            <w:rStyle w:val="a7"/>
            <w:noProof/>
          </w:rPr>
          <w:t>Список использованной литературы</w:t>
        </w:r>
      </w:hyperlink>
    </w:p>
    <w:p w:rsidR="009B1527" w:rsidRDefault="009B1527" w:rsidP="00D16EBC">
      <w:pPr>
        <w:ind w:firstLine="709"/>
      </w:pPr>
      <w:r>
        <w:fldChar w:fldCharType="end"/>
      </w:r>
    </w:p>
    <w:p w:rsidR="00A238ED" w:rsidRPr="00D16EBC" w:rsidRDefault="00D16EBC" w:rsidP="00D16EBC">
      <w:pPr>
        <w:pStyle w:val="2"/>
      </w:pPr>
      <w:r>
        <w:br w:type="page"/>
      </w:r>
      <w:bookmarkStart w:id="0" w:name="_Toc264846647"/>
      <w:r>
        <w:lastRenderedPageBreak/>
        <w:t>Введение</w:t>
      </w:r>
      <w:bookmarkEnd w:id="0"/>
    </w:p>
    <w:p w:rsidR="00D16EBC" w:rsidRDefault="00D16EBC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>Рынок общественного питания сейчас переживает в России свой золотой век</w:t>
      </w:r>
      <w:r w:rsidR="00D16EBC" w:rsidRPr="00D16EBC">
        <w:t xml:space="preserve">. </w:t>
      </w:r>
      <w:r w:rsidRPr="00D16EBC">
        <w:t xml:space="preserve">Практически во всех сферах наблюдается бурный рост и в то же время рынок ещё далёк от насыщения </w:t>
      </w:r>
      <w:r w:rsidR="00D16EBC">
        <w:t>-</w:t>
      </w:r>
      <w:r w:rsidRPr="00D16EBC">
        <w:t xml:space="preserve"> места пока хватает всем</w:t>
      </w:r>
      <w:r w:rsidR="00D16EBC" w:rsidRPr="00D16EBC">
        <w:t xml:space="preserve">. </w:t>
      </w:r>
      <w:r w:rsidRPr="00D16EBC">
        <w:t>Как говорил известный американский менеджер Ли Якокка</w:t>
      </w:r>
      <w:r w:rsidR="00D16EBC" w:rsidRPr="00D16EBC">
        <w:t>:</w:t>
      </w:r>
      <w:r w:rsidR="00D16EBC">
        <w:t xml:space="preserve"> "</w:t>
      </w:r>
      <w:r w:rsidRPr="00D16EBC">
        <w:t>Нужно быть поближе к общественному питанию, потому что, как бы плохо ни шли дела, есть людям всё равно надо</w:t>
      </w:r>
      <w:r w:rsidR="00D16EBC">
        <w:t>", -</w:t>
      </w:r>
      <w:r w:rsidRPr="00D16EBC">
        <w:t xml:space="preserve"> то есть данный сектор является весьма стабильным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В настоящее же время можем наблюдать появление всё новых направлений в этой сфере, так как потребительский спрос усложняется и требует постоянно расширяющегося набора услуг</w:t>
      </w:r>
      <w:r w:rsidR="00D16EBC" w:rsidRPr="00D16EBC">
        <w:t xml:space="preserve">. </w:t>
      </w:r>
      <w:r w:rsidRPr="00D16EBC">
        <w:t>Что связано с постепенным переходом мирового сообщества из индустриальной стадии развития в постиндустриальную, способствовавшему изменению образа и стиля жизни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На ряду с фаст-фудом и кухней</w:t>
      </w:r>
      <w:r w:rsidR="00D16EBC">
        <w:t xml:space="preserve"> "</w:t>
      </w:r>
      <w:r w:rsidRPr="00D16EBC">
        <w:t>фьюжн</w:t>
      </w:r>
      <w:r w:rsidR="00D16EBC">
        <w:t>" (</w:t>
      </w:r>
      <w:r w:rsidRPr="00D16EBC">
        <w:t>от англ</w:t>
      </w:r>
      <w:r w:rsidR="00D16EBC" w:rsidRPr="00D16EBC">
        <w:t xml:space="preserve">. </w:t>
      </w:r>
      <w:r w:rsidRPr="00D16EBC">
        <w:rPr>
          <w:lang w:val="en-US"/>
        </w:rPr>
        <w:t>fusion</w:t>
      </w:r>
      <w:r w:rsidRPr="00D16EBC">
        <w:t xml:space="preserve"> </w:t>
      </w:r>
      <w:r w:rsidR="00D16EBC">
        <w:t>-</w:t>
      </w:r>
      <w:r w:rsidRPr="00D16EBC">
        <w:t xml:space="preserve"> сплав</w:t>
      </w:r>
      <w:r w:rsidR="00D16EBC" w:rsidRPr="00D16EBC">
        <w:t xml:space="preserve">) </w:t>
      </w:r>
      <w:r w:rsidRPr="00D16EBC">
        <w:t>у нас в стране появился и кейтеринг</w:t>
      </w:r>
      <w:r w:rsidR="00D16EBC" w:rsidRPr="00D16EBC">
        <w:t xml:space="preserve">. </w:t>
      </w:r>
      <w:r w:rsidRPr="00D16EBC">
        <w:t>Пришел он только в начале девяностых вместе с понятием</w:t>
      </w:r>
      <w:r w:rsidR="00D16EBC">
        <w:t xml:space="preserve"> "</w:t>
      </w:r>
      <w:r w:rsidRPr="00D16EBC">
        <w:t>корпоративная культура</w:t>
      </w:r>
      <w:r w:rsidR="00D16EBC">
        <w:t xml:space="preserve">" </w:t>
      </w:r>
      <w:r w:rsidRPr="00D16EBC">
        <w:t>и западными компаниями</w:t>
      </w:r>
      <w:r w:rsidR="00D16EBC" w:rsidRPr="00D16EBC">
        <w:t xml:space="preserve">. </w:t>
      </w:r>
      <w:r w:rsidRPr="00D16EBC">
        <w:t>Поначалу основными игроками на только организовавшемся рынке были иностранные компании</w:t>
      </w:r>
      <w:r w:rsidR="00D16EBC">
        <w:t xml:space="preserve"> (</w:t>
      </w:r>
      <w:r w:rsidRPr="00D16EBC">
        <w:t xml:space="preserve">в частности, французская </w:t>
      </w:r>
      <w:r w:rsidRPr="00D16EBC">
        <w:rPr>
          <w:lang w:val="en-US"/>
        </w:rPr>
        <w:t>Sodexho</w:t>
      </w:r>
      <w:r w:rsidR="00D16EBC" w:rsidRPr="00D16EBC">
        <w:t>),</w:t>
      </w:r>
      <w:r w:rsidRPr="00D16EBC">
        <w:t xml:space="preserve"> но затем и наши фирмы</w:t>
      </w:r>
      <w:r w:rsidR="00D16EBC">
        <w:t xml:space="preserve"> (</w:t>
      </w:r>
      <w:r w:rsidRPr="00D16EBC">
        <w:t>такие, как</w:t>
      </w:r>
      <w:r w:rsidR="00D16EBC">
        <w:t xml:space="preserve"> "</w:t>
      </w:r>
      <w:r w:rsidRPr="00D16EBC">
        <w:t>ЛаньЧ</w:t>
      </w:r>
      <w:r w:rsidR="00D16EBC">
        <w:t xml:space="preserve">" </w:t>
      </w:r>
      <w:r w:rsidRPr="00D16EBC">
        <w:t>и</w:t>
      </w:r>
      <w:r w:rsidR="00D16EBC">
        <w:t xml:space="preserve"> "</w:t>
      </w:r>
      <w:r w:rsidRPr="00D16EBC">
        <w:t>Бризоль</w:t>
      </w:r>
      <w:r w:rsidR="00D16EBC">
        <w:t>"</w:t>
      </w:r>
      <w:r w:rsidR="00D16EBC" w:rsidRPr="00D16EBC">
        <w:t xml:space="preserve">) </w:t>
      </w:r>
      <w:r w:rsidRPr="00D16EBC">
        <w:t>начали успешно составлять им конкуренцию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Сегодня рост кейтеринга в мире составляет около 13% в год, в России у крупнейших операторов рост составляет от 25 до 70% в год</w:t>
      </w:r>
      <w:r w:rsidR="00D16EBC" w:rsidRPr="00D16EBC">
        <w:t xml:space="preserve">. </w:t>
      </w:r>
      <w:r w:rsidRPr="00D16EBC">
        <w:t>В среднем по отечественному рынку этот показатель, по данным компании</w:t>
      </w:r>
      <w:r w:rsidR="00D16EBC">
        <w:t xml:space="preserve"> "</w:t>
      </w:r>
      <w:r w:rsidRPr="00D16EBC">
        <w:t>ЛаньЧ</w:t>
      </w:r>
      <w:r w:rsidR="00D16EBC">
        <w:t xml:space="preserve">", </w:t>
      </w:r>
      <w:r w:rsidRPr="00D16EBC">
        <w:t>равен 30%</w:t>
      </w:r>
      <w:r w:rsidR="00D16EBC" w:rsidRPr="00D16EBC">
        <w:t xml:space="preserve">. </w:t>
      </w:r>
      <w:r w:rsidRPr="00D16EBC">
        <w:t>По признанию игроков традиционного ресторанного сегмента, более высокая рентабельность при коротких сроках окупаемости вложений делает этот бизнес чрезвычайно привлекательным, поэтому кейтеринг активно развивается не только в мегаполисах, но и на периферии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На иркутском рынке действует около 10 организаций, оказывающих кейтеринговые услуги</w:t>
      </w:r>
      <w:r w:rsidR="00D16EBC" w:rsidRPr="00D16EBC">
        <w:t xml:space="preserve">. </w:t>
      </w:r>
      <w:r w:rsidRPr="00D16EBC">
        <w:t xml:space="preserve">Столь небольшое число фирм в данном секторе </w:t>
      </w:r>
      <w:r w:rsidRPr="00D16EBC">
        <w:lastRenderedPageBreak/>
        <w:t>говорит о большом потенциале развития рынка</w:t>
      </w:r>
      <w:r w:rsidR="00D16EBC" w:rsidRPr="00D16EBC">
        <w:t xml:space="preserve">. </w:t>
      </w:r>
      <w:r w:rsidRPr="00D16EBC">
        <w:t>Отсюда создание кейтеринговой организации в нашем городе считаю весьма перспективным</w:t>
      </w:r>
      <w:r w:rsidR="00D16EBC" w:rsidRPr="00D16EBC">
        <w:t>.</w:t>
      </w:r>
    </w:p>
    <w:p w:rsidR="00A238ED" w:rsidRPr="00D16EBC" w:rsidRDefault="00D16EBC" w:rsidP="00D16EBC">
      <w:pPr>
        <w:pStyle w:val="2"/>
      </w:pPr>
      <w:bookmarkStart w:id="1" w:name="_Toc160721830"/>
      <w:r>
        <w:br w:type="page"/>
      </w:r>
      <w:bookmarkStart w:id="2" w:name="_Toc264846648"/>
      <w:r w:rsidR="00A238ED" w:rsidRPr="00D16EBC">
        <w:lastRenderedPageBreak/>
        <w:t>1</w:t>
      </w:r>
      <w:r w:rsidRPr="00D16EBC">
        <w:t xml:space="preserve">. </w:t>
      </w:r>
      <w:r w:rsidR="00A238ED" w:rsidRPr="00D16EBC">
        <w:t>Общие сведения о проектируемой организации</w:t>
      </w:r>
      <w:bookmarkEnd w:id="1"/>
      <w:bookmarkEnd w:id="2"/>
    </w:p>
    <w:p w:rsidR="00D16EBC" w:rsidRDefault="00D16EBC" w:rsidP="00D16EBC">
      <w:pPr>
        <w:ind w:firstLine="709"/>
      </w:pPr>
      <w:bookmarkStart w:id="3" w:name="_Toc160721831"/>
    </w:p>
    <w:p w:rsidR="00A238ED" w:rsidRPr="00D16EBC" w:rsidRDefault="00D16EBC" w:rsidP="00D16EBC">
      <w:pPr>
        <w:pStyle w:val="2"/>
      </w:pPr>
      <w:bookmarkStart w:id="4" w:name="_Toc264846649"/>
      <w:r>
        <w:t xml:space="preserve">1.1 </w:t>
      </w:r>
      <w:r w:rsidR="00A238ED" w:rsidRPr="00D16EBC">
        <w:t>Краткая характеристика организации</w:t>
      </w:r>
      <w:bookmarkEnd w:id="3"/>
      <w:bookmarkEnd w:id="4"/>
    </w:p>
    <w:p w:rsidR="00D16EBC" w:rsidRDefault="00D16EBC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>Общество с ограниченной ответственностью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представляет собой добровольное объединение 2 граждан с целью осуществления совместной хозяйственной деятельности</w:t>
      </w:r>
      <w:r w:rsidR="00D16EBC">
        <w:t xml:space="preserve"> (</w:t>
      </w:r>
      <w:r w:rsidRPr="00D16EBC">
        <w:t>а именно оказания услуг выездного ресторанного обслуживания</w:t>
      </w:r>
      <w:r w:rsidR="00D16EBC" w:rsidRPr="00D16EBC">
        <w:t xml:space="preserve">) </w:t>
      </w:r>
      <w:r w:rsidRPr="00D16EBC">
        <w:t>путем первоначального образования уставного фонда</w:t>
      </w:r>
      <w:r w:rsidR="00D16EBC" w:rsidRPr="00D16EBC">
        <w:t xml:space="preserve">. </w:t>
      </w:r>
      <w:r w:rsidRPr="00D16EBC">
        <w:t>По характеру деятельности предприятие является коммерческим, поскольку одной из его целей является извлечение прибыли</w:t>
      </w:r>
      <w:r w:rsidR="00D16EBC" w:rsidRPr="00D16EBC">
        <w:t xml:space="preserve">. </w:t>
      </w:r>
      <w:r w:rsidRPr="00D16EBC">
        <w:t xml:space="preserve">В Иркутске в настоящее время услуги кейтеринга предоставляют всего около 10 фирм </w:t>
      </w:r>
      <w:r w:rsidR="00D16EBC">
        <w:t>-</w:t>
      </w:r>
      <w:r w:rsidRPr="00D16EBC">
        <w:t xml:space="preserve"> рынок практически свободен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Кейтеринг</w:t>
      </w:r>
      <w:r w:rsidR="00D16EBC">
        <w:t xml:space="preserve"> (</w:t>
      </w:r>
      <w:r w:rsidRPr="00D16EBC">
        <w:t>от англ</w:t>
      </w:r>
      <w:r w:rsidR="00D16EBC" w:rsidRPr="00D16EBC">
        <w:t xml:space="preserve">. </w:t>
      </w:r>
      <w:r w:rsidRPr="00D16EBC">
        <w:t xml:space="preserve">catering </w:t>
      </w:r>
      <w:r w:rsidR="00D16EBC">
        <w:t>- "</w:t>
      </w:r>
      <w:r w:rsidRPr="00D16EBC">
        <w:t>снабжение провизией</w:t>
      </w:r>
      <w:r w:rsidR="00D16EBC">
        <w:t>"</w:t>
      </w:r>
      <w:r w:rsidR="00D16EBC" w:rsidRPr="00D16EBC">
        <w:t xml:space="preserve">) </w:t>
      </w:r>
      <w:r w:rsidR="00D16EBC">
        <w:t>-</w:t>
      </w:r>
      <w:r w:rsidRPr="00D16EBC">
        <w:t xml:space="preserve"> выездное ресторанное обслуживание в любом помещении по выбору клиента</w:t>
      </w:r>
      <w:r w:rsidR="00D16EBC" w:rsidRPr="00D16EBC">
        <w:t xml:space="preserve">. </w:t>
      </w:r>
      <w:r w:rsidRPr="00D16EBC">
        <w:t>Можно сказать, что он является воплощением индустрии мобильного общепита</w:t>
      </w:r>
      <w:r w:rsidR="00D16EBC" w:rsidRPr="00D16EBC">
        <w:t xml:space="preserve">. </w:t>
      </w:r>
      <w:r w:rsidRPr="00D16EBC">
        <w:t>Так как наша компания только вышла на рынок, то предоставляет не весь спектр кейтеринговых услуг, а занимается только индивидуальным обслуживанием на уровне организации питания сотрудников различных фирм</w:t>
      </w:r>
      <w:r w:rsidR="00D16EBC" w:rsidRPr="00D16EBC">
        <w:t xml:space="preserve">. </w:t>
      </w:r>
      <w:r w:rsidRPr="00D16EBC">
        <w:t>Деятельность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>" -</w:t>
      </w:r>
      <w:r w:rsidRPr="00D16EBC">
        <w:t xml:space="preserve"> своего рода альтернатива так хорошо прижившемуся у нас быстрому питанию</w:t>
      </w:r>
      <w:r w:rsidR="00D16EBC" w:rsidRPr="00D16EBC">
        <w:t xml:space="preserve">. </w:t>
      </w:r>
      <w:r w:rsidRPr="00D16EBC">
        <w:t xml:space="preserve">Главное преимущество </w:t>
      </w:r>
      <w:r w:rsidR="00D16EBC">
        <w:t>-</w:t>
      </w:r>
      <w:r w:rsidRPr="00D16EBC">
        <w:t xml:space="preserve"> это качество пищи</w:t>
      </w:r>
      <w:r w:rsidR="00D16EBC" w:rsidRPr="00D16EBC">
        <w:t xml:space="preserve">: </w:t>
      </w:r>
      <w:r w:rsidRPr="00D16EBC">
        <w:t>предоставляемый нами полноценный обед не идёт ни в какое сравнение с сомнительным</w:t>
      </w:r>
      <w:r w:rsidR="00D16EBC">
        <w:t xml:space="preserve"> (</w:t>
      </w:r>
      <w:r w:rsidRPr="00D16EBC">
        <w:t>в смысле полезности</w:t>
      </w:r>
      <w:r w:rsidR="00D16EBC" w:rsidRPr="00D16EBC">
        <w:t xml:space="preserve">) </w:t>
      </w:r>
      <w:r w:rsidRPr="00D16EBC">
        <w:t>фаст-фудом, тем более, что мы экономим время клиентов, доставляя обед прямо в офис</w:t>
      </w:r>
      <w:r w:rsidR="00D16EBC" w:rsidRPr="00D16EBC">
        <w:t xml:space="preserve">. </w:t>
      </w:r>
      <w:r w:rsidRPr="00D16EBC">
        <w:t>Таким образом, наши услуги рассчитаны на людей, у которых мало свободного времени и которые могут позволить себе нечто более приличное, чем гамбургер</w:t>
      </w:r>
      <w:r w:rsidR="00D16EBC">
        <w:t xml:space="preserve"> (</w:t>
      </w:r>
      <w:r w:rsidRPr="00D16EBC">
        <w:t>средняя сумма чека у нас 150 рублей</w:t>
      </w:r>
      <w:r w:rsidR="00D16EBC" w:rsidRPr="00D16EBC">
        <w:t>).</w:t>
      </w:r>
    </w:p>
    <w:p w:rsidR="00D16EBC" w:rsidRDefault="00A238ED" w:rsidP="00D16EBC">
      <w:pPr>
        <w:ind w:firstLine="709"/>
      </w:pPr>
      <w:r w:rsidRPr="00D16EBC">
        <w:t>Мы работаем с компаниями как на условиях аутсорсинга</w:t>
      </w:r>
      <w:r w:rsidR="00D16EBC">
        <w:t xml:space="preserve"> (</w:t>
      </w:r>
      <w:r w:rsidRPr="00D16EBC">
        <w:t>в наше ведение может передаваться вся общепитовская структура предприятия</w:t>
      </w:r>
      <w:r w:rsidR="00D16EBC" w:rsidRPr="00D16EBC">
        <w:t>),</w:t>
      </w:r>
      <w:r w:rsidRPr="00D16EBC">
        <w:t xml:space="preserve"> так и обслуживаем малые группы и выполняем срочные заказы</w:t>
      </w:r>
      <w:r w:rsidR="00D16EBC" w:rsidRPr="00D16EBC">
        <w:t xml:space="preserve">. </w:t>
      </w:r>
      <w:r w:rsidRPr="00D16EBC">
        <w:t xml:space="preserve">Последнее пользуется огромным спросом, в виду нежелания крупных операторов </w:t>
      </w:r>
      <w:r w:rsidRPr="00D16EBC">
        <w:lastRenderedPageBreak/>
        <w:t>кейтеринга предоставлять подобные нерентабельные для них услуги</w:t>
      </w:r>
      <w:r w:rsidR="00D16EBC" w:rsidRPr="00D16EBC">
        <w:t xml:space="preserve">. </w:t>
      </w:r>
      <w:r w:rsidRPr="00D16EBC">
        <w:t>Для нашей же небольшой компании на этой нише практически нет конкурентов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Но в планах организации на ближайшее время запустить и корпоративное обслуживание</w:t>
      </w:r>
      <w:r w:rsidR="00D16EBC">
        <w:t xml:space="preserve"> (</w:t>
      </w:r>
      <w:r w:rsidRPr="00D16EBC">
        <w:t>банкеты, фуршеты, свадьбы, корпоративные мероприятия</w:t>
      </w:r>
      <w:r w:rsidR="00D16EBC" w:rsidRPr="00D16EBC">
        <w:t>),</w:t>
      </w:r>
      <w:r w:rsidRPr="00D16EBC">
        <w:t xml:space="preserve"> и тем самым занять прочную позицию в так называемом высокобюджетном секторе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Такова характеристика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>".</w:t>
      </w:r>
    </w:p>
    <w:p w:rsidR="00D16EBC" w:rsidRDefault="00D16EBC" w:rsidP="00D16EBC">
      <w:pPr>
        <w:ind w:firstLine="709"/>
      </w:pPr>
      <w:bookmarkStart w:id="5" w:name="_Toc160721832"/>
    </w:p>
    <w:p w:rsidR="00A238ED" w:rsidRPr="00D16EBC" w:rsidRDefault="00D16EBC" w:rsidP="00D16EBC">
      <w:pPr>
        <w:pStyle w:val="2"/>
      </w:pPr>
      <w:bookmarkStart w:id="6" w:name="_Toc264846650"/>
      <w:r>
        <w:t>1.2</w:t>
      </w:r>
      <w:r w:rsidR="00A238ED" w:rsidRPr="00D16EBC">
        <w:t xml:space="preserve"> Анализ внешней среды</w:t>
      </w:r>
      <w:bookmarkEnd w:id="5"/>
      <w:bookmarkEnd w:id="6"/>
    </w:p>
    <w:p w:rsidR="00D16EBC" w:rsidRDefault="00D16EBC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 xml:space="preserve">При анализе внешней среды главное </w:t>
      </w:r>
      <w:r w:rsidR="00D16EBC">
        <w:t>-</w:t>
      </w:r>
      <w:r w:rsidRPr="00D16EBC">
        <w:t xml:space="preserve"> не выявить количественные характеристики ситуационных факторов, а определить, какие возможности для нашего бизнеса они дают</w:t>
      </w:r>
      <w:r w:rsidR="00D16EBC" w:rsidRPr="00D16EBC">
        <w:t xml:space="preserve">. </w:t>
      </w:r>
      <w:r w:rsidRPr="00D16EBC">
        <w:t>По сути, мы устанавливаем, что конкретно может поспособствовать успешной работе нашей кейтеринговой компании</w:t>
      </w:r>
      <w:r w:rsidR="00D16EBC" w:rsidRPr="00D16EBC">
        <w:t xml:space="preserve">. </w:t>
      </w:r>
      <w:r w:rsidRPr="00D16EBC">
        <w:t>Ответ на этот вопрос кроется в анализе ряда факторов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Экономическая компонента</w:t>
      </w:r>
      <w:r w:rsidR="00D16EBC" w:rsidRPr="00D16EBC">
        <w:rPr>
          <w:b/>
          <w:bCs/>
        </w:rPr>
        <w:t xml:space="preserve">. </w:t>
      </w:r>
      <w:r w:rsidRPr="00D16EBC">
        <w:t>На Западе большинство компаний дотируют питание своих сотрудников</w:t>
      </w:r>
      <w:r w:rsidR="00D16EBC">
        <w:t xml:space="preserve"> (</w:t>
      </w:r>
      <w:r w:rsidRPr="00D16EBC">
        <w:t>это делает инвестиции в кейтеринг исключительно выгодным вложением средств</w:t>
      </w:r>
      <w:r w:rsidR="00D16EBC" w:rsidRPr="00D16EBC">
        <w:t xml:space="preserve">) </w:t>
      </w:r>
      <w:r w:rsidR="00D16EBC">
        <w:t>-</w:t>
      </w:r>
      <w:r w:rsidRPr="00D16EBC">
        <w:t xml:space="preserve"> в России также все больше современных компаний считает необходимым обеспечить свой персонал горячим полноценным питанием в рабочее время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Выделение средств работодателями на организацию полноценного питания сегодня рассматривается как естественная, и даже необходимая часть социального пакета наемных работников</w:t>
      </w:r>
      <w:r w:rsidR="00D16EBC" w:rsidRPr="00D16EBC">
        <w:t xml:space="preserve">. </w:t>
      </w:r>
      <w:r w:rsidRPr="00D16EBC">
        <w:t>Компании, арендующие офисное здание целиком, обычно организуют столовые для своих сотрудников и выделяют дотации для питания коллектива</w:t>
      </w:r>
      <w:r w:rsidR="00D16EBC" w:rsidRPr="00D16EBC">
        <w:t xml:space="preserve">. </w:t>
      </w:r>
      <w:r w:rsidRPr="00D16EBC">
        <w:t>Подмечено, что даже при минимальных дотациях в столовую ходят практически все сотрудники</w:t>
      </w:r>
      <w:r w:rsidR="00D16EBC" w:rsidRPr="00D16EBC">
        <w:t xml:space="preserve">. </w:t>
      </w:r>
      <w:r w:rsidRPr="00D16EBC">
        <w:t>Это большой плюс для кейтеринговой компании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Также в настоящее время</w:t>
      </w:r>
      <w:r w:rsidR="00D16EBC" w:rsidRPr="00D16EBC">
        <w:t xml:space="preserve"> </w:t>
      </w:r>
      <w:r w:rsidRPr="00D16EBC">
        <w:t xml:space="preserve">наблюдается численный рост целевого для нашей организации контингента, что связано с увеличением офисных </w:t>
      </w:r>
      <w:r w:rsidRPr="00D16EBC">
        <w:lastRenderedPageBreak/>
        <w:t>площадей в городе</w:t>
      </w:r>
      <w:r w:rsidR="00D16EBC" w:rsidRPr="00D16EBC">
        <w:t xml:space="preserve">. </w:t>
      </w:r>
      <w:r w:rsidRPr="00D16EBC">
        <w:t>Возрастание числа клиентов говорит о безошибочности выбора поля деятельности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>".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Социальная компонента</w:t>
      </w:r>
      <w:r w:rsidR="00D16EBC" w:rsidRPr="00D16EBC">
        <w:rPr>
          <w:b/>
          <w:bCs/>
        </w:rPr>
        <w:t xml:space="preserve">. </w:t>
      </w:r>
      <w:r w:rsidRPr="00D16EBC">
        <w:t>Главным образом связана с такими понятиями, как</w:t>
      </w:r>
      <w:r w:rsidR="00D16EBC">
        <w:t xml:space="preserve"> "</w:t>
      </w:r>
      <w:r w:rsidRPr="00D16EBC">
        <w:t>образ жизни</w:t>
      </w:r>
      <w:r w:rsidR="00D16EBC">
        <w:t xml:space="preserve">" </w:t>
      </w:r>
      <w:r w:rsidRPr="00D16EBC">
        <w:t>и</w:t>
      </w:r>
      <w:r w:rsidR="00D16EBC">
        <w:t xml:space="preserve"> "</w:t>
      </w:r>
      <w:r w:rsidRPr="00D16EBC">
        <w:t>стиль жизни</w:t>
      </w:r>
      <w:r w:rsidR="00D16EBC">
        <w:t xml:space="preserve">". </w:t>
      </w:r>
      <w:r w:rsidRPr="00D16EBC">
        <w:t xml:space="preserve">Первое </w:t>
      </w:r>
      <w:r w:rsidR="00D16EBC">
        <w:t>-</w:t>
      </w:r>
      <w:r w:rsidRPr="00D16EBC">
        <w:t xml:space="preserve"> это формы жизнедеятельности людей</w:t>
      </w:r>
      <w:r w:rsidR="00D16EBC">
        <w:t xml:space="preserve"> (</w:t>
      </w:r>
      <w:r w:rsidRPr="00D16EBC">
        <w:t>то есть понятие характеризует особенности их повседневной жизни</w:t>
      </w:r>
      <w:r w:rsidR="00D16EBC" w:rsidRPr="00D16EBC">
        <w:t>),</w:t>
      </w:r>
      <w:r w:rsidRPr="00D16EBC">
        <w:t xml:space="preserve"> типичные для исторически определённых социальных отношений</w:t>
      </w:r>
      <w:r w:rsidR="00D16EBC" w:rsidRPr="00D16EBC">
        <w:t xml:space="preserve">. </w:t>
      </w:r>
      <w:r w:rsidRPr="00D16EBC">
        <w:t>Под стилем же жизни понимают определённый тип, характерную манеру поведения людей, выражающуюся в мотивах, формах решений и поступков, повседневном поведении индивида или социальной группы</w:t>
      </w:r>
      <w:r w:rsidR="00D16EBC" w:rsidRPr="00D16EBC">
        <w:t xml:space="preserve">. </w:t>
      </w:r>
      <w:r w:rsidRPr="00D16EBC">
        <w:t>То есть</w:t>
      </w:r>
      <w:r w:rsidR="00D16EBC">
        <w:t xml:space="preserve"> "</w:t>
      </w:r>
      <w:r w:rsidRPr="00D16EBC">
        <w:t>стиль жизни</w:t>
      </w:r>
      <w:r w:rsidR="00D16EBC">
        <w:t>" -</w:t>
      </w:r>
      <w:r w:rsidRPr="00D16EBC">
        <w:t xml:space="preserve"> категория, конкретизирующая образ жизни, раскрывающая его особенности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К настоящему времени образ жизни населения России ещё не приобрёл черты устойчивой, целостной системы поведения</w:t>
      </w:r>
      <w:r w:rsidR="00D16EBC" w:rsidRPr="00D16EBC">
        <w:t xml:space="preserve">. </w:t>
      </w:r>
      <w:r w:rsidRPr="00D16EBC">
        <w:t>Напротив, в нём представлены модели и стили жизни, которые унаследованы, заимствованы из разных исторических систем, разных культур, причём иногда слабо совместимых между собой, в их числе и западный образ жизни, в который россияне весьма успешно интегрируют</w:t>
      </w:r>
      <w:r w:rsidR="00D16EBC" w:rsidRPr="00D16EBC">
        <w:t xml:space="preserve">. </w:t>
      </w:r>
      <w:r w:rsidRPr="00D16EBC">
        <w:t>Как проявления этого явления можно отметить уже упомянутое активное образование бизнес-центров</w:t>
      </w:r>
      <w:r w:rsidR="00D16EBC" w:rsidRPr="00D16EBC">
        <w:t xml:space="preserve">: </w:t>
      </w:r>
      <w:r w:rsidRPr="00D16EBC">
        <w:t xml:space="preserve">сотрудники компаний, арендующих офисы в этих комплексах, </w:t>
      </w:r>
      <w:r w:rsidR="00D16EBC">
        <w:t>-</w:t>
      </w:r>
      <w:r w:rsidRPr="00D16EBC">
        <w:t xml:space="preserve"> потенциальные клиенты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". </w:t>
      </w:r>
      <w:r w:rsidRPr="00D16EBC">
        <w:t>Во-вторых, появление такого понятия, как</w:t>
      </w:r>
      <w:r w:rsidR="00D16EBC">
        <w:t xml:space="preserve"> "</w:t>
      </w:r>
      <w:r w:rsidRPr="00D16EBC">
        <w:t>корпоративная культура</w:t>
      </w:r>
      <w:r w:rsidR="00D16EBC">
        <w:t xml:space="preserve">", </w:t>
      </w:r>
      <w:r w:rsidRPr="00D16EBC">
        <w:t>в нашей бизнес-среде</w:t>
      </w:r>
      <w:r w:rsidR="00D16EBC" w:rsidRPr="00D16EBC">
        <w:t xml:space="preserve">. </w:t>
      </w:r>
      <w:r w:rsidRPr="00D16EBC">
        <w:t>Проведение праздников является неотъемлемой частью корпоративной культуры и позволяет в непринужденной атмосфере установить личностные контакты и сформировать или закрепить чувство причастности к общему делу, более того, это не просто развлекательные мероприятия, а фирменный стиль современной удачной компании</w:t>
      </w:r>
      <w:r w:rsidR="00D16EBC" w:rsidRPr="00D16EBC">
        <w:t xml:space="preserve">. </w:t>
      </w:r>
      <w:r w:rsidRPr="00D16EBC">
        <w:t>Возросло и число людей, придерживающихся принципов здорового питания на работе, которое, если не залог успеха, то, по крайней мере, весьма существенная его составляющая часть</w:t>
      </w:r>
      <w:r w:rsidR="00D16EBC" w:rsidRPr="00D16EBC">
        <w:t xml:space="preserve">. </w:t>
      </w:r>
      <w:r w:rsidRPr="00D16EBC">
        <w:t xml:space="preserve">Наконец, простое желание сделать какое-то личное мероприятие качественно организованным и незабываемым также играет роль в развитии </w:t>
      </w:r>
      <w:r w:rsidRPr="00D16EBC">
        <w:lastRenderedPageBreak/>
        <w:t>выездного ресторанного обслуживания</w:t>
      </w:r>
      <w:r w:rsidR="00D16EBC" w:rsidRPr="00D16EBC">
        <w:t xml:space="preserve">. </w:t>
      </w:r>
      <w:r w:rsidRPr="00D16EBC">
        <w:t>Распространено празднование</w:t>
      </w:r>
      <w:r w:rsidR="00D16EBC">
        <w:t xml:space="preserve"> "</w:t>
      </w:r>
      <w:r w:rsidRPr="00D16EBC">
        <w:t>на широкую ногу</w:t>
      </w:r>
      <w:r w:rsidR="00D16EBC">
        <w:t xml:space="preserve">", </w:t>
      </w:r>
      <w:r w:rsidRPr="00D16EBC">
        <w:t>развивается индустрия праздников</w:t>
      </w:r>
      <w:r w:rsidR="00D16EBC">
        <w:t xml:space="preserve"> (</w:t>
      </w:r>
      <w:r w:rsidRPr="00D16EBC">
        <w:t>различные банкеты и фуршеты</w:t>
      </w:r>
      <w:r w:rsidR="00D16EBC" w:rsidRPr="00D16EBC">
        <w:t>),</w:t>
      </w:r>
      <w:r w:rsidRPr="00D16EBC">
        <w:t xml:space="preserve"> что говорит об улучшении качества жизни отдельной части населения</w:t>
      </w:r>
      <w:r w:rsidR="00D16EBC">
        <w:t xml:space="preserve"> (</w:t>
      </w:r>
      <w:r w:rsidRPr="00D16EBC">
        <w:t>а точнее, уровня жизни как степени удовлетворения потребностей, обусловленной, в частности, ростом доходов</w:t>
      </w:r>
      <w:r w:rsidR="00D16EBC" w:rsidRPr="00D16EBC">
        <w:t>),</w:t>
      </w:r>
      <w:r w:rsidRPr="00D16EBC">
        <w:t xml:space="preserve"> а, следовательно, делает возможным активное развитие сферы услуг, а конкретно кейтеринга, как вида услуговой деятельности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Технологическая компонента</w:t>
      </w:r>
      <w:r w:rsidR="00D16EBC" w:rsidRPr="00D16EBC">
        <w:rPr>
          <w:b/>
          <w:bCs/>
        </w:rPr>
        <w:t xml:space="preserve">. </w:t>
      </w:r>
      <w:r w:rsidRPr="00D16EBC">
        <w:t>Выездное ресторанное обслуживание в Иркутске находится ещё только на ранней стадии развития</w:t>
      </w:r>
      <w:r w:rsidR="00D16EBC" w:rsidRPr="00D16EBC">
        <w:t xml:space="preserve">. </w:t>
      </w:r>
      <w:r w:rsidRPr="00D16EBC">
        <w:t xml:space="preserve">Наша небольшая компания ещё не может позволить себе использовать все технические достижения нашей сферы </w:t>
      </w:r>
      <w:r w:rsidR="00D16EBC">
        <w:t>-</w:t>
      </w:r>
      <w:r w:rsidRPr="00D16EBC">
        <w:t xml:space="preserve"> предоставления всего широчайшего спектра услуг</w:t>
      </w:r>
      <w:r w:rsidR="00D16EBC" w:rsidRPr="00D16EBC">
        <w:t xml:space="preserve">. </w:t>
      </w:r>
      <w:r w:rsidRPr="00D16EBC">
        <w:t>Однако для осуществления деятельности на своей нише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полностью использует свой технологический потенциал, и этот уровень компании соответствует мировым достижениям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Политико-правовая компонента</w:t>
      </w:r>
      <w:r w:rsidR="00D16EBC" w:rsidRPr="00D16EBC">
        <w:rPr>
          <w:b/>
          <w:bCs/>
        </w:rPr>
        <w:t xml:space="preserve">. </w:t>
      </w:r>
      <w:r w:rsidRPr="00D16EBC">
        <w:t>Деятельность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полностью соответствует</w:t>
      </w:r>
      <w:r w:rsidR="00D16EBC">
        <w:t xml:space="preserve"> (</w:t>
      </w:r>
      <w:r w:rsidRPr="00D16EBC">
        <w:t>регламентирована</w:t>
      </w:r>
      <w:r w:rsidR="00D16EBC" w:rsidRPr="00D16EBC">
        <w:t xml:space="preserve">) </w:t>
      </w:r>
      <w:r w:rsidRPr="00D16EBC">
        <w:t>законодательству РФ в области общественного питания</w:t>
      </w:r>
      <w:r w:rsidR="00D16EBC" w:rsidRPr="00D16EBC">
        <w:t>.</w:t>
      </w:r>
    </w:p>
    <w:p w:rsidR="00D16EBC" w:rsidRDefault="00D16EBC" w:rsidP="00D16EBC">
      <w:pPr>
        <w:ind w:firstLine="709"/>
      </w:pPr>
      <w:bookmarkStart w:id="7" w:name="_Toc160721833"/>
    </w:p>
    <w:p w:rsidR="00A238ED" w:rsidRPr="00D16EBC" w:rsidRDefault="00D16EBC" w:rsidP="00D16EBC">
      <w:pPr>
        <w:pStyle w:val="2"/>
      </w:pPr>
      <w:bookmarkStart w:id="8" w:name="_Toc264846651"/>
      <w:r>
        <w:t xml:space="preserve">1.3 </w:t>
      </w:r>
      <w:r w:rsidR="00A238ED" w:rsidRPr="00D16EBC">
        <w:t>Анализ внутренней среды организации</w:t>
      </w:r>
      <w:bookmarkEnd w:id="7"/>
      <w:bookmarkEnd w:id="8"/>
    </w:p>
    <w:p w:rsidR="00D16EBC" w:rsidRDefault="00D16EBC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 xml:space="preserve">Внутренняя среда </w:t>
      </w:r>
      <w:r w:rsidR="00D16EBC">
        <w:t>-</w:t>
      </w:r>
      <w:r w:rsidRPr="00D16EBC">
        <w:t xml:space="preserve"> совокупность внутренних переменных факторов организации, среди которых</w:t>
      </w:r>
      <w:r w:rsidR="00D16EBC" w:rsidRPr="00D16EBC">
        <w:t xml:space="preserve">: </w:t>
      </w:r>
      <w:r w:rsidRPr="00D16EBC">
        <w:t>социальная, производственно-техническая, информационная, экономическая и маркетинговая</w:t>
      </w:r>
      <w:r w:rsidR="00D16EBC" w:rsidRPr="00D16EBC">
        <w:t xml:space="preserve">. </w:t>
      </w:r>
      <w:r w:rsidRPr="00D16EBC">
        <w:t>Проанализируем каждую из них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Социальная переменная</w:t>
      </w:r>
      <w:r w:rsidR="00D16EBC" w:rsidRPr="00D16EBC">
        <w:rPr>
          <w:b/>
          <w:bCs/>
        </w:rPr>
        <w:t xml:space="preserve">. </w:t>
      </w:r>
      <w:r w:rsidRPr="00D16EBC">
        <w:t>В компании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работают высококвалифицированные специалисты</w:t>
      </w:r>
      <w:r w:rsidR="00D16EBC">
        <w:t xml:space="preserve"> (</w:t>
      </w:r>
      <w:r w:rsidRPr="00D16EBC">
        <w:t>хотя и общее число работников невелико</w:t>
      </w:r>
      <w:r w:rsidR="00D16EBC" w:rsidRPr="00D16EBC">
        <w:t xml:space="preserve">): </w:t>
      </w:r>
      <w:r w:rsidRPr="00D16EBC">
        <w:t>от директора, до поваров</w:t>
      </w:r>
      <w:r w:rsidR="00D16EBC" w:rsidRPr="00D16EBC">
        <w:t xml:space="preserve">. </w:t>
      </w:r>
      <w:r w:rsidRPr="00D16EBC">
        <w:t>Последние имеют среднеспециальное образование</w:t>
      </w:r>
      <w:r w:rsidR="00D16EBC" w:rsidRPr="00D16EBC">
        <w:t xml:space="preserve">. </w:t>
      </w:r>
      <w:r w:rsidRPr="00D16EBC">
        <w:t>Весь управляющий персонал с высшим образованием</w:t>
      </w:r>
      <w:r w:rsidR="00D16EBC" w:rsidRPr="00D16EBC">
        <w:t xml:space="preserve">. </w:t>
      </w:r>
      <w:r w:rsidRPr="00D16EBC">
        <w:t>Так как оказываемые услуги выездного ресторанного обслуживания более чем на 80% зависят от человека</w:t>
      </w:r>
      <w:r w:rsidR="00D16EBC">
        <w:t xml:space="preserve"> (</w:t>
      </w:r>
      <w:r w:rsidRPr="00D16EBC">
        <w:t xml:space="preserve">то есть оказываемые услуги основаны на его </w:t>
      </w:r>
      <w:r w:rsidRPr="00D16EBC">
        <w:lastRenderedPageBreak/>
        <w:t>труде</w:t>
      </w:r>
      <w:r w:rsidR="00D16EBC" w:rsidRPr="00D16EBC">
        <w:t>),</w:t>
      </w:r>
      <w:r w:rsidRPr="00D16EBC">
        <w:t xml:space="preserve"> то персонал в нашей компании играет самую важную роль</w:t>
      </w:r>
      <w:r w:rsidR="00D16EBC" w:rsidRPr="00D16EBC">
        <w:t xml:space="preserve"> - </w:t>
      </w:r>
      <w:r w:rsidRPr="00D16EBC">
        <w:t>является</w:t>
      </w:r>
      <w:r w:rsidR="00D16EBC">
        <w:t xml:space="preserve"> "</w:t>
      </w:r>
      <w:r w:rsidRPr="00D16EBC">
        <w:t>предметом номер один</w:t>
      </w:r>
      <w:r w:rsidR="00D16EBC">
        <w:t xml:space="preserve">". </w:t>
      </w:r>
      <w:r w:rsidRPr="00D16EBC">
        <w:t>Ввиду немногочисленного состава работающих подбором кадров, отчасти обучением, а также включением их в производственный процесс занимается непосредственно директор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 xml:space="preserve">Неотъемлемой частью является и корпоративная культура </w:t>
      </w:r>
      <w:r w:rsidR="00D16EBC">
        <w:t>-</w:t>
      </w:r>
      <w:r w:rsidRPr="00D16EBC">
        <w:t xml:space="preserve"> она проявляется в том числе и на видимом уровне</w:t>
      </w:r>
      <w:r w:rsidR="00D16EBC" w:rsidRPr="00D16EBC">
        <w:t xml:space="preserve">: </w:t>
      </w:r>
      <w:r w:rsidRPr="00D16EBC">
        <w:t>регулярно проводятся культурные мероприятия для членов организации</w:t>
      </w:r>
      <w:r w:rsidR="00D16EBC">
        <w:t xml:space="preserve"> (</w:t>
      </w:r>
      <w:r w:rsidRPr="00D16EBC">
        <w:t>в том числе и спортивные турниры</w:t>
      </w:r>
      <w:r w:rsidR="00D16EBC" w:rsidRPr="00D16EBC">
        <w:t>),</w:t>
      </w:r>
      <w:r w:rsidRPr="00D16EBC">
        <w:t xml:space="preserve"> обязательной также является ежегодная премия на определение лучшего работника, есть у нас и оригинальная форма одежды</w:t>
      </w:r>
      <w:r w:rsidR="00D16EBC" w:rsidRPr="00D16EBC">
        <w:t xml:space="preserve">. </w:t>
      </w:r>
      <w:r w:rsidRPr="00D16EBC">
        <w:t>В то же время коллектив очень дружен, существуют общие убеждения по поводу работы, причин и целей существования нашей организации</w:t>
      </w:r>
      <w:r w:rsidR="00D16EBC">
        <w:t xml:space="preserve"> (</w:t>
      </w:r>
      <w:r w:rsidRPr="00D16EBC">
        <w:t>второй уровень корпоративной культуры</w:t>
      </w:r>
      <w:r w:rsidR="00D16EBC" w:rsidRPr="00D16EBC">
        <w:t xml:space="preserve">). </w:t>
      </w:r>
      <w:r w:rsidRPr="00D16EBC">
        <w:t>В целом можно сказать, что пока организация находится на низкобюджетной нише кейтеринга, ей присущ тип корпоративной культуры</w:t>
      </w:r>
      <w:r w:rsidR="00D16EBC">
        <w:t xml:space="preserve"> "</w:t>
      </w:r>
      <w:r w:rsidRPr="00D16EBC">
        <w:t>Клуб</w:t>
      </w:r>
      <w:r w:rsidR="00D16EBC">
        <w:t xml:space="preserve">", </w:t>
      </w:r>
      <w:r w:rsidRPr="00D16EBC">
        <w:t>так как очень ценятся верность, преданность и принадлежность работников к группе</w:t>
      </w:r>
      <w:r w:rsidR="00D16EBC" w:rsidRPr="00D16EBC">
        <w:t xml:space="preserve">. </w:t>
      </w:r>
      <w:r w:rsidRPr="00D16EBC">
        <w:t>С выходом же на более высокий уровень возможен и переход к</w:t>
      </w:r>
      <w:r w:rsidR="00D16EBC">
        <w:t xml:space="preserve"> "</w:t>
      </w:r>
      <w:r w:rsidRPr="00D16EBC">
        <w:t>Бейсбольной команде</w:t>
      </w:r>
      <w:r w:rsidR="00D16EBC">
        <w:t xml:space="preserve">", </w:t>
      </w:r>
      <w:r w:rsidRPr="00D16EBC">
        <w:t>так как тогда уже будут актуальны талант и новаторство, а также быстрая реакция на изменения во внешней среде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Производственно-техническая переменная</w:t>
      </w:r>
      <w:r w:rsidR="00D16EBC" w:rsidRPr="00D16EBC">
        <w:rPr>
          <w:b/>
          <w:bCs/>
        </w:rPr>
        <w:t xml:space="preserve">. </w:t>
      </w:r>
      <w:r w:rsidRPr="00D16EBC">
        <w:t xml:space="preserve">Для обеспечения главного аспекта нашей деятельности </w:t>
      </w:r>
      <w:r w:rsidR="00D16EBC">
        <w:t>-</w:t>
      </w:r>
      <w:r w:rsidRPr="00D16EBC">
        <w:t xml:space="preserve"> качества </w:t>
      </w:r>
      <w:r w:rsidR="00D16EBC">
        <w:t>-</w:t>
      </w:r>
      <w:r w:rsidRPr="00D16EBC">
        <w:t xml:space="preserve"> имеется всё необходимое, технологически совершенное оборудование, отвечающее требованиям надёжности и производительности</w:t>
      </w:r>
      <w:r w:rsidR="00D16EBC" w:rsidRPr="00D16EBC">
        <w:t xml:space="preserve">. </w:t>
      </w:r>
      <w:r w:rsidRPr="00D16EBC">
        <w:t>Просторное помещение кухни, холодильные и морозильные камеры, плиты, духовые шкафы, посудомоечные машины и печи для подогрева, а также посуда и индивидуальные ланч-боксы, в которых непосредственно производится доставка пищи</w:t>
      </w:r>
      <w:r w:rsidR="00D16EBC" w:rsidRPr="00D16EBC">
        <w:t xml:space="preserve">. </w:t>
      </w:r>
      <w:r w:rsidRPr="00D16EBC">
        <w:t>Традиционно считающаяся главной проблемой доставка организована лучшим образом</w:t>
      </w:r>
      <w:r w:rsidR="00D16EBC" w:rsidRPr="00D16EBC">
        <w:t xml:space="preserve">: </w:t>
      </w:r>
      <w:r w:rsidRPr="00D16EBC">
        <w:t>вся транспортная логистика отдана на условиях аутсорсинга специализированной компании</w:t>
      </w:r>
      <w:r w:rsidR="00D16EBC" w:rsidRPr="00D16EBC">
        <w:t xml:space="preserve">. </w:t>
      </w:r>
      <w:r w:rsidRPr="00D16EBC">
        <w:t>Все машины сертифицированы</w:t>
      </w:r>
      <w:r w:rsidR="00D16EBC" w:rsidRPr="00D16EBC">
        <w:t xml:space="preserve">: </w:t>
      </w:r>
      <w:r w:rsidRPr="00D16EBC">
        <w:t>имеют фургоны со специальным покрытием, подвергаются ежемесячной санобработке</w:t>
      </w:r>
      <w:r w:rsidR="00D16EBC" w:rsidRPr="00D16EBC">
        <w:t xml:space="preserve">. </w:t>
      </w:r>
      <w:r w:rsidRPr="00D16EBC">
        <w:t xml:space="preserve">Во многом такая система </w:t>
      </w:r>
      <w:r w:rsidRPr="00D16EBC">
        <w:lastRenderedPageBreak/>
        <w:t>позволяет поддерживать на достаточном уровне рентабельность бизнеса и не иметь проблем с властями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Информационная переменная</w:t>
      </w:r>
      <w:r w:rsidR="00D16EBC" w:rsidRPr="00D16EBC">
        <w:rPr>
          <w:b/>
          <w:bCs/>
        </w:rPr>
        <w:t xml:space="preserve">. </w:t>
      </w:r>
      <w:r w:rsidRPr="00D16EBC">
        <w:t xml:space="preserve">Наиболее часто используемый источник, обеспечивающий организацию информацией </w:t>
      </w:r>
      <w:r w:rsidR="00D16EBC">
        <w:t>-</w:t>
      </w:r>
      <w:r w:rsidRPr="00D16EBC">
        <w:t xml:space="preserve"> это Интернет</w:t>
      </w:r>
      <w:r w:rsidR="00D16EBC" w:rsidRPr="00D16EBC">
        <w:t xml:space="preserve">. </w:t>
      </w:r>
      <w:r w:rsidRPr="00D16EBC">
        <w:t>Также мы нарабатываем клиенторскую базу с помощью газет города</w:t>
      </w:r>
      <w:r w:rsidR="00D16EBC">
        <w:t xml:space="preserve"> (</w:t>
      </w:r>
      <w:r w:rsidRPr="00D16EBC">
        <w:t>в частности</w:t>
      </w:r>
      <w:r w:rsidR="00D16EBC">
        <w:t xml:space="preserve"> "</w:t>
      </w:r>
      <w:r w:rsidRPr="00D16EBC">
        <w:t>Из рук в руки</w:t>
      </w:r>
      <w:r w:rsidR="00D16EBC">
        <w:t>"</w:t>
      </w:r>
      <w:r w:rsidR="00D16EBC" w:rsidRPr="00D16EBC">
        <w:t xml:space="preserve">). </w:t>
      </w:r>
      <w:r w:rsidRPr="00D16EBC">
        <w:t>Но большинство клиентов сами находят нас в виду хорошей рекламы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>".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Экономическая переменная</w:t>
      </w:r>
      <w:r w:rsidR="00D16EBC" w:rsidRPr="00D16EBC">
        <w:rPr>
          <w:b/>
          <w:bCs/>
        </w:rPr>
        <w:t xml:space="preserve">. </w:t>
      </w:r>
      <w:r w:rsidRPr="00D16EBC">
        <w:t>Из-за возрастающей конкуренции доходность кейтеринга упала за последнее время на 5-10%</w:t>
      </w:r>
      <w:r w:rsidR="00D16EBC" w:rsidRPr="00D16EBC">
        <w:t xml:space="preserve">. </w:t>
      </w:r>
      <w:r w:rsidRPr="00D16EBC">
        <w:t>Но, несмотря на это, в компании на должном уровне поддерживается ликвидность, а также обеспечивается прибыльность, что во многом связано с маркетинговой политикой</w:t>
      </w:r>
      <w:r w:rsidR="00D16EBC" w:rsidRPr="00D16EBC">
        <w:t xml:space="preserve">. </w:t>
      </w:r>
      <w:r w:rsidRPr="00D16EBC">
        <w:t>Не так быстро, но создаются и инвестиционные возможности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Маркетинговая переменная</w:t>
      </w:r>
      <w:r w:rsidR="00D16EBC" w:rsidRPr="00D16EBC">
        <w:rPr>
          <w:b/>
          <w:bCs/>
        </w:rPr>
        <w:t xml:space="preserve">. </w:t>
      </w:r>
      <w:r w:rsidRPr="00D16EBC">
        <w:t xml:space="preserve">Для реализации услуги выбрана наименее конкурентная на данный момент ниша кейтеринга в Иркутске </w:t>
      </w:r>
      <w:r w:rsidR="00D16EBC">
        <w:t>-</w:t>
      </w:r>
      <w:r w:rsidRPr="00D16EBC">
        <w:t xml:space="preserve"> обслуживание офисов</w:t>
      </w:r>
      <w:r w:rsidR="00D16EBC" w:rsidRPr="00D16EBC">
        <w:t xml:space="preserve">. </w:t>
      </w:r>
      <w:r w:rsidRPr="00D16EBC">
        <w:t>Помимо этого для привлечения клиентов компания занимается демпингом</w:t>
      </w:r>
      <w:r w:rsidR="00D16EBC" w:rsidRPr="00D16EBC">
        <w:t xml:space="preserve">. </w:t>
      </w:r>
      <w:r w:rsidRPr="00D16EBC">
        <w:t>Но мы не забываем, что кейтеринговый бизнес выгоден при рентабельности 10-15%, поэтому предоставление услуги выездного ресторанного обслуживания по цене, ниже себестоимости, ведётся лишь для первоначального привлечения клиентов</w:t>
      </w:r>
      <w:r w:rsidR="00D16EBC" w:rsidRPr="00D16EBC">
        <w:t xml:space="preserve">. </w:t>
      </w:r>
      <w:r w:rsidRPr="00D16EBC">
        <w:t>Организована и реклама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в СМИ и на улицах города</w:t>
      </w:r>
      <w:r w:rsidR="00D16EBC" w:rsidRPr="00D16EBC">
        <w:t xml:space="preserve">. </w:t>
      </w:r>
      <w:r w:rsidRPr="00D16EBC">
        <w:t>Любой может ознакомиться с услугами компании на нашем сайте</w:t>
      </w:r>
      <w:r w:rsidR="00D16EBC" w:rsidRPr="00D16EBC">
        <w:t>.</w:t>
      </w:r>
    </w:p>
    <w:p w:rsidR="00A238ED" w:rsidRPr="00D16EBC" w:rsidRDefault="00D16EBC" w:rsidP="00D16EBC">
      <w:pPr>
        <w:pStyle w:val="2"/>
      </w:pPr>
      <w:bookmarkStart w:id="9" w:name="_Toc160721834"/>
      <w:r>
        <w:br w:type="page"/>
      </w:r>
      <w:bookmarkStart w:id="10" w:name="_Toc264846652"/>
      <w:r w:rsidR="00A238ED" w:rsidRPr="00D16EBC">
        <w:lastRenderedPageBreak/>
        <w:t>2</w:t>
      </w:r>
      <w:r w:rsidRPr="00D16EBC">
        <w:t xml:space="preserve">. </w:t>
      </w:r>
      <w:r w:rsidR="00A238ED" w:rsidRPr="00D16EBC">
        <w:t>Разработка системы управления</w:t>
      </w:r>
      <w:bookmarkEnd w:id="9"/>
      <w:bookmarkEnd w:id="10"/>
    </w:p>
    <w:p w:rsidR="00D16EBC" w:rsidRDefault="00D16EBC" w:rsidP="00D16EBC">
      <w:pPr>
        <w:ind w:firstLine="709"/>
      </w:pPr>
      <w:bookmarkStart w:id="11" w:name="_Toc160721835"/>
    </w:p>
    <w:p w:rsidR="00A238ED" w:rsidRPr="00D16EBC" w:rsidRDefault="00D16EBC" w:rsidP="00D16EBC">
      <w:pPr>
        <w:pStyle w:val="2"/>
      </w:pPr>
      <w:bookmarkStart w:id="12" w:name="_Toc264846653"/>
      <w:r>
        <w:t>2.1</w:t>
      </w:r>
      <w:r w:rsidR="00A238ED" w:rsidRPr="00D16EBC">
        <w:t xml:space="preserve"> Разработка системы целей</w:t>
      </w:r>
      <w:bookmarkEnd w:id="11"/>
      <w:bookmarkEnd w:id="12"/>
    </w:p>
    <w:p w:rsidR="00D16EBC" w:rsidRDefault="00D16EBC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>Хорошо известно, что никакая организация не может успешно выживать в конкурентной среде, если она не имеет четко определенных ориентиров, направлений, которые задают то, к чему она стремится, чего она хочет добиться своей деятельностью</w:t>
      </w:r>
      <w:r w:rsidR="00D16EBC" w:rsidRPr="00D16EBC">
        <w:t xml:space="preserve">. </w:t>
      </w:r>
      <w:r w:rsidRPr="00D16EBC">
        <w:t>Фундаментальным утверждением, относительно смысла существования организации, является её миссия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Миссия</w:t>
      </w:r>
      <w:r w:rsidR="00D16EBC">
        <w:rPr>
          <w:b/>
          <w:bCs/>
        </w:rPr>
        <w:t xml:space="preserve"> "</w:t>
      </w:r>
      <w:r w:rsidRPr="00D16EBC">
        <w:rPr>
          <w:b/>
          <w:bCs/>
          <w:lang w:val="en-US"/>
        </w:rPr>
        <w:t>Perfect</w:t>
      </w:r>
      <w:r w:rsidRPr="00D16EBC">
        <w:rPr>
          <w:b/>
          <w:bCs/>
        </w:rPr>
        <w:t xml:space="preserve"> </w:t>
      </w:r>
      <w:r w:rsidRPr="00D16EBC">
        <w:rPr>
          <w:b/>
          <w:bCs/>
          <w:lang w:val="en-US"/>
        </w:rPr>
        <w:t>Lunch</w:t>
      </w:r>
      <w:r w:rsidR="00D16EBC">
        <w:rPr>
          <w:b/>
          <w:bCs/>
        </w:rPr>
        <w:t xml:space="preserve">". </w:t>
      </w:r>
      <w:r w:rsidRPr="00D16EBC">
        <w:t xml:space="preserve">Цель существования нашей организации </w:t>
      </w:r>
      <w:r w:rsidR="00D16EBC">
        <w:t>-</w:t>
      </w:r>
      <w:r w:rsidRPr="00D16EBC">
        <w:t xml:space="preserve"> это удовлетворение потребностей широкого круга клиентов занимаемой нами отрасли общественного питания посредством высококачественных услуг приготовления пищи и профессионального выездного ресторанного обслуживания</w:t>
      </w:r>
      <w:r w:rsidR="00D16EBC" w:rsidRPr="00D16EBC">
        <w:t xml:space="preserve">. </w:t>
      </w:r>
      <w:r w:rsidRPr="00D16EBC">
        <w:t>В наших целях и услугах мы стремимся достигнуть высокого мастерства</w:t>
      </w:r>
      <w:r w:rsidR="00D16EBC" w:rsidRPr="00D16EBC">
        <w:t xml:space="preserve">. </w:t>
      </w:r>
      <w:r w:rsidRPr="00D16EBC">
        <w:t>Качество</w:t>
      </w:r>
      <w:r w:rsidR="00D16EBC">
        <w:t xml:space="preserve"> (</w:t>
      </w:r>
      <w:r w:rsidRPr="00D16EBC">
        <w:t>неотъемлемая часть наших услуг и людей</w:t>
      </w:r>
      <w:r w:rsidR="00D16EBC" w:rsidRPr="00D16EBC">
        <w:t>),</w:t>
      </w:r>
      <w:r w:rsidRPr="00D16EBC">
        <w:t xml:space="preserve"> ответственность и поддержка творчества </w:t>
      </w:r>
      <w:r w:rsidR="00D16EBC">
        <w:t>-</w:t>
      </w:r>
      <w:r w:rsidRPr="00D16EBC">
        <w:t xml:space="preserve"> вот, что отличает нас от других организаций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Второй уровень целей</w:t>
      </w:r>
      <w:r w:rsidR="00D16EBC" w:rsidRPr="00D16EBC">
        <w:t>:</w:t>
      </w:r>
    </w:p>
    <w:p w:rsidR="00D16EBC" w:rsidRDefault="00A238ED" w:rsidP="00D16EBC">
      <w:pPr>
        <w:ind w:firstLine="709"/>
      </w:pPr>
      <w:r w:rsidRPr="00D16EBC">
        <w:t>К 2008 году войти в высокоб</w:t>
      </w:r>
      <w:r w:rsidR="00AB537F">
        <w:t>ю</w:t>
      </w:r>
      <w:r w:rsidRPr="00D16EBC">
        <w:t>джетный сектор кейтеринга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К 2009 году удерживать 20% рынка кейтеринга в Иркутске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Первую стратегическую цель можно разбить на цели более низкого уровня</w:t>
      </w:r>
      <w:r w:rsidR="00D16EBC">
        <w:t xml:space="preserve"> (</w:t>
      </w:r>
      <w:r w:rsidRPr="00D16EBC">
        <w:t>тактические</w:t>
      </w:r>
      <w:r w:rsidR="00D16EBC" w:rsidRPr="00D16EBC">
        <w:t>),</w:t>
      </w:r>
      <w:r w:rsidRPr="00D16EBC">
        <w:t xml:space="preserve"> за счёт которых и возможно достижение исходной</w:t>
      </w:r>
      <w:r w:rsidR="00D16EBC" w:rsidRPr="00D16EBC">
        <w:t>:</w:t>
      </w:r>
    </w:p>
    <w:p w:rsidR="00D16EBC" w:rsidRDefault="00A238ED" w:rsidP="00D16EBC">
      <w:pPr>
        <w:ind w:firstLine="709"/>
      </w:pPr>
      <w:r w:rsidRPr="00D16EBC">
        <w:t>Работа в высокобюджетном секторе подразумевает под собой корпоративное обслуживание, поэтому необходимо создать данный функциональный отдел</w:t>
      </w:r>
      <w:r w:rsidR="00D16EBC" w:rsidRPr="00D16EBC">
        <w:t xml:space="preserve">. </w:t>
      </w:r>
      <w:r w:rsidRPr="00D16EBC">
        <w:t>Для чего, в свою очередь, нужно объявить в СМИ и на нашем сайте о свободных вакансиях и подыскать новое более просторное помещение для организации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Приобретение необходимого оборудования, аксессуаров</w:t>
      </w:r>
      <w:r w:rsidR="00D16EBC">
        <w:t xml:space="preserve"> (</w:t>
      </w:r>
      <w:r w:rsidRPr="00D16EBC">
        <w:t>вплоть до специальных шатров для организации мероприятий на природе</w:t>
      </w:r>
      <w:r w:rsidR="00D16EBC" w:rsidRPr="00D16EBC">
        <w:t xml:space="preserve">). </w:t>
      </w:r>
      <w:r w:rsidRPr="00D16EBC">
        <w:t>Для чего берём кредит и объявляем тендер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lastRenderedPageBreak/>
        <w:t>Непосредственно расширение спектра услуг</w:t>
      </w:r>
      <w:r w:rsidR="00D16EBC">
        <w:t xml:space="preserve"> (</w:t>
      </w:r>
      <w:r w:rsidRPr="00D16EBC">
        <w:t>координация мероприятия и предоставление персонала высокого уровня</w:t>
      </w:r>
      <w:r w:rsidR="00D16EBC" w:rsidRPr="00D16EBC">
        <w:t>),</w:t>
      </w:r>
      <w:r w:rsidRPr="00D16EBC">
        <w:t xml:space="preserve"> что требует опять же привлечения новых работников, а также обучение уже имеющихся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Вторая не менее важная долгосрочная цель будет обеспечиваться следующими мероприятиями</w:t>
      </w:r>
      <w:r w:rsidR="00D16EBC" w:rsidRPr="00D16EBC">
        <w:t>:</w:t>
      </w:r>
    </w:p>
    <w:p w:rsidR="00D16EBC" w:rsidRDefault="00A238ED" w:rsidP="00D16EBC">
      <w:pPr>
        <w:ind w:firstLine="709"/>
      </w:pPr>
      <w:r w:rsidRPr="00D16EBC">
        <w:t>Привлечение клиентов</w:t>
      </w:r>
      <w:r w:rsidR="00D16EBC" w:rsidRPr="00D16EBC">
        <w:t xml:space="preserve">. </w:t>
      </w:r>
      <w:r w:rsidRPr="00D16EBC">
        <w:t>А этого можно добиться, развернув крупную рекламную компанию, а также устроив беспрецедентную акцию, заключающуюся в создании системы скидок</w:t>
      </w:r>
      <w:r w:rsidR="00D16EBC">
        <w:t xml:space="preserve"> (</w:t>
      </w:r>
      <w:r w:rsidRPr="00D16EBC">
        <w:t>возможна и демпинговая политика</w:t>
      </w:r>
      <w:r w:rsidR="00D16EBC" w:rsidRPr="00D16EBC">
        <w:t xml:space="preserve">) </w:t>
      </w:r>
      <w:r w:rsidR="00D16EBC">
        <w:t>-</w:t>
      </w:r>
      <w:r w:rsidRPr="00D16EBC">
        <w:t xml:space="preserve"> 5% при приобретении услуг на 5000 рублей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Работа на крупном рынке невозможна без маркетолога</w:t>
      </w:r>
      <w:r w:rsidR="00D16EBC" w:rsidRPr="00D16EBC">
        <w:t xml:space="preserve">. </w:t>
      </w:r>
      <w:r w:rsidRPr="00D16EBC">
        <w:t>В начале марта поручаю первому заместителю найти компетентного в данном вопросе человека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Естественно, завоевание рынка требует от организации обеспечения высочайшего качества услуг</w:t>
      </w:r>
      <w:r w:rsidR="00D16EBC" w:rsidRPr="00D16EBC">
        <w:t xml:space="preserve">. </w:t>
      </w:r>
      <w:r w:rsidRPr="00D16EBC">
        <w:t>Поэтому с середины марта мы создаём отдел по контролю качества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Таким образом, дерево целей будет иметь следующий вид</w:t>
      </w:r>
      <w:r w:rsidR="00D16EBC" w:rsidRPr="00D16EBC">
        <w:t>:</w:t>
      </w:r>
    </w:p>
    <w:p w:rsidR="00AB537F" w:rsidRDefault="00AB537F" w:rsidP="00D16EBC">
      <w:pPr>
        <w:ind w:firstLine="709"/>
      </w:pPr>
    </w:p>
    <w:p w:rsidR="00AF6552" w:rsidRDefault="00AF6552" w:rsidP="00D16EBC">
      <w:pPr>
        <w:ind w:firstLine="709"/>
        <w:sectPr w:rsidR="00AF6552" w:rsidSect="00D16EBC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AF6552" w:rsidRPr="00D16EBC" w:rsidRDefault="00554401" w:rsidP="00D16EBC">
      <w:pPr>
        <w:ind w:firstLine="709"/>
      </w:pPr>
      <w:r>
        <w:rPr>
          <w:noProof/>
        </w:rPr>
        <w:lastRenderedPageBreak/>
        <w:pict>
          <v:group id="_x0000_s1026" style="position:absolute;left:0;text-align:left;margin-left:10.05pt;margin-top:-7.65pt;width:686.75pt;height:376.65pt;z-index:251658240" coordorigin="1294,1667" coordsize="8604,6968">
            <v:line id="_x0000_s1027" style="position:absolute" from="5521,2085" to="5521,2503"/>
            <v:line id="_x0000_s1028" style="position:absolute" from="5521,2503" to="7639,2503"/>
            <v:line id="_x0000_s1029" style="position:absolute;flip:x" from="3545,2503" to="5521,2503"/>
            <v:line id="_x0000_s1030" style="position:absolute" from="3545,2503" to="3545,2782"/>
            <v:line id="_x0000_s1031" style="position:absolute" from="7639,2503" to="7639,2643"/>
            <v:line id="_x0000_s1032" style="position:absolute" from="7639,2643" to="7639,2782"/>
            <v:rect id="_x0000_s1033" style="position:absolute;left:2274;top:2782;width:2541;height:1115">
              <v:textbox style="mso-next-textbox:#_x0000_s1033">
                <w:txbxContent>
                  <w:p w:rsidR="00AF6552" w:rsidRPr="002818CA" w:rsidRDefault="00AF6552" w:rsidP="00ED53DA">
                    <w:pPr>
                      <w:pStyle w:val="afd"/>
                    </w:pPr>
                    <w:r w:rsidRPr="002818CA">
                      <w:t>К 2008 году войти в высокобджетный сектор кейтеринга.</w:t>
                    </w:r>
                  </w:p>
                  <w:p w:rsidR="00AF6552" w:rsidRPr="002818CA" w:rsidRDefault="00AF6552" w:rsidP="00ED53DA">
                    <w:pPr>
                      <w:pStyle w:val="afd"/>
                    </w:pPr>
                  </w:p>
                </w:txbxContent>
              </v:textbox>
            </v:rect>
            <v:rect id="_x0000_s1034" style="position:absolute;left:6509;top:2782;width:2259;height:1115">
              <v:textbox style="mso-next-textbox:#_x0000_s1034">
                <w:txbxContent>
                  <w:p w:rsidR="00AF6552" w:rsidRPr="002818CA" w:rsidRDefault="00AF6552" w:rsidP="00ED53DA">
                    <w:pPr>
                      <w:pStyle w:val="afd"/>
                    </w:pPr>
                    <w:r w:rsidRPr="002818CA">
                      <w:t>К 2009 году удерживать 20% рынка кейтеринга в Иркутске.</w:t>
                    </w:r>
                  </w:p>
                  <w:p w:rsidR="00AF6552" w:rsidRDefault="00AF6552" w:rsidP="00ED53DA">
                    <w:pPr>
                      <w:pStyle w:val="afd"/>
                    </w:pPr>
                  </w:p>
                </w:txbxContent>
              </v:textbox>
            </v:rect>
            <v:line id="_x0000_s1035" style="position:absolute" from="3545,3897" to="3545,4454"/>
            <v:line id="_x0000_s1036" style="position:absolute;flip:x" from="2274,4454" to="3545,4454"/>
            <v:line id="_x0000_s1037" style="position:absolute" from="3387,4454" to="3387,4873"/>
            <v:line id="_x0000_s1038" style="position:absolute" from="4957,4454" to="4957,4873"/>
            <v:line id="_x0000_s1039" style="position:absolute" from="7780,3897" to="7780,4454"/>
            <v:line id="_x0000_s1040" style="position:absolute" from="7780,4454" to="9757,4454"/>
            <v:line id="_x0000_s1041" style="position:absolute;flip:x" from="6368,4454" to="7780,4454"/>
            <v:line id="_x0000_s1042" style="position:absolute" from="9757,4454" to="9757,4873"/>
            <v:line id="_x0000_s1043" style="position:absolute" from="8486,4454" to="8486,4454"/>
            <v:line id="_x0000_s1044" style="position:absolute" from="8063,4454" to="8063,5151"/>
            <v:line id="_x0000_s1045" style="position:absolute" from="6368,4454" to="6368,5012"/>
            <v:line id="_x0000_s1046" style="position:absolute" from="3545,4454" to="4957,4454"/>
            <v:rect id="_x0000_s1047" style="position:absolute;left:2980;top:4872;width:847;height:1255">
              <v:textbox style="mso-next-textbox:#_x0000_s1047">
                <w:txbxContent>
                  <w:p w:rsidR="00AF6552" w:rsidRPr="006569BA" w:rsidRDefault="00AF6552" w:rsidP="00ED53DA">
                    <w:pPr>
                      <w:pStyle w:val="afd"/>
                    </w:pPr>
                    <w:r w:rsidRPr="006569BA">
                      <w:t>Необходимое оборудование</w:t>
                    </w:r>
                  </w:p>
                </w:txbxContent>
              </v:textbox>
            </v:rect>
            <v:rect id="_x0000_s1048" style="position:absolute;left:4533;top:4872;width:847;height:976">
              <v:textbox style="mso-next-textbox:#_x0000_s1048">
                <w:txbxContent>
                  <w:p w:rsidR="00AF6552" w:rsidRPr="006569BA" w:rsidRDefault="00AF6552" w:rsidP="00ED53DA">
                    <w:pPr>
                      <w:pStyle w:val="afd"/>
                    </w:pPr>
                    <w:r w:rsidRPr="006569BA">
                      <w:t>Расширение спектра услуг</w:t>
                    </w:r>
                  </w:p>
                </w:txbxContent>
              </v:textbox>
            </v:rect>
            <v:rect id="_x0000_s1049" style="position:absolute;left:5945;top:5012;width:847;height:1115">
              <v:textbox style="mso-next-textbox:#_x0000_s1049">
                <w:txbxContent>
                  <w:p w:rsidR="00AF6552" w:rsidRPr="007F45D5" w:rsidRDefault="00AF6552" w:rsidP="00ED53DA">
                    <w:pPr>
                      <w:pStyle w:val="afd"/>
                    </w:pPr>
                    <w:r w:rsidRPr="007F45D5">
                      <w:t>Привлечение клиентов</w:t>
                    </w:r>
                  </w:p>
                </w:txbxContent>
              </v:textbox>
            </v:rect>
            <v:rect id="_x0000_s1050" style="position:absolute;left:7639;top:5151;width:988;height:557">
              <v:textbox style="mso-next-textbox:#_x0000_s1050">
                <w:txbxContent>
                  <w:p w:rsidR="00AF6552" w:rsidRPr="007F45D5" w:rsidRDefault="00AF6552" w:rsidP="00ED53DA">
                    <w:pPr>
                      <w:pStyle w:val="afd"/>
                    </w:pPr>
                    <w:r w:rsidRPr="007F45D5">
                      <w:t>Маркетолог</w:t>
                    </w:r>
                  </w:p>
                </w:txbxContent>
              </v:textbox>
            </v:rect>
            <v:rect id="_x0000_s1051" style="position:absolute;left:9051;top:4872;width:847;height:1115">
              <v:textbox style="mso-next-textbox:#_x0000_s1051">
                <w:txbxContent>
                  <w:p w:rsidR="00AF6552" w:rsidRPr="007F45D5" w:rsidRDefault="00AF6552" w:rsidP="00ED53DA">
                    <w:pPr>
                      <w:pStyle w:val="afd"/>
                    </w:pPr>
                    <w:r w:rsidRPr="007F45D5">
                      <w:t>Система контроля качества</w:t>
                    </w:r>
                  </w:p>
                </w:txbxContent>
              </v:textbox>
            </v:rect>
            <v:line id="_x0000_s1052" style="position:absolute" from="3403,6127" to="3404,6266"/>
            <v:line id="_x0000_s1053" style="position:absolute" from="3121,6266" to="3686,6267"/>
            <v:line id="_x0000_s1054" style="position:absolute" from="3121,6266" to="3122,6545"/>
            <v:rect id="_x0000_s1055" style="position:absolute;left:2839;top:6545;width:564;height:557">
              <v:textbox style="mso-next-textbox:#_x0000_s1055">
                <w:txbxContent>
                  <w:p w:rsidR="00AF6552" w:rsidRPr="00ED53DA" w:rsidRDefault="00AF6552" w:rsidP="00ED53DA">
                    <w:pPr>
                      <w:pStyle w:val="afd"/>
                    </w:pPr>
                    <w:r w:rsidRPr="00ED53DA">
                      <w:t>Кредит</w:t>
                    </w:r>
                  </w:p>
                </w:txbxContent>
              </v:textbox>
            </v:rect>
            <v:line id="_x0000_s1056" style="position:absolute" from="3686,6266" to="3687,6545"/>
            <v:rect id="_x0000_s1057" style="position:absolute;left:3545;top:6545;width:564;height:557">
              <v:textbox style="mso-next-textbox:#_x0000_s1057">
                <w:txbxContent>
                  <w:p w:rsidR="00AF6552" w:rsidRPr="00ED53DA" w:rsidRDefault="00AF6552" w:rsidP="00ED53DA">
                    <w:pPr>
                      <w:pStyle w:val="afd"/>
                    </w:pPr>
                    <w:r w:rsidRPr="00ED53DA">
                      <w:t>Тендер</w:t>
                    </w:r>
                  </w:p>
                </w:txbxContent>
              </v:textbox>
            </v:rect>
            <v:line id="_x0000_s1058" style="position:absolute" from="4957,5848" to="4957,6545"/>
            <v:line id="_x0000_s1059" style="position:absolute" from="4533,6545" to="5380,6545"/>
            <v:line id="_x0000_s1060" style="position:absolute" from="5380,6545" to="5380,7102"/>
            <v:line id="_x0000_s1061" style="position:absolute" from="4533,6545" to="4533,7242"/>
            <v:rect id="_x0000_s1062" style="position:absolute;left:3827;top:7242;width:988;height:1114">
              <v:textbox style="mso-next-textbox:#_x0000_s1062">
                <w:txbxContent>
                  <w:p w:rsidR="00AF6552" w:rsidRPr="0064557C" w:rsidRDefault="00AF6552" w:rsidP="00ED53DA">
                    <w:pPr>
                      <w:pStyle w:val="afd"/>
                    </w:pPr>
                    <w:r w:rsidRPr="0064557C">
                      <w:t>Привлечение новых работников</w:t>
                    </w:r>
                  </w:p>
                </w:txbxContent>
              </v:textbox>
            </v:rect>
            <v:line id="_x0000_s1063" style="position:absolute" from="5380,7102" to="5380,7242"/>
            <v:rect id="_x0000_s1064" style="position:absolute;left:4957;top:7242;width:705;height:1114">
              <v:textbox style="mso-next-textbox:#_x0000_s1064">
                <w:txbxContent>
                  <w:p w:rsidR="00AF6552" w:rsidRPr="0064557C" w:rsidRDefault="00AF6552" w:rsidP="00ED53DA">
                    <w:pPr>
                      <w:pStyle w:val="afd"/>
                    </w:pPr>
                    <w:r w:rsidRPr="0064557C">
                      <w:t>Обучение персонала</w:t>
                    </w:r>
                  </w:p>
                </w:txbxContent>
              </v:textbox>
            </v:rect>
            <v:line id="_x0000_s1065" style="position:absolute" from="6651,6127" to="6651,6405"/>
            <v:line id="_x0000_s1066" style="position:absolute" from="6227,6405" to="7074,6405"/>
            <v:line id="_x0000_s1067" style="position:absolute" from="6227,6405" to="6227,6823"/>
            <v:line id="_x0000_s1068" style="position:absolute" from="7074,6405" to="7074,6823"/>
            <v:rect id="_x0000_s1069" style="position:absolute;left:5804;top:6823;width:847;height:976">
              <v:textbox style="mso-next-textbox:#_x0000_s1069">
                <w:txbxContent>
                  <w:p w:rsidR="00AF6552" w:rsidRPr="0064557C" w:rsidRDefault="00AF6552" w:rsidP="00ED53DA">
                    <w:pPr>
                      <w:pStyle w:val="afd"/>
                    </w:pPr>
                    <w:r>
                      <w:t>Рекламная компания</w:t>
                    </w:r>
                  </w:p>
                </w:txbxContent>
              </v:textbox>
            </v:rect>
            <v:rect id="_x0000_s1070" style="position:absolute;left:6792;top:6823;width:706;height:976">
              <v:textbox style="mso-next-textbox:#_x0000_s1070">
                <w:txbxContent>
                  <w:p w:rsidR="00AF6552" w:rsidRPr="00BF04DF" w:rsidRDefault="00AF6552" w:rsidP="00ED53DA">
                    <w:pPr>
                      <w:pStyle w:val="afd"/>
                    </w:pPr>
                    <w:r w:rsidRPr="00BF04DF">
                      <w:t>Система скидок</w:t>
                    </w:r>
                  </w:p>
                </w:txbxContent>
              </v:textbox>
            </v:rect>
            <v:line id="_x0000_s1071" style="position:absolute" from="8062,5709" to="8062,5709"/>
            <v:line id="_x0000_s1072" style="position:absolute" from="8204,5709" to="8204,5987"/>
            <v:rect id="_x0000_s1073" style="position:absolute;left:7639;top:5987;width:847;height:1115">
              <v:textbox style="mso-next-textbox:#_x0000_s1073">
                <w:txbxContent>
                  <w:p w:rsidR="00AF6552" w:rsidRDefault="00AF6552" w:rsidP="00ED53DA">
                    <w:pPr>
                      <w:pStyle w:val="afd"/>
                    </w:pPr>
                    <w:r w:rsidRPr="005F2817">
                      <w:t>Поиск компетентного</w:t>
                    </w:r>
                    <w:r>
                      <w:t xml:space="preserve"> человека</w:t>
                    </w:r>
                  </w:p>
                </w:txbxContent>
              </v:textbox>
            </v:rect>
            <v:line id="_x0000_s1074" style="position:absolute" from="9474,5987" to="9474,7242"/>
            <v:line id="_x0000_s1075" style="position:absolute;flip:x" from="8486,7242" to="9474,7242"/>
            <v:line id="_x0000_s1076" style="position:absolute" from="8486,7242" to="8486,7660"/>
            <v:rect id="_x0000_s1077" style="position:absolute;left:7780;top:7660;width:988;height:975">
              <v:textbox style="mso-next-textbox:#_x0000_s1077">
                <w:txbxContent>
                  <w:p w:rsidR="00AF6552" w:rsidRPr="00DA76A1" w:rsidRDefault="00AF6552" w:rsidP="00ED53DA">
                    <w:pPr>
                      <w:pStyle w:val="afd"/>
                    </w:pPr>
                    <w:r>
                      <w:t>Организация контроля качества</w:t>
                    </w:r>
                  </w:p>
                </w:txbxContent>
              </v:textbox>
            </v:rect>
            <v:rect id="_x0000_s1078" style="position:absolute;left:4956;top:1667;width:1130;height:418">
              <v:textbox style="mso-next-textbox:#_x0000_s1078">
                <w:txbxContent>
                  <w:p w:rsidR="00AF6552" w:rsidRDefault="00AF6552" w:rsidP="00ED53DA">
                    <w:pPr>
                      <w:pStyle w:val="afd"/>
                    </w:pPr>
                    <w:r>
                      <w:t xml:space="preserve"> МИССИЯ</w:t>
                    </w:r>
                  </w:p>
                </w:txbxContent>
              </v:textbox>
            </v:rect>
            <v:rect id="_x0000_s1079" style="position:absolute;left:1426;top:4594;width:989;height:1255">
              <v:textbox style="mso-next-textbox:#_x0000_s1079">
                <w:txbxContent>
                  <w:p w:rsidR="00AF6552" w:rsidRPr="006569BA" w:rsidRDefault="00AF6552" w:rsidP="00ED53DA">
                    <w:pPr>
                      <w:pStyle w:val="afd"/>
                    </w:pPr>
                    <w:r w:rsidRPr="006569BA">
                      <w:t>Отдел корпоративного обслуживания</w:t>
                    </w:r>
                  </w:p>
                </w:txbxContent>
              </v:textbox>
            </v:rect>
            <v:line id="_x0000_s1080" style="position:absolute;flip:x" from="1991,4454" to="2273,4454"/>
            <v:line id="_x0000_s1081" style="position:absolute" from="1991,4454" to="1991,4594"/>
            <v:rect id="_x0000_s1082" style="position:absolute;left:1294;top:6963;width:838;height:1115">
              <v:textbox style="mso-next-textbox:#_x0000_s1082">
                <w:txbxContent>
                  <w:p w:rsidR="00AF6552" w:rsidRPr="00012C8C" w:rsidRDefault="00AF6552" w:rsidP="00ED53DA">
                    <w:pPr>
                      <w:pStyle w:val="afd"/>
                    </w:pPr>
                    <w:r>
                      <w:t>Объявление о вакансиях</w:t>
                    </w:r>
                  </w:p>
                </w:txbxContent>
              </v:textbox>
            </v:rect>
            <v:rect id="_x0000_s1083" style="position:absolute;left:2273;top:7241;width:848;height:837">
              <v:textbox style="mso-next-textbox:#_x0000_s1083">
                <w:txbxContent>
                  <w:p w:rsidR="00AF6552" w:rsidRPr="00012C8C" w:rsidRDefault="00AF6552" w:rsidP="00ED53DA">
                    <w:pPr>
                      <w:pStyle w:val="afd"/>
                    </w:pPr>
                    <w:r>
                      <w:t>Новое помещение</w:t>
                    </w:r>
                  </w:p>
                </w:txbxContent>
              </v:textbox>
            </v:rect>
            <v:line id="_x0000_s1084" style="position:absolute" from="2132,5848" to="2132,6684"/>
            <v:line id="_x0000_s1085" style="position:absolute" from="2132,6684" to="2415,6684"/>
            <v:line id="_x0000_s1086" style="position:absolute" from="2415,6684" to="2415,7241"/>
            <v:line id="_x0000_s1087" style="position:absolute" from="1709,5848" to="1709,6963"/>
            <w10:wrap type="topAndBottom"/>
          </v:group>
        </w:pict>
      </w:r>
    </w:p>
    <w:p w:rsidR="00AF6552" w:rsidRDefault="00AF6552" w:rsidP="00D16EBC">
      <w:pPr>
        <w:ind w:firstLine="709"/>
      </w:pPr>
      <w:bookmarkStart w:id="13" w:name="_Toc160721836"/>
    </w:p>
    <w:p w:rsidR="009B1527" w:rsidRDefault="009B1527" w:rsidP="00D16EBC">
      <w:pPr>
        <w:ind w:firstLine="709"/>
        <w:sectPr w:rsidR="009B1527" w:rsidSect="00ED53DA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D16EBC" w:rsidRPr="00D16EBC" w:rsidRDefault="00D16EBC" w:rsidP="00ED53DA">
      <w:pPr>
        <w:pStyle w:val="2"/>
      </w:pPr>
      <w:bookmarkStart w:id="14" w:name="_Toc264846654"/>
      <w:r>
        <w:lastRenderedPageBreak/>
        <w:t xml:space="preserve">2.2 </w:t>
      </w:r>
      <w:r w:rsidR="00A238ED" w:rsidRPr="00D16EBC">
        <w:t>Обоснование выбора стратегии развития</w:t>
      </w:r>
      <w:bookmarkEnd w:id="13"/>
      <w:bookmarkEnd w:id="14"/>
    </w:p>
    <w:p w:rsidR="00ED53DA" w:rsidRDefault="00ED53DA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 xml:space="preserve">Выбор стратегии участия организации на рынке осуществляется на основе проведённого </w:t>
      </w:r>
      <w:r w:rsidRPr="00D16EBC">
        <w:rPr>
          <w:lang w:val="en-US"/>
        </w:rPr>
        <w:t>SWOT</w:t>
      </w:r>
      <w:r w:rsidRPr="00D16EBC">
        <w:t>-анализа</w:t>
      </w:r>
      <w:r w:rsidR="00D16EBC" w:rsidRPr="00D16EBC">
        <w:t>.</w:t>
      </w:r>
    </w:p>
    <w:p w:rsidR="00A238ED" w:rsidRPr="00D16EBC" w:rsidRDefault="00A238ED" w:rsidP="00D16EBC">
      <w:pPr>
        <w:ind w:firstLine="709"/>
      </w:pP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459"/>
        <w:gridCol w:w="3563"/>
        <w:gridCol w:w="3173"/>
      </w:tblGrid>
      <w:tr w:rsidR="00A238ED" w:rsidRPr="00D16EBC">
        <w:tc>
          <w:tcPr>
            <w:tcW w:w="2459" w:type="dxa"/>
          </w:tcPr>
          <w:p w:rsidR="00A238ED" w:rsidRPr="00D16EBC" w:rsidRDefault="00A238ED" w:rsidP="009B1527">
            <w:pPr>
              <w:pStyle w:val="afb"/>
            </w:pPr>
          </w:p>
        </w:tc>
        <w:tc>
          <w:tcPr>
            <w:tcW w:w="3563" w:type="dxa"/>
          </w:tcPr>
          <w:p w:rsidR="00D16EBC" w:rsidRDefault="00A238ED" w:rsidP="009B1527">
            <w:pPr>
              <w:pStyle w:val="afb"/>
              <w:rPr>
                <w:b/>
                <w:bCs/>
              </w:rPr>
            </w:pPr>
            <w:r w:rsidRPr="00D16EBC">
              <w:rPr>
                <w:b/>
                <w:bCs/>
                <w:lang w:val="en-US"/>
              </w:rPr>
              <w:t>S</w:t>
            </w:r>
            <w:r w:rsidR="00D16EBC" w:rsidRPr="00D16EBC">
              <w:rPr>
                <w:b/>
                <w:bCs/>
              </w:rPr>
              <w:t>: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Приемлемые цены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Разнообразие меню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Продуманная система доставки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Высокое качество пищи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Профессиональный персонал</w:t>
            </w:r>
          </w:p>
          <w:p w:rsidR="00D16EBC" w:rsidRDefault="00A238ED" w:rsidP="009B1527">
            <w:pPr>
              <w:pStyle w:val="afb"/>
            </w:pPr>
            <w:r w:rsidRPr="00D16EBC">
              <w:t>Обслуживание малых групп и выполнение срочных заказов</w:t>
            </w:r>
            <w:r w:rsidR="00D16EBC">
              <w:t xml:space="preserve"> (</w:t>
            </w:r>
            <w:r w:rsidRPr="00D16EBC">
              <w:t>мобильность</w:t>
            </w:r>
            <w:r w:rsidR="00D16EBC" w:rsidRPr="00D16EBC">
              <w:t>)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Современное оборудование</w:t>
            </w:r>
          </w:p>
          <w:p w:rsidR="00A238ED" w:rsidRPr="00D16EBC" w:rsidRDefault="00A238ED" w:rsidP="009B1527">
            <w:pPr>
              <w:pStyle w:val="afb"/>
            </w:pPr>
          </w:p>
        </w:tc>
        <w:tc>
          <w:tcPr>
            <w:tcW w:w="3173" w:type="dxa"/>
          </w:tcPr>
          <w:p w:rsidR="00D16EBC" w:rsidRDefault="00A238ED" w:rsidP="009B1527">
            <w:pPr>
              <w:pStyle w:val="afb"/>
              <w:rPr>
                <w:b/>
                <w:bCs/>
              </w:rPr>
            </w:pPr>
            <w:r w:rsidRPr="00D16EBC">
              <w:rPr>
                <w:b/>
                <w:bCs/>
                <w:lang w:val="en-US"/>
              </w:rPr>
              <w:t>W</w:t>
            </w:r>
            <w:r w:rsidR="00D16EBC" w:rsidRPr="00D16EBC">
              <w:rPr>
                <w:b/>
                <w:bCs/>
              </w:rPr>
              <w:t>: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На данный момент недостаток разнообразия функций</w:t>
            </w:r>
          </w:p>
          <w:p w:rsidR="00D16EBC" w:rsidRDefault="00A238ED" w:rsidP="009B1527">
            <w:pPr>
              <w:pStyle w:val="afb"/>
            </w:pPr>
            <w:r w:rsidRPr="00D16EBC">
              <w:t>Невозможность обслуживания большого числа клиентов</w:t>
            </w:r>
            <w:r w:rsidR="00D16EBC">
              <w:t xml:space="preserve"> (</w:t>
            </w:r>
            <w:r w:rsidRPr="00D16EBC">
              <w:t>мало работников</w:t>
            </w:r>
            <w:r w:rsidR="00D16EBC" w:rsidRPr="00D16EBC">
              <w:t>)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Не достаточно агрессивная маркетинговая политика</w:t>
            </w:r>
          </w:p>
        </w:tc>
      </w:tr>
      <w:tr w:rsidR="00A238ED" w:rsidRPr="00D16EBC">
        <w:tc>
          <w:tcPr>
            <w:tcW w:w="2459" w:type="dxa"/>
          </w:tcPr>
          <w:p w:rsidR="00D16EBC" w:rsidRDefault="00A238ED" w:rsidP="009B1527">
            <w:pPr>
              <w:pStyle w:val="afb"/>
              <w:rPr>
                <w:b/>
                <w:bCs/>
              </w:rPr>
            </w:pPr>
            <w:r w:rsidRPr="00D16EBC">
              <w:rPr>
                <w:b/>
                <w:bCs/>
                <w:lang w:val="en-US"/>
              </w:rPr>
              <w:t>O</w:t>
            </w:r>
            <w:r w:rsidR="00D16EBC" w:rsidRPr="00D16EBC">
              <w:rPr>
                <w:b/>
                <w:bCs/>
              </w:rPr>
              <w:t>:</w:t>
            </w:r>
          </w:p>
          <w:p w:rsidR="00D16EBC" w:rsidRDefault="00A238ED" w:rsidP="009B1527">
            <w:pPr>
              <w:pStyle w:val="afb"/>
            </w:pPr>
            <w:r w:rsidRPr="00D16EBC">
              <w:t>Малое число конкурентов</w:t>
            </w:r>
            <w:r w:rsidR="00D16EBC">
              <w:t xml:space="preserve"> (</w:t>
            </w:r>
            <w:r w:rsidRPr="00D16EBC">
              <w:t>около 10 в Иркутске</w:t>
            </w:r>
            <w:r w:rsidR="00D16EBC" w:rsidRPr="00D16EBC">
              <w:t>)</w:t>
            </w:r>
          </w:p>
          <w:p w:rsidR="00D16EBC" w:rsidRDefault="00A238ED" w:rsidP="009B1527">
            <w:pPr>
              <w:pStyle w:val="afb"/>
            </w:pPr>
            <w:r w:rsidRPr="00D16EBC">
              <w:t>Широкий рынок сбыта</w:t>
            </w:r>
            <w:r w:rsidR="00D16EBC">
              <w:t xml:space="preserve"> (</w:t>
            </w:r>
            <w:r w:rsidRPr="00D16EBC">
              <w:t>большое количество офисов</w:t>
            </w:r>
            <w:r w:rsidR="00D16EBC" w:rsidRPr="00D16EBC">
              <w:t>)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Огромное разнообразие кейтеринг-услуг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 xml:space="preserve">Новые тенденции в развитии кейтеринга </w:t>
            </w:r>
          </w:p>
        </w:tc>
        <w:tc>
          <w:tcPr>
            <w:tcW w:w="3563" w:type="dxa"/>
          </w:tcPr>
          <w:p w:rsidR="00A238ED" w:rsidRPr="00D16EBC" w:rsidRDefault="00A238ED" w:rsidP="009B1527">
            <w:pPr>
              <w:pStyle w:val="afb"/>
            </w:pPr>
            <w:r w:rsidRPr="00D16EBC">
              <w:t>Приемлемые цены, а также высокое качество пищи способствуют расширению рынка сбыта</w:t>
            </w:r>
            <w:r w:rsidR="00D16EBC" w:rsidRPr="00D16EBC">
              <w:t xml:space="preserve">; </w:t>
            </w:r>
            <w:r w:rsidRPr="00D16EBC">
              <w:t>профессиональный персонал способен освоить, а затем и предоставлять новые виды кейтеринг-услуг</w:t>
            </w:r>
            <w:r w:rsidR="00D16EBC">
              <w:t xml:space="preserve"> (</w:t>
            </w:r>
            <w:r w:rsidRPr="00D16EBC">
              <w:t>в этом поможет и современное оборудование</w:t>
            </w:r>
            <w:r w:rsidR="00D16EBC" w:rsidRPr="00D16EBC">
              <w:t xml:space="preserve">). </w:t>
            </w:r>
          </w:p>
        </w:tc>
        <w:tc>
          <w:tcPr>
            <w:tcW w:w="3173" w:type="dxa"/>
          </w:tcPr>
          <w:p w:rsidR="00A238ED" w:rsidRPr="00D16EBC" w:rsidRDefault="00A238ED" w:rsidP="009B1527">
            <w:pPr>
              <w:pStyle w:val="afb"/>
            </w:pPr>
            <w:r w:rsidRPr="00D16EBC">
              <w:t>Малое число конкурентов делают небольшое число осуществляемых функций не таким уж важным фактором</w:t>
            </w:r>
            <w:r w:rsidR="00D16EBC" w:rsidRPr="00D16EBC">
              <w:t xml:space="preserve">. </w:t>
            </w:r>
            <w:r w:rsidRPr="00D16EBC">
              <w:t>А малое число работников компании компенсируется теми новыми направлениями в кейтеринге, которые наша организация предлагает клиентам</w:t>
            </w:r>
            <w:r w:rsidR="00D16EBC" w:rsidRPr="00D16EBC">
              <w:t xml:space="preserve">. </w:t>
            </w:r>
          </w:p>
        </w:tc>
      </w:tr>
      <w:tr w:rsidR="00A238ED" w:rsidRPr="00D16EBC">
        <w:trPr>
          <w:trHeight w:val="1098"/>
        </w:trPr>
        <w:tc>
          <w:tcPr>
            <w:tcW w:w="2459" w:type="dxa"/>
          </w:tcPr>
          <w:p w:rsidR="00D16EBC" w:rsidRDefault="00A238ED" w:rsidP="009B1527">
            <w:pPr>
              <w:pStyle w:val="afb"/>
              <w:rPr>
                <w:b/>
                <w:bCs/>
              </w:rPr>
            </w:pPr>
            <w:r w:rsidRPr="00D16EBC">
              <w:rPr>
                <w:b/>
                <w:bCs/>
                <w:lang w:val="en-US"/>
              </w:rPr>
              <w:t>T</w:t>
            </w:r>
            <w:r w:rsidR="00D16EBC" w:rsidRPr="00D16EBC">
              <w:rPr>
                <w:b/>
                <w:bCs/>
              </w:rPr>
              <w:t>:</w:t>
            </w:r>
          </w:p>
          <w:p w:rsidR="00D16EBC" w:rsidRDefault="00A238ED" w:rsidP="009B1527">
            <w:pPr>
              <w:pStyle w:val="afb"/>
            </w:pPr>
            <w:r w:rsidRPr="00D16EBC">
              <w:t>Конкуренты</w:t>
            </w:r>
            <w:r w:rsidR="00D16EBC">
              <w:t xml:space="preserve"> (</w:t>
            </w:r>
            <w:r w:rsidRPr="00D16EBC">
              <w:t xml:space="preserve">как кейтеринг, так и </w:t>
            </w:r>
            <w:r w:rsidRPr="00D16EBC">
              <w:rPr>
                <w:lang w:val="en-US"/>
              </w:rPr>
              <w:t>fast</w:t>
            </w:r>
            <w:r w:rsidRPr="00D16EBC">
              <w:t xml:space="preserve"> </w:t>
            </w:r>
            <w:r w:rsidRPr="00D16EBC">
              <w:rPr>
                <w:lang w:val="en-US"/>
              </w:rPr>
              <w:t>food</w:t>
            </w:r>
            <w:r w:rsidR="00D16EBC" w:rsidRPr="00D16EBC">
              <w:t>)</w:t>
            </w:r>
          </w:p>
          <w:p w:rsidR="00A238ED" w:rsidRPr="00D16EBC" w:rsidRDefault="00A238ED" w:rsidP="009B1527">
            <w:pPr>
              <w:pStyle w:val="afb"/>
            </w:pPr>
            <w:r w:rsidRPr="00D16EBC">
              <w:t>Власти в лице госсанэпиднадзора</w:t>
            </w:r>
          </w:p>
        </w:tc>
        <w:tc>
          <w:tcPr>
            <w:tcW w:w="3563" w:type="dxa"/>
          </w:tcPr>
          <w:p w:rsidR="00A238ED" w:rsidRPr="00D16EBC" w:rsidRDefault="00A238ED" w:rsidP="009B1527">
            <w:pPr>
              <w:pStyle w:val="afb"/>
            </w:pPr>
            <w:r w:rsidRPr="00D16EBC">
              <w:t>Продуманная система доставки</w:t>
            </w:r>
            <w:r w:rsidR="00D16EBC">
              <w:t xml:space="preserve"> (</w:t>
            </w:r>
            <w:r w:rsidRPr="00D16EBC">
              <w:t>что включает надлежащим образом оборудованные автомобили</w:t>
            </w:r>
            <w:r w:rsidR="00D16EBC" w:rsidRPr="00D16EBC">
              <w:t xml:space="preserve">) </w:t>
            </w:r>
            <w:r w:rsidRPr="00D16EBC">
              <w:t>направлена на исключение претензий со стороны Госсанэпиднадзора</w:t>
            </w:r>
            <w:r w:rsidR="00D16EBC" w:rsidRPr="00D16EBC">
              <w:t xml:space="preserve">. </w:t>
            </w:r>
            <w:r w:rsidRPr="00D16EBC">
              <w:t>А в борьбе с клиентами помогут разнообразное меню, высокое качество услуг, а также мобильность компании</w:t>
            </w:r>
            <w:r w:rsidR="00D16EBC" w:rsidRPr="00D16EBC">
              <w:t xml:space="preserve">. </w:t>
            </w:r>
          </w:p>
        </w:tc>
        <w:tc>
          <w:tcPr>
            <w:tcW w:w="3173" w:type="dxa"/>
          </w:tcPr>
          <w:p w:rsidR="00A238ED" w:rsidRPr="00D16EBC" w:rsidRDefault="00A238ED" w:rsidP="009B1527">
            <w:pPr>
              <w:pStyle w:val="afb"/>
            </w:pPr>
            <w:r w:rsidRPr="00D16EBC">
              <w:t>Очевидно, что для наших конкурентов</w:t>
            </w:r>
            <w:r w:rsidR="00D16EBC">
              <w:t xml:space="preserve"> "</w:t>
            </w:r>
            <w:r w:rsidRPr="00D16EBC">
              <w:rPr>
                <w:lang w:val="en-US"/>
              </w:rPr>
              <w:t>Perfect</w:t>
            </w:r>
            <w:r w:rsidRPr="00D16EBC">
              <w:t xml:space="preserve"> </w:t>
            </w:r>
            <w:r w:rsidRPr="00D16EBC">
              <w:rPr>
                <w:lang w:val="en-US"/>
              </w:rPr>
              <w:t>Lunch</w:t>
            </w:r>
            <w:r w:rsidR="00D16EBC">
              <w:t xml:space="preserve">" </w:t>
            </w:r>
            <w:r w:rsidRPr="00D16EBC">
              <w:t>уязвима вследствие всех вышеперечисленных слабых сторон</w:t>
            </w:r>
            <w:r w:rsidR="00D16EBC" w:rsidRPr="00D16EBC">
              <w:t xml:space="preserve">. </w:t>
            </w:r>
          </w:p>
        </w:tc>
      </w:tr>
    </w:tbl>
    <w:p w:rsidR="00D16EBC" w:rsidRPr="00D16EBC" w:rsidRDefault="00D16EBC" w:rsidP="00D16EBC">
      <w:pPr>
        <w:ind w:firstLine="709"/>
        <w:rPr>
          <w:color w:val="000000"/>
        </w:rPr>
      </w:pPr>
    </w:p>
    <w:p w:rsidR="00D16EBC" w:rsidRDefault="00A238ED" w:rsidP="00D16EBC">
      <w:pPr>
        <w:ind w:firstLine="709"/>
        <w:rPr>
          <w:color w:val="000000"/>
        </w:rPr>
      </w:pPr>
      <w:r w:rsidRPr="00D16EBC">
        <w:rPr>
          <w:color w:val="000000"/>
        </w:rPr>
        <w:t xml:space="preserve">Как видно из таблицы </w:t>
      </w:r>
      <w:r w:rsidRPr="00D16EBC">
        <w:rPr>
          <w:color w:val="000000"/>
          <w:lang w:val="en-US"/>
        </w:rPr>
        <w:t>SWOT</w:t>
      </w:r>
      <w:r w:rsidRPr="00D16EBC">
        <w:rPr>
          <w:color w:val="000000"/>
        </w:rPr>
        <w:t>-анализа, у организации хорошие возможности для реализации своих сильных сторон в плане первоначального укрепления позиций на рынке, а позднее расширения его за счёт производства нового продукта</w:t>
      </w:r>
      <w:r w:rsidR="00D16EBC">
        <w:rPr>
          <w:color w:val="000000"/>
        </w:rPr>
        <w:t xml:space="preserve"> (</w:t>
      </w:r>
      <w:r w:rsidRPr="00D16EBC">
        <w:rPr>
          <w:color w:val="000000"/>
        </w:rPr>
        <w:t>новые виды кейтеринг-услуг</w:t>
      </w:r>
      <w:r w:rsidR="00D16EBC" w:rsidRPr="00D16EBC">
        <w:rPr>
          <w:color w:val="000000"/>
        </w:rPr>
        <w:t xml:space="preserve">). </w:t>
      </w:r>
      <w:r w:rsidRPr="00D16EBC">
        <w:rPr>
          <w:color w:val="000000"/>
        </w:rPr>
        <w:t>Исходя из этого, целесообразнее на настоящий момент выбрать стратегию усиления позиций на рынке</w:t>
      </w:r>
      <w:r w:rsidR="00D16EBC" w:rsidRPr="00D16EBC">
        <w:rPr>
          <w:color w:val="000000"/>
        </w:rPr>
        <w:t>.</w:t>
      </w:r>
    </w:p>
    <w:p w:rsidR="00D16EBC" w:rsidRDefault="00A238ED" w:rsidP="00D16EBC">
      <w:pPr>
        <w:ind w:firstLine="709"/>
        <w:rPr>
          <w:color w:val="000000"/>
        </w:rPr>
      </w:pPr>
      <w:r w:rsidRPr="00D16EBC">
        <w:rPr>
          <w:color w:val="000000"/>
        </w:rPr>
        <w:t xml:space="preserve">По классификации же Портера нашей компании в настоящий момент подходит стратегия фокусирования </w:t>
      </w:r>
      <w:r w:rsidR="00D16EBC">
        <w:rPr>
          <w:color w:val="000000"/>
        </w:rPr>
        <w:t>-</w:t>
      </w:r>
      <w:r w:rsidRPr="00D16EBC">
        <w:rPr>
          <w:color w:val="000000"/>
        </w:rPr>
        <w:t xml:space="preserve"> концентрация усилий на предоставлении услуг офисным работникам</w:t>
      </w:r>
      <w:r w:rsidR="00D16EBC" w:rsidRPr="00D16EBC">
        <w:rPr>
          <w:color w:val="000000"/>
        </w:rPr>
        <w:t>.</w:t>
      </w:r>
    </w:p>
    <w:p w:rsidR="009B1527" w:rsidRDefault="009B1527" w:rsidP="00D16EBC">
      <w:pPr>
        <w:ind w:firstLine="709"/>
        <w:rPr>
          <w:color w:val="000000"/>
        </w:rPr>
      </w:pPr>
      <w:bookmarkStart w:id="15" w:name="_Toc160721837"/>
    </w:p>
    <w:p w:rsidR="00A238ED" w:rsidRPr="00D16EBC" w:rsidRDefault="00D16EBC" w:rsidP="009B1527">
      <w:pPr>
        <w:pStyle w:val="2"/>
      </w:pPr>
      <w:bookmarkStart w:id="16" w:name="_Toc264846655"/>
      <w:r>
        <w:t xml:space="preserve">2.3 </w:t>
      </w:r>
      <w:r w:rsidR="00A238ED" w:rsidRPr="00D16EBC">
        <w:t>Разработка организационной структуры</w:t>
      </w:r>
      <w:bookmarkEnd w:id="15"/>
      <w:bookmarkEnd w:id="16"/>
    </w:p>
    <w:p w:rsidR="009B1527" w:rsidRDefault="009B1527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>Ввиду того, что наша организация пока работает в низкобюджетном секторе кейтеринга, то количество работников предприятия не велико, однако вполне обеспечивает рентабельность на данном этапе развития</w:t>
      </w:r>
      <w:r w:rsidR="00D16EBC" w:rsidRPr="00D16EBC">
        <w:t xml:space="preserve">. </w:t>
      </w:r>
      <w:r w:rsidRPr="00D16EBC">
        <w:t>А именно,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состоит из</w:t>
      </w:r>
      <w:r w:rsidR="00D16EBC" w:rsidRPr="00D16EBC">
        <w:t>:</w:t>
      </w:r>
    </w:p>
    <w:p w:rsidR="00D16EBC" w:rsidRDefault="00A238ED" w:rsidP="00D16EBC">
      <w:pPr>
        <w:ind w:firstLine="709"/>
      </w:pPr>
      <w:r w:rsidRPr="00D16EBC">
        <w:t>Директор</w:t>
      </w:r>
      <w:r w:rsidR="00D16EBC" w:rsidRPr="00D16EBC">
        <w:t xml:space="preserve">. </w:t>
      </w:r>
      <w:r w:rsidRPr="00D16EBC">
        <w:t>Выполняет стандартные управленческие обязанности</w:t>
      </w:r>
      <w:r w:rsidR="00D16EBC" w:rsidRPr="00D16EBC">
        <w:t xml:space="preserve">: </w:t>
      </w:r>
      <w:r w:rsidRPr="00D16EBC">
        <w:t>организовывает и следит за работой компании, чтобы её функционирование соответствовало поставленным целям, налаживает контакты с клиентами</w:t>
      </w:r>
      <w:r w:rsidR="00D16EBC" w:rsidRPr="00D16EBC">
        <w:t xml:space="preserve">. </w:t>
      </w:r>
      <w:r w:rsidRPr="00D16EBC">
        <w:t>В подчинении у директора находятся четыре человека</w:t>
      </w:r>
      <w:r w:rsidR="00D16EBC">
        <w:t xml:space="preserve"> (</w:t>
      </w:r>
      <w:r w:rsidRPr="00D16EBC">
        <w:t>бухгалтер, заместители по снабжению и вопросам доставки, а также шеф-повар</w:t>
      </w:r>
      <w:r w:rsidR="00D16EBC" w:rsidRPr="00D16EBC">
        <w:t xml:space="preserve">). </w:t>
      </w:r>
      <w:r w:rsidRPr="00D16EBC">
        <w:t>Согласно таблице степени сложности работы руководителя по основным факторам диапазон управления отвечает нормам</w:t>
      </w:r>
      <w:r w:rsidR="00D16EBC" w:rsidRPr="00D16EBC">
        <w:t xml:space="preserve">. </w:t>
      </w:r>
      <w:r w:rsidRPr="00D16EBC">
        <w:t>Директор обладает как распорядительными, так и параллельными полномочиями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Заместитель по вопросам доставки</w:t>
      </w:r>
      <w:r w:rsidR="00D16EBC" w:rsidRPr="00D16EBC">
        <w:t xml:space="preserve">. </w:t>
      </w:r>
      <w:r w:rsidRPr="00D16EBC">
        <w:t>Решает непосредственно все проблемы, связанные с организацией доставки пищи клиентам</w:t>
      </w:r>
      <w:r w:rsidR="00D16EBC" w:rsidRPr="00D16EBC">
        <w:t xml:space="preserve">. </w:t>
      </w:r>
      <w:r w:rsidRPr="00D16EBC">
        <w:t xml:space="preserve">Очень важная должность в организации, так как человек, её занимающий, отвечает за момент, как раз и отличающий нас от статического ресторана </w:t>
      </w:r>
      <w:r w:rsidR="00D16EBC">
        <w:t>-</w:t>
      </w:r>
      <w:r w:rsidRPr="00D16EBC">
        <w:t xml:space="preserve"> поэтому данная функция должна выполняться на высшем уровне</w:t>
      </w:r>
      <w:r w:rsidR="00D16EBC" w:rsidRPr="00D16EBC">
        <w:t xml:space="preserve">. </w:t>
      </w:r>
      <w:r w:rsidRPr="00D16EBC">
        <w:t>Данный зам</w:t>
      </w:r>
      <w:r w:rsidR="00D16EBC" w:rsidRPr="00D16EBC">
        <w:t xml:space="preserve">. </w:t>
      </w:r>
      <w:r w:rsidRPr="00D16EBC">
        <w:t>обладает координационными полномочиями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Шеф-повар</w:t>
      </w:r>
      <w:r w:rsidR="00D16EBC" w:rsidRPr="00D16EBC">
        <w:t xml:space="preserve">. </w:t>
      </w:r>
      <w:r w:rsidRPr="00D16EBC">
        <w:t>Отвечает за своевременно и высококачественно приготовление пищи, тем более что в его распоряжении имеется всё необходимое оборудование</w:t>
      </w:r>
      <w:r w:rsidR="00D16EBC" w:rsidRPr="00D16EBC">
        <w:t xml:space="preserve">; </w:t>
      </w:r>
      <w:r w:rsidRPr="00D16EBC">
        <w:t>также разрабатывает меню</w:t>
      </w:r>
      <w:r w:rsidR="00D16EBC">
        <w:t xml:space="preserve"> (</w:t>
      </w:r>
      <w:r w:rsidRPr="00D16EBC">
        <w:t>учитывая текущие тенденции</w:t>
      </w:r>
      <w:r w:rsidR="00D16EBC" w:rsidRPr="00D16EBC">
        <w:t xml:space="preserve">: </w:t>
      </w:r>
      <w:r w:rsidRPr="00D16EBC">
        <w:t>например, посты или моду на здоровый образ жизни</w:t>
      </w:r>
      <w:r w:rsidR="00D16EBC" w:rsidRPr="00D16EBC">
        <w:t xml:space="preserve">). </w:t>
      </w:r>
      <w:r w:rsidRPr="00D16EBC">
        <w:t>Обладает распорядительными и рекомендательными полномочиями в отношении подчинённых</w:t>
      </w:r>
      <w:r w:rsidR="00D16EBC" w:rsidRPr="00D16EBC">
        <w:t xml:space="preserve">: </w:t>
      </w:r>
      <w:r w:rsidRPr="00D16EBC">
        <w:t>двух поваров и уборщика</w:t>
      </w:r>
      <w:r w:rsidR="00D16EBC" w:rsidRPr="00D16EBC">
        <w:t xml:space="preserve">. </w:t>
      </w:r>
      <w:r w:rsidRPr="00D16EBC">
        <w:t>Диапазон управления</w:t>
      </w:r>
      <w:r w:rsidR="00D16EBC">
        <w:t xml:space="preserve"> (</w:t>
      </w:r>
      <w:r w:rsidRPr="00D16EBC">
        <w:t>3 чел</w:t>
      </w:r>
      <w:r w:rsidR="00D16EBC" w:rsidRPr="00D16EBC">
        <w:t xml:space="preserve">) </w:t>
      </w:r>
      <w:r w:rsidRPr="00D16EBC">
        <w:t>отвечает нормам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Заместитель по снабжению</w:t>
      </w:r>
      <w:r w:rsidR="00D16EBC" w:rsidRPr="00D16EBC">
        <w:t xml:space="preserve">. </w:t>
      </w:r>
      <w:r w:rsidRPr="00D16EBC">
        <w:t>Отвечает за закупку продукции, работает с поставщиками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Бухгалтер</w:t>
      </w:r>
      <w:r w:rsidR="00D16EBC" w:rsidRPr="00D16EBC">
        <w:t xml:space="preserve">. </w:t>
      </w:r>
      <w:r w:rsidRPr="00D16EBC">
        <w:t>Отвечает за предоставление бухгалтерской отчётности в компании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Повара</w:t>
      </w:r>
      <w:r w:rsidR="00D16EBC">
        <w:t xml:space="preserve"> (</w:t>
      </w:r>
      <w:r w:rsidRPr="00D16EBC">
        <w:t>2 чел</w:t>
      </w:r>
      <w:r w:rsidR="00D16EBC" w:rsidRPr="00D16EBC">
        <w:t xml:space="preserve">). </w:t>
      </w:r>
      <w:r w:rsidRPr="00D16EBC">
        <w:t>Занимаются непосредственным приготовлением блюд, также в их обязанность входит мытьё посуды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Уборщик</w:t>
      </w:r>
      <w:r w:rsidR="00D16EBC" w:rsidRPr="00D16EBC">
        <w:t xml:space="preserve">. </w:t>
      </w:r>
      <w:r w:rsidRPr="00D16EBC">
        <w:t>Занимается уборкой кухонного помещения</w:t>
      </w:r>
      <w:r w:rsidR="00D16EBC" w:rsidRPr="00D16EBC">
        <w:t xml:space="preserve">: </w:t>
      </w:r>
      <w:r w:rsidRPr="00D16EBC">
        <w:t>выносит мусор, моет полы и прочее</w:t>
      </w:r>
      <w:r w:rsidR="00D16EBC" w:rsidRPr="00D16EBC">
        <w:t>.</w:t>
      </w:r>
    </w:p>
    <w:p w:rsidR="009B1527" w:rsidRDefault="009B1527" w:rsidP="00D16EBC">
      <w:pPr>
        <w:ind w:firstLine="709"/>
      </w:pPr>
    </w:p>
    <w:p w:rsidR="00A238ED" w:rsidRPr="00D16EBC" w:rsidRDefault="00554401" w:rsidP="00D16EBC">
      <w:pPr>
        <w:ind w:firstLine="709"/>
      </w:pPr>
      <w:r>
        <w:pict>
          <v:group id="_x0000_s1088" editas="canvas" style="width:425.2pt;height:258.45pt;mso-position-horizontal-relative:char;mso-position-vertical-relative:line" coordorigin="2274,304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2274;top:3043;width:7200;height:4320" o:preferrelative="f">
              <v:fill o:detectmouseclick="t"/>
              <v:path o:extrusionok="t" o:connecttype="none"/>
              <o:lock v:ext="edit" text="t"/>
            </v:shape>
            <v:rect id="_x0000_s1090" style="position:absolute;left:5098;top:3461;width:986;height:418">
              <v:textbox style="mso-next-textbox:#_x0000_s1090" inset="2.36219mm,1.1811mm,2.36219mm,1.1811mm">
                <w:txbxContent>
                  <w:p w:rsidR="00D16EBC" w:rsidRPr="009B1527" w:rsidRDefault="00D16EBC" w:rsidP="009B1527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9B1527">
                      <w:rPr>
                        <w:sz w:val="17"/>
                        <w:szCs w:val="17"/>
                      </w:rPr>
                      <w:t>директор</w:t>
                    </w:r>
                  </w:p>
                </w:txbxContent>
              </v:textbox>
            </v:rect>
            <v:line id="_x0000_s1091" style="position:absolute" from="5662,3879" to="5662,3879"/>
            <v:line id="_x0000_s1092" style="position:absolute" from="5521,3879" to="5521,3879"/>
            <v:line id="_x0000_s1093" style="position:absolute" from="5662,3879" to="5662,3879"/>
            <v:line id="_x0000_s1094" style="position:absolute" from="5521,3879" to="5662,3879"/>
            <v:line id="_x0000_s1095" style="position:absolute" from="5662,3879" to="5662,3879"/>
            <v:line id="_x0000_s1096" style="position:absolute;flip:x" from="3403,3879" to="5521,4297"/>
            <v:line id="_x0000_s1097" style="position:absolute;flip:x" from="4533,3879" to="5662,4297"/>
            <v:line id="_x0000_s1098" style="position:absolute" from="5662,3879" to="6509,4297"/>
            <v:line id="_x0000_s1099" style="position:absolute" from="5945,3879" to="7921,4437"/>
            <v:rect id="_x0000_s1100" style="position:absolute;left:2556;top:4297;width:847;height:1394">
              <v:textbox style="mso-next-textbox:#_x0000_s1100" inset="2.36219mm,1.1811mm,2.36219mm,1.1811mm">
                <w:txbxContent>
                  <w:p w:rsidR="00D16EBC" w:rsidRPr="009B1527" w:rsidRDefault="00D16EBC" w:rsidP="009B1527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9B1527">
                      <w:rPr>
                        <w:sz w:val="17"/>
                        <w:szCs w:val="17"/>
                      </w:rPr>
                      <w:t>Заместитель по вопросам доставки</w:t>
                    </w:r>
                  </w:p>
                </w:txbxContent>
              </v:textbox>
            </v:rect>
            <v:rect id="_x0000_s1101" style="position:absolute;left:3968;top:4297;width:1271;height:418">
              <v:textbox style="mso-next-textbox:#_x0000_s1101" inset="2.36219mm,1.1811mm,2.36219mm,1.1811mm">
                <w:txbxContent>
                  <w:p w:rsidR="00D16EBC" w:rsidRPr="009B1527" w:rsidRDefault="00D16EBC" w:rsidP="009B1527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9B1527">
                      <w:rPr>
                        <w:sz w:val="17"/>
                        <w:szCs w:val="17"/>
                      </w:rPr>
                      <w:t>Шеф-повар</w:t>
                    </w:r>
                  </w:p>
                </w:txbxContent>
              </v:textbox>
            </v:rect>
            <v:rect id="_x0000_s1102" style="position:absolute;left:5662;top:4297;width:1412;height:697">
              <v:textbox style="mso-next-textbox:#_x0000_s1102" inset="2.36219mm,1.1811mm,2.36219mm,1.1811mm">
                <w:txbxContent>
                  <w:p w:rsidR="00D16EBC" w:rsidRPr="009B1527" w:rsidRDefault="00D16EBC" w:rsidP="009B1527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9B1527">
                      <w:rPr>
                        <w:sz w:val="17"/>
                        <w:szCs w:val="17"/>
                      </w:rPr>
                      <w:t>Заместитель по снабжению</w:t>
                    </w:r>
                  </w:p>
                </w:txbxContent>
              </v:textbox>
            </v:rect>
            <v:rect id="_x0000_s1103" style="position:absolute;left:7639;top:4437;width:1129;height:557">
              <v:textbox style="mso-next-textbox:#_x0000_s1103" inset="2.36219mm,1.1811mm,2.36219mm,1.1811mm">
                <w:txbxContent>
                  <w:p w:rsidR="00D16EBC" w:rsidRPr="009B1527" w:rsidRDefault="00D16EBC" w:rsidP="009B1527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9B1527">
                      <w:rPr>
                        <w:sz w:val="17"/>
                        <w:szCs w:val="17"/>
                      </w:rPr>
                      <w:t>бухгалтер</w:t>
                    </w:r>
                  </w:p>
                </w:txbxContent>
              </v:textbox>
            </v:rect>
            <v:line id="_x0000_s1104" style="position:absolute" from="4250,4715" to="4250,5551"/>
            <v:rect id="_x0000_s1105" style="position:absolute;left:3686;top:5551;width:847;height:837">
              <v:textbox style="mso-next-textbox:#_x0000_s1105" inset="2.36219mm,1.1811mm,2.36219mm,1.1811mm">
                <w:txbxContent>
                  <w:p w:rsidR="00D16EBC" w:rsidRPr="009B1527" w:rsidRDefault="00D16EBC" w:rsidP="009B1527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9B1527">
                      <w:rPr>
                        <w:sz w:val="17"/>
                        <w:szCs w:val="17"/>
                      </w:rPr>
                      <w:t>уборщик в кухне</w:t>
                    </w:r>
                  </w:p>
                </w:txbxContent>
              </v:textbox>
            </v:rect>
            <v:line id="_x0000_s1106" style="position:absolute" from="5098,4715" to="5098,5551"/>
            <v:rect id="_x0000_s1107" style="position:absolute;left:4674;top:5551;width:847;height:558">
              <v:textbox style="mso-next-textbox:#_x0000_s1107" inset="2.36219mm,1.1811mm,2.36219mm,1.1811mm">
                <w:txbxContent>
                  <w:p w:rsidR="00D16EBC" w:rsidRPr="009B1527" w:rsidRDefault="00D16EBC" w:rsidP="009B1527">
                    <w:pPr>
                      <w:pStyle w:val="afd"/>
                      <w:rPr>
                        <w:sz w:val="17"/>
                        <w:szCs w:val="17"/>
                      </w:rPr>
                    </w:pPr>
                    <w:r w:rsidRPr="009B1527">
                      <w:rPr>
                        <w:sz w:val="17"/>
                        <w:szCs w:val="17"/>
                      </w:rPr>
                      <w:t>Повара (2)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B1527" w:rsidRDefault="009B1527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>Формально в нашей организации используется функциональная департаментализация, то есть разделение на отделы происходит согласно их функциям</w:t>
      </w:r>
      <w:r w:rsidR="00D16EBC" w:rsidRPr="00D16EBC">
        <w:t xml:space="preserve">. </w:t>
      </w:r>
      <w:r w:rsidRPr="00D16EBC">
        <w:t>Фактически же границы между подразделениями, которые представлены непосредственно сотрудниками, нечёткие, что опять же объясняется малочисленным коллективом и спецификой работы</w:t>
      </w:r>
      <w:r w:rsidR="00D16EBC">
        <w:t xml:space="preserve"> (</w:t>
      </w:r>
      <w:r w:rsidRPr="00D16EBC">
        <w:t>близость контактов всех работников</w:t>
      </w:r>
      <w:r w:rsidR="00D16EBC" w:rsidRPr="00D16EBC">
        <w:t>).</w:t>
      </w:r>
    </w:p>
    <w:p w:rsidR="00BA4C2F" w:rsidRDefault="00BA4C2F" w:rsidP="00D16EBC">
      <w:pPr>
        <w:ind w:firstLine="709"/>
      </w:pPr>
      <w:bookmarkStart w:id="17" w:name="_Toc160721838"/>
    </w:p>
    <w:p w:rsidR="00A238ED" w:rsidRPr="00D16EBC" w:rsidRDefault="00D16EBC" w:rsidP="00BA4C2F">
      <w:pPr>
        <w:pStyle w:val="2"/>
      </w:pPr>
      <w:bookmarkStart w:id="18" w:name="_Toc264846656"/>
      <w:r>
        <w:t xml:space="preserve">2.4 </w:t>
      </w:r>
      <w:r w:rsidR="00A238ED" w:rsidRPr="00D16EBC">
        <w:t>Разработка системы мотивации персонала</w:t>
      </w:r>
      <w:bookmarkEnd w:id="17"/>
      <w:bookmarkEnd w:id="18"/>
    </w:p>
    <w:p w:rsidR="00BA4C2F" w:rsidRDefault="00BA4C2F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 xml:space="preserve">Мотивация </w:t>
      </w:r>
      <w:r w:rsidR="00D16EBC">
        <w:t>-</w:t>
      </w:r>
      <w:r w:rsidRPr="00D16EBC">
        <w:t xml:space="preserve"> совокупность как внешних, так и внутренних движущих сил, побуждающих человека к деятельности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Наша компания прекрасно осознаёт, что в настоящее время конкурентоспособность организаций в занимаемой нами сфере определяется не только качеством продукта, но и во многом уровнем обслуживания</w:t>
      </w:r>
      <w:r w:rsidR="00D16EBC" w:rsidRPr="00D16EBC">
        <w:t xml:space="preserve">. </w:t>
      </w:r>
      <w:r w:rsidRPr="00D16EBC">
        <w:t>Хорошего сервиса можно добиться лишь сплочённым коллективом, для чего необходимо, чтобы все его сотрудники почувствовали себя частью организации</w:t>
      </w:r>
      <w:r w:rsidR="00D16EBC" w:rsidRPr="00D16EBC">
        <w:t xml:space="preserve">. </w:t>
      </w:r>
      <w:r w:rsidRPr="00D16EBC">
        <w:t>Поэтому и система мотивации в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необычна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Но всё же первоначально следует обратить внимание на систему оплаты труда рабочих</w:t>
      </w:r>
      <w:r w:rsidR="00D16EBC" w:rsidRPr="00D16EBC">
        <w:t xml:space="preserve">. </w:t>
      </w:r>
      <w:r w:rsidRPr="00D16EBC">
        <w:t>В нашей компании она строго регламентирована в соответствии с российским законодательством и представляет собой сдельную заработную плату</w:t>
      </w:r>
      <w:r w:rsidR="00D16EBC" w:rsidRPr="00D16EBC">
        <w:t xml:space="preserve">. </w:t>
      </w:r>
      <w:r w:rsidRPr="00D16EBC">
        <w:t xml:space="preserve">Это связано со спецификой деятельности организации </w:t>
      </w:r>
      <w:r w:rsidR="00D16EBC">
        <w:t>-</w:t>
      </w:r>
      <w:r w:rsidRPr="00D16EBC">
        <w:t xml:space="preserve"> прибыль формируется лишь после предоставления и, соответственно, оплаты услуги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В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 xml:space="preserve">имеет место оригинальная система мотивации </w:t>
      </w:r>
      <w:r w:rsidR="00D16EBC">
        <w:t>-</w:t>
      </w:r>
      <w:r w:rsidRPr="00D16EBC">
        <w:t xml:space="preserve"> существует несколько уровней стимулов</w:t>
      </w:r>
      <w:r w:rsidR="00D16EBC">
        <w:t xml:space="preserve"> (</w:t>
      </w:r>
      <w:r w:rsidRPr="00D16EBC">
        <w:t>так как фактически налицо три иерархических уровня в организации</w:t>
      </w:r>
      <w:r w:rsidR="00D16EBC" w:rsidRPr="00D16EBC">
        <w:t>).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1-й уровень</w:t>
      </w:r>
      <w:r w:rsidR="00D16EBC">
        <w:t xml:space="preserve"> (</w:t>
      </w:r>
      <w:r w:rsidRPr="00D16EBC">
        <w:t>касается поваров и уборщика</w:t>
      </w:r>
      <w:r w:rsidR="00D16EBC" w:rsidRPr="00D16EBC">
        <w:t xml:space="preserve">). </w:t>
      </w:r>
      <w:r w:rsidRPr="00D16EBC">
        <w:t>На мой взгляд, для людей, занимающих данные низшие должности, важно не столько материальное вознаграждение, сколько чувство причастности к общему делу, возможность видеть результат своей работы</w:t>
      </w:r>
      <w:r w:rsidR="00D16EBC" w:rsidRPr="00D16EBC">
        <w:t xml:space="preserve">. </w:t>
      </w:r>
      <w:r w:rsidRPr="00D16EBC">
        <w:t>Поэтому для них предусмотрены стабильная заработная плата</w:t>
      </w:r>
      <w:r w:rsidR="00D16EBC">
        <w:t xml:space="preserve"> (</w:t>
      </w:r>
      <w:r w:rsidRPr="00D16EBC">
        <w:t>крепкая материальная основа всё равно должна быть</w:t>
      </w:r>
      <w:r w:rsidR="00D16EBC" w:rsidRPr="00D16EBC">
        <w:t>),</w:t>
      </w:r>
      <w:r w:rsidRPr="00D16EBC">
        <w:t xml:space="preserve"> питания во время работы, обеспечение хороших условий труда, а главное </w:t>
      </w:r>
      <w:r w:rsidR="00D16EBC">
        <w:t>-</w:t>
      </w:r>
      <w:r w:rsidRPr="00D16EBC">
        <w:t xml:space="preserve"> уважение</w:t>
      </w:r>
      <w:r w:rsidR="00D16EBC" w:rsidRPr="00D16EBC">
        <w:t xml:space="preserve">. </w:t>
      </w:r>
      <w:r w:rsidRPr="00D16EBC">
        <w:t>Последнее и направлено на основное стимулирование рабочих к качественному труду</w:t>
      </w:r>
      <w:r w:rsidR="00D16EBC" w:rsidRPr="00D16EBC">
        <w:t xml:space="preserve">. </w:t>
      </w:r>
      <w:r w:rsidRPr="00D16EBC">
        <w:t>Помимо этого для сотрудников данной категории важно видеть перспективы карьерного роста, в том числе с целью этого в компании проводится ежегодный конкурс на лучшего работника, что позволяет любому обратить внимание на свои лучшие качества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2-й уровень</w:t>
      </w:r>
      <w:r w:rsidR="00D16EBC">
        <w:t xml:space="preserve"> (</w:t>
      </w:r>
      <w:r w:rsidRPr="00D16EBC">
        <w:t>для среднего уровня</w:t>
      </w:r>
      <w:r w:rsidR="00D16EBC" w:rsidRPr="00D16EBC">
        <w:t xml:space="preserve">). </w:t>
      </w:r>
      <w:r w:rsidRPr="00D16EBC">
        <w:t>Включает стимулы предыдущего уровня, а также имеет свои</w:t>
      </w:r>
      <w:r w:rsidR="00D16EBC" w:rsidRPr="00D16EBC">
        <w:t xml:space="preserve">. </w:t>
      </w:r>
      <w:r w:rsidRPr="00D16EBC">
        <w:t>Здесь широко используется подкрепление желаемого поведения</w:t>
      </w:r>
      <w:r w:rsidR="00D16EBC">
        <w:t xml:space="preserve"> (</w:t>
      </w:r>
      <w:r w:rsidRPr="00D16EBC">
        <w:t>которое, естественно, обеспечивает качественный труд</w:t>
      </w:r>
      <w:r w:rsidR="00D16EBC" w:rsidRPr="00D16EBC">
        <w:t>),</w:t>
      </w:r>
      <w:r w:rsidRPr="00D16EBC">
        <w:t xml:space="preserve"> которое в основном носит материальный характер</w:t>
      </w:r>
      <w:r w:rsidR="00D16EBC" w:rsidRPr="00D16EBC">
        <w:t xml:space="preserve">. </w:t>
      </w:r>
      <w:r w:rsidRPr="00D16EBC">
        <w:t>А именно, существует система бонусов</w:t>
      </w:r>
      <w:r w:rsidR="00D16EBC" w:rsidRPr="00D16EBC">
        <w:t xml:space="preserve">. </w:t>
      </w:r>
      <w:r w:rsidRPr="00D16EBC">
        <w:t>Вообще говоря, здесь ставка заработной платы не столь велика</w:t>
      </w:r>
      <w:r w:rsidR="00D16EBC" w:rsidRPr="00D16EBC">
        <w:t xml:space="preserve">: </w:t>
      </w:r>
      <w:r w:rsidRPr="00D16EBC">
        <w:t>основного заработка сотрудник добивается как раз с помощью вознаграждений, сумма которых регламентирована в соответствии с определёнными результатами труда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3-й уровень</w:t>
      </w:r>
      <w:r w:rsidR="00D16EBC" w:rsidRPr="00D16EBC">
        <w:rPr>
          <w:b/>
          <w:bCs/>
        </w:rPr>
        <w:t xml:space="preserve">. </w:t>
      </w:r>
      <w:r w:rsidRPr="00D16EBC">
        <w:t>Фактически он касается только директора</w:t>
      </w:r>
      <w:r w:rsidR="00D16EBC" w:rsidRPr="00D16EBC">
        <w:t xml:space="preserve">. </w:t>
      </w:r>
      <w:r w:rsidRPr="00D16EBC">
        <w:t>Его к качественной работе может стимулировать хорошее функционирование компании, которое обеспечивается, в частности, выполнением всех предыдущих уровней</w:t>
      </w:r>
      <w:r w:rsidR="00D16EBC" w:rsidRPr="00D16EBC">
        <w:t>.</w:t>
      </w:r>
    </w:p>
    <w:p w:rsidR="00BA4C2F" w:rsidRDefault="00BA4C2F" w:rsidP="00D16EBC">
      <w:pPr>
        <w:ind w:firstLine="709"/>
      </w:pPr>
      <w:bookmarkStart w:id="19" w:name="_Toc160721839"/>
    </w:p>
    <w:p w:rsidR="00A238ED" w:rsidRPr="00D16EBC" w:rsidRDefault="00D16EBC" w:rsidP="00BA4C2F">
      <w:pPr>
        <w:pStyle w:val="2"/>
      </w:pPr>
      <w:bookmarkStart w:id="20" w:name="_Toc264846657"/>
      <w:r>
        <w:t xml:space="preserve">2.5 </w:t>
      </w:r>
      <w:r w:rsidR="00A238ED" w:rsidRPr="00D16EBC">
        <w:t>Разработка системы контроля в организации</w:t>
      </w:r>
      <w:bookmarkEnd w:id="19"/>
      <w:bookmarkEnd w:id="20"/>
    </w:p>
    <w:p w:rsidR="00BA4C2F" w:rsidRDefault="00BA4C2F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>Для соответствия результатов деятельности организации поставленным целям необходим систематический контроль</w:t>
      </w:r>
      <w:r w:rsidR="00D16EBC" w:rsidRPr="00D16EBC">
        <w:t xml:space="preserve">. </w:t>
      </w:r>
      <w:r w:rsidRPr="00D16EBC">
        <w:t>В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существуют следующие виды контроля</w:t>
      </w:r>
      <w:r w:rsidR="00D16EBC" w:rsidRPr="00D16EBC">
        <w:t>:</w:t>
      </w:r>
    </w:p>
    <w:p w:rsidR="00D16EBC" w:rsidRDefault="00A238ED" w:rsidP="00D16EBC">
      <w:pPr>
        <w:ind w:firstLine="709"/>
      </w:pPr>
      <w:r w:rsidRPr="00D16EBC">
        <w:t>Предварительный</w:t>
      </w:r>
      <w:r w:rsidR="00D16EBC" w:rsidRPr="00D16EBC">
        <w:t xml:space="preserve">. </w:t>
      </w:r>
      <w:r w:rsidRPr="00D16EBC">
        <w:t>Проверка качества всех входящих ресурсов</w:t>
      </w:r>
      <w:r w:rsidR="00D16EBC" w:rsidRPr="00D16EBC">
        <w:t xml:space="preserve">: </w:t>
      </w:r>
      <w:r w:rsidRPr="00D16EBC">
        <w:t>как продуктов</w:t>
      </w:r>
      <w:r w:rsidR="00D16EBC">
        <w:t xml:space="preserve"> (</w:t>
      </w:r>
      <w:r w:rsidRPr="00D16EBC">
        <w:t>физические и вкусовые характеристики</w:t>
      </w:r>
      <w:r w:rsidR="00D16EBC" w:rsidRPr="00D16EBC">
        <w:t>),</w:t>
      </w:r>
      <w:r w:rsidRPr="00D16EBC">
        <w:t xml:space="preserve"> так и персонала</w:t>
      </w:r>
      <w:r w:rsidR="00D16EBC">
        <w:t xml:space="preserve"> (</w:t>
      </w:r>
      <w:r w:rsidRPr="00D16EBC">
        <w:t>профессионализм, насколько человеку подходит данная работа</w:t>
      </w:r>
      <w:r w:rsidR="00D16EBC" w:rsidRPr="00D16EBC">
        <w:t>).</w:t>
      </w:r>
    </w:p>
    <w:p w:rsidR="00D16EBC" w:rsidRDefault="00A238ED" w:rsidP="00D16EBC">
      <w:pPr>
        <w:ind w:firstLine="709"/>
      </w:pPr>
      <w:r w:rsidRPr="00D16EBC">
        <w:t>Текущий</w:t>
      </w:r>
      <w:r w:rsidR="00D16EBC" w:rsidRPr="00D16EBC">
        <w:t xml:space="preserve">. </w:t>
      </w:r>
      <w:r w:rsidRPr="00D16EBC">
        <w:t>Мониторинг текущей хозяйственной деятельности фирмы с точки зрения соответствия стратегическим целям организации</w:t>
      </w:r>
      <w:r w:rsidR="00D16EBC">
        <w:t xml:space="preserve"> (</w:t>
      </w:r>
      <w:r w:rsidRPr="00D16EBC">
        <w:t>то есть стратегический контроль</w:t>
      </w:r>
      <w:r w:rsidR="00D16EBC" w:rsidRPr="00D16EBC">
        <w:t>),</w:t>
      </w:r>
      <w:r w:rsidRPr="00D16EBC">
        <w:t xml:space="preserve"> а также качества предоставляемых услуг и персонала, которые связаны между собой</w:t>
      </w:r>
      <w:r w:rsidR="00D16EBC">
        <w:t xml:space="preserve"> (</w:t>
      </w:r>
      <w:r w:rsidRPr="00D16EBC">
        <w:t>если необходимо, вносятся определённые корректировке в действия работников</w:t>
      </w:r>
      <w:r w:rsidR="00D16EBC" w:rsidRPr="00D16EBC">
        <w:t>).</w:t>
      </w:r>
    </w:p>
    <w:p w:rsidR="00D16EBC" w:rsidRDefault="00A238ED" w:rsidP="00D16EBC">
      <w:pPr>
        <w:ind w:firstLine="709"/>
      </w:pPr>
      <w:r w:rsidRPr="00D16EBC">
        <w:t>Заключительный</w:t>
      </w:r>
      <w:r w:rsidR="00D16EBC" w:rsidRPr="00D16EBC">
        <w:t xml:space="preserve">. </w:t>
      </w:r>
      <w:r w:rsidRPr="00D16EBC">
        <w:t>Фокусируется на конечных результатах деятельности организации, то есть осуществляется непосредственно после завершения определённого вида работ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В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 xml:space="preserve">не существует отдела, который бы непосредственно осуществлял контроль </w:t>
      </w:r>
      <w:r w:rsidR="00D16EBC">
        <w:t>-</w:t>
      </w:r>
      <w:r w:rsidRPr="00D16EBC">
        <w:t xml:space="preserve"> предпочтение отдано самоконтролю, то есть исполнители сами следят за процессом работ и их результатами</w:t>
      </w:r>
      <w:r w:rsidR="00D16EBC" w:rsidRPr="00D16EBC">
        <w:t xml:space="preserve">. </w:t>
      </w:r>
      <w:r w:rsidRPr="00D16EBC">
        <w:t>Но в то же время определены ответственные лица по функциональной принадлежности контроля</w:t>
      </w:r>
      <w:r w:rsidR="00D16EBC" w:rsidRPr="00D16EBC">
        <w:t xml:space="preserve">: </w:t>
      </w:r>
      <w:r w:rsidRPr="00D16EBC">
        <w:t>зам</w:t>
      </w:r>
      <w:r w:rsidR="00D16EBC" w:rsidRPr="00D16EBC">
        <w:t xml:space="preserve">. </w:t>
      </w:r>
      <w:r w:rsidRPr="00D16EBC">
        <w:t>по снабжению</w:t>
      </w:r>
      <w:r w:rsidR="00D16EBC">
        <w:t xml:space="preserve"> (</w:t>
      </w:r>
      <w:r w:rsidRPr="00D16EBC">
        <w:t>качество поступающей продукции</w:t>
      </w:r>
      <w:r w:rsidR="00D16EBC" w:rsidRPr="00D16EBC">
        <w:t>),</w:t>
      </w:r>
      <w:r w:rsidRPr="00D16EBC">
        <w:t xml:space="preserve"> зам</w:t>
      </w:r>
      <w:r w:rsidR="00D16EBC" w:rsidRPr="00D16EBC">
        <w:t xml:space="preserve">. </w:t>
      </w:r>
      <w:r w:rsidRPr="00D16EBC">
        <w:t>по вопросам доставки</w:t>
      </w:r>
      <w:r w:rsidR="00D16EBC">
        <w:t xml:space="preserve"> (</w:t>
      </w:r>
      <w:r w:rsidRPr="00D16EBC">
        <w:t>доставка</w:t>
      </w:r>
      <w:r w:rsidR="00D16EBC" w:rsidRPr="00D16EBC">
        <w:t>),</w:t>
      </w:r>
      <w:r w:rsidRPr="00D16EBC">
        <w:t xml:space="preserve"> бухгалтер</w:t>
      </w:r>
      <w:r w:rsidR="00D16EBC">
        <w:t xml:space="preserve"> (</w:t>
      </w:r>
      <w:r w:rsidRPr="00D16EBC">
        <w:t>бухгалтерский учёт</w:t>
      </w:r>
      <w:r w:rsidR="00D16EBC" w:rsidRPr="00D16EBC">
        <w:t>),</w:t>
      </w:r>
      <w:r w:rsidRPr="00D16EBC">
        <w:t xml:space="preserve"> шеф-повар</w:t>
      </w:r>
      <w:r w:rsidR="00D16EBC">
        <w:t xml:space="preserve"> (</w:t>
      </w:r>
      <w:r w:rsidRPr="00D16EBC">
        <w:t>качество приготовленной продукции</w:t>
      </w:r>
      <w:r w:rsidR="00D16EBC" w:rsidRPr="00D16EBC">
        <w:t>),</w:t>
      </w:r>
      <w:r w:rsidRPr="00D16EBC">
        <w:t xml:space="preserve"> директор</w:t>
      </w:r>
      <w:r w:rsidR="00D16EBC">
        <w:t xml:space="preserve"> (</w:t>
      </w:r>
      <w:r w:rsidRPr="00D16EBC">
        <w:t>финансовый контроль</w:t>
      </w:r>
      <w:r w:rsidR="00D16EBC" w:rsidRPr="00D16EBC">
        <w:t>).</w:t>
      </w:r>
    </w:p>
    <w:p w:rsidR="00D16EBC" w:rsidRDefault="00A238ED" w:rsidP="00D16EBC">
      <w:pPr>
        <w:ind w:firstLine="709"/>
      </w:pPr>
      <w:r w:rsidRPr="00D16EBC">
        <w:t>Разрабатывая систему контроля, необходимо определить нормативы, характеризующие результаты деятельности организации</w:t>
      </w:r>
      <w:r w:rsidR="00D16EBC" w:rsidRPr="00D16EBC">
        <w:t xml:space="preserve">. </w:t>
      </w:r>
      <w:r w:rsidRPr="00D16EBC">
        <w:t>Приведём примеры некоторых из них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Обслуживание</w:t>
      </w:r>
      <w:r w:rsidR="00D16EBC" w:rsidRPr="00D16EBC">
        <w:rPr>
          <w:b/>
          <w:bCs/>
        </w:rPr>
        <w:t xml:space="preserve">: </w:t>
      </w:r>
      <w:r w:rsidRPr="00D16EBC">
        <w:t>доставка не более 15 минут, сервировка не более 5 минут</w:t>
      </w:r>
      <w:r w:rsidR="00D16EBC">
        <w:t xml:space="preserve"> (</w:t>
      </w:r>
      <w:r w:rsidRPr="00D16EBC">
        <w:t>обязательное пожелание</w:t>
      </w:r>
      <w:r w:rsidR="00D16EBC" w:rsidRPr="00D16EBC">
        <w:t>:</w:t>
      </w:r>
      <w:r w:rsidR="00D16EBC">
        <w:t xml:space="preserve"> "</w:t>
      </w:r>
      <w:r w:rsidRPr="00D16EBC">
        <w:t>приятного аппетита</w:t>
      </w:r>
      <w:r w:rsidR="00D16EBC">
        <w:t>!"</w:t>
      </w:r>
      <w:r w:rsidR="00D16EBC" w:rsidRPr="00D16EBC">
        <w:t>),</w:t>
      </w:r>
      <w:r w:rsidRPr="00D16EBC">
        <w:t xml:space="preserve"> вариантов блюд в меню не менее 10, обязательное наличие обедов для клиентов, желающих нормализовать вес</w:t>
      </w:r>
      <w:r w:rsidR="00D16EBC">
        <w:t xml:space="preserve"> (</w:t>
      </w:r>
      <w:r w:rsidRPr="00D16EBC">
        <w:t>ассортимент диетических блюд</w:t>
      </w:r>
      <w:r w:rsidR="00D16EBC" w:rsidRPr="00D16EBC">
        <w:t xml:space="preserve">) </w:t>
      </w:r>
      <w:r w:rsidRPr="00D16EBC">
        <w:t xml:space="preserve">и </w:t>
      </w:r>
      <w:r w:rsidR="00D16EBC">
        <w:t>т.д.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Транспортировка</w:t>
      </w:r>
      <w:r w:rsidR="00D16EBC" w:rsidRPr="00D16EBC">
        <w:rPr>
          <w:b/>
          <w:bCs/>
        </w:rPr>
        <w:t xml:space="preserve">: </w:t>
      </w:r>
      <w:r w:rsidRPr="00D16EBC">
        <w:t xml:space="preserve">использование автомобилей с расходом топлива не более 12 л/100 км, если доставка осуществляется с помощью фургонов, то необходима санобработка, опыт работы водителя в Иркутске </w:t>
      </w:r>
      <w:r w:rsidR="00D16EBC">
        <w:t>-</w:t>
      </w:r>
      <w:r w:rsidRPr="00D16EBC">
        <w:t xml:space="preserve"> 2 года</w:t>
      </w:r>
      <w:r w:rsidR="00D16EBC">
        <w:t xml:space="preserve"> (</w:t>
      </w:r>
      <w:r w:rsidRPr="00D16EBC">
        <w:t>хорошее ориентирование</w:t>
      </w:r>
      <w:r w:rsidR="00D16EBC" w:rsidRPr="00D16EBC">
        <w:t xml:space="preserve">) </w:t>
      </w:r>
      <w:r w:rsidRPr="00D16EBC">
        <w:t xml:space="preserve">и </w:t>
      </w:r>
      <w:r w:rsidR="00D16EBC">
        <w:t>т.д.</w:t>
      </w:r>
    </w:p>
    <w:p w:rsidR="00D16EBC" w:rsidRDefault="00A238ED" w:rsidP="00D16EBC">
      <w:pPr>
        <w:ind w:firstLine="709"/>
      </w:pPr>
      <w:r w:rsidRPr="00D16EBC">
        <w:rPr>
          <w:b/>
          <w:bCs/>
        </w:rPr>
        <w:t>Персонал</w:t>
      </w:r>
      <w:r w:rsidR="00D16EBC" w:rsidRPr="00D16EBC">
        <w:rPr>
          <w:b/>
          <w:bCs/>
        </w:rPr>
        <w:t xml:space="preserve">: </w:t>
      </w:r>
      <w:r w:rsidRPr="00D16EBC">
        <w:t>численность 8-10 человек, образовательная структура</w:t>
      </w:r>
      <w:r w:rsidR="00D16EBC" w:rsidRPr="00D16EBC">
        <w:t xml:space="preserve">: </w:t>
      </w:r>
      <w:r w:rsidRPr="00D16EBC">
        <w:t>среднеспециальное образование поваров</w:t>
      </w:r>
      <w:r w:rsidR="00D16EBC">
        <w:t xml:space="preserve"> (</w:t>
      </w:r>
      <w:r w:rsidRPr="00D16EBC">
        <w:t>т</w:t>
      </w:r>
      <w:r w:rsidR="00D16EBC" w:rsidRPr="00D16EBC">
        <w:t xml:space="preserve">. </w:t>
      </w:r>
      <w:r w:rsidRPr="00D16EBC">
        <w:t>е у 30%</w:t>
      </w:r>
      <w:r w:rsidR="00D16EBC" w:rsidRPr="00D16EBC">
        <w:t>),</w:t>
      </w:r>
      <w:r w:rsidRPr="00D16EBC">
        <w:t xml:space="preserve"> высшее у всех остальных, кроме уборщика</w:t>
      </w:r>
      <w:r w:rsidR="00D16EBC">
        <w:t xml:space="preserve"> (</w:t>
      </w:r>
      <w:r w:rsidRPr="00D16EBC">
        <w:t>у 60%</w:t>
      </w:r>
      <w:r w:rsidR="00D16EBC" w:rsidRPr="00D16EBC">
        <w:t>),</w:t>
      </w:r>
      <w:r w:rsidRPr="00D16EBC">
        <w:t xml:space="preserve"> текучесть кадров </w:t>
      </w:r>
      <w:r w:rsidR="00D16EBC">
        <w:t>-</w:t>
      </w:r>
      <w:r w:rsidRPr="00D16EBC">
        <w:t xml:space="preserve"> по возможности минимальная и </w:t>
      </w:r>
      <w:r w:rsidR="00D16EBC">
        <w:t>т.д.</w:t>
      </w:r>
    </w:p>
    <w:p w:rsidR="00A238ED" w:rsidRPr="00D16EBC" w:rsidRDefault="00BA4C2F" w:rsidP="00BA4C2F">
      <w:pPr>
        <w:pStyle w:val="2"/>
      </w:pPr>
      <w:r>
        <w:br w:type="page"/>
      </w:r>
      <w:bookmarkStart w:id="21" w:name="_Toc264846658"/>
      <w:r w:rsidR="00D16EBC">
        <w:t>Заключение</w:t>
      </w:r>
      <w:bookmarkEnd w:id="21"/>
    </w:p>
    <w:p w:rsidR="00BA4C2F" w:rsidRDefault="00BA4C2F" w:rsidP="00D16EBC">
      <w:pPr>
        <w:ind w:firstLine="709"/>
      </w:pPr>
    </w:p>
    <w:p w:rsidR="00D16EBC" w:rsidRDefault="00A238ED" w:rsidP="00D16EBC">
      <w:pPr>
        <w:ind w:firstLine="709"/>
      </w:pPr>
      <w:r w:rsidRPr="00D16EBC">
        <w:t>Активное развитие кейтеринга наблюдается не только в столице, но и</w:t>
      </w:r>
      <w:r w:rsidR="00D16EBC" w:rsidRPr="00D16EBC">
        <w:t xml:space="preserve"> </w:t>
      </w:r>
      <w:r w:rsidRPr="00D16EBC">
        <w:t xml:space="preserve">в регионах, пример тому </w:t>
      </w:r>
      <w:r w:rsidR="00D16EBC">
        <w:t>-</w:t>
      </w:r>
      <w:r w:rsidRPr="00D16EBC">
        <w:t xml:space="preserve"> Иркутск</w:t>
      </w:r>
      <w:r w:rsidR="00D16EBC" w:rsidRPr="00D16EBC">
        <w:t xml:space="preserve">. </w:t>
      </w:r>
      <w:r w:rsidRPr="00D16EBC">
        <w:t>У нашего рынка большой потенциал, что выражается как в количестве игроков</w:t>
      </w:r>
      <w:r w:rsidR="00D16EBC">
        <w:t xml:space="preserve"> (</w:t>
      </w:r>
      <w:r w:rsidRPr="00D16EBC">
        <w:t>всего около десятка действующих компаний, которые и будут нашими конкурентами</w:t>
      </w:r>
      <w:r w:rsidR="00D16EBC" w:rsidRPr="00D16EBC">
        <w:t>),</w:t>
      </w:r>
      <w:r w:rsidRPr="00D16EBC">
        <w:t xml:space="preserve"> так и в возможном расширении и усложнении услуги, которое выражается в увеличении числа индивидуальных клиентов</w:t>
      </w:r>
      <w:r w:rsidR="00D16EBC" w:rsidRPr="00D16EBC">
        <w:t xml:space="preserve">. </w:t>
      </w:r>
      <w:r w:rsidRPr="00D16EBC">
        <w:t>То есть открытие подобных компаний выглядит в нашем городе весьма перспективно</w:t>
      </w:r>
      <w:r w:rsidR="00D16EBC" w:rsidRPr="00D16EBC">
        <w:t xml:space="preserve">. </w:t>
      </w:r>
      <w:r w:rsidRPr="00D16EBC">
        <w:t>Немаловажную роль в этом играют и наблюдаемые тенденции</w:t>
      </w:r>
      <w:r w:rsidR="00D16EBC" w:rsidRPr="00D16EBC">
        <w:t xml:space="preserve">: </w:t>
      </w:r>
      <w:r w:rsidRPr="00D16EBC">
        <w:t xml:space="preserve">открытие корпоративных кафе и столовых по принципу </w:t>
      </w:r>
      <w:r w:rsidRPr="00D16EBC">
        <w:rPr>
          <w:lang w:val="en-US"/>
        </w:rPr>
        <w:t>free</w:t>
      </w:r>
      <w:r w:rsidRPr="00D16EBC">
        <w:t xml:space="preserve"> </w:t>
      </w:r>
      <w:r w:rsidRPr="00D16EBC">
        <w:rPr>
          <w:lang w:val="en-US"/>
        </w:rPr>
        <w:t>flow</w:t>
      </w:r>
      <w:r w:rsidRPr="00D16EBC">
        <w:t>, улучшение социального обеспечения работников</w:t>
      </w:r>
      <w:r w:rsidR="00D16EBC">
        <w:t xml:space="preserve"> (</w:t>
      </w:r>
      <w:r w:rsidRPr="00D16EBC">
        <w:t>дотирование питания</w:t>
      </w:r>
      <w:r w:rsidR="00D16EBC" w:rsidRPr="00D16EBC">
        <w:t>),</w:t>
      </w:r>
      <w:r w:rsidRPr="00D16EBC">
        <w:t xml:space="preserve"> предоставление кейтеринговыми компаниями</w:t>
      </w:r>
      <w:r w:rsidR="00D16EBC">
        <w:t xml:space="preserve"> "</w:t>
      </w:r>
      <w:r w:rsidRPr="00D16EBC">
        <w:t>пакетов</w:t>
      </w:r>
      <w:r w:rsidR="00D16EBC">
        <w:t xml:space="preserve">" </w:t>
      </w:r>
      <w:r w:rsidRPr="00D16EBC">
        <w:t>дополнительных услуг, проникновение в некоммерческие организации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Решение об основании кейтеринговой организации</w:t>
      </w:r>
      <w:r w:rsidR="00D16EBC">
        <w:t xml:space="preserve"> "</w:t>
      </w:r>
      <w:r w:rsidRPr="00D16EBC">
        <w:rPr>
          <w:lang w:val="en-US"/>
        </w:rPr>
        <w:t>Perfect</w:t>
      </w:r>
      <w:r w:rsidRPr="00D16EBC">
        <w:t xml:space="preserve"> </w:t>
      </w:r>
      <w:r w:rsidRPr="00D16EBC">
        <w:rPr>
          <w:lang w:val="en-US"/>
        </w:rPr>
        <w:t>Lunch</w:t>
      </w:r>
      <w:r w:rsidR="00D16EBC">
        <w:t xml:space="preserve">" </w:t>
      </w:r>
      <w:r w:rsidRPr="00D16EBC">
        <w:t>пришло после анализа внешней среды</w:t>
      </w:r>
      <w:r w:rsidR="00D16EBC" w:rsidRPr="00D16EBC">
        <w:t xml:space="preserve">. </w:t>
      </w:r>
      <w:r w:rsidRPr="00D16EBC">
        <w:t xml:space="preserve">На основании </w:t>
      </w:r>
      <w:r w:rsidRPr="00D16EBC">
        <w:rPr>
          <w:lang w:val="en-US"/>
        </w:rPr>
        <w:t>SWOT</w:t>
      </w:r>
      <w:r w:rsidRPr="00D16EBC">
        <w:t>-анализа решено использовать стратегию фокусирование, так как она должна принести компании большую прибыль ввиду немногочисленных игроков в секторе предоставления услуг офисным работникам</w:t>
      </w:r>
      <w:r w:rsidR="00D16EBC" w:rsidRPr="00D16EBC">
        <w:t xml:space="preserve">. </w:t>
      </w:r>
      <w:r w:rsidRPr="00D16EBC">
        <w:t>Данная стратегия будет внедряться посредством маркетинговых мероприятий, направленных на увеличение числа целевых клиентов</w:t>
      </w:r>
      <w:r w:rsidR="00D16EBC" w:rsidRPr="00D16EBC">
        <w:t xml:space="preserve">. </w:t>
      </w:r>
      <w:r w:rsidRPr="00D16EBC">
        <w:t>Также реализации стратегии будут подчинены все функции организации</w:t>
      </w:r>
      <w:r w:rsidR="00D16EBC" w:rsidRPr="00D16EBC">
        <w:t>.</w:t>
      </w:r>
    </w:p>
    <w:p w:rsidR="00D16EBC" w:rsidRDefault="00A238ED" w:rsidP="00D16EBC">
      <w:pPr>
        <w:ind w:firstLine="709"/>
      </w:pPr>
      <w:r w:rsidRPr="00D16EBC">
        <w:t>При грамотном ведении бизнеса компания может добиться вполне приличных результатов, так как рынок даёт этому возможность своим активным ростом, а следовательно, потенциалом</w:t>
      </w:r>
      <w:r w:rsidR="00D16EBC" w:rsidRPr="00D16EBC">
        <w:t xml:space="preserve">. </w:t>
      </w:r>
      <w:r w:rsidRPr="00D16EBC">
        <w:t xml:space="preserve">Большую роль, естественно, при этом будет играть менеджмент </w:t>
      </w:r>
      <w:r w:rsidR="00D16EBC">
        <w:t>-</w:t>
      </w:r>
      <w:r w:rsidRPr="00D16EBC">
        <w:t xml:space="preserve"> только грамотный руководитель, обладающий всеми необходимыми качествами, способен привести организацию к поставленным целям</w:t>
      </w:r>
      <w:r w:rsidR="00D16EBC" w:rsidRPr="00D16EBC">
        <w:t>.</w:t>
      </w:r>
    </w:p>
    <w:p w:rsidR="00A238ED" w:rsidRPr="00D16EBC" w:rsidRDefault="00BA4C2F" w:rsidP="00BA4C2F">
      <w:pPr>
        <w:pStyle w:val="2"/>
      </w:pPr>
      <w:r>
        <w:rPr>
          <w:lang w:val="en-US"/>
        </w:rPr>
        <w:br w:type="page"/>
      </w:r>
      <w:bookmarkStart w:id="22" w:name="_Toc264846659"/>
      <w:r w:rsidR="00D16EBC">
        <w:t>Список использованной литературы</w:t>
      </w:r>
      <w:bookmarkEnd w:id="22"/>
    </w:p>
    <w:p w:rsidR="00BA4C2F" w:rsidRDefault="00BA4C2F" w:rsidP="00D16EBC">
      <w:pPr>
        <w:ind w:firstLine="709"/>
      </w:pPr>
    </w:p>
    <w:p w:rsidR="00D16EBC" w:rsidRDefault="00A238ED" w:rsidP="00BA4C2F">
      <w:pPr>
        <w:pStyle w:val="a0"/>
      </w:pPr>
      <w:r w:rsidRPr="00D16EBC">
        <w:t>Виханский О</w:t>
      </w:r>
      <w:r w:rsidR="00D16EBC">
        <w:t xml:space="preserve">.С., </w:t>
      </w:r>
      <w:r w:rsidRPr="00D16EBC">
        <w:t>Наумов А</w:t>
      </w:r>
      <w:r w:rsidR="00D16EBC">
        <w:t xml:space="preserve">.И. </w:t>
      </w:r>
      <w:r w:rsidRPr="00D16EBC">
        <w:t>Менеджмент</w:t>
      </w:r>
      <w:r w:rsidR="00D16EBC" w:rsidRPr="00D16EBC">
        <w:t xml:space="preserve">: </w:t>
      </w:r>
      <w:r w:rsidRPr="00D16EBC">
        <w:t>Человек, стратегия, организация, процесс</w:t>
      </w:r>
      <w:r w:rsidR="00D16EBC">
        <w:t>.</w:t>
      </w:r>
      <w:r w:rsidR="00BA4C2F">
        <w:t xml:space="preserve"> </w:t>
      </w:r>
      <w:r w:rsidR="00D16EBC">
        <w:t>2</w:t>
      </w:r>
      <w:r w:rsidRPr="00D16EBC">
        <w:t>-е изд</w:t>
      </w:r>
      <w:r w:rsidR="00D16EBC">
        <w:t>.,</w:t>
      </w:r>
      <w:r w:rsidRPr="00D16EBC">
        <w:t xml:space="preserve"> учеб</w:t>
      </w:r>
      <w:r w:rsidR="00D16EBC" w:rsidRPr="00D16EBC">
        <w:t xml:space="preserve">. </w:t>
      </w:r>
      <w:r w:rsidR="00D16EBC">
        <w:t>-</w:t>
      </w:r>
      <w:r w:rsidRPr="00D16EBC">
        <w:t xml:space="preserve"> М</w:t>
      </w:r>
      <w:r w:rsidR="00D16EBC">
        <w:t>.:</w:t>
      </w:r>
      <w:r w:rsidR="00D16EBC" w:rsidRPr="00D16EBC">
        <w:t xml:space="preserve"> </w:t>
      </w:r>
      <w:r w:rsidRPr="00D16EBC">
        <w:t>Гардарика, 1999</w:t>
      </w:r>
      <w:r w:rsidR="00D16EBC" w:rsidRPr="00D16EBC">
        <w:t>. -</w:t>
      </w:r>
      <w:r w:rsidR="00D16EBC">
        <w:t xml:space="preserve"> </w:t>
      </w:r>
      <w:r w:rsidRPr="00D16EBC">
        <w:t>342 с</w:t>
      </w:r>
      <w:r w:rsidR="00D16EBC" w:rsidRPr="00D16EBC">
        <w:t>.</w:t>
      </w:r>
    </w:p>
    <w:p w:rsidR="00D16EBC" w:rsidRDefault="00A238ED" w:rsidP="00BA4C2F">
      <w:pPr>
        <w:pStyle w:val="a0"/>
      </w:pPr>
      <w:r w:rsidRPr="00D16EBC">
        <w:t>Виханский О</w:t>
      </w:r>
      <w:r w:rsidR="00D16EBC">
        <w:t xml:space="preserve">.С. </w:t>
      </w:r>
      <w:r w:rsidRPr="00D16EBC">
        <w:t>Стратегическое управление</w:t>
      </w:r>
      <w:r w:rsidR="00D16EBC" w:rsidRPr="00D16EBC">
        <w:t xml:space="preserve">: </w:t>
      </w:r>
      <w:r w:rsidRPr="00D16EBC">
        <w:t>Учебник</w:t>
      </w:r>
      <w:r w:rsidR="00D16EBC" w:rsidRPr="00D16EBC">
        <w:t>. -</w:t>
      </w:r>
      <w:r w:rsidR="00D16EBC">
        <w:t xml:space="preserve"> </w:t>
      </w:r>
      <w:r w:rsidRPr="00D16EBC">
        <w:t>2-е изд</w:t>
      </w:r>
      <w:r w:rsidR="00D16EBC">
        <w:t>.,</w:t>
      </w:r>
      <w:r w:rsidRPr="00D16EBC">
        <w:t xml:space="preserve"> перераб</w:t>
      </w:r>
      <w:r w:rsidR="00D16EBC" w:rsidRPr="00D16EBC">
        <w:t xml:space="preserve">. </w:t>
      </w:r>
      <w:r w:rsidRPr="00D16EBC">
        <w:t>и доп</w:t>
      </w:r>
      <w:r w:rsidR="00D16EBC" w:rsidRPr="00D16EBC">
        <w:t>. -</w:t>
      </w:r>
      <w:r w:rsidR="00D16EBC">
        <w:t xml:space="preserve"> </w:t>
      </w:r>
      <w:r w:rsidRPr="00D16EBC">
        <w:t>М</w:t>
      </w:r>
      <w:r w:rsidR="00D16EBC">
        <w:t>.:</w:t>
      </w:r>
      <w:r w:rsidR="00D16EBC" w:rsidRPr="00D16EBC">
        <w:t xml:space="preserve"> </w:t>
      </w:r>
      <w:r w:rsidRPr="00D16EBC">
        <w:t>Гардарика, 1998</w:t>
      </w:r>
      <w:r w:rsidR="00D16EBC" w:rsidRPr="00D16EBC">
        <w:t>. -</w:t>
      </w:r>
      <w:r w:rsidR="00D16EBC">
        <w:t xml:space="preserve"> </w:t>
      </w:r>
      <w:r w:rsidRPr="00D16EBC">
        <w:t>296 с</w:t>
      </w:r>
      <w:r w:rsidR="00D16EBC" w:rsidRPr="00D16EBC">
        <w:t>.</w:t>
      </w:r>
    </w:p>
    <w:p w:rsidR="00D16EBC" w:rsidRDefault="00A238ED" w:rsidP="00BA4C2F">
      <w:pPr>
        <w:pStyle w:val="a0"/>
      </w:pPr>
      <w:r w:rsidRPr="00D16EBC">
        <w:t xml:space="preserve">Бурменко </w:t>
      </w:r>
      <w:r w:rsidR="00D16EBC">
        <w:t xml:space="preserve">Т.Д. </w:t>
      </w:r>
      <w:r w:rsidRPr="00D16EBC">
        <w:t>Экономика сферы услуг</w:t>
      </w:r>
      <w:r w:rsidR="00D16EBC" w:rsidRPr="00D16EBC">
        <w:t xml:space="preserve">: </w:t>
      </w:r>
      <w:r w:rsidRPr="00D16EBC">
        <w:t>учеб</w:t>
      </w:r>
      <w:r w:rsidR="00D16EBC" w:rsidRPr="00D16EBC">
        <w:t xml:space="preserve">. </w:t>
      </w:r>
      <w:r w:rsidRPr="00D16EBC">
        <w:t>пособие</w:t>
      </w:r>
      <w:r w:rsidR="00D16EBC" w:rsidRPr="00D16EBC">
        <w:t xml:space="preserve">. </w:t>
      </w:r>
      <w:r w:rsidR="00D16EBC">
        <w:t>-</w:t>
      </w:r>
      <w:r w:rsidRPr="00D16EBC">
        <w:t xml:space="preserve"> Иркутск</w:t>
      </w:r>
      <w:r w:rsidR="00D16EBC" w:rsidRPr="00D16EBC">
        <w:t xml:space="preserve">: </w:t>
      </w:r>
      <w:r w:rsidRPr="00D16EBC">
        <w:t>изд-во БГУЭП, 2004</w:t>
      </w:r>
      <w:r w:rsidR="00D16EBC" w:rsidRPr="00D16EBC">
        <w:t xml:space="preserve">. </w:t>
      </w:r>
      <w:r w:rsidR="00D16EBC">
        <w:t>-</w:t>
      </w:r>
      <w:r w:rsidRPr="00D16EBC">
        <w:t xml:space="preserve"> 216с</w:t>
      </w:r>
      <w:r w:rsidR="00D16EBC" w:rsidRPr="00D16EBC">
        <w:t>.</w:t>
      </w:r>
    </w:p>
    <w:p w:rsidR="00D16EBC" w:rsidRDefault="00A238ED" w:rsidP="00BA4C2F">
      <w:pPr>
        <w:pStyle w:val="a0"/>
      </w:pPr>
      <w:r w:rsidRPr="00D16EBC">
        <w:t>Мескон М</w:t>
      </w:r>
      <w:r w:rsidR="00D16EBC">
        <w:t xml:space="preserve">.Х., </w:t>
      </w:r>
      <w:r w:rsidRPr="00D16EBC">
        <w:t>Альберт М</w:t>
      </w:r>
      <w:r w:rsidR="00D16EBC">
        <w:t>.,</w:t>
      </w:r>
      <w:r w:rsidRPr="00D16EBC">
        <w:t xml:space="preserve"> Хедоури Ф</w:t>
      </w:r>
      <w:r w:rsidR="00D16EBC" w:rsidRPr="00D16EBC">
        <w:t xml:space="preserve">. </w:t>
      </w:r>
      <w:r w:rsidRPr="00D16EBC">
        <w:t>Основы менеджмента</w:t>
      </w:r>
      <w:r w:rsidR="00D16EBC" w:rsidRPr="00D16EBC">
        <w:t xml:space="preserve">: </w:t>
      </w:r>
      <w:r w:rsidRPr="00D16EBC">
        <w:t>Пер</w:t>
      </w:r>
      <w:r w:rsidR="00D16EBC" w:rsidRPr="00D16EBC">
        <w:t xml:space="preserve">. </w:t>
      </w:r>
      <w:r w:rsidRPr="00D16EBC">
        <w:t>с</w:t>
      </w:r>
      <w:r w:rsidR="00D16EBC" w:rsidRPr="00D16EBC">
        <w:t xml:space="preserve"> </w:t>
      </w:r>
      <w:r w:rsidRPr="00D16EBC">
        <w:t>англ</w:t>
      </w:r>
      <w:r w:rsidR="00D16EBC" w:rsidRPr="00D16EBC">
        <w:t xml:space="preserve">. </w:t>
      </w:r>
      <w:r w:rsidR="00D16EBC">
        <w:t>-</w:t>
      </w:r>
      <w:r w:rsidRPr="00D16EBC">
        <w:t xml:space="preserve"> М</w:t>
      </w:r>
      <w:r w:rsidR="00D16EBC">
        <w:t>.:</w:t>
      </w:r>
      <w:r w:rsidR="00D16EBC" w:rsidRPr="00D16EBC">
        <w:t xml:space="preserve"> </w:t>
      </w:r>
      <w:r w:rsidRPr="00D16EBC">
        <w:t>Дело, 1993</w:t>
      </w:r>
      <w:r w:rsidR="00D16EBC" w:rsidRPr="00D16EBC">
        <w:t>.</w:t>
      </w:r>
    </w:p>
    <w:p w:rsidR="00D16EBC" w:rsidRDefault="00A238ED" w:rsidP="00BA4C2F">
      <w:pPr>
        <w:pStyle w:val="a0"/>
      </w:pPr>
      <w:r w:rsidRPr="00D16EBC">
        <w:t>Тюрюханова Е</w:t>
      </w:r>
      <w:r w:rsidR="00D16EBC">
        <w:t xml:space="preserve">.В., </w:t>
      </w:r>
      <w:r w:rsidRPr="00D16EBC">
        <w:t>Долгополова И</w:t>
      </w:r>
      <w:r w:rsidR="00D16EBC">
        <w:t xml:space="preserve">.С. </w:t>
      </w:r>
      <w:r w:rsidRPr="00D16EBC">
        <w:t>Основы менеджмента</w:t>
      </w:r>
      <w:r w:rsidR="00D16EBC" w:rsidRPr="00D16EBC">
        <w:t xml:space="preserve">: </w:t>
      </w:r>
      <w:r w:rsidRPr="00D16EBC">
        <w:t>учебно-методический комплекс</w:t>
      </w:r>
      <w:r w:rsidR="00D16EBC" w:rsidRPr="00D16EBC">
        <w:t xml:space="preserve">: </w:t>
      </w:r>
      <w:r w:rsidRPr="00D16EBC">
        <w:t>ч</w:t>
      </w:r>
      <w:r w:rsidR="00D16EBC">
        <w:t>.1</w:t>
      </w:r>
      <w:r w:rsidRPr="00D16EBC">
        <w:t xml:space="preserve">, 2 </w:t>
      </w:r>
      <w:r w:rsidR="00D16EBC">
        <w:t>-</w:t>
      </w:r>
      <w:r w:rsidRPr="00D16EBC">
        <w:t xml:space="preserve"> Иркутск</w:t>
      </w:r>
      <w:r w:rsidR="00D16EBC" w:rsidRPr="00D16EBC">
        <w:t xml:space="preserve">: </w:t>
      </w:r>
      <w:r w:rsidRPr="00D16EBC">
        <w:t>Изд-во БГУЭП, 2005</w:t>
      </w:r>
      <w:r w:rsidR="00D16EBC" w:rsidRPr="00D16EBC">
        <w:t xml:space="preserve">. </w:t>
      </w:r>
      <w:r w:rsidR="00D16EBC">
        <w:t>-</w:t>
      </w:r>
      <w:r w:rsidRPr="00D16EBC">
        <w:t xml:space="preserve"> 50 с</w:t>
      </w:r>
      <w:r w:rsidR="00D16EBC" w:rsidRPr="00D16EBC">
        <w:t>.</w:t>
      </w:r>
    </w:p>
    <w:p w:rsidR="00A238ED" w:rsidRPr="00D16EBC" w:rsidRDefault="00554401" w:rsidP="00BA4C2F">
      <w:pPr>
        <w:pStyle w:val="a0"/>
      </w:pPr>
      <w:hyperlink r:id="rId8" w:history="1">
        <w:r w:rsidR="00D16EBC">
          <w:rPr>
            <w:rStyle w:val="a7"/>
            <w:color w:val="000000"/>
            <w:u w:val="none"/>
            <w:lang w:val="en-US"/>
          </w:rPr>
          <w:t>www.</w:t>
        </w:r>
        <w:r w:rsidR="00A238ED" w:rsidRPr="00D16EBC">
          <w:rPr>
            <w:rStyle w:val="a7"/>
            <w:color w:val="000000"/>
            <w:u w:val="none"/>
            <w:lang w:val="en-US"/>
          </w:rPr>
          <w:t>restorus</w:t>
        </w:r>
        <w:r w:rsidR="00D16EBC">
          <w:rPr>
            <w:rStyle w:val="a7"/>
            <w:color w:val="000000"/>
            <w:u w:val="none"/>
            <w:lang w:val="en-US"/>
          </w:rPr>
          <w:t>.com</w:t>
        </w:r>
      </w:hyperlink>
    </w:p>
    <w:p w:rsidR="00A238ED" w:rsidRPr="00D16EBC" w:rsidRDefault="00554401" w:rsidP="00BA4C2F">
      <w:pPr>
        <w:pStyle w:val="a0"/>
      </w:pPr>
      <w:hyperlink r:id="rId9" w:history="1">
        <w:r w:rsidR="00D16EBC">
          <w:rPr>
            <w:rStyle w:val="a7"/>
            <w:color w:val="000000"/>
            <w:u w:val="none"/>
            <w:lang w:val="en-US"/>
          </w:rPr>
          <w:t>www.</w:t>
        </w:r>
        <w:r w:rsidR="00A238ED" w:rsidRPr="00D16EBC">
          <w:rPr>
            <w:rStyle w:val="a7"/>
            <w:color w:val="000000"/>
            <w:u w:val="none"/>
            <w:lang w:val="en-US"/>
          </w:rPr>
          <w:t>restcon</w:t>
        </w:r>
        <w:r w:rsidR="00D16EBC">
          <w:rPr>
            <w:rStyle w:val="a7"/>
            <w:color w:val="000000"/>
            <w:u w:val="none"/>
          </w:rPr>
          <w:t>.ru</w:t>
        </w:r>
      </w:hyperlink>
    </w:p>
    <w:p w:rsidR="00A238ED" w:rsidRPr="00D16EBC" w:rsidRDefault="00554401" w:rsidP="00BA4C2F">
      <w:pPr>
        <w:pStyle w:val="a0"/>
      </w:pPr>
      <w:hyperlink r:id="rId10" w:history="1">
        <w:r w:rsidR="00D16EBC">
          <w:rPr>
            <w:rStyle w:val="a7"/>
            <w:color w:val="000000"/>
            <w:u w:val="none"/>
            <w:lang w:val="en-US"/>
          </w:rPr>
          <w:t>www.</w:t>
        </w:r>
        <w:r w:rsidR="00A238ED" w:rsidRPr="00D16EBC">
          <w:rPr>
            <w:rStyle w:val="a7"/>
            <w:color w:val="000000"/>
            <w:u w:val="none"/>
            <w:lang w:val="en-US"/>
          </w:rPr>
          <w:t>irkutskout</w:t>
        </w:r>
        <w:r w:rsidR="00D16EBC">
          <w:rPr>
            <w:rStyle w:val="a7"/>
            <w:color w:val="000000"/>
            <w:u w:val="none"/>
          </w:rPr>
          <w:t>.ru</w:t>
        </w:r>
      </w:hyperlink>
    </w:p>
    <w:p w:rsidR="00D16EBC" w:rsidRDefault="00554401" w:rsidP="00BA4C2F">
      <w:pPr>
        <w:pStyle w:val="a0"/>
      </w:pPr>
      <w:hyperlink r:id="rId11" w:history="1">
        <w:r w:rsidR="00D16EBC">
          <w:rPr>
            <w:rStyle w:val="a7"/>
            <w:color w:val="000000"/>
            <w:u w:val="none"/>
            <w:lang w:val="en-US"/>
          </w:rPr>
          <w:t>www.</w:t>
        </w:r>
        <w:r w:rsidR="00A238ED" w:rsidRPr="00D16EBC">
          <w:rPr>
            <w:rStyle w:val="a7"/>
            <w:color w:val="000000"/>
            <w:u w:val="none"/>
            <w:lang w:val="en-US"/>
          </w:rPr>
          <w:t>obed</w:t>
        </w:r>
        <w:r w:rsidR="00D16EBC" w:rsidRPr="00D16EBC">
          <w:rPr>
            <w:rStyle w:val="a7"/>
            <w:color w:val="000000"/>
            <w:u w:val="none"/>
            <w:lang w:val="en-US"/>
          </w:rPr>
          <w:t xml:space="preserve">. </w:t>
        </w:r>
        <w:r w:rsidR="00A238ED" w:rsidRPr="00D16EBC">
          <w:rPr>
            <w:rStyle w:val="a7"/>
            <w:color w:val="000000"/>
            <w:u w:val="none"/>
            <w:lang w:val="en-US"/>
          </w:rPr>
          <w:t>irk</w:t>
        </w:r>
        <w:r w:rsidR="00D16EBC">
          <w:rPr>
            <w:rStyle w:val="a7"/>
            <w:color w:val="000000"/>
            <w:u w:val="none"/>
            <w:lang w:val="en-US"/>
          </w:rPr>
          <w:t>.ru</w:t>
        </w:r>
      </w:hyperlink>
    </w:p>
    <w:p w:rsidR="00A238ED" w:rsidRPr="00D16EBC" w:rsidRDefault="00A238ED" w:rsidP="00D16EBC">
      <w:pPr>
        <w:ind w:firstLine="709"/>
      </w:pPr>
      <w:bookmarkStart w:id="23" w:name="_GoBack"/>
      <w:bookmarkEnd w:id="23"/>
    </w:p>
    <w:sectPr w:rsidR="00A238ED" w:rsidRPr="00D16EBC" w:rsidSect="00AF6552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01" w:rsidRDefault="00B00101">
      <w:pPr>
        <w:ind w:firstLine="709"/>
      </w:pPr>
      <w:r>
        <w:separator/>
      </w:r>
    </w:p>
  </w:endnote>
  <w:endnote w:type="continuationSeparator" w:id="0">
    <w:p w:rsidR="00B00101" w:rsidRDefault="00B0010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01" w:rsidRDefault="00B00101">
      <w:pPr>
        <w:ind w:firstLine="709"/>
      </w:pPr>
      <w:r>
        <w:separator/>
      </w:r>
    </w:p>
  </w:footnote>
  <w:footnote w:type="continuationSeparator" w:id="0">
    <w:p w:rsidR="00B00101" w:rsidRDefault="00B0010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BC" w:rsidRDefault="00D16EBC" w:rsidP="00D16EB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B62"/>
    <w:multiLevelType w:val="hybridMultilevel"/>
    <w:tmpl w:val="3454D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EE3793"/>
    <w:multiLevelType w:val="hybridMultilevel"/>
    <w:tmpl w:val="E1F62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D263D2"/>
    <w:multiLevelType w:val="hybridMultilevel"/>
    <w:tmpl w:val="DB1A0052"/>
    <w:lvl w:ilvl="0" w:tplc="1670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96946"/>
    <w:multiLevelType w:val="hybridMultilevel"/>
    <w:tmpl w:val="86D86D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0DD7CDE"/>
    <w:multiLevelType w:val="hybridMultilevel"/>
    <w:tmpl w:val="B22E3402"/>
    <w:lvl w:ilvl="0" w:tplc="1670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87BE3"/>
    <w:multiLevelType w:val="hybridMultilevel"/>
    <w:tmpl w:val="1014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9B5481B"/>
    <w:multiLevelType w:val="hybridMultilevel"/>
    <w:tmpl w:val="C9403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F0165CC"/>
    <w:multiLevelType w:val="hybridMultilevel"/>
    <w:tmpl w:val="40B48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3445849"/>
    <w:multiLevelType w:val="hybridMultilevel"/>
    <w:tmpl w:val="486E0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2">
    <w:nsid w:val="7F827797"/>
    <w:multiLevelType w:val="singleLevel"/>
    <w:tmpl w:val="80887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8ED"/>
    <w:rsid w:val="00012C8C"/>
    <w:rsid w:val="00055A69"/>
    <w:rsid w:val="00254A55"/>
    <w:rsid w:val="002818CA"/>
    <w:rsid w:val="00554401"/>
    <w:rsid w:val="005F2817"/>
    <w:rsid w:val="0064557C"/>
    <w:rsid w:val="006569BA"/>
    <w:rsid w:val="007F45D5"/>
    <w:rsid w:val="0084741C"/>
    <w:rsid w:val="009B1527"/>
    <w:rsid w:val="00A238ED"/>
    <w:rsid w:val="00AB537F"/>
    <w:rsid w:val="00AF6552"/>
    <w:rsid w:val="00B00101"/>
    <w:rsid w:val="00BA4C2F"/>
    <w:rsid w:val="00BF04DF"/>
    <w:rsid w:val="00D16EBC"/>
    <w:rsid w:val="00DA76A1"/>
    <w:rsid w:val="00DC362C"/>
    <w:rsid w:val="00E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docId w15:val="{9EF6C19E-84CD-4152-88C0-8C520FEB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6EB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6EB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6EB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16EB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6EB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6EB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6EB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6EB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6EB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6">
    <w:name w:val="Table Grid"/>
    <w:basedOn w:val="a4"/>
    <w:uiPriority w:val="99"/>
    <w:rsid w:val="00D16EB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toc 3"/>
    <w:basedOn w:val="a2"/>
    <w:next w:val="a2"/>
    <w:autoRedefine/>
    <w:uiPriority w:val="99"/>
    <w:semiHidden/>
    <w:rsid w:val="00D16EBC"/>
    <w:pPr>
      <w:ind w:firstLine="709"/>
      <w:jc w:val="left"/>
    </w:pPr>
  </w:style>
  <w:style w:type="character" w:styleId="a7">
    <w:name w:val="Hyperlink"/>
    <w:basedOn w:val="a3"/>
    <w:uiPriority w:val="99"/>
    <w:rsid w:val="00D16EBC"/>
    <w:rPr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D16EBC"/>
    <w:pPr>
      <w:tabs>
        <w:tab w:val="right" w:leader="dot" w:pos="1400"/>
      </w:tabs>
      <w:ind w:firstLine="709"/>
    </w:pPr>
  </w:style>
  <w:style w:type="table" w:styleId="-1">
    <w:name w:val="Table Web 1"/>
    <w:basedOn w:val="a4"/>
    <w:uiPriority w:val="99"/>
    <w:rsid w:val="00D16EB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D16EB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D16EBC"/>
    <w:rPr>
      <w:vertAlign w:val="superscript"/>
    </w:rPr>
  </w:style>
  <w:style w:type="paragraph" w:styleId="a9">
    <w:name w:val="Body Text"/>
    <w:basedOn w:val="a2"/>
    <w:link w:val="ac"/>
    <w:uiPriority w:val="99"/>
    <w:rsid w:val="00D16EBC"/>
    <w:pPr>
      <w:ind w:firstLine="709"/>
    </w:pPr>
  </w:style>
  <w:style w:type="character" w:customStyle="1" w:styleId="ac">
    <w:name w:val="Основной текст Знак"/>
    <w:basedOn w:val="a3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D16EB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D16E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16EBC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0"/>
    <w:uiPriority w:val="99"/>
    <w:locked/>
    <w:rsid w:val="00D16E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D16EB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basedOn w:val="a3"/>
    <w:link w:val="af2"/>
    <w:uiPriority w:val="99"/>
    <w:semiHidden/>
    <w:locked/>
    <w:rsid w:val="00D16EBC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D16EBC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D16EB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D16EB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16EBC"/>
    <w:pPr>
      <w:numPr>
        <w:numId w:val="11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D16EB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basedOn w:val="a3"/>
    <w:uiPriority w:val="99"/>
    <w:rsid w:val="00D16EBC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3"/>
    <w:uiPriority w:val="99"/>
    <w:rsid w:val="00D16EBC"/>
    <w:rPr>
      <w:sz w:val="28"/>
      <w:szCs w:val="28"/>
    </w:rPr>
  </w:style>
  <w:style w:type="paragraph" w:styleId="af8">
    <w:name w:val="Normal (Web)"/>
    <w:basedOn w:val="a2"/>
    <w:uiPriority w:val="99"/>
    <w:rsid w:val="00D16EB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D16EBC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16EBC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D16EB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6EB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16EB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16EB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D16EB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6EBC"/>
    <w:pPr>
      <w:numPr>
        <w:numId w:val="12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6EBC"/>
    <w:pPr>
      <w:numPr>
        <w:numId w:val="13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16EB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16EB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16E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16EBC"/>
    <w:rPr>
      <w:i/>
      <w:iCs/>
    </w:rPr>
  </w:style>
  <w:style w:type="paragraph" w:customStyle="1" w:styleId="afb">
    <w:name w:val="ТАБЛИЦА"/>
    <w:next w:val="a2"/>
    <w:autoRedefine/>
    <w:uiPriority w:val="99"/>
    <w:rsid w:val="00D16EBC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16EB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16EBC"/>
  </w:style>
  <w:style w:type="table" w:customStyle="1" w:styleId="15">
    <w:name w:val="Стиль таблицы1"/>
    <w:uiPriority w:val="99"/>
    <w:rsid w:val="00D16EBC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D53DA"/>
    <w:pPr>
      <w:spacing w:after="0" w:line="240" w:lineRule="auto"/>
      <w:jc w:val="center"/>
    </w:pPr>
    <w:rPr>
      <w:sz w:val="18"/>
      <w:szCs w:val="18"/>
    </w:rPr>
  </w:style>
  <w:style w:type="paragraph" w:styleId="afe">
    <w:name w:val="endnote text"/>
    <w:basedOn w:val="a2"/>
    <w:link w:val="aff"/>
    <w:uiPriority w:val="99"/>
    <w:semiHidden/>
    <w:rsid w:val="00D16EB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16EB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D16EB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16EBC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or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ed.ir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rkutsko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t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4067</Words>
  <Characters>23187</Characters>
  <Application>Microsoft Office Word</Application>
  <DocSecurity>0</DocSecurity>
  <Lines>193</Lines>
  <Paragraphs>54</Paragraphs>
  <ScaleCrop>false</ScaleCrop>
  <Company>houm</Company>
  <LinksUpToDate>false</LinksUpToDate>
  <CharactersWithSpaces>27200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ooo</dc:creator>
  <cp:keywords/>
  <dc:description/>
  <cp:lastModifiedBy>admin</cp:lastModifiedBy>
  <cp:revision>2</cp:revision>
  <dcterms:created xsi:type="dcterms:W3CDTF">2014-04-18T11:21:00Z</dcterms:created>
  <dcterms:modified xsi:type="dcterms:W3CDTF">2014-04-18T11:21:00Z</dcterms:modified>
</cp:coreProperties>
</file>