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ВВЕДЕНИЕ.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Мы живём сегодня в условиях социальной напряжённости, характеризующейся наличием безработицы (32,2 млн. чел.), коррумпированности, ростом правонарушений, детской беспризорностью, снижением прожиточного минимума, национальными конфликтами.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В границах Российской Федерации в 1913 году в городах проживало 15,7 млн. чел., а в деревнях и сёлах более 74 млн. чел. За восемьдесят лет население России увеличилось до 109 млн. чел. граждан, а семей уменьшилось до 39 млн. чел. В сельской местности умирает на 300 тыс. чел. больше, чем рождается. К тому же сельские мужчины живут на 2-3 года меньше городских, умирая в трудоспособном возрасте.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В период 1991-1999-х годов произошло резкое сокращение капитальных вложений в агропромышленный комплекс (АПК). В результате АПК и прежде всего его основное звено – сельское хозяйство оказалось в состоянии глобального системного кризиса.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За период после 1999 года цены на промышленную продукцию возросли в 9291 раз, то на сельскохозяйственную только в 2224 раза. За этот период выпуск тракторов сократился в 16 раз, зерноуборочных комбайнов – в 11,5 раз, плугов – в 68 раз, сеялок – в 17 раз, культиваторов – в 23 раза и т. д.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Объёмы поставок новой техники в том числе и по лизингу не обеспечивают технологически необходимую численность машинно-тракторного парка (МТП).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Основные проблемы в ЗАО «Криевское» почти не отличаются от основных в других хозяйствах. Плохо используется техника, мала выработка на условный трактор, очень низкий коэффициент технической готовности техники, использование пробега и грузоподъёмности, практически отсутствует техническое обслуживание. В мастерской и гараже необходимо решить вопрос по дополнительному освещению, провести косметический внутренний и внешний ремонт. Есть необходимость в поставках и выдачи спецодежды, инструмента и приспособлений.</w:t>
      </w:r>
    </w:p>
    <w:p w:rsidR="008856B1" w:rsidRDefault="008856B1">
      <w:pPr>
        <w:pStyle w:val="30"/>
        <w:jc w:val="both"/>
      </w:pPr>
      <w:r>
        <w:br w:type="page"/>
      </w:r>
      <w:r>
        <w:lastRenderedPageBreak/>
        <w:t>ЦЕЛЬ ПРОЕКТА.</w:t>
      </w: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</w:p>
    <w:p w:rsidR="008856B1" w:rsidRDefault="008856B1">
      <w:pPr>
        <w:pStyle w:val="30"/>
        <w:jc w:val="both"/>
      </w:pPr>
      <w:r>
        <w:t>В связи с быстрым старением МТП, увеличением простоев в связи с отказами в работе возрастает необходимость в своевременном возобновлении и изготовлении деталей (ВИД) в современных учебных мастерских хозяйствах (АО), оснащённых современным оборудованием (ОРП), организация рабочих мест, отвечающих современным требованиям. Поэтому возникает необходимость в проектировании таких участков по ВИД, так как ЦРМ сегодня в наличии устаревшее оборудование, подлежащее, в основном, списанию и замене. Целью курсового проекта является проект сварочно-наплавочного участка в ЦРМ.</w:t>
      </w:r>
    </w:p>
    <w:p w:rsidR="008856B1" w:rsidRDefault="008856B1">
      <w:pPr>
        <w:pStyle w:val="30"/>
        <w:ind w:left="708" w:firstLine="0"/>
        <w:jc w:val="both"/>
        <w:rPr>
          <w:lang w:val="en-US"/>
        </w:rPr>
      </w:pPr>
      <w:r>
        <w:br w:type="page"/>
        <w:t>ИСХОДНЫЕ ДАННЫЕ.</w:t>
      </w:r>
    </w:p>
    <w:p w:rsidR="008856B1" w:rsidRDefault="008856B1">
      <w:pPr>
        <w:pStyle w:val="30"/>
        <w:ind w:left="708" w:firstLine="0"/>
        <w:jc w:val="both"/>
        <w:rPr>
          <w:lang w:val="en-US"/>
        </w:rPr>
      </w:pP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Из ПРИЛОЖЕНИЯ П.1. и П.2. в соответствии с шифром индивидуального задания выбираем необходимую информацию и заполняем таблицу 1 «СОСТАВ МТП хозяйства /АО/»: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Таблица 1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СОСТАВ МТП</w:t>
      </w:r>
    </w:p>
    <w:p w:rsidR="008856B1" w:rsidRDefault="008856B1">
      <w:pPr>
        <w:jc w:val="both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</w:rPr>
        <w:t>хозяйства /АО/</w:t>
      </w:r>
    </w:p>
    <w:p w:rsidR="008856B1" w:rsidRDefault="008856B1">
      <w:pPr>
        <w:jc w:val="both"/>
        <w:rPr>
          <w:rFonts w:ascii="Arial" w:hAnsi="Arial" w:cs="Arial"/>
          <w:sz w:val="28"/>
          <w:lang w:val="en-US"/>
        </w:rPr>
      </w:pPr>
    </w:p>
    <w:tbl>
      <w:tblPr>
        <w:tblW w:w="0" w:type="auto"/>
        <w:tblBorders>
          <w:top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271"/>
        <w:gridCol w:w="2136"/>
        <w:gridCol w:w="1107"/>
        <w:gridCol w:w="2271"/>
        <w:gridCol w:w="1185"/>
      </w:tblGrid>
      <w:tr w:rsidR="008856B1">
        <w:tc>
          <w:tcPr>
            <w:tcW w:w="227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Наименование машин</w:t>
            </w:r>
          </w:p>
        </w:tc>
        <w:tc>
          <w:tcPr>
            <w:tcW w:w="2136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Марка машины</w:t>
            </w:r>
          </w:p>
        </w:tc>
        <w:tc>
          <w:tcPr>
            <w:tcW w:w="1107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lang w:val="en-US"/>
              </w:rPr>
              <w:t>n</w:t>
            </w:r>
            <w:r>
              <w:rPr>
                <w:rFonts w:ascii="Arial" w:hAnsi="Arial" w:cs="Arial"/>
                <w:sz w:val="28"/>
              </w:rPr>
              <w:t xml:space="preserve"> штук</w:t>
            </w:r>
          </w:p>
        </w:tc>
        <w:tc>
          <w:tcPr>
            <w:tcW w:w="227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Наименование участка</w:t>
            </w:r>
          </w:p>
        </w:tc>
        <w:tc>
          <w:tcPr>
            <w:tcW w:w="1185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  <w:vertAlign w:val="subscript"/>
              </w:rPr>
            </w:pPr>
            <w:r>
              <w:rPr>
                <w:rFonts w:ascii="Arial" w:hAnsi="Arial" w:cs="Arial"/>
                <w:sz w:val="28"/>
                <w:lang w:val="en-US"/>
              </w:rPr>
              <w:t>t</w:t>
            </w:r>
            <w:r>
              <w:rPr>
                <w:rFonts w:ascii="Arial" w:hAnsi="Arial" w:cs="Arial"/>
                <w:sz w:val="28"/>
                <w:vertAlign w:val="subscript"/>
              </w:rPr>
              <w:t>уч</w:t>
            </w:r>
          </w:p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чел-час</w:t>
            </w:r>
          </w:p>
        </w:tc>
      </w:tr>
      <w:tr w:rsidR="008856B1">
        <w:tc>
          <w:tcPr>
            <w:tcW w:w="227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2136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1107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227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1185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</w:t>
            </w:r>
          </w:p>
        </w:tc>
      </w:tr>
      <w:tr w:rsidR="008856B1">
        <w:trPr>
          <w:cantSplit/>
        </w:trPr>
        <w:tc>
          <w:tcPr>
            <w:tcW w:w="2271" w:type="dxa"/>
            <w:vMerge w:val="restart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Тракторы</w:t>
            </w:r>
          </w:p>
        </w:tc>
        <w:tc>
          <w:tcPr>
            <w:tcW w:w="2136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1. К-700, 701</w:t>
            </w:r>
          </w:p>
        </w:tc>
        <w:tc>
          <w:tcPr>
            <w:tcW w:w="1107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– </w:t>
            </w:r>
          </w:p>
        </w:tc>
        <w:tc>
          <w:tcPr>
            <w:tcW w:w="2271" w:type="dxa"/>
            <w:vMerge w:val="restart"/>
            <w:vAlign w:val="center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Сварочно-наплавочный</w:t>
            </w:r>
          </w:p>
        </w:tc>
        <w:tc>
          <w:tcPr>
            <w:tcW w:w="1185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– </w:t>
            </w:r>
          </w:p>
        </w:tc>
      </w:tr>
      <w:tr w:rsidR="008856B1">
        <w:trPr>
          <w:cantSplit/>
        </w:trPr>
        <w:tc>
          <w:tcPr>
            <w:tcW w:w="2271" w:type="dxa"/>
            <w:vMerge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36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2. Т-150, 150К</w:t>
            </w:r>
          </w:p>
        </w:tc>
        <w:tc>
          <w:tcPr>
            <w:tcW w:w="1107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2, 4</w:t>
            </w:r>
          </w:p>
        </w:tc>
        <w:tc>
          <w:tcPr>
            <w:tcW w:w="2271" w:type="dxa"/>
            <w:vMerge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185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10,56; 10,52</w:t>
            </w:r>
          </w:p>
        </w:tc>
      </w:tr>
      <w:tr w:rsidR="008856B1">
        <w:trPr>
          <w:cantSplit/>
        </w:trPr>
        <w:tc>
          <w:tcPr>
            <w:tcW w:w="2271" w:type="dxa"/>
            <w:vMerge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36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3. ДТ-75, 75М</w:t>
            </w:r>
          </w:p>
        </w:tc>
        <w:tc>
          <w:tcPr>
            <w:tcW w:w="1107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3 </w:t>
            </w:r>
          </w:p>
        </w:tc>
        <w:tc>
          <w:tcPr>
            <w:tcW w:w="2271" w:type="dxa"/>
            <w:vMerge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185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8,57</w:t>
            </w:r>
          </w:p>
        </w:tc>
      </w:tr>
      <w:tr w:rsidR="008856B1">
        <w:trPr>
          <w:cantSplit/>
        </w:trPr>
        <w:tc>
          <w:tcPr>
            <w:tcW w:w="2271" w:type="dxa"/>
            <w:vMerge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36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4. Т-4</w:t>
            </w:r>
          </w:p>
        </w:tc>
        <w:tc>
          <w:tcPr>
            <w:tcW w:w="1107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–</w:t>
            </w:r>
          </w:p>
        </w:tc>
        <w:tc>
          <w:tcPr>
            <w:tcW w:w="2271" w:type="dxa"/>
            <w:vMerge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185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– </w:t>
            </w:r>
          </w:p>
        </w:tc>
      </w:tr>
      <w:tr w:rsidR="008856B1">
        <w:trPr>
          <w:cantSplit/>
        </w:trPr>
        <w:tc>
          <w:tcPr>
            <w:tcW w:w="2271" w:type="dxa"/>
            <w:vMerge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36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5. МТЗ-80, 82</w:t>
            </w:r>
          </w:p>
        </w:tc>
        <w:tc>
          <w:tcPr>
            <w:tcW w:w="1107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2271" w:type="dxa"/>
            <w:vMerge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185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8,60</w:t>
            </w:r>
          </w:p>
        </w:tc>
      </w:tr>
      <w:tr w:rsidR="008856B1">
        <w:trPr>
          <w:cantSplit/>
        </w:trPr>
        <w:tc>
          <w:tcPr>
            <w:tcW w:w="2271" w:type="dxa"/>
            <w:vMerge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36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6. ЮМЗ-6АКЛ</w:t>
            </w:r>
          </w:p>
        </w:tc>
        <w:tc>
          <w:tcPr>
            <w:tcW w:w="1107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2271" w:type="dxa"/>
            <w:vMerge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185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8,34</w:t>
            </w:r>
          </w:p>
        </w:tc>
      </w:tr>
      <w:tr w:rsidR="008856B1">
        <w:trPr>
          <w:cantSplit/>
        </w:trPr>
        <w:tc>
          <w:tcPr>
            <w:tcW w:w="2271" w:type="dxa"/>
            <w:vMerge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36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7. Т-40 АН/М</w:t>
            </w:r>
          </w:p>
        </w:tc>
        <w:tc>
          <w:tcPr>
            <w:tcW w:w="1107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–</w:t>
            </w:r>
          </w:p>
        </w:tc>
        <w:tc>
          <w:tcPr>
            <w:tcW w:w="2271" w:type="dxa"/>
            <w:vMerge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185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– </w:t>
            </w:r>
          </w:p>
        </w:tc>
      </w:tr>
      <w:tr w:rsidR="008856B1">
        <w:trPr>
          <w:cantSplit/>
        </w:trPr>
        <w:tc>
          <w:tcPr>
            <w:tcW w:w="2271" w:type="dxa"/>
            <w:vMerge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36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8. Т-25, 30</w:t>
            </w:r>
          </w:p>
        </w:tc>
        <w:tc>
          <w:tcPr>
            <w:tcW w:w="1107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2271" w:type="dxa"/>
            <w:vMerge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185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3,06</w:t>
            </w:r>
          </w:p>
        </w:tc>
      </w:tr>
      <w:tr w:rsidR="008856B1">
        <w:trPr>
          <w:cantSplit/>
        </w:trPr>
        <w:tc>
          <w:tcPr>
            <w:tcW w:w="2271" w:type="dxa"/>
            <w:vMerge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36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9. Т-16 МГ</w:t>
            </w:r>
          </w:p>
        </w:tc>
        <w:tc>
          <w:tcPr>
            <w:tcW w:w="1107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–</w:t>
            </w:r>
          </w:p>
        </w:tc>
        <w:tc>
          <w:tcPr>
            <w:tcW w:w="2271" w:type="dxa"/>
            <w:vMerge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185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– </w:t>
            </w:r>
          </w:p>
        </w:tc>
      </w:tr>
      <w:tr w:rsidR="008856B1">
        <w:trPr>
          <w:cantSplit/>
        </w:trPr>
        <w:tc>
          <w:tcPr>
            <w:tcW w:w="2271" w:type="dxa"/>
            <w:vMerge w:val="restart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Автомобили</w:t>
            </w:r>
          </w:p>
        </w:tc>
        <w:tc>
          <w:tcPr>
            <w:tcW w:w="2136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10. КамАЗ</w:t>
            </w:r>
          </w:p>
        </w:tc>
        <w:tc>
          <w:tcPr>
            <w:tcW w:w="1107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– </w:t>
            </w:r>
          </w:p>
        </w:tc>
        <w:tc>
          <w:tcPr>
            <w:tcW w:w="2271" w:type="dxa"/>
            <w:vMerge w:val="restart"/>
            <w:vAlign w:val="center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Сварочно-наплавочный</w:t>
            </w:r>
          </w:p>
        </w:tc>
        <w:tc>
          <w:tcPr>
            <w:tcW w:w="1185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– </w:t>
            </w:r>
          </w:p>
        </w:tc>
      </w:tr>
      <w:tr w:rsidR="008856B1">
        <w:trPr>
          <w:cantSplit/>
        </w:trPr>
        <w:tc>
          <w:tcPr>
            <w:tcW w:w="2271" w:type="dxa"/>
            <w:vMerge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36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11. ЗИЛ</w:t>
            </w:r>
          </w:p>
        </w:tc>
        <w:tc>
          <w:tcPr>
            <w:tcW w:w="1107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</w:tc>
        <w:tc>
          <w:tcPr>
            <w:tcW w:w="2271" w:type="dxa"/>
            <w:vMerge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185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14,39</w:t>
            </w:r>
          </w:p>
        </w:tc>
      </w:tr>
      <w:tr w:rsidR="008856B1">
        <w:trPr>
          <w:cantSplit/>
        </w:trPr>
        <w:tc>
          <w:tcPr>
            <w:tcW w:w="2271" w:type="dxa"/>
            <w:vMerge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36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12. ГАЗ</w:t>
            </w:r>
          </w:p>
        </w:tc>
        <w:tc>
          <w:tcPr>
            <w:tcW w:w="1107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</w:t>
            </w:r>
          </w:p>
        </w:tc>
        <w:tc>
          <w:tcPr>
            <w:tcW w:w="2271" w:type="dxa"/>
            <w:vMerge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185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14,42</w:t>
            </w:r>
          </w:p>
        </w:tc>
      </w:tr>
      <w:tr w:rsidR="008856B1">
        <w:trPr>
          <w:cantSplit/>
        </w:trPr>
        <w:tc>
          <w:tcPr>
            <w:tcW w:w="2271" w:type="dxa"/>
            <w:vMerge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36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13. УРАЛ</w:t>
            </w:r>
          </w:p>
        </w:tc>
        <w:tc>
          <w:tcPr>
            <w:tcW w:w="1107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– </w:t>
            </w:r>
          </w:p>
        </w:tc>
        <w:tc>
          <w:tcPr>
            <w:tcW w:w="2271" w:type="dxa"/>
            <w:vMerge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185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– </w:t>
            </w:r>
          </w:p>
        </w:tc>
      </w:tr>
      <w:tr w:rsidR="008856B1">
        <w:trPr>
          <w:cantSplit/>
        </w:trPr>
        <w:tc>
          <w:tcPr>
            <w:tcW w:w="2271" w:type="dxa"/>
            <w:vMerge w:val="restart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Комбайны</w:t>
            </w:r>
          </w:p>
        </w:tc>
        <w:tc>
          <w:tcPr>
            <w:tcW w:w="2136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14. Дон-1500</w:t>
            </w:r>
          </w:p>
        </w:tc>
        <w:tc>
          <w:tcPr>
            <w:tcW w:w="1107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</w:t>
            </w:r>
          </w:p>
        </w:tc>
        <w:tc>
          <w:tcPr>
            <w:tcW w:w="2271" w:type="dxa"/>
            <w:vMerge w:val="restart"/>
            <w:vAlign w:val="center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Сварочно-наплавочный</w:t>
            </w:r>
          </w:p>
        </w:tc>
        <w:tc>
          <w:tcPr>
            <w:tcW w:w="1185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7,86</w:t>
            </w:r>
          </w:p>
        </w:tc>
      </w:tr>
      <w:tr w:rsidR="008856B1">
        <w:trPr>
          <w:cantSplit/>
        </w:trPr>
        <w:tc>
          <w:tcPr>
            <w:tcW w:w="2271" w:type="dxa"/>
            <w:vMerge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36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15. Енисей-1200</w:t>
            </w:r>
          </w:p>
        </w:tc>
        <w:tc>
          <w:tcPr>
            <w:tcW w:w="1107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– </w:t>
            </w:r>
          </w:p>
        </w:tc>
        <w:tc>
          <w:tcPr>
            <w:tcW w:w="2271" w:type="dxa"/>
            <w:vMerge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185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– </w:t>
            </w:r>
          </w:p>
        </w:tc>
      </w:tr>
      <w:tr w:rsidR="008856B1">
        <w:trPr>
          <w:cantSplit/>
        </w:trPr>
        <w:tc>
          <w:tcPr>
            <w:tcW w:w="2271" w:type="dxa"/>
            <w:vMerge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36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16. СК-6 «Нива»</w:t>
            </w:r>
          </w:p>
        </w:tc>
        <w:tc>
          <w:tcPr>
            <w:tcW w:w="1107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– </w:t>
            </w:r>
          </w:p>
        </w:tc>
        <w:tc>
          <w:tcPr>
            <w:tcW w:w="2271" w:type="dxa"/>
            <w:vMerge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185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– </w:t>
            </w:r>
          </w:p>
        </w:tc>
      </w:tr>
      <w:tr w:rsidR="008856B1">
        <w:trPr>
          <w:cantSplit/>
        </w:trPr>
        <w:tc>
          <w:tcPr>
            <w:tcW w:w="2271" w:type="dxa"/>
            <w:vMerge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36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17. Кормоуб. Комб.</w:t>
            </w:r>
          </w:p>
        </w:tc>
        <w:tc>
          <w:tcPr>
            <w:tcW w:w="1107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9</w:t>
            </w:r>
          </w:p>
        </w:tc>
        <w:tc>
          <w:tcPr>
            <w:tcW w:w="2271" w:type="dxa"/>
            <w:vMerge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185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34,66</w:t>
            </w:r>
          </w:p>
        </w:tc>
      </w:tr>
      <w:tr w:rsidR="008856B1">
        <w:trPr>
          <w:cantSplit/>
        </w:trPr>
        <w:tc>
          <w:tcPr>
            <w:tcW w:w="2271" w:type="dxa"/>
            <w:vMerge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36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18. Картоф. Уб. Комб.</w:t>
            </w:r>
          </w:p>
        </w:tc>
        <w:tc>
          <w:tcPr>
            <w:tcW w:w="1107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</w:t>
            </w:r>
          </w:p>
        </w:tc>
        <w:tc>
          <w:tcPr>
            <w:tcW w:w="2271" w:type="dxa"/>
            <w:vMerge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185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16,34</w:t>
            </w:r>
          </w:p>
        </w:tc>
      </w:tr>
    </w:tbl>
    <w:p w:rsidR="008856B1" w:rsidRDefault="008856B1">
      <w:pPr>
        <w:jc w:val="both"/>
      </w:pPr>
      <w:r>
        <w:br w:type="page"/>
      </w:r>
    </w:p>
    <w:tbl>
      <w:tblPr>
        <w:tblW w:w="0" w:type="auto"/>
        <w:tblBorders>
          <w:top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271"/>
        <w:gridCol w:w="2136"/>
        <w:gridCol w:w="1107"/>
        <w:gridCol w:w="2271"/>
        <w:gridCol w:w="1185"/>
      </w:tblGrid>
      <w:tr w:rsidR="008856B1">
        <w:trPr>
          <w:cantSplit/>
        </w:trPr>
        <w:tc>
          <w:tcPr>
            <w:tcW w:w="2271" w:type="dxa"/>
            <w:vMerge w:val="restart"/>
          </w:tcPr>
          <w:p w:rsidR="008856B1" w:rsidRDefault="00FA57F9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3pt;margin-top:-33.3pt;width:198pt;height:27pt;z-index:251657728" stroked="f">
                  <v:textbox>
                    <w:txbxContent>
                      <w:p w:rsidR="008856B1" w:rsidRDefault="008856B1">
                        <w:pPr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>Продолжение таблицы 1.</w:t>
                        </w:r>
                      </w:p>
                    </w:txbxContent>
                  </v:textbox>
                </v:shape>
              </w:pict>
            </w:r>
            <w:r w:rsidR="008856B1">
              <w:rPr>
                <w:rFonts w:ascii="Arial" w:hAnsi="Arial" w:cs="Arial"/>
                <w:sz w:val="28"/>
              </w:rPr>
              <w:t>Сельхоз машины</w:t>
            </w:r>
          </w:p>
        </w:tc>
        <w:tc>
          <w:tcPr>
            <w:tcW w:w="2136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19. Плуги</w:t>
            </w:r>
          </w:p>
        </w:tc>
        <w:tc>
          <w:tcPr>
            <w:tcW w:w="1107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24</w:t>
            </w:r>
          </w:p>
        </w:tc>
        <w:tc>
          <w:tcPr>
            <w:tcW w:w="2271" w:type="dxa"/>
            <w:vMerge w:val="restart"/>
            <w:vAlign w:val="center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Сварочно-наплавочный</w:t>
            </w:r>
          </w:p>
        </w:tc>
        <w:tc>
          <w:tcPr>
            <w:tcW w:w="1185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11,80</w:t>
            </w:r>
          </w:p>
        </w:tc>
      </w:tr>
      <w:tr w:rsidR="008856B1">
        <w:trPr>
          <w:cantSplit/>
        </w:trPr>
        <w:tc>
          <w:tcPr>
            <w:tcW w:w="2271" w:type="dxa"/>
            <w:vMerge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36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20. Сеялки</w:t>
            </w:r>
          </w:p>
        </w:tc>
        <w:tc>
          <w:tcPr>
            <w:tcW w:w="1107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18</w:t>
            </w:r>
          </w:p>
        </w:tc>
        <w:tc>
          <w:tcPr>
            <w:tcW w:w="2271" w:type="dxa"/>
            <w:vMerge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185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15,28</w:t>
            </w:r>
          </w:p>
        </w:tc>
      </w:tr>
      <w:tr w:rsidR="008856B1">
        <w:trPr>
          <w:cantSplit/>
        </w:trPr>
        <w:tc>
          <w:tcPr>
            <w:tcW w:w="2271" w:type="dxa"/>
            <w:vMerge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36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21. Культиваторы</w:t>
            </w:r>
          </w:p>
        </w:tc>
        <w:tc>
          <w:tcPr>
            <w:tcW w:w="1107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</w:tc>
        <w:tc>
          <w:tcPr>
            <w:tcW w:w="2271" w:type="dxa"/>
            <w:vMerge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185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11,80</w:t>
            </w:r>
          </w:p>
        </w:tc>
      </w:tr>
      <w:tr w:rsidR="008856B1">
        <w:trPr>
          <w:cantSplit/>
        </w:trPr>
        <w:tc>
          <w:tcPr>
            <w:tcW w:w="2271" w:type="dxa"/>
            <w:vMerge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36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22. М. Внес. Удобр.</w:t>
            </w:r>
          </w:p>
        </w:tc>
        <w:tc>
          <w:tcPr>
            <w:tcW w:w="1107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</w:t>
            </w:r>
          </w:p>
        </w:tc>
        <w:tc>
          <w:tcPr>
            <w:tcW w:w="2271" w:type="dxa"/>
            <w:vMerge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185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12,07</w:t>
            </w:r>
          </w:p>
        </w:tc>
      </w:tr>
      <w:tr w:rsidR="008856B1">
        <w:trPr>
          <w:cantSplit/>
        </w:trPr>
        <w:tc>
          <w:tcPr>
            <w:tcW w:w="2271" w:type="dxa"/>
            <w:vMerge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36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23. Косилки</w:t>
            </w:r>
          </w:p>
        </w:tc>
        <w:tc>
          <w:tcPr>
            <w:tcW w:w="1107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</w:t>
            </w:r>
          </w:p>
        </w:tc>
        <w:tc>
          <w:tcPr>
            <w:tcW w:w="2271" w:type="dxa"/>
            <w:vMerge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185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9,55</w:t>
            </w:r>
          </w:p>
        </w:tc>
      </w:tr>
      <w:tr w:rsidR="008856B1">
        <w:trPr>
          <w:cantSplit/>
        </w:trPr>
        <w:tc>
          <w:tcPr>
            <w:tcW w:w="2271" w:type="dxa"/>
            <w:vMerge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36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24. К/копалки</w:t>
            </w:r>
          </w:p>
        </w:tc>
        <w:tc>
          <w:tcPr>
            <w:tcW w:w="1107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</w:tc>
        <w:tc>
          <w:tcPr>
            <w:tcW w:w="2271" w:type="dxa"/>
            <w:vMerge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185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19,32</w:t>
            </w:r>
          </w:p>
        </w:tc>
      </w:tr>
      <w:tr w:rsidR="008856B1">
        <w:trPr>
          <w:cantSplit/>
        </w:trPr>
        <w:tc>
          <w:tcPr>
            <w:tcW w:w="2271" w:type="dxa"/>
            <w:vMerge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36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25. К/сажалки</w:t>
            </w:r>
          </w:p>
        </w:tc>
        <w:tc>
          <w:tcPr>
            <w:tcW w:w="1107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</w:tc>
        <w:tc>
          <w:tcPr>
            <w:tcW w:w="2271" w:type="dxa"/>
            <w:vMerge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185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17,85</w:t>
            </w:r>
          </w:p>
        </w:tc>
      </w:tr>
      <w:tr w:rsidR="008856B1">
        <w:trPr>
          <w:cantSplit/>
        </w:trPr>
        <w:tc>
          <w:tcPr>
            <w:tcW w:w="2271" w:type="dxa"/>
            <w:vMerge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36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26. Лущильники</w:t>
            </w:r>
          </w:p>
        </w:tc>
        <w:tc>
          <w:tcPr>
            <w:tcW w:w="1107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24</w:t>
            </w:r>
          </w:p>
        </w:tc>
        <w:tc>
          <w:tcPr>
            <w:tcW w:w="2271" w:type="dxa"/>
            <w:vMerge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185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6,37</w:t>
            </w:r>
          </w:p>
        </w:tc>
      </w:tr>
      <w:tr w:rsidR="008856B1">
        <w:trPr>
          <w:cantSplit/>
        </w:trPr>
        <w:tc>
          <w:tcPr>
            <w:tcW w:w="2271" w:type="dxa"/>
            <w:vMerge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36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27. Бороны</w:t>
            </w:r>
          </w:p>
        </w:tc>
        <w:tc>
          <w:tcPr>
            <w:tcW w:w="1107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18</w:t>
            </w:r>
          </w:p>
        </w:tc>
        <w:tc>
          <w:tcPr>
            <w:tcW w:w="2271" w:type="dxa"/>
            <w:vMerge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185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12,74</w:t>
            </w:r>
          </w:p>
        </w:tc>
      </w:tr>
      <w:tr w:rsidR="008856B1">
        <w:trPr>
          <w:cantSplit/>
        </w:trPr>
        <w:tc>
          <w:tcPr>
            <w:tcW w:w="2271" w:type="dxa"/>
            <w:vMerge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36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28. Грабли</w:t>
            </w:r>
          </w:p>
        </w:tc>
        <w:tc>
          <w:tcPr>
            <w:tcW w:w="1107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</w:tc>
        <w:tc>
          <w:tcPr>
            <w:tcW w:w="2271" w:type="dxa"/>
            <w:vMerge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185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11,93</w:t>
            </w:r>
          </w:p>
        </w:tc>
      </w:tr>
    </w:tbl>
    <w:p w:rsidR="008856B1" w:rsidRDefault="008856B1">
      <w:pPr>
        <w:jc w:val="both"/>
        <w:rPr>
          <w:rFonts w:ascii="Arial" w:hAnsi="Arial" w:cs="Arial"/>
          <w:sz w:val="28"/>
          <w:lang w:val="en-US"/>
        </w:rPr>
      </w:pP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В таблице 1: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«</w:t>
      </w:r>
      <w:r>
        <w:rPr>
          <w:rFonts w:ascii="Arial" w:hAnsi="Arial" w:cs="Arial"/>
          <w:sz w:val="28"/>
          <w:lang w:val="en-US"/>
        </w:rPr>
        <w:t>n</w:t>
      </w:r>
      <w:r>
        <w:rPr>
          <w:rFonts w:ascii="Arial" w:hAnsi="Arial" w:cs="Arial"/>
          <w:sz w:val="28"/>
        </w:rPr>
        <w:t xml:space="preserve"> штук» - списочное количество машин данной марки; 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t</w:t>
      </w:r>
      <w:r>
        <w:rPr>
          <w:rFonts w:ascii="Arial" w:hAnsi="Arial" w:cs="Arial"/>
          <w:sz w:val="28"/>
          <w:vertAlign w:val="subscript"/>
        </w:rPr>
        <w:t>УЧ</w:t>
      </w:r>
      <w:r>
        <w:rPr>
          <w:rFonts w:ascii="Arial" w:hAnsi="Arial" w:cs="Arial"/>
          <w:sz w:val="28"/>
        </w:rPr>
        <w:t xml:space="preserve"> – единица трудоёмкости ремонта деталей в чел-час, приходящаяся на одну машину.</w:t>
      </w:r>
    </w:p>
    <w:p w:rsidR="008856B1" w:rsidRDefault="008856B1">
      <w:pPr>
        <w:pStyle w:val="30"/>
        <w:jc w:val="both"/>
      </w:pPr>
      <w:r>
        <w:br w:type="page"/>
        <w:t>1. ПЛАНИРОВАНИЕ ЗАГРУЗКИ СВАРОЧНО НАПЛАВОЧНОГО УЧАСТКА хозяйства /АО/ на 2000 год.</w:t>
      </w:r>
    </w:p>
    <w:p w:rsidR="008856B1" w:rsidRDefault="008856B1">
      <w:pPr>
        <w:pStyle w:val="30"/>
        <w:jc w:val="both"/>
      </w:pP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1.1.</w:t>
      </w:r>
      <w:r>
        <w:rPr>
          <w:rFonts w:ascii="Arial" w:hAnsi="Arial" w:cs="Arial"/>
          <w:sz w:val="28"/>
        </w:rPr>
        <w:tab/>
        <w:t>Определение объёма ремонта деталей /РД/ на сварочно-наплавочном участке ЦРМ хозяйства /АО/ на 2000 год.</w:t>
      </w:r>
    </w:p>
    <w:p w:rsidR="008856B1" w:rsidRDefault="008856B1">
      <w:pPr>
        <w:jc w:val="both"/>
        <w:rPr>
          <w:rFonts w:ascii="Arial" w:hAnsi="Arial" w:cs="Arial"/>
          <w:sz w:val="28"/>
        </w:rPr>
      </w:pP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Планирование загрузки участка ЦРМ на год осуществляется на основании исходных данных индивидуального задания (Таблица Т.1 Состав МТП).</w:t>
      </w: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Для определения трудоёмкости (объёма) работ на планируемый год на проектируемом участке ЦРМ необходимо единицу трудоёмкости ремонта деталей /РД/ по данной марке машин умножить на количество машин данной марки (за минусом количества списываемых машин – по реальным данным) согласно формуле (1):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T</w:t>
      </w:r>
      <w:r>
        <w:rPr>
          <w:rFonts w:ascii="Arial" w:hAnsi="Arial" w:cs="Arial"/>
          <w:sz w:val="28"/>
          <w:vertAlign w:val="superscript"/>
        </w:rPr>
        <w:t>Г</w:t>
      </w:r>
      <w:r>
        <w:rPr>
          <w:rFonts w:ascii="Arial" w:hAnsi="Arial" w:cs="Arial"/>
          <w:sz w:val="28"/>
          <w:vertAlign w:val="subscript"/>
        </w:rPr>
        <w:t>УЧ</w:t>
      </w:r>
      <w:r>
        <w:rPr>
          <w:rFonts w:ascii="Arial" w:hAnsi="Arial" w:cs="Arial"/>
          <w:sz w:val="28"/>
        </w:rPr>
        <w:t xml:space="preserve"> = </w:t>
      </w:r>
      <w:r>
        <w:rPr>
          <w:rFonts w:ascii="Arial" w:hAnsi="Arial" w:cs="Arial"/>
          <w:sz w:val="28"/>
          <w:lang w:val="en-US"/>
        </w:rPr>
        <w:t>t</w:t>
      </w:r>
      <w:r>
        <w:rPr>
          <w:rFonts w:ascii="Arial" w:hAnsi="Arial" w:cs="Arial"/>
          <w:sz w:val="28"/>
          <w:vertAlign w:val="subscript"/>
        </w:rPr>
        <w:t>УЧ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  <w:lang w:val="en-US"/>
        </w:rPr>
        <w:sym w:font="Symbol" w:char="F0D7"/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  <w:lang w:val="en-US"/>
        </w:rPr>
        <w:t>n</w:t>
      </w:r>
      <w:r>
        <w:rPr>
          <w:rFonts w:ascii="Arial" w:hAnsi="Arial" w:cs="Arial"/>
          <w:sz w:val="28"/>
        </w:rPr>
        <w:t xml:space="preserve"> чел-час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(1)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Где: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  <w:lang w:val="en-US"/>
        </w:rPr>
        <w:t>T</w:t>
      </w:r>
      <w:r>
        <w:rPr>
          <w:rFonts w:ascii="Arial" w:hAnsi="Arial" w:cs="Arial"/>
          <w:sz w:val="28"/>
          <w:vertAlign w:val="superscript"/>
        </w:rPr>
        <w:t>Г</w:t>
      </w:r>
      <w:r>
        <w:rPr>
          <w:rFonts w:ascii="Arial" w:hAnsi="Arial" w:cs="Arial"/>
          <w:sz w:val="28"/>
          <w:vertAlign w:val="subscript"/>
        </w:rPr>
        <w:t>УЧ</w:t>
      </w:r>
      <w:r>
        <w:rPr>
          <w:rFonts w:ascii="Arial" w:hAnsi="Arial" w:cs="Arial"/>
          <w:sz w:val="28"/>
        </w:rPr>
        <w:t xml:space="preserve"> – годовой объём РД всех машин данной марки на проектируемом участке, чел-час;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t</w:t>
      </w:r>
      <w:r>
        <w:rPr>
          <w:rFonts w:ascii="Arial" w:hAnsi="Arial" w:cs="Arial"/>
          <w:sz w:val="28"/>
          <w:vertAlign w:val="subscript"/>
        </w:rPr>
        <w:t xml:space="preserve">УЧ </w:t>
      </w:r>
      <w:r>
        <w:rPr>
          <w:rFonts w:ascii="Arial" w:hAnsi="Arial" w:cs="Arial"/>
          <w:sz w:val="28"/>
        </w:rPr>
        <w:t>– единица трудоёмкости (объёма) работ по РД машин данной марки, чел-час, см. Приложение П.2;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n</w:t>
      </w:r>
      <w:r>
        <w:rPr>
          <w:rFonts w:ascii="Arial" w:hAnsi="Arial" w:cs="Arial"/>
          <w:sz w:val="28"/>
        </w:rPr>
        <w:t xml:space="preserve"> – количество машин данной марки, штук, см. Приложение П.1.</w:t>
      </w:r>
    </w:p>
    <w:p w:rsidR="008856B1" w:rsidRDefault="008856B1">
      <w:pPr>
        <w:jc w:val="both"/>
        <w:rPr>
          <w:rFonts w:ascii="Arial" w:hAnsi="Arial" w:cs="Arial"/>
          <w:sz w:val="28"/>
        </w:rPr>
      </w:pP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Пример: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Для двух тракторов Т-150: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t</w:t>
      </w:r>
      <w:r>
        <w:rPr>
          <w:rFonts w:ascii="Arial" w:hAnsi="Arial" w:cs="Arial"/>
          <w:sz w:val="28"/>
          <w:vertAlign w:val="subscript"/>
        </w:rPr>
        <w:t>УЧ</w:t>
      </w:r>
      <w:r>
        <w:rPr>
          <w:rFonts w:ascii="Arial" w:hAnsi="Arial" w:cs="Arial"/>
          <w:sz w:val="28"/>
        </w:rPr>
        <w:t xml:space="preserve"> = 10,56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T</w:t>
      </w:r>
      <w:r>
        <w:rPr>
          <w:rFonts w:ascii="Arial" w:hAnsi="Arial" w:cs="Arial"/>
          <w:sz w:val="28"/>
          <w:vertAlign w:val="superscript"/>
        </w:rPr>
        <w:t>Г</w:t>
      </w:r>
      <w:r>
        <w:rPr>
          <w:rFonts w:ascii="Arial" w:hAnsi="Arial" w:cs="Arial"/>
          <w:sz w:val="28"/>
          <w:vertAlign w:val="subscript"/>
        </w:rPr>
        <w:t>УЧ</w:t>
      </w:r>
      <w:r>
        <w:rPr>
          <w:rFonts w:ascii="Arial" w:hAnsi="Arial" w:cs="Arial"/>
          <w:sz w:val="28"/>
        </w:rPr>
        <w:t xml:space="preserve"> = 21,12</w:t>
      </w:r>
    </w:p>
    <w:p w:rsidR="008856B1" w:rsidRDefault="008856B1">
      <w:pPr>
        <w:ind w:firstLine="708"/>
        <w:jc w:val="both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</w:rPr>
        <w:t>Результаты остальных расчётов См. Таблицу Т.2 «Объём ремонта деталей на 2000 год на сварочно-наплавочном участке ЦРМ хозяйства /АО/».</w:t>
      </w:r>
    </w:p>
    <w:p w:rsidR="008856B1" w:rsidRDefault="008856B1">
      <w:pPr>
        <w:jc w:val="both"/>
        <w:rPr>
          <w:rFonts w:ascii="Arial" w:hAnsi="Arial" w:cs="Arial"/>
          <w:sz w:val="28"/>
          <w:lang w:val="en-US"/>
        </w:rPr>
      </w:pP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  <w:t>Таблица 2.</w:t>
      </w:r>
    </w:p>
    <w:p w:rsidR="008856B1" w:rsidRDefault="008856B1">
      <w:pPr>
        <w:jc w:val="both"/>
        <w:rPr>
          <w:rFonts w:ascii="Arial" w:hAnsi="Arial" w:cs="Arial"/>
          <w:sz w:val="28"/>
          <w:lang w:val="en-US"/>
        </w:rPr>
      </w:pP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ОБЪЁМ РЕМОНТА ДЕТАЛЕЙ</w:t>
      </w:r>
    </w:p>
    <w:p w:rsidR="008856B1" w:rsidRDefault="008856B1">
      <w:pPr>
        <w:jc w:val="both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</w:rPr>
        <w:t>на сварочно-наплавочном участке ЦРМ хозяйства /АО/ на 2000 год.</w:t>
      </w:r>
    </w:p>
    <w:p w:rsidR="008856B1" w:rsidRDefault="008856B1">
      <w:pPr>
        <w:jc w:val="both"/>
        <w:rPr>
          <w:rFonts w:ascii="Arial" w:hAnsi="Arial" w:cs="Arial"/>
          <w:sz w:val="28"/>
          <w:lang w:val="en-US"/>
        </w:rPr>
      </w:pPr>
    </w:p>
    <w:tbl>
      <w:tblPr>
        <w:tblW w:w="10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4"/>
        <w:gridCol w:w="2585"/>
        <w:gridCol w:w="1008"/>
        <w:gridCol w:w="706"/>
        <w:gridCol w:w="1217"/>
        <w:gridCol w:w="1017"/>
      </w:tblGrid>
      <w:tr w:rsidR="008856B1">
        <w:trPr>
          <w:cantSplit/>
        </w:trPr>
        <w:tc>
          <w:tcPr>
            <w:tcW w:w="793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Состав МТП хозяйства /АО/</w:t>
            </w:r>
          </w:p>
        </w:tc>
        <w:tc>
          <w:tcPr>
            <w:tcW w:w="12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lang w:val="en-US"/>
              </w:rPr>
              <w:t>t</w:t>
            </w:r>
            <w:r>
              <w:rPr>
                <w:rFonts w:ascii="Arial" w:hAnsi="Arial" w:cs="Arial"/>
                <w:sz w:val="28"/>
                <w:vertAlign w:val="subscript"/>
              </w:rPr>
              <w:t>УЧ</w:t>
            </w:r>
            <w:r>
              <w:rPr>
                <w:rFonts w:ascii="Arial" w:hAnsi="Arial" w:cs="Arial"/>
                <w:sz w:val="28"/>
              </w:rPr>
              <w:t xml:space="preserve"> чел-час</w:t>
            </w:r>
          </w:p>
        </w:tc>
        <w:tc>
          <w:tcPr>
            <w:tcW w:w="10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lang w:val="en-US"/>
              </w:rPr>
              <w:t>T</w:t>
            </w:r>
            <w:r>
              <w:rPr>
                <w:rFonts w:ascii="Arial" w:hAnsi="Arial" w:cs="Arial"/>
                <w:sz w:val="28"/>
                <w:vertAlign w:val="superscript"/>
              </w:rPr>
              <w:t>Г</w:t>
            </w:r>
            <w:r>
              <w:rPr>
                <w:rFonts w:ascii="Arial" w:hAnsi="Arial" w:cs="Arial"/>
                <w:sz w:val="28"/>
                <w:vertAlign w:val="subscript"/>
              </w:rPr>
              <w:t>УЧ</w:t>
            </w:r>
            <w:r>
              <w:rPr>
                <w:rFonts w:ascii="Arial" w:hAnsi="Arial" w:cs="Arial"/>
                <w:sz w:val="28"/>
              </w:rPr>
              <w:t xml:space="preserve"> чел-час</w:t>
            </w:r>
          </w:p>
        </w:tc>
      </w:tr>
      <w:tr w:rsidR="008856B1">
        <w:trPr>
          <w:cantSplit/>
        </w:trPr>
        <w:tc>
          <w:tcPr>
            <w:tcW w:w="36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Наименование машин</w:t>
            </w:r>
          </w:p>
        </w:tc>
        <w:tc>
          <w:tcPr>
            <w:tcW w:w="2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Марка машин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lang w:val="en-US"/>
              </w:rPr>
              <w:t>n</w:t>
            </w:r>
            <w:r>
              <w:rPr>
                <w:rFonts w:ascii="Arial" w:hAnsi="Arial" w:cs="Arial"/>
                <w:sz w:val="28"/>
              </w:rPr>
              <w:t xml:space="preserve"> штук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№ п/п</w:t>
            </w:r>
          </w:p>
        </w:tc>
        <w:tc>
          <w:tcPr>
            <w:tcW w:w="12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0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8856B1">
        <w:tc>
          <w:tcPr>
            <w:tcW w:w="36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2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</w:t>
            </w:r>
          </w:p>
        </w:tc>
      </w:tr>
      <w:tr w:rsidR="008856B1">
        <w:trPr>
          <w:cantSplit/>
        </w:trPr>
        <w:tc>
          <w:tcPr>
            <w:tcW w:w="363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ТРАКТОРЫ</w:t>
            </w:r>
          </w:p>
        </w:tc>
        <w:tc>
          <w:tcPr>
            <w:tcW w:w="2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Т-150, 150К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2; 4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10,56; 10,52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21; 42</w:t>
            </w:r>
          </w:p>
        </w:tc>
      </w:tr>
      <w:tr w:rsidR="008856B1">
        <w:trPr>
          <w:cantSplit/>
        </w:trPr>
        <w:tc>
          <w:tcPr>
            <w:tcW w:w="3634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ДТ-75, 75М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8,57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26</w:t>
            </w:r>
          </w:p>
        </w:tc>
      </w:tr>
      <w:tr w:rsidR="008856B1">
        <w:trPr>
          <w:cantSplit/>
        </w:trPr>
        <w:tc>
          <w:tcPr>
            <w:tcW w:w="3634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МТЗ-80, 82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8,60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34</w:t>
            </w:r>
          </w:p>
        </w:tc>
      </w:tr>
      <w:tr w:rsidR="008856B1">
        <w:trPr>
          <w:cantSplit/>
        </w:trPr>
        <w:tc>
          <w:tcPr>
            <w:tcW w:w="3634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ЮМЗ-6АКЛ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8,34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50</w:t>
            </w:r>
          </w:p>
        </w:tc>
      </w:tr>
      <w:tr w:rsidR="008856B1">
        <w:trPr>
          <w:cantSplit/>
        </w:trPr>
        <w:tc>
          <w:tcPr>
            <w:tcW w:w="3634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Т-25, 30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3,06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</w:tc>
      </w:tr>
      <w:tr w:rsidR="008856B1">
        <w:tc>
          <w:tcPr>
            <w:tcW w:w="36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Тракторы ИТОГО:</w:t>
            </w:r>
          </w:p>
        </w:tc>
        <w:tc>
          <w:tcPr>
            <w:tcW w:w="2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Х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21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Х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Х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185</w:t>
            </w:r>
          </w:p>
        </w:tc>
      </w:tr>
      <w:tr w:rsidR="008856B1">
        <w:trPr>
          <w:cantSplit/>
        </w:trPr>
        <w:tc>
          <w:tcPr>
            <w:tcW w:w="363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АВТОМОБИЛИ</w:t>
            </w:r>
          </w:p>
        </w:tc>
        <w:tc>
          <w:tcPr>
            <w:tcW w:w="2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ЗИЛ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14,39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144</w:t>
            </w:r>
          </w:p>
        </w:tc>
      </w:tr>
      <w:tr w:rsidR="008856B1">
        <w:trPr>
          <w:cantSplit/>
        </w:trPr>
        <w:tc>
          <w:tcPr>
            <w:tcW w:w="3634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ГАЗ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14,42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115</w:t>
            </w:r>
          </w:p>
        </w:tc>
      </w:tr>
      <w:tr w:rsidR="008856B1">
        <w:tc>
          <w:tcPr>
            <w:tcW w:w="36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Автомобили ИТОГО:</w:t>
            </w:r>
          </w:p>
        </w:tc>
        <w:tc>
          <w:tcPr>
            <w:tcW w:w="2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Х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18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Х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Х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259</w:t>
            </w:r>
          </w:p>
        </w:tc>
      </w:tr>
      <w:tr w:rsidR="008856B1">
        <w:trPr>
          <w:cantSplit/>
        </w:trPr>
        <w:tc>
          <w:tcPr>
            <w:tcW w:w="363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КОМБАЙНЫ</w:t>
            </w:r>
          </w:p>
        </w:tc>
        <w:tc>
          <w:tcPr>
            <w:tcW w:w="2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Дон-1500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7,86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55</w:t>
            </w:r>
          </w:p>
        </w:tc>
      </w:tr>
      <w:tr w:rsidR="008856B1">
        <w:trPr>
          <w:cantSplit/>
        </w:trPr>
        <w:tc>
          <w:tcPr>
            <w:tcW w:w="3634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Кормоуб. Комб.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9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9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34,66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312</w:t>
            </w:r>
          </w:p>
        </w:tc>
      </w:tr>
      <w:tr w:rsidR="008856B1">
        <w:trPr>
          <w:cantSplit/>
        </w:trPr>
        <w:tc>
          <w:tcPr>
            <w:tcW w:w="3634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Картоф. Уб. Комб.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16,34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131</w:t>
            </w:r>
          </w:p>
        </w:tc>
      </w:tr>
      <w:tr w:rsidR="008856B1">
        <w:tc>
          <w:tcPr>
            <w:tcW w:w="36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Комбайны ИТОГО:</w:t>
            </w:r>
          </w:p>
        </w:tc>
        <w:tc>
          <w:tcPr>
            <w:tcW w:w="2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Х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24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Х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Х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498</w:t>
            </w:r>
          </w:p>
        </w:tc>
      </w:tr>
      <w:tr w:rsidR="008856B1">
        <w:trPr>
          <w:cantSplit/>
        </w:trPr>
        <w:tc>
          <w:tcPr>
            <w:tcW w:w="363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СЕЛЬХОЗМАШИНЫ</w:t>
            </w:r>
          </w:p>
        </w:tc>
        <w:tc>
          <w:tcPr>
            <w:tcW w:w="2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Плуги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24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11,80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283</w:t>
            </w:r>
          </w:p>
        </w:tc>
      </w:tr>
      <w:tr w:rsidR="008856B1">
        <w:trPr>
          <w:cantSplit/>
        </w:trPr>
        <w:tc>
          <w:tcPr>
            <w:tcW w:w="3634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Сеялки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18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15,28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275</w:t>
            </w:r>
          </w:p>
        </w:tc>
      </w:tr>
      <w:tr w:rsidR="008856B1">
        <w:trPr>
          <w:cantSplit/>
        </w:trPr>
        <w:tc>
          <w:tcPr>
            <w:tcW w:w="3634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Культиваторы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13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11,80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142</w:t>
            </w:r>
          </w:p>
        </w:tc>
      </w:tr>
      <w:tr w:rsidR="008856B1">
        <w:trPr>
          <w:cantSplit/>
        </w:trPr>
        <w:tc>
          <w:tcPr>
            <w:tcW w:w="3634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М. Внес. Уд.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12,07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169</w:t>
            </w:r>
          </w:p>
        </w:tc>
      </w:tr>
      <w:tr w:rsidR="008856B1">
        <w:trPr>
          <w:cantSplit/>
        </w:trPr>
        <w:tc>
          <w:tcPr>
            <w:tcW w:w="3634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Косилки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15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9,55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134</w:t>
            </w:r>
          </w:p>
        </w:tc>
      </w:tr>
      <w:tr w:rsidR="008856B1">
        <w:trPr>
          <w:cantSplit/>
        </w:trPr>
        <w:tc>
          <w:tcPr>
            <w:tcW w:w="3634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К. Копатели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16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19,32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193</w:t>
            </w:r>
          </w:p>
        </w:tc>
      </w:tr>
      <w:tr w:rsidR="008856B1">
        <w:trPr>
          <w:cantSplit/>
        </w:trPr>
        <w:tc>
          <w:tcPr>
            <w:tcW w:w="3634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К. Сажалки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17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17,85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179</w:t>
            </w:r>
          </w:p>
        </w:tc>
      </w:tr>
      <w:tr w:rsidR="008856B1">
        <w:trPr>
          <w:cantSplit/>
        </w:trPr>
        <w:tc>
          <w:tcPr>
            <w:tcW w:w="3634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Лущильники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24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18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6,37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153</w:t>
            </w:r>
          </w:p>
        </w:tc>
      </w:tr>
      <w:tr w:rsidR="008856B1">
        <w:trPr>
          <w:cantSplit/>
        </w:trPr>
        <w:tc>
          <w:tcPr>
            <w:tcW w:w="3634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Бороны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18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12,74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229</w:t>
            </w:r>
          </w:p>
        </w:tc>
      </w:tr>
      <w:tr w:rsidR="008856B1">
        <w:trPr>
          <w:cantSplit/>
        </w:trPr>
        <w:tc>
          <w:tcPr>
            <w:tcW w:w="3634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Грабли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11,93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143</w:t>
            </w:r>
          </w:p>
        </w:tc>
      </w:tr>
      <w:tr w:rsidR="008856B1">
        <w:tc>
          <w:tcPr>
            <w:tcW w:w="36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Сельхозмашины ИТОГО:</w:t>
            </w:r>
          </w:p>
        </w:tc>
        <w:tc>
          <w:tcPr>
            <w:tcW w:w="2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Х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156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Х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Х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1900</w:t>
            </w:r>
          </w:p>
        </w:tc>
      </w:tr>
      <w:tr w:rsidR="008856B1">
        <w:trPr>
          <w:cantSplit/>
        </w:trPr>
        <w:tc>
          <w:tcPr>
            <w:tcW w:w="36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СОСТАВ МТП ВСЕГО:</w:t>
            </w:r>
          </w:p>
        </w:tc>
        <w:tc>
          <w:tcPr>
            <w:tcW w:w="25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Х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Х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Х</w:t>
            </w:r>
          </w:p>
        </w:tc>
        <w:tc>
          <w:tcPr>
            <w:tcW w:w="223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lang w:val="en-US"/>
              </w:rPr>
              <w:t>T</w:t>
            </w:r>
            <w:r>
              <w:rPr>
                <w:rFonts w:ascii="Arial" w:hAnsi="Arial" w:cs="Arial"/>
                <w:sz w:val="28"/>
                <w:vertAlign w:val="superscript"/>
              </w:rPr>
              <w:t>Г</w:t>
            </w:r>
            <w:r>
              <w:rPr>
                <w:rFonts w:ascii="Arial" w:hAnsi="Arial" w:cs="Arial"/>
                <w:sz w:val="28"/>
                <w:vertAlign w:val="subscript"/>
              </w:rPr>
              <w:t>УЧ</w:t>
            </w:r>
            <w:r>
              <w:rPr>
                <w:rFonts w:ascii="Arial" w:hAnsi="Arial" w:cs="Arial"/>
                <w:sz w:val="28"/>
              </w:rPr>
              <w:t xml:space="preserve"> = 2583</w:t>
            </w:r>
          </w:p>
        </w:tc>
      </w:tr>
    </w:tbl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</w:t>
      </w: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Графы 1, 2, 3, 4, 5 заполняются на основе «ИСХОДНЫХ ДАННЫХ» (см. П.1, П.2). Графа 6 получается в результате расчёта по формуле (1).</w:t>
      </w:r>
    </w:p>
    <w:p w:rsidR="008856B1" w:rsidRDefault="008856B1">
      <w:pPr>
        <w:jc w:val="both"/>
        <w:rPr>
          <w:rFonts w:ascii="Arial" w:hAnsi="Arial" w:cs="Arial"/>
          <w:sz w:val="28"/>
          <w:lang w:val="en-US"/>
        </w:rPr>
      </w:pP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1.2. Распределение объёма РД на сварочно-наплавочном участке ЦРМ хозяйства /АО/ по кварталам 2000 года. Сводная ведомость загрузки участка.</w:t>
      </w:r>
    </w:p>
    <w:p w:rsidR="008856B1" w:rsidRDefault="008856B1">
      <w:pPr>
        <w:jc w:val="both"/>
        <w:rPr>
          <w:rFonts w:ascii="Arial" w:hAnsi="Arial" w:cs="Arial"/>
          <w:sz w:val="28"/>
        </w:rPr>
      </w:pP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Для распределения объёма РД по кварталам планируемого года на проектируемом участке ЦРМ хозяйства /АО/ необходимо предварительно по календарю подсчитать количество рабочих часов за год и за каждый квартал (См. таблицу 4) и занести эти данные в таблицу 3, после чего определить трудоёмкость (объём) работ по РД по данному виду машин в рассчитываемом квартале по формуле (2):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T</w:t>
      </w:r>
      <w:r>
        <w:rPr>
          <w:rFonts w:ascii="Arial" w:hAnsi="Arial" w:cs="Arial"/>
          <w:sz w:val="28"/>
          <w:vertAlign w:val="superscript"/>
        </w:rPr>
        <w:t>КВ</w:t>
      </w:r>
      <w:r>
        <w:rPr>
          <w:rFonts w:ascii="Arial" w:hAnsi="Arial" w:cs="Arial"/>
          <w:sz w:val="28"/>
          <w:vertAlign w:val="subscript"/>
        </w:rPr>
        <w:t>УЧ</w:t>
      </w:r>
      <w:r>
        <w:rPr>
          <w:rFonts w:ascii="Arial" w:hAnsi="Arial" w:cs="Arial"/>
          <w:sz w:val="28"/>
        </w:rPr>
        <w:t xml:space="preserve"> = </w:t>
      </w:r>
      <w:r>
        <w:rPr>
          <w:rFonts w:ascii="Arial" w:hAnsi="Arial" w:cs="Arial"/>
          <w:sz w:val="28"/>
          <w:lang w:val="en-US"/>
        </w:rPr>
        <w:t>T</w:t>
      </w:r>
      <w:r>
        <w:rPr>
          <w:rFonts w:ascii="Arial" w:hAnsi="Arial" w:cs="Arial"/>
          <w:sz w:val="28"/>
          <w:vertAlign w:val="superscript"/>
        </w:rPr>
        <w:t>Г</w:t>
      </w:r>
      <w:r>
        <w:rPr>
          <w:rFonts w:ascii="Arial" w:hAnsi="Arial" w:cs="Arial"/>
          <w:sz w:val="28"/>
          <w:vertAlign w:val="subscript"/>
        </w:rPr>
        <w:t>УЧ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</w:rPr>
        <w:t xml:space="preserve"> Д</w:t>
      </w:r>
      <w:r>
        <w:rPr>
          <w:rFonts w:ascii="Arial" w:hAnsi="Arial" w:cs="Arial"/>
          <w:sz w:val="28"/>
          <w:vertAlign w:val="superscript"/>
        </w:rPr>
        <w:t>КВ</w:t>
      </w:r>
      <w:r>
        <w:rPr>
          <w:rFonts w:ascii="Arial" w:hAnsi="Arial" w:cs="Arial"/>
          <w:sz w:val="28"/>
          <w:vertAlign w:val="subscript"/>
        </w:rPr>
        <w:t>Р</w:t>
      </w:r>
      <w:r>
        <w:rPr>
          <w:rFonts w:ascii="Arial" w:hAnsi="Arial" w:cs="Arial"/>
          <w:sz w:val="28"/>
        </w:rPr>
        <w:t xml:space="preserve"> / Д</w:t>
      </w:r>
      <w:r>
        <w:rPr>
          <w:rFonts w:ascii="Arial" w:hAnsi="Arial" w:cs="Arial"/>
          <w:sz w:val="28"/>
          <w:vertAlign w:val="superscript"/>
        </w:rPr>
        <w:t>Г</w:t>
      </w:r>
      <w:r>
        <w:rPr>
          <w:rFonts w:ascii="Arial" w:hAnsi="Arial" w:cs="Arial"/>
          <w:sz w:val="28"/>
          <w:vertAlign w:val="subscript"/>
        </w:rPr>
        <w:t>Р</w:t>
      </w:r>
      <w:r>
        <w:rPr>
          <w:rFonts w:ascii="Arial" w:hAnsi="Arial" w:cs="Arial"/>
          <w:sz w:val="28"/>
        </w:rPr>
        <w:t xml:space="preserve"> чел-час                     (2)    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Где:</w:t>
      </w: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T</w:t>
      </w:r>
      <w:r>
        <w:rPr>
          <w:rFonts w:ascii="Arial" w:hAnsi="Arial" w:cs="Arial"/>
          <w:sz w:val="28"/>
          <w:vertAlign w:val="superscript"/>
        </w:rPr>
        <w:t>КВ</w:t>
      </w:r>
      <w:r>
        <w:rPr>
          <w:rFonts w:ascii="Arial" w:hAnsi="Arial" w:cs="Arial"/>
          <w:sz w:val="28"/>
          <w:vertAlign w:val="subscript"/>
        </w:rPr>
        <w:t>УЧ</w:t>
      </w:r>
      <w:r>
        <w:rPr>
          <w:rFonts w:ascii="Arial" w:hAnsi="Arial" w:cs="Arial"/>
          <w:sz w:val="28"/>
        </w:rPr>
        <w:t xml:space="preserve"> – трудоёмкость работ на планируемом участке в расчётном квартале планируемого года по данному виду машин, чел-час;</w:t>
      </w: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T</w:t>
      </w:r>
      <w:r>
        <w:rPr>
          <w:rFonts w:ascii="Arial" w:hAnsi="Arial" w:cs="Arial"/>
          <w:sz w:val="28"/>
          <w:vertAlign w:val="superscript"/>
        </w:rPr>
        <w:t>Г</w:t>
      </w:r>
      <w:r>
        <w:rPr>
          <w:rFonts w:ascii="Arial" w:hAnsi="Arial" w:cs="Arial"/>
          <w:sz w:val="28"/>
          <w:vertAlign w:val="subscript"/>
        </w:rPr>
        <w:t>УЧ</w:t>
      </w:r>
      <w:r>
        <w:rPr>
          <w:rFonts w:ascii="Arial" w:hAnsi="Arial" w:cs="Arial"/>
          <w:sz w:val="28"/>
        </w:rPr>
        <w:t xml:space="preserve"> – годовая трудоёмкость работ на планируемом участке по данному виду машин, чел-час (См. таблицу 2, графу 6);</w:t>
      </w: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Д</w:t>
      </w:r>
      <w:r>
        <w:rPr>
          <w:rFonts w:ascii="Arial" w:hAnsi="Arial" w:cs="Arial"/>
          <w:sz w:val="28"/>
          <w:vertAlign w:val="superscript"/>
        </w:rPr>
        <w:t>КВ</w:t>
      </w:r>
      <w:r>
        <w:rPr>
          <w:rFonts w:ascii="Arial" w:hAnsi="Arial" w:cs="Arial"/>
          <w:sz w:val="28"/>
          <w:vertAlign w:val="subscript"/>
        </w:rPr>
        <w:t>Р</w:t>
      </w:r>
      <w:r>
        <w:rPr>
          <w:rFonts w:ascii="Arial" w:hAnsi="Arial" w:cs="Arial"/>
          <w:sz w:val="28"/>
        </w:rPr>
        <w:t>, Д</w:t>
      </w:r>
      <w:r>
        <w:rPr>
          <w:rFonts w:ascii="Arial" w:hAnsi="Arial" w:cs="Arial"/>
          <w:sz w:val="28"/>
          <w:vertAlign w:val="superscript"/>
        </w:rPr>
        <w:t>Г</w:t>
      </w:r>
      <w:r>
        <w:rPr>
          <w:rFonts w:ascii="Arial" w:hAnsi="Arial" w:cs="Arial"/>
          <w:sz w:val="28"/>
          <w:vertAlign w:val="subscript"/>
        </w:rPr>
        <w:t>Р</w:t>
      </w:r>
      <w:r>
        <w:rPr>
          <w:rFonts w:ascii="Arial" w:hAnsi="Arial" w:cs="Arial"/>
          <w:sz w:val="28"/>
        </w:rPr>
        <w:t xml:space="preserve"> – число часов работы рабочих на данном участке за рассчитываемый квартал или год, час (См. таблицу 4: 7Д</w:t>
      </w:r>
      <w:r>
        <w:rPr>
          <w:rFonts w:ascii="Arial" w:hAnsi="Arial" w:cs="Arial"/>
          <w:sz w:val="28"/>
          <w:vertAlign w:val="subscript"/>
        </w:rPr>
        <w:t>7</w:t>
      </w:r>
      <w:r>
        <w:rPr>
          <w:rFonts w:ascii="Arial" w:hAnsi="Arial" w:cs="Arial"/>
          <w:sz w:val="28"/>
        </w:rPr>
        <w:t xml:space="preserve"> + 6Д</w:t>
      </w:r>
      <w:r>
        <w:rPr>
          <w:rFonts w:ascii="Arial" w:hAnsi="Arial" w:cs="Arial"/>
          <w:sz w:val="28"/>
          <w:vertAlign w:val="subscript"/>
        </w:rPr>
        <w:t>6</w:t>
      </w:r>
      <w:r>
        <w:rPr>
          <w:rFonts w:ascii="Arial" w:hAnsi="Arial" w:cs="Arial"/>
          <w:sz w:val="28"/>
        </w:rPr>
        <w:t xml:space="preserve"> час);</w:t>
      </w:r>
    </w:p>
    <w:p w:rsidR="008856B1" w:rsidRDefault="008856B1">
      <w:pPr>
        <w:jc w:val="both"/>
        <w:rPr>
          <w:rFonts w:ascii="Arial" w:hAnsi="Arial" w:cs="Arial"/>
          <w:sz w:val="28"/>
        </w:rPr>
      </w:pP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Пример: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Для тракторов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T</w:t>
      </w:r>
      <w:r>
        <w:rPr>
          <w:rFonts w:ascii="Arial" w:hAnsi="Arial" w:cs="Arial"/>
          <w:sz w:val="28"/>
          <w:vertAlign w:val="superscript"/>
          <w:lang w:val="en-US"/>
        </w:rPr>
        <w:t>I</w:t>
      </w:r>
      <w:r>
        <w:rPr>
          <w:rFonts w:ascii="Arial" w:hAnsi="Arial" w:cs="Arial"/>
          <w:sz w:val="28"/>
          <w:vertAlign w:val="subscript"/>
        </w:rPr>
        <w:t>УЧ</w:t>
      </w:r>
      <w:r>
        <w:rPr>
          <w:rFonts w:ascii="Arial" w:hAnsi="Arial" w:cs="Arial"/>
          <w:sz w:val="28"/>
        </w:rPr>
        <w:t xml:space="preserve"> = 185 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</w:rPr>
        <w:t xml:space="preserve"> 491 / 1820 </w:t>
      </w:r>
      <w:r>
        <w:rPr>
          <w:rFonts w:ascii="Arial" w:hAnsi="Arial" w:cs="Arial"/>
          <w:sz w:val="28"/>
          <w:lang w:val="en-US"/>
        </w:rPr>
        <w:sym w:font="Symbol" w:char="F0BB"/>
      </w:r>
      <w:r>
        <w:rPr>
          <w:rFonts w:ascii="Arial" w:hAnsi="Arial" w:cs="Arial"/>
          <w:sz w:val="28"/>
        </w:rPr>
        <w:t xml:space="preserve"> 50 чел-час</w:t>
      </w:r>
    </w:p>
    <w:p w:rsidR="008856B1" w:rsidRDefault="008856B1">
      <w:pPr>
        <w:jc w:val="both"/>
        <w:rPr>
          <w:rFonts w:ascii="Arial" w:hAnsi="Arial" w:cs="Arial"/>
          <w:sz w:val="28"/>
        </w:rPr>
      </w:pP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В таблицу 3 из таблицы 2 выписываем данные по объёму РД данного наименования машин «ИТОГО» (значения граф 1, 6 из таблицы 2 в графы 1-3 таблицы 3. Значения граф 4-7 таблицы 3 определяются по формуле).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 xml:space="preserve">Для определения объёма дополнительных работ на проектируемом участке необходимо предварительно суммировать по вертикали объём РД по всем видам машин получим: Основные работы «Итого» за год и по кварталам </w:t>
      </w:r>
      <w:r>
        <w:rPr>
          <w:rFonts w:ascii="Arial" w:hAnsi="Arial" w:cs="Arial"/>
          <w:sz w:val="28"/>
          <w:lang w:val="en-US"/>
        </w:rPr>
        <w:t>T</w:t>
      </w:r>
      <w:r>
        <w:rPr>
          <w:rFonts w:ascii="Arial" w:hAnsi="Arial" w:cs="Arial"/>
          <w:sz w:val="28"/>
          <w:vertAlign w:val="superscript"/>
        </w:rPr>
        <w:t>КВ</w:t>
      </w:r>
      <w:r>
        <w:rPr>
          <w:rFonts w:ascii="Arial" w:hAnsi="Arial" w:cs="Arial"/>
          <w:sz w:val="28"/>
          <w:vertAlign w:val="subscript"/>
        </w:rPr>
        <w:t xml:space="preserve">УЧ, </w:t>
      </w:r>
      <w:r>
        <w:rPr>
          <w:rFonts w:ascii="Arial" w:hAnsi="Arial" w:cs="Arial"/>
          <w:sz w:val="28"/>
          <w:lang w:val="en-US"/>
        </w:rPr>
        <w:t>T</w:t>
      </w:r>
      <w:r>
        <w:rPr>
          <w:rFonts w:ascii="Arial" w:hAnsi="Arial" w:cs="Arial"/>
          <w:sz w:val="28"/>
          <w:vertAlign w:val="superscript"/>
        </w:rPr>
        <w:t>Г</w:t>
      </w:r>
      <w:r>
        <w:rPr>
          <w:rFonts w:ascii="Arial" w:hAnsi="Arial" w:cs="Arial"/>
          <w:sz w:val="28"/>
          <w:vertAlign w:val="subscript"/>
        </w:rPr>
        <w:t>УЧ</w:t>
      </w:r>
      <w:r>
        <w:rPr>
          <w:rFonts w:ascii="Arial" w:hAnsi="Arial" w:cs="Arial"/>
          <w:sz w:val="28"/>
        </w:rPr>
        <w:t>. Умножив его на процент дополнительных работ, определяем объём дополнительных работ по формуле (3).</w:t>
      </w:r>
    </w:p>
    <w:p w:rsidR="008856B1" w:rsidRDefault="008856B1">
      <w:pPr>
        <w:jc w:val="both"/>
        <w:rPr>
          <w:rFonts w:ascii="Arial" w:hAnsi="Arial" w:cs="Arial"/>
          <w:sz w:val="28"/>
        </w:rPr>
      </w:pP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  <w:t>Таблица 3.</w:t>
      </w:r>
    </w:p>
    <w:p w:rsidR="008856B1" w:rsidRDefault="008856B1">
      <w:pPr>
        <w:jc w:val="both"/>
        <w:rPr>
          <w:rFonts w:ascii="Arial" w:hAnsi="Arial" w:cs="Arial"/>
          <w:sz w:val="28"/>
        </w:rPr>
      </w:pP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СВОДНАЯ ВЕДОМОСТЬ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сварочно-наплавочного участка ЦРМ хозяйства /АО/ на 2000 год.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9"/>
        <w:gridCol w:w="1283"/>
        <w:gridCol w:w="1327"/>
        <w:gridCol w:w="1323"/>
        <w:gridCol w:w="1251"/>
        <w:gridCol w:w="1251"/>
        <w:gridCol w:w="1253"/>
      </w:tblGrid>
      <w:tr w:rsidR="008856B1">
        <w:trPr>
          <w:cantSplit/>
        </w:trPr>
        <w:tc>
          <w:tcPr>
            <w:tcW w:w="2449" w:type="dxa"/>
            <w:vMerge w:val="restart"/>
            <w:tcBorders>
              <w:lef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Наименование работ</w:t>
            </w:r>
          </w:p>
        </w:tc>
        <w:tc>
          <w:tcPr>
            <w:tcW w:w="1283" w:type="dxa"/>
            <w:vMerge w:val="restart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№ п/п</w:t>
            </w:r>
          </w:p>
        </w:tc>
        <w:tc>
          <w:tcPr>
            <w:tcW w:w="1327" w:type="dxa"/>
            <w:vMerge w:val="restart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lang w:val="en-US"/>
              </w:rPr>
              <w:t>T</w:t>
            </w:r>
            <w:r>
              <w:rPr>
                <w:rFonts w:ascii="Arial" w:hAnsi="Arial" w:cs="Arial"/>
                <w:sz w:val="28"/>
                <w:vertAlign w:val="superscript"/>
              </w:rPr>
              <w:t>Г</w:t>
            </w:r>
            <w:r>
              <w:rPr>
                <w:rFonts w:ascii="Arial" w:hAnsi="Arial" w:cs="Arial"/>
                <w:sz w:val="28"/>
                <w:vertAlign w:val="subscript"/>
              </w:rPr>
              <w:t>УЧ</w:t>
            </w:r>
            <w:r>
              <w:rPr>
                <w:rFonts w:ascii="Arial" w:hAnsi="Arial" w:cs="Arial"/>
                <w:sz w:val="28"/>
              </w:rPr>
              <w:t xml:space="preserve"> чел-час</w:t>
            </w:r>
          </w:p>
        </w:tc>
        <w:tc>
          <w:tcPr>
            <w:tcW w:w="5078" w:type="dxa"/>
            <w:gridSpan w:val="4"/>
            <w:tcBorders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Трудоёмкость работ по кварталам, чел-час.</w:t>
            </w:r>
          </w:p>
        </w:tc>
      </w:tr>
      <w:tr w:rsidR="008856B1">
        <w:trPr>
          <w:cantSplit/>
          <w:trHeight w:val="342"/>
        </w:trPr>
        <w:tc>
          <w:tcPr>
            <w:tcW w:w="2449" w:type="dxa"/>
            <w:vMerge/>
            <w:tcBorders>
              <w:lef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283" w:type="dxa"/>
            <w:vMerge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327" w:type="dxa"/>
            <w:vMerge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323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lang w:val="en-US"/>
              </w:rPr>
              <w:t>T</w:t>
            </w:r>
            <w:r>
              <w:rPr>
                <w:rFonts w:ascii="Arial" w:hAnsi="Arial" w:cs="Arial"/>
                <w:sz w:val="28"/>
                <w:vertAlign w:val="superscript"/>
                <w:lang w:val="en-US"/>
              </w:rPr>
              <w:t>I</w:t>
            </w:r>
            <w:r>
              <w:rPr>
                <w:rFonts w:ascii="Arial" w:hAnsi="Arial" w:cs="Arial"/>
                <w:sz w:val="28"/>
                <w:vertAlign w:val="subscript"/>
              </w:rPr>
              <w:t>УЧ</w:t>
            </w:r>
            <w:r>
              <w:rPr>
                <w:rFonts w:ascii="Arial" w:hAnsi="Arial" w:cs="Arial"/>
                <w:sz w:val="28"/>
              </w:rPr>
              <w:t xml:space="preserve"> чел-час</w:t>
            </w:r>
          </w:p>
        </w:tc>
        <w:tc>
          <w:tcPr>
            <w:tcW w:w="125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lang w:val="en-US"/>
              </w:rPr>
              <w:t>T</w:t>
            </w:r>
            <w:r>
              <w:rPr>
                <w:rFonts w:ascii="Arial" w:hAnsi="Arial" w:cs="Arial"/>
                <w:sz w:val="28"/>
                <w:vertAlign w:val="superscript"/>
                <w:lang w:val="en-US"/>
              </w:rPr>
              <w:t>II</w:t>
            </w:r>
            <w:r>
              <w:rPr>
                <w:rFonts w:ascii="Arial" w:hAnsi="Arial" w:cs="Arial"/>
                <w:sz w:val="28"/>
                <w:vertAlign w:val="subscript"/>
              </w:rPr>
              <w:t>УЧ</w:t>
            </w:r>
            <w:r>
              <w:rPr>
                <w:rFonts w:ascii="Arial" w:hAnsi="Arial" w:cs="Arial"/>
                <w:sz w:val="28"/>
              </w:rPr>
              <w:t xml:space="preserve"> чел-час</w:t>
            </w:r>
          </w:p>
        </w:tc>
        <w:tc>
          <w:tcPr>
            <w:tcW w:w="125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lang w:val="en-US"/>
              </w:rPr>
              <w:t>T</w:t>
            </w:r>
            <w:r>
              <w:rPr>
                <w:rFonts w:ascii="Arial" w:hAnsi="Arial" w:cs="Arial"/>
                <w:sz w:val="28"/>
                <w:vertAlign w:val="superscript"/>
                <w:lang w:val="en-US"/>
              </w:rPr>
              <w:t>III</w:t>
            </w:r>
            <w:r>
              <w:rPr>
                <w:rFonts w:ascii="Arial" w:hAnsi="Arial" w:cs="Arial"/>
                <w:sz w:val="28"/>
                <w:vertAlign w:val="subscript"/>
              </w:rPr>
              <w:t>УЧ</w:t>
            </w:r>
            <w:r>
              <w:rPr>
                <w:rFonts w:ascii="Arial" w:hAnsi="Arial" w:cs="Arial"/>
                <w:sz w:val="28"/>
              </w:rPr>
              <w:t xml:space="preserve"> чел-час</w:t>
            </w:r>
          </w:p>
        </w:tc>
        <w:tc>
          <w:tcPr>
            <w:tcW w:w="1253" w:type="dxa"/>
            <w:tcBorders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lang w:val="en-US"/>
              </w:rPr>
              <w:t>T</w:t>
            </w:r>
            <w:r>
              <w:rPr>
                <w:rFonts w:ascii="Arial" w:hAnsi="Arial" w:cs="Arial"/>
                <w:sz w:val="28"/>
                <w:vertAlign w:val="superscript"/>
                <w:lang w:val="en-US"/>
              </w:rPr>
              <w:t>IV</w:t>
            </w:r>
            <w:r>
              <w:rPr>
                <w:rFonts w:ascii="Arial" w:hAnsi="Arial" w:cs="Arial"/>
                <w:sz w:val="28"/>
                <w:vertAlign w:val="subscript"/>
              </w:rPr>
              <w:t>УЧ</w:t>
            </w:r>
            <w:r>
              <w:rPr>
                <w:rFonts w:ascii="Arial" w:hAnsi="Arial" w:cs="Arial"/>
                <w:sz w:val="28"/>
              </w:rPr>
              <w:t xml:space="preserve"> чел-час</w:t>
            </w:r>
          </w:p>
        </w:tc>
      </w:tr>
      <w:tr w:rsidR="008856B1">
        <w:trPr>
          <w:cantSplit/>
          <w:trHeight w:val="342"/>
        </w:trPr>
        <w:tc>
          <w:tcPr>
            <w:tcW w:w="2449" w:type="dxa"/>
            <w:vMerge/>
            <w:tcBorders>
              <w:lef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283" w:type="dxa"/>
            <w:vMerge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6405" w:type="dxa"/>
            <w:gridSpan w:val="5"/>
            <w:tcBorders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Число рабочих часов в 2000 году и по кварталам</w:t>
            </w:r>
          </w:p>
        </w:tc>
      </w:tr>
      <w:tr w:rsidR="008856B1">
        <w:trPr>
          <w:trHeight w:val="342"/>
        </w:trPr>
        <w:tc>
          <w:tcPr>
            <w:tcW w:w="2449" w:type="dxa"/>
            <w:tcBorders>
              <w:lef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1283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1327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1323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125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125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1253" w:type="dxa"/>
            <w:tcBorders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</w:t>
            </w:r>
          </w:p>
        </w:tc>
      </w:tr>
      <w:tr w:rsidR="008856B1">
        <w:trPr>
          <w:trHeight w:val="342"/>
        </w:trPr>
        <w:tc>
          <w:tcPr>
            <w:tcW w:w="2449" w:type="dxa"/>
            <w:tcBorders>
              <w:lef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Тракторов</w:t>
            </w:r>
          </w:p>
        </w:tc>
        <w:tc>
          <w:tcPr>
            <w:tcW w:w="1283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1327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168</w:t>
            </w:r>
          </w:p>
        </w:tc>
        <w:tc>
          <w:tcPr>
            <w:tcW w:w="1323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45</w:t>
            </w:r>
          </w:p>
        </w:tc>
        <w:tc>
          <w:tcPr>
            <w:tcW w:w="125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45</w:t>
            </w:r>
          </w:p>
        </w:tc>
        <w:tc>
          <w:tcPr>
            <w:tcW w:w="125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32</w:t>
            </w:r>
          </w:p>
        </w:tc>
        <w:tc>
          <w:tcPr>
            <w:tcW w:w="1253" w:type="dxa"/>
            <w:tcBorders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46</w:t>
            </w:r>
          </w:p>
        </w:tc>
      </w:tr>
      <w:tr w:rsidR="008856B1">
        <w:trPr>
          <w:trHeight w:val="342"/>
        </w:trPr>
        <w:tc>
          <w:tcPr>
            <w:tcW w:w="2449" w:type="dxa"/>
            <w:tcBorders>
              <w:lef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Автомобилей</w:t>
            </w:r>
          </w:p>
        </w:tc>
        <w:tc>
          <w:tcPr>
            <w:tcW w:w="1283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1327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259</w:t>
            </w:r>
          </w:p>
        </w:tc>
        <w:tc>
          <w:tcPr>
            <w:tcW w:w="1323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70</w:t>
            </w:r>
          </w:p>
        </w:tc>
        <w:tc>
          <w:tcPr>
            <w:tcW w:w="125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69</w:t>
            </w:r>
          </w:p>
        </w:tc>
        <w:tc>
          <w:tcPr>
            <w:tcW w:w="125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50</w:t>
            </w:r>
          </w:p>
        </w:tc>
        <w:tc>
          <w:tcPr>
            <w:tcW w:w="1253" w:type="dxa"/>
            <w:tcBorders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71</w:t>
            </w:r>
          </w:p>
        </w:tc>
      </w:tr>
      <w:tr w:rsidR="008856B1">
        <w:trPr>
          <w:trHeight w:val="342"/>
        </w:trPr>
        <w:tc>
          <w:tcPr>
            <w:tcW w:w="2449" w:type="dxa"/>
            <w:tcBorders>
              <w:lef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Комбайнов</w:t>
            </w:r>
          </w:p>
        </w:tc>
        <w:tc>
          <w:tcPr>
            <w:tcW w:w="1283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1327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498</w:t>
            </w:r>
          </w:p>
        </w:tc>
        <w:tc>
          <w:tcPr>
            <w:tcW w:w="1323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134</w:t>
            </w:r>
          </w:p>
        </w:tc>
        <w:tc>
          <w:tcPr>
            <w:tcW w:w="125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132</w:t>
            </w:r>
          </w:p>
        </w:tc>
        <w:tc>
          <w:tcPr>
            <w:tcW w:w="125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95</w:t>
            </w:r>
          </w:p>
        </w:tc>
        <w:tc>
          <w:tcPr>
            <w:tcW w:w="1253" w:type="dxa"/>
            <w:tcBorders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136</w:t>
            </w:r>
          </w:p>
        </w:tc>
      </w:tr>
      <w:tr w:rsidR="008856B1">
        <w:trPr>
          <w:trHeight w:val="342"/>
        </w:trPr>
        <w:tc>
          <w:tcPr>
            <w:tcW w:w="2449" w:type="dxa"/>
            <w:tcBorders>
              <w:lef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СХМ</w:t>
            </w:r>
          </w:p>
        </w:tc>
        <w:tc>
          <w:tcPr>
            <w:tcW w:w="1283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1327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1900</w:t>
            </w:r>
          </w:p>
        </w:tc>
        <w:tc>
          <w:tcPr>
            <w:tcW w:w="1323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515</w:t>
            </w:r>
          </w:p>
        </w:tc>
        <w:tc>
          <w:tcPr>
            <w:tcW w:w="125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505</w:t>
            </w:r>
          </w:p>
        </w:tc>
        <w:tc>
          <w:tcPr>
            <w:tcW w:w="125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364</w:t>
            </w:r>
          </w:p>
        </w:tc>
        <w:tc>
          <w:tcPr>
            <w:tcW w:w="1253" w:type="dxa"/>
            <w:tcBorders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518</w:t>
            </w:r>
          </w:p>
        </w:tc>
      </w:tr>
      <w:tr w:rsidR="008856B1">
        <w:trPr>
          <w:cantSplit/>
          <w:trHeight w:val="342"/>
        </w:trPr>
        <w:tc>
          <w:tcPr>
            <w:tcW w:w="3732" w:type="dxa"/>
            <w:gridSpan w:val="2"/>
            <w:tcBorders>
              <w:lef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Основные работы ИТОГО:</w:t>
            </w:r>
          </w:p>
        </w:tc>
        <w:tc>
          <w:tcPr>
            <w:tcW w:w="1327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2825</w:t>
            </w:r>
          </w:p>
        </w:tc>
        <w:tc>
          <w:tcPr>
            <w:tcW w:w="1323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762</w:t>
            </w:r>
          </w:p>
        </w:tc>
        <w:tc>
          <w:tcPr>
            <w:tcW w:w="125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751</w:t>
            </w:r>
          </w:p>
        </w:tc>
        <w:tc>
          <w:tcPr>
            <w:tcW w:w="125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541</w:t>
            </w:r>
          </w:p>
        </w:tc>
        <w:tc>
          <w:tcPr>
            <w:tcW w:w="1253" w:type="dxa"/>
            <w:tcBorders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771</w:t>
            </w:r>
          </w:p>
        </w:tc>
      </w:tr>
      <w:tr w:rsidR="008856B1">
        <w:trPr>
          <w:trHeight w:val="342"/>
        </w:trPr>
        <w:tc>
          <w:tcPr>
            <w:tcW w:w="2449" w:type="dxa"/>
            <w:tcBorders>
              <w:lef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Р оборудования</w:t>
            </w:r>
          </w:p>
        </w:tc>
        <w:tc>
          <w:tcPr>
            <w:tcW w:w="1283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1327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198</w:t>
            </w:r>
          </w:p>
        </w:tc>
        <w:tc>
          <w:tcPr>
            <w:tcW w:w="1323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53</w:t>
            </w:r>
          </w:p>
        </w:tc>
        <w:tc>
          <w:tcPr>
            <w:tcW w:w="125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53</w:t>
            </w:r>
          </w:p>
        </w:tc>
        <w:tc>
          <w:tcPr>
            <w:tcW w:w="125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38</w:t>
            </w:r>
          </w:p>
        </w:tc>
        <w:tc>
          <w:tcPr>
            <w:tcW w:w="1253" w:type="dxa"/>
            <w:tcBorders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54</w:t>
            </w:r>
          </w:p>
        </w:tc>
      </w:tr>
      <w:tr w:rsidR="008856B1">
        <w:trPr>
          <w:trHeight w:val="342"/>
        </w:trPr>
        <w:tc>
          <w:tcPr>
            <w:tcW w:w="2449" w:type="dxa"/>
            <w:tcBorders>
              <w:lef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Изготовление и ремонт приспособлений инструмента</w:t>
            </w:r>
          </w:p>
        </w:tc>
        <w:tc>
          <w:tcPr>
            <w:tcW w:w="1283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1327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141</w:t>
            </w:r>
          </w:p>
        </w:tc>
        <w:tc>
          <w:tcPr>
            <w:tcW w:w="1323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38</w:t>
            </w:r>
          </w:p>
        </w:tc>
        <w:tc>
          <w:tcPr>
            <w:tcW w:w="125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38</w:t>
            </w:r>
          </w:p>
        </w:tc>
        <w:tc>
          <w:tcPr>
            <w:tcW w:w="125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27</w:t>
            </w:r>
          </w:p>
        </w:tc>
        <w:tc>
          <w:tcPr>
            <w:tcW w:w="1253" w:type="dxa"/>
            <w:tcBorders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39</w:t>
            </w:r>
          </w:p>
        </w:tc>
      </w:tr>
      <w:tr w:rsidR="008856B1">
        <w:trPr>
          <w:trHeight w:val="342"/>
        </w:trPr>
        <w:tc>
          <w:tcPr>
            <w:tcW w:w="2449" w:type="dxa"/>
            <w:tcBorders>
              <w:lef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Изготовление и ремонт хозяйственного инвентаря</w:t>
            </w:r>
          </w:p>
        </w:tc>
        <w:tc>
          <w:tcPr>
            <w:tcW w:w="1283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</w:t>
            </w:r>
          </w:p>
        </w:tc>
        <w:tc>
          <w:tcPr>
            <w:tcW w:w="1327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339</w:t>
            </w:r>
          </w:p>
        </w:tc>
        <w:tc>
          <w:tcPr>
            <w:tcW w:w="1323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91</w:t>
            </w:r>
          </w:p>
        </w:tc>
        <w:tc>
          <w:tcPr>
            <w:tcW w:w="125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90</w:t>
            </w:r>
          </w:p>
        </w:tc>
        <w:tc>
          <w:tcPr>
            <w:tcW w:w="125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65</w:t>
            </w:r>
          </w:p>
        </w:tc>
        <w:tc>
          <w:tcPr>
            <w:tcW w:w="1253" w:type="dxa"/>
            <w:tcBorders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93</w:t>
            </w:r>
          </w:p>
        </w:tc>
      </w:tr>
      <w:tr w:rsidR="008856B1">
        <w:trPr>
          <w:trHeight w:val="342"/>
        </w:trPr>
        <w:tc>
          <w:tcPr>
            <w:tcW w:w="2449" w:type="dxa"/>
            <w:tcBorders>
              <w:lef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Другие хозяйственные работы</w:t>
            </w:r>
          </w:p>
        </w:tc>
        <w:tc>
          <w:tcPr>
            <w:tcW w:w="1283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</w:t>
            </w:r>
          </w:p>
        </w:tc>
        <w:tc>
          <w:tcPr>
            <w:tcW w:w="1327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127</w:t>
            </w:r>
          </w:p>
        </w:tc>
        <w:tc>
          <w:tcPr>
            <w:tcW w:w="1323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34</w:t>
            </w:r>
          </w:p>
        </w:tc>
        <w:tc>
          <w:tcPr>
            <w:tcW w:w="125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34</w:t>
            </w:r>
          </w:p>
        </w:tc>
        <w:tc>
          <w:tcPr>
            <w:tcW w:w="125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24</w:t>
            </w:r>
          </w:p>
        </w:tc>
        <w:tc>
          <w:tcPr>
            <w:tcW w:w="1253" w:type="dxa"/>
            <w:tcBorders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35</w:t>
            </w:r>
          </w:p>
        </w:tc>
      </w:tr>
      <w:tr w:rsidR="008856B1">
        <w:trPr>
          <w:cantSplit/>
          <w:trHeight w:val="342"/>
        </w:trPr>
        <w:tc>
          <w:tcPr>
            <w:tcW w:w="3732" w:type="dxa"/>
            <w:gridSpan w:val="2"/>
            <w:tcBorders>
              <w:lef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Дополнительные работы ИТОГО:</w:t>
            </w:r>
          </w:p>
        </w:tc>
        <w:tc>
          <w:tcPr>
            <w:tcW w:w="1327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805</w:t>
            </w:r>
          </w:p>
        </w:tc>
        <w:tc>
          <w:tcPr>
            <w:tcW w:w="1323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216</w:t>
            </w:r>
          </w:p>
        </w:tc>
        <w:tc>
          <w:tcPr>
            <w:tcW w:w="125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215</w:t>
            </w:r>
          </w:p>
        </w:tc>
        <w:tc>
          <w:tcPr>
            <w:tcW w:w="125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154</w:t>
            </w:r>
          </w:p>
        </w:tc>
        <w:tc>
          <w:tcPr>
            <w:tcW w:w="1253" w:type="dxa"/>
            <w:tcBorders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221</w:t>
            </w:r>
          </w:p>
        </w:tc>
      </w:tr>
      <w:tr w:rsidR="008856B1">
        <w:trPr>
          <w:cantSplit/>
          <w:trHeight w:val="342"/>
        </w:trPr>
        <w:tc>
          <w:tcPr>
            <w:tcW w:w="3732" w:type="dxa"/>
            <w:gridSpan w:val="2"/>
            <w:tcBorders>
              <w:left w:val="nil"/>
              <w:bottom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Работы на участке ВСЕГО:</w:t>
            </w:r>
          </w:p>
        </w:tc>
        <w:tc>
          <w:tcPr>
            <w:tcW w:w="1327" w:type="dxa"/>
            <w:tcBorders>
              <w:bottom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3630</w:t>
            </w:r>
          </w:p>
        </w:tc>
        <w:tc>
          <w:tcPr>
            <w:tcW w:w="1323" w:type="dxa"/>
            <w:tcBorders>
              <w:bottom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978</w:t>
            </w:r>
          </w:p>
        </w:tc>
        <w:tc>
          <w:tcPr>
            <w:tcW w:w="1251" w:type="dxa"/>
            <w:tcBorders>
              <w:bottom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966</w:t>
            </w:r>
          </w:p>
        </w:tc>
        <w:tc>
          <w:tcPr>
            <w:tcW w:w="1251" w:type="dxa"/>
            <w:tcBorders>
              <w:bottom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695</w:t>
            </w:r>
          </w:p>
        </w:tc>
        <w:tc>
          <w:tcPr>
            <w:tcW w:w="1253" w:type="dxa"/>
            <w:tcBorders>
              <w:bottom w:val="nil"/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992</w:t>
            </w:r>
          </w:p>
        </w:tc>
      </w:tr>
    </w:tbl>
    <w:p w:rsidR="008856B1" w:rsidRDefault="008856B1">
      <w:pPr>
        <w:jc w:val="both"/>
        <w:rPr>
          <w:rFonts w:ascii="Arial" w:hAnsi="Arial" w:cs="Arial"/>
          <w:sz w:val="28"/>
          <w:lang w:val="en-US"/>
        </w:rPr>
      </w:pP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ab/>
      </w:r>
      <w:r>
        <w:rPr>
          <w:rFonts w:ascii="Arial" w:hAnsi="Arial" w:cs="Arial"/>
          <w:sz w:val="28"/>
        </w:rPr>
        <w:t>Для определения объёма дополнительных работ на участке подставим в формулу (3) необходимые данные:</w:t>
      </w:r>
    </w:p>
    <w:p w:rsidR="008856B1" w:rsidRDefault="008856B1">
      <w:pPr>
        <w:jc w:val="both"/>
        <w:rPr>
          <w:rFonts w:ascii="Arial" w:hAnsi="Arial" w:cs="Arial"/>
          <w:sz w:val="28"/>
        </w:rPr>
      </w:pP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Т</w:t>
      </w:r>
      <w:r>
        <w:rPr>
          <w:rFonts w:ascii="Arial" w:hAnsi="Arial" w:cs="Arial"/>
          <w:sz w:val="28"/>
          <w:vertAlign w:val="subscript"/>
        </w:rPr>
        <w:t>ДОП</w:t>
      </w:r>
      <w:r>
        <w:rPr>
          <w:rFonts w:ascii="Arial" w:hAnsi="Arial" w:cs="Arial"/>
          <w:sz w:val="28"/>
        </w:rPr>
        <w:t xml:space="preserve"> = Т</w:t>
      </w:r>
      <w:r>
        <w:rPr>
          <w:rFonts w:ascii="Arial" w:hAnsi="Arial" w:cs="Arial"/>
          <w:sz w:val="28"/>
          <w:vertAlign w:val="subscript"/>
        </w:rPr>
        <w:t>УЧ</w:t>
      </w:r>
      <w:r>
        <w:rPr>
          <w:rFonts w:ascii="Arial" w:hAnsi="Arial" w:cs="Arial"/>
          <w:sz w:val="28"/>
        </w:rPr>
        <w:t xml:space="preserve"> * П / 100 чел-час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     (3),</w:t>
      </w:r>
    </w:p>
    <w:p w:rsidR="008856B1" w:rsidRDefault="008856B1">
      <w:pPr>
        <w:jc w:val="both"/>
        <w:rPr>
          <w:rFonts w:ascii="Arial" w:hAnsi="Arial" w:cs="Arial"/>
          <w:sz w:val="28"/>
        </w:rPr>
      </w:pP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где: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Т</w:t>
      </w:r>
      <w:r>
        <w:rPr>
          <w:rFonts w:ascii="Arial" w:hAnsi="Arial" w:cs="Arial"/>
          <w:sz w:val="28"/>
          <w:vertAlign w:val="subscript"/>
        </w:rPr>
        <w:t>УЧ</w:t>
      </w:r>
      <w:r>
        <w:rPr>
          <w:rFonts w:ascii="Arial" w:hAnsi="Arial" w:cs="Arial"/>
          <w:sz w:val="28"/>
        </w:rPr>
        <w:t xml:space="preserve"> – трудоёмкость основных работ на участке за год или квартал в графе «ИТОГО», чел, час (графы 3-7 таблицы 3);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П – процент дополнительных работ данного вида (номера 5-6) от объёма основных работ (см. приложение П.3), %%.</w:t>
      </w:r>
    </w:p>
    <w:p w:rsidR="008856B1" w:rsidRDefault="008856B1">
      <w:pPr>
        <w:jc w:val="both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ab/>
        <w:t xml:space="preserve">100 – </w:t>
      </w:r>
      <w:r>
        <w:rPr>
          <w:rFonts w:ascii="Arial" w:hAnsi="Arial" w:cs="Arial"/>
          <w:sz w:val="28"/>
        </w:rPr>
        <w:t xml:space="preserve">коэффициент перевода, </w:t>
      </w:r>
      <w:r>
        <w:rPr>
          <w:rFonts w:ascii="Arial" w:hAnsi="Arial" w:cs="Arial"/>
          <w:sz w:val="28"/>
          <w:lang w:val="en-US"/>
        </w:rPr>
        <w:t>%%.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ab/>
      </w:r>
      <w:r>
        <w:rPr>
          <w:rFonts w:ascii="Arial" w:hAnsi="Arial" w:cs="Arial"/>
          <w:sz w:val="28"/>
        </w:rPr>
        <w:t>Т</w:t>
      </w:r>
      <w:r>
        <w:rPr>
          <w:rFonts w:ascii="Arial" w:hAnsi="Arial" w:cs="Arial"/>
          <w:sz w:val="28"/>
          <w:vertAlign w:val="subscript"/>
        </w:rPr>
        <w:t>ДОП</w:t>
      </w:r>
      <w:r>
        <w:rPr>
          <w:rFonts w:ascii="Arial" w:hAnsi="Arial" w:cs="Arial"/>
          <w:sz w:val="28"/>
        </w:rPr>
        <w:t xml:space="preserve"> – определяемая трудоёмкость дополнительных работ данного вида, чел-час.</w:t>
      </w:r>
    </w:p>
    <w:p w:rsidR="008856B1" w:rsidRDefault="008856B1">
      <w:pPr>
        <w:jc w:val="both"/>
        <w:rPr>
          <w:rFonts w:ascii="Arial" w:hAnsi="Arial" w:cs="Arial"/>
          <w:sz w:val="28"/>
        </w:rPr>
      </w:pP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Т</w:t>
      </w:r>
      <w:r>
        <w:rPr>
          <w:rFonts w:ascii="Arial" w:hAnsi="Arial" w:cs="Arial"/>
          <w:sz w:val="28"/>
          <w:vertAlign w:val="subscript"/>
        </w:rPr>
        <w:t>ДОП</w:t>
      </w:r>
      <w:r>
        <w:rPr>
          <w:rFonts w:ascii="Arial" w:hAnsi="Arial" w:cs="Arial"/>
          <w:sz w:val="28"/>
        </w:rPr>
        <w:t xml:space="preserve"> = Т</w:t>
      </w:r>
      <w:r>
        <w:rPr>
          <w:rFonts w:ascii="Arial" w:hAnsi="Arial" w:cs="Arial"/>
          <w:sz w:val="28"/>
          <w:vertAlign w:val="subscript"/>
        </w:rPr>
        <w:t>УЧ</w:t>
      </w:r>
      <w:r>
        <w:rPr>
          <w:rFonts w:ascii="Arial" w:hAnsi="Arial" w:cs="Arial"/>
          <w:sz w:val="28"/>
        </w:rPr>
        <w:t xml:space="preserve"> * 7 / 100 = 792 * 7 / 100 = 53 чел-час (3),</w:t>
      </w:r>
    </w:p>
    <w:p w:rsidR="008856B1" w:rsidRDefault="008856B1">
      <w:pPr>
        <w:jc w:val="both"/>
        <w:rPr>
          <w:rFonts w:ascii="Arial" w:hAnsi="Arial" w:cs="Arial"/>
          <w:sz w:val="28"/>
        </w:rPr>
      </w:pP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Чтобы получить «Работы на участке ВСЕГО» надо суммировать по вертикали значения соответствующих граф 3-7 «Основные работы ИТОГО» и «Дополнительные работы ИТОГО».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СВОДНАЯ ВЕДОМОСТЬ загрузки участка на планируемый год служит основой для составления графика загрузки участка ЦРМ на планируемый год.</w:t>
      </w:r>
    </w:p>
    <w:p w:rsidR="008856B1" w:rsidRDefault="008856B1">
      <w:pPr>
        <w:jc w:val="both"/>
        <w:rPr>
          <w:rFonts w:ascii="Arial" w:hAnsi="Arial" w:cs="Arial"/>
          <w:sz w:val="28"/>
        </w:rPr>
      </w:pP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1.3. График загрузки сварочно-наплавочного участка ЦРМ хозяйства (АО) на 2000 год.</w:t>
      </w:r>
    </w:p>
    <w:p w:rsidR="008856B1" w:rsidRDefault="008856B1">
      <w:pPr>
        <w:jc w:val="both"/>
        <w:rPr>
          <w:rFonts w:ascii="Arial" w:hAnsi="Arial" w:cs="Arial"/>
          <w:sz w:val="28"/>
        </w:rPr>
      </w:pP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График загрузки проектируемого участка является графическим выражением сводной ведомости (Таблица 3) и позволяет мастеру участка (или его бригадиру) определить загрузку конкретных рабочих в конкретный период времени года с учётом его опыта работы и квалификации.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По левой вертикали в выбранном масштабе откладывается трудоёмкость работ данного вида основных и дополнительных работ (прибавлением одного к другому) на основании данных таблицы 3. Номер работы в данном прямоугольнике ставится в числителе, а значение трудоёмкости в чел-час (в целых числах) указывается в знаменателе и обводится кружком.</w:t>
      </w:r>
    </w:p>
    <w:p w:rsidR="008856B1" w:rsidRDefault="008856B1">
      <w:pPr>
        <w:pStyle w:val="31"/>
        <w:jc w:val="both"/>
      </w:pPr>
      <w:r>
        <w:tab/>
        <w:t>По горизонтали проставляется время в час («Месяцы и кварталы 2000 года»).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График загрузки позволяет заведующему ЦРМ осуществлять руководство ходом его выполнения и внесения в него корректировки в случае необходимости – так приобретается опыт работы с людьми (Р</w:t>
      </w:r>
      <w:r>
        <w:rPr>
          <w:rFonts w:ascii="Arial" w:hAnsi="Arial" w:cs="Arial"/>
          <w:sz w:val="28"/>
          <w:vertAlign w:val="subscript"/>
        </w:rPr>
        <w:t>П</w:t>
      </w:r>
      <w:r>
        <w:rPr>
          <w:rFonts w:ascii="Arial" w:hAnsi="Arial" w:cs="Arial"/>
          <w:sz w:val="28"/>
        </w:rPr>
        <w:t>).</w:t>
      </w:r>
    </w:p>
    <w:p w:rsidR="008856B1" w:rsidRDefault="008856B1">
      <w:pPr>
        <w:jc w:val="both"/>
        <w:rPr>
          <w:rFonts w:ascii="Arial" w:hAnsi="Arial" w:cs="Arial"/>
          <w:sz w:val="28"/>
        </w:rPr>
      </w:pP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</w:p>
    <w:p w:rsidR="008856B1" w:rsidRDefault="008856B1">
      <w:pPr>
        <w:pStyle w:val="30"/>
        <w:jc w:val="both"/>
      </w:pPr>
      <w:r>
        <w:br w:type="page"/>
        <w:t>2. ОРГАНИЗАЦИЯ РАБОТЫ СВАРОЧНО-НАПЛАВОЧНОГО УЧАСТКА ЦРМ хозяйства (АО) на 2000 год.</w:t>
      </w:r>
    </w:p>
    <w:p w:rsidR="008856B1" w:rsidRDefault="008856B1">
      <w:pPr>
        <w:jc w:val="both"/>
        <w:rPr>
          <w:rFonts w:ascii="Arial" w:hAnsi="Arial" w:cs="Arial"/>
          <w:sz w:val="28"/>
        </w:rPr>
      </w:pP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2.1. Определение фонда времени рабочих и оборудования сварочно-наплавочного участка ЦРМ хозяйства (АО) на 2000 год.</w:t>
      </w:r>
    </w:p>
    <w:p w:rsidR="008856B1" w:rsidRDefault="008856B1">
      <w:pPr>
        <w:jc w:val="both"/>
        <w:rPr>
          <w:rFonts w:ascii="Arial" w:hAnsi="Arial" w:cs="Arial"/>
          <w:sz w:val="28"/>
        </w:rPr>
      </w:pP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Действительный фонд времени рабочих проектируемого участка определяется по формуле (4):</w:t>
      </w:r>
    </w:p>
    <w:p w:rsidR="008856B1" w:rsidRDefault="008856B1">
      <w:pPr>
        <w:jc w:val="both"/>
        <w:rPr>
          <w:rFonts w:ascii="Arial" w:hAnsi="Arial" w:cs="Arial"/>
          <w:sz w:val="28"/>
        </w:rPr>
      </w:pP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Ф</w:t>
      </w:r>
      <w:r>
        <w:rPr>
          <w:rFonts w:ascii="Arial" w:hAnsi="Arial" w:cs="Arial"/>
          <w:sz w:val="28"/>
          <w:vertAlign w:val="subscript"/>
        </w:rPr>
        <w:t>ДР</w:t>
      </w:r>
      <w:r>
        <w:rPr>
          <w:rFonts w:ascii="Arial" w:hAnsi="Arial" w:cs="Arial"/>
          <w:sz w:val="28"/>
        </w:rPr>
        <w:t xml:space="preserve"> = (7 Д</w:t>
      </w:r>
      <w:r>
        <w:rPr>
          <w:rFonts w:ascii="Arial" w:hAnsi="Arial" w:cs="Arial"/>
          <w:sz w:val="28"/>
          <w:vertAlign w:val="subscript"/>
        </w:rPr>
        <w:t>7</w:t>
      </w:r>
      <w:r>
        <w:rPr>
          <w:rFonts w:ascii="Arial" w:hAnsi="Arial" w:cs="Arial"/>
          <w:sz w:val="28"/>
        </w:rPr>
        <w:t xml:space="preserve"> + 6 Д</w:t>
      </w:r>
      <w:r>
        <w:rPr>
          <w:rFonts w:ascii="Arial" w:hAnsi="Arial" w:cs="Arial"/>
          <w:sz w:val="28"/>
          <w:vertAlign w:val="subscript"/>
        </w:rPr>
        <w:t>6</w:t>
      </w:r>
      <w:r>
        <w:rPr>
          <w:rFonts w:ascii="Arial" w:hAnsi="Arial" w:cs="Arial"/>
          <w:sz w:val="28"/>
        </w:rPr>
        <w:t xml:space="preserve">) * </w:t>
      </w:r>
      <w:r>
        <w:rPr>
          <w:rFonts w:ascii="Arial" w:hAnsi="Arial" w:cs="Arial"/>
          <w:sz w:val="28"/>
        </w:rPr>
        <w:sym w:font="Symbol" w:char="F074"/>
      </w:r>
      <w:r>
        <w:rPr>
          <w:rFonts w:ascii="Arial" w:hAnsi="Arial" w:cs="Arial"/>
          <w:sz w:val="28"/>
        </w:rPr>
        <w:t xml:space="preserve"> – Т</w:t>
      </w:r>
      <w:r>
        <w:rPr>
          <w:rFonts w:ascii="Arial" w:hAnsi="Arial" w:cs="Arial"/>
          <w:sz w:val="28"/>
          <w:vertAlign w:val="subscript"/>
        </w:rPr>
        <w:t>ОТП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ab/>
        <w:t>час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(4),</w:t>
      </w:r>
    </w:p>
    <w:p w:rsidR="008856B1" w:rsidRDefault="008856B1">
      <w:pPr>
        <w:jc w:val="both"/>
        <w:rPr>
          <w:rFonts w:ascii="Arial" w:hAnsi="Arial" w:cs="Arial"/>
          <w:sz w:val="28"/>
        </w:rPr>
      </w:pPr>
    </w:p>
    <w:p w:rsidR="008856B1" w:rsidRDefault="008856B1">
      <w:pPr>
        <w:pStyle w:val="31"/>
        <w:jc w:val="both"/>
      </w:pPr>
      <w:r>
        <w:t>где: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Д</w:t>
      </w:r>
      <w:r>
        <w:rPr>
          <w:rFonts w:ascii="Arial" w:hAnsi="Arial" w:cs="Arial"/>
          <w:sz w:val="28"/>
          <w:vertAlign w:val="subscript"/>
        </w:rPr>
        <w:t xml:space="preserve">7 </w:t>
      </w:r>
      <w:r>
        <w:rPr>
          <w:rFonts w:ascii="Arial" w:hAnsi="Arial" w:cs="Arial"/>
          <w:sz w:val="28"/>
        </w:rPr>
        <w:t>– количество рабочих дней с семичасовым рабочим днём (по календарю – с понедельника по пятницу включительно), дней;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Д</w:t>
      </w:r>
      <w:r>
        <w:rPr>
          <w:rFonts w:ascii="Arial" w:hAnsi="Arial" w:cs="Arial"/>
          <w:sz w:val="28"/>
          <w:vertAlign w:val="subscript"/>
        </w:rPr>
        <w:t xml:space="preserve">6 </w:t>
      </w:r>
      <w:r>
        <w:rPr>
          <w:rFonts w:ascii="Arial" w:hAnsi="Arial" w:cs="Arial"/>
          <w:sz w:val="28"/>
        </w:rPr>
        <w:t>– количество рабочих дней с шестичасовым рабочим днём (по календарю – субботы и предпраздничные дни), дней.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Выходные и праздничные дни в расчёт не принимаются – не рабочие.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sym w:font="Symbol" w:char="F074"/>
      </w:r>
      <w:r>
        <w:rPr>
          <w:rFonts w:ascii="Arial" w:hAnsi="Arial" w:cs="Arial"/>
          <w:sz w:val="28"/>
        </w:rPr>
        <w:t xml:space="preserve"> - (тау) – коэффициент, учитывающий потери рабочего времени по болезням и другим причинам (для учебных целей принимаем = 0,96);</w:t>
      </w:r>
    </w:p>
    <w:p w:rsidR="008856B1" w:rsidRDefault="008856B1">
      <w:pPr>
        <w:jc w:val="both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</w:rPr>
        <w:tab/>
        <w:t>Т</w:t>
      </w:r>
      <w:r>
        <w:rPr>
          <w:rFonts w:ascii="Arial" w:hAnsi="Arial" w:cs="Arial"/>
          <w:sz w:val="28"/>
          <w:vertAlign w:val="subscript"/>
        </w:rPr>
        <w:t>ОТП</w:t>
      </w:r>
      <w:r>
        <w:rPr>
          <w:rFonts w:ascii="Arial" w:hAnsi="Arial" w:cs="Arial"/>
          <w:sz w:val="28"/>
        </w:rPr>
        <w:t xml:space="preserve"> – время отпуска рабочих проектируемого участка, час (см. приложение П.4).</w:t>
      </w:r>
    </w:p>
    <w:p w:rsidR="008856B1" w:rsidRDefault="008856B1">
      <w:pPr>
        <w:jc w:val="both"/>
        <w:rPr>
          <w:rFonts w:ascii="Arial" w:hAnsi="Arial" w:cs="Arial"/>
          <w:sz w:val="28"/>
          <w:lang w:val="en-US"/>
        </w:rPr>
      </w:pPr>
    </w:p>
    <w:p w:rsidR="008856B1" w:rsidRDefault="008856B1">
      <w:pPr>
        <w:jc w:val="both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</w:rPr>
        <w:t>Ф</w:t>
      </w:r>
      <w:r>
        <w:rPr>
          <w:rFonts w:ascii="Arial" w:hAnsi="Arial" w:cs="Arial"/>
          <w:sz w:val="28"/>
          <w:vertAlign w:val="subscript"/>
        </w:rPr>
        <w:t>ДР</w:t>
      </w:r>
      <w:r>
        <w:rPr>
          <w:rFonts w:ascii="Arial" w:hAnsi="Arial" w:cs="Arial"/>
          <w:sz w:val="28"/>
        </w:rPr>
        <w:t xml:space="preserve"> = 1988 – 168 = 1812 (час)</w:t>
      </w:r>
    </w:p>
    <w:p w:rsidR="008856B1" w:rsidRDefault="008856B1">
      <w:pPr>
        <w:jc w:val="both"/>
        <w:rPr>
          <w:rFonts w:ascii="Arial" w:hAnsi="Arial" w:cs="Arial"/>
          <w:sz w:val="28"/>
          <w:lang w:val="en-US"/>
        </w:rPr>
      </w:pP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Действительный фонд времени оборудования проектируемого участка определяется по формуле (5):</w:t>
      </w:r>
    </w:p>
    <w:p w:rsidR="008856B1" w:rsidRDefault="008856B1">
      <w:pPr>
        <w:jc w:val="both"/>
        <w:rPr>
          <w:rFonts w:ascii="Arial" w:hAnsi="Arial" w:cs="Arial"/>
          <w:sz w:val="28"/>
        </w:rPr>
      </w:pP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Ф</w:t>
      </w:r>
      <w:r>
        <w:rPr>
          <w:rFonts w:ascii="Arial" w:hAnsi="Arial" w:cs="Arial"/>
          <w:sz w:val="28"/>
          <w:vertAlign w:val="subscript"/>
        </w:rPr>
        <w:t>ОБ</w:t>
      </w:r>
      <w:r>
        <w:rPr>
          <w:rFonts w:ascii="Arial" w:hAnsi="Arial" w:cs="Arial"/>
          <w:sz w:val="28"/>
        </w:rPr>
        <w:t xml:space="preserve"> = (7 Д</w:t>
      </w:r>
      <w:r>
        <w:rPr>
          <w:rFonts w:ascii="Arial" w:hAnsi="Arial" w:cs="Arial"/>
          <w:sz w:val="28"/>
          <w:vertAlign w:val="subscript"/>
        </w:rPr>
        <w:t>7</w:t>
      </w:r>
      <w:r>
        <w:rPr>
          <w:rFonts w:ascii="Arial" w:hAnsi="Arial" w:cs="Arial"/>
          <w:sz w:val="28"/>
        </w:rPr>
        <w:t xml:space="preserve"> + 6 Д</w:t>
      </w:r>
      <w:r>
        <w:rPr>
          <w:rFonts w:ascii="Arial" w:hAnsi="Arial" w:cs="Arial"/>
          <w:sz w:val="28"/>
          <w:vertAlign w:val="subscript"/>
        </w:rPr>
        <w:t>6</w:t>
      </w:r>
      <w:r>
        <w:rPr>
          <w:rFonts w:ascii="Arial" w:hAnsi="Arial" w:cs="Arial"/>
          <w:sz w:val="28"/>
        </w:rPr>
        <w:t xml:space="preserve">) </w:t>
      </w:r>
      <w:r>
        <w:rPr>
          <w:rFonts w:ascii="Arial" w:hAnsi="Arial" w:cs="Arial"/>
          <w:sz w:val="28"/>
        </w:rPr>
        <w:tab/>
        <w:t>час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(5),</w:t>
      </w:r>
    </w:p>
    <w:p w:rsidR="008856B1" w:rsidRDefault="008856B1">
      <w:pPr>
        <w:jc w:val="both"/>
        <w:rPr>
          <w:rFonts w:ascii="Arial" w:hAnsi="Arial" w:cs="Arial"/>
          <w:sz w:val="28"/>
        </w:rPr>
      </w:pP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Ф</w:t>
      </w:r>
      <w:r>
        <w:rPr>
          <w:rFonts w:ascii="Arial" w:hAnsi="Arial" w:cs="Arial"/>
          <w:sz w:val="28"/>
          <w:vertAlign w:val="subscript"/>
        </w:rPr>
        <w:t>ОБ</w:t>
      </w:r>
      <w:r>
        <w:rPr>
          <w:rFonts w:ascii="Arial" w:hAnsi="Arial" w:cs="Arial"/>
          <w:sz w:val="28"/>
        </w:rPr>
        <w:t xml:space="preserve"> = 2071 (час)</w:t>
      </w:r>
    </w:p>
    <w:p w:rsidR="008856B1" w:rsidRDefault="008856B1">
      <w:pPr>
        <w:jc w:val="both"/>
        <w:rPr>
          <w:rFonts w:ascii="Arial" w:hAnsi="Arial" w:cs="Arial"/>
          <w:sz w:val="28"/>
        </w:rPr>
      </w:pP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Для упрощения расчётов составляем таблицу 4 «Фонд времени рабочих и оборудования участка, по которому мы ведём расчёт. За основу берём календарь текущего года и проставляем сначала в каждый квартал количество рабочих дней Д</w:t>
      </w:r>
      <w:r>
        <w:rPr>
          <w:rFonts w:ascii="Arial" w:hAnsi="Arial" w:cs="Arial"/>
          <w:sz w:val="28"/>
          <w:vertAlign w:val="subscript"/>
        </w:rPr>
        <w:t>7</w:t>
      </w:r>
      <w:r>
        <w:rPr>
          <w:rFonts w:ascii="Arial" w:hAnsi="Arial" w:cs="Arial"/>
          <w:sz w:val="28"/>
        </w:rPr>
        <w:t xml:space="preserve"> и Д</w:t>
      </w:r>
      <w:r>
        <w:rPr>
          <w:rFonts w:ascii="Arial" w:hAnsi="Arial" w:cs="Arial"/>
          <w:sz w:val="28"/>
          <w:vertAlign w:val="subscript"/>
        </w:rPr>
        <w:t>6</w:t>
      </w:r>
      <w:r>
        <w:rPr>
          <w:rFonts w:ascii="Arial" w:hAnsi="Arial" w:cs="Arial"/>
          <w:sz w:val="28"/>
        </w:rPr>
        <w:t xml:space="preserve"> на соответствующую строчку (графы 4-7), а затем суммируя их, заполняем графу 3 – данные за проектируемый год в целом.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Подобным образом в соответствии с формулами (4) и (5) поступаем с остальными расчётами. В качестве примеры приводим расчёт Ф</w:t>
      </w:r>
      <w:r>
        <w:rPr>
          <w:rFonts w:ascii="Arial" w:hAnsi="Arial" w:cs="Arial"/>
          <w:sz w:val="28"/>
          <w:vertAlign w:val="subscript"/>
        </w:rPr>
        <w:t>ДР</w:t>
      </w:r>
      <w:r>
        <w:rPr>
          <w:rFonts w:ascii="Arial" w:hAnsi="Arial" w:cs="Arial"/>
          <w:sz w:val="28"/>
        </w:rPr>
        <w:t xml:space="preserve"> за наиболее загруженный квартал проектируемого года.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  <w:t>Таблица 4.</w:t>
      </w:r>
    </w:p>
    <w:p w:rsidR="008856B1" w:rsidRDefault="008856B1">
      <w:pPr>
        <w:jc w:val="both"/>
        <w:rPr>
          <w:rFonts w:ascii="Arial" w:hAnsi="Arial" w:cs="Arial"/>
          <w:sz w:val="28"/>
          <w:lang w:val="en-US"/>
        </w:rPr>
      </w:pP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ФОНД ВРЕМЕНИ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рабочих и оборудования сварочно-наплавочного участка ЦРМ хозяйства (АО) на 2000 год.</w:t>
      </w:r>
    </w:p>
    <w:p w:rsidR="008856B1" w:rsidRDefault="008856B1">
      <w:pPr>
        <w:jc w:val="both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7"/>
        <w:gridCol w:w="1624"/>
        <w:gridCol w:w="1311"/>
        <w:gridCol w:w="1311"/>
        <w:gridCol w:w="1311"/>
        <w:gridCol w:w="1311"/>
        <w:gridCol w:w="1312"/>
      </w:tblGrid>
      <w:tr w:rsidR="008856B1">
        <w:trPr>
          <w:cantSplit/>
        </w:trPr>
        <w:tc>
          <w:tcPr>
            <w:tcW w:w="1957" w:type="dxa"/>
            <w:vMerge w:val="restart"/>
            <w:tcBorders>
              <w:lef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Обозначение</w:t>
            </w:r>
          </w:p>
        </w:tc>
        <w:tc>
          <w:tcPr>
            <w:tcW w:w="1624" w:type="dxa"/>
            <w:vMerge w:val="restart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Ед. измерения</w:t>
            </w:r>
          </w:p>
        </w:tc>
        <w:tc>
          <w:tcPr>
            <w:tcW w:w="1311" w:type="dxa"/>
            <w:vMerge w:val="restart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5245" w:type="dxa"/>
            <w:gridSpan w:val="4"/>
            <w:tcBorders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Кварталы 2000 года</w:t>
            </w:r>
          </w:p>
        </w:tc>
      </w:tr>
      <w:tr w:rsidR="008856B1">
        <w:trPr>
          <w:cantSplit/>
        </w:trPr>
        <w:tc>
          <w:tcPr>
            <w:tcW w:w="1957" w:type="dxa"/>
            <w:vMerge/>
            <w:tcBorders>
              <w:lef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624" w:type="dxa"/>
            <w:vMerge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311" w:type="dxa"/>
            <w:vMerge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31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lang w:val="en-US"/>
              </w:rPr>
              <w:t>I</w:t>
            </w:r>
          </w:p>
        </w:tc>
        <w:tc>
          <w:tcPr>
            <w:tcW w:w="131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lang w:val="en-US"/>
              </w:rPr>
              <w:t>II</w:t>
            </w:r>
          </w:p>
        </w:tc>
        <w:tc>
          <w:tcPr>
            <w:tcW w:w="131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lang w:val="en-US"/>
              </w:rPr>
              <w:t>III</w:t>
            </w:r>
          </w:p>
        </w:tc>
        <w:tc>
          <w:tcPr>
            <w:tcW w:w="1312" w:type="dxa"/>
            <w:tcBorders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lang w:val="en-US"/>
              </w:rPr>
              <w:t>IV</w:t>
            </w:r>
          </w:p>
        </w:tc>
      </w:tr>
      <w:tr w:rsidR="008856B1">
        <w:tc>
          <w:tcPr>
            <w:tcW w:w="1957" w:type="dxa"/>
            <w:tcBorders>
              <w:lef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1624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131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131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131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131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1312" w:type="dxa"/>
            <w:tcBorders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</w:t>
            </w:r>
          </w:p>
        </w:tc>
      </w:tr>
      <w:tr w:rsidR="008856B1">
        <w:tc>
          <w:tcPr>
            <w:tcW w:w="1957" w:type="dxa"/>
            <w:tcBorders>
              <w:lef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Д</w:t>
            </w:r>
            <w:r>
              <w:rPr>
                <w:rFonts w:ascii="Arial" w:hAnsi="Arial" w:cs="Arial"/>
                <w:sz w:val="28"/>
                <w:vertAlign w:val="subscript"/>
              </w:rPr>
              <w:t>7</w:t>
            </w:r>
          </w:p>
        </w:tc>
        <w:tc>
          <w:tcPr>
            <w:tcW w:w="1624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Дней</w:t>
            </w:r>
          </w:p>
        </w:tc>
        <w:tc>
          <w:tcPr>
            <w:tcW w:w="131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247</w:t>
            </w:r>
          </w:p>
        </w:tc>
        <w:tc>
          <w:tcPr>
            <w:tcW w:w="131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61</w:t>
            </w:r>
          </w:p>
        </w:tc>
        <w:tc>
          <w:tcPr>
            <w:tcW w:w="131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60</w:t>
            </w:r>
          </w:p>
        </w:tc>
        <w:tc>
          <w:tcPr>
            <w:tcW w:w="131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65</w:t>
            </w:r>
          </w:p>
        </w:tc>
        <w:tc>
          <w:tcPr>
            <w:tcW w:w="1312" w:type="dxa"/>
            <w:tcBorders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61</w:t>
            </w:r>
          </w:p>
        </w:tc>
      </w:tr>
      <w:tr w:rsidR="008856B1">
        <w:tc>
          <w:tcPr>
            <w:tcW w:w="1957" w:type="dxa"/>
            <w:tcBorders>
              <w:lef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Д</w:t>
            </w:r>
            <w:r>
              <w:rPr>
                <w:rFonts w:ascii="Arial" w:hAnsi="Arial" w:cs="Arial"/>
                <w:sz w:val="28"/>
                <w:vertAlign w:val="subscript"/>
              </w:rPr>
              <w:t>6</w:t>
            </w:r>
          </w:p>
        </w:tc>
        <w:tc>
          <w:tcPr>
            <w:tcW w:w="1624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Дней</w:t>
            </w:r>
          </w:p>
        </w:tc>
        <w:tc>
          <w:tcPr>
            <w:tcW w:w="131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57</w:t>
            </w:r>
          </w:p>
        </w:tc>
        <w:tc>
          <w:tcPr>
            <w:tcW w:w="131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</w:t>
            </w:r>
          </w:p>
        </w:tc>
        <w:tc>
          <w:tcPr>
            <w:tcW w:w="131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</w:t>
            </w:r>
          </w:p>
        </w:tc>
        <w:tc>
          <w:tcPr>
            <w:tcW w:w="131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</w:t>
            </w:r>
          </w:p>
        </w:tc>
        <w:tc>
          <w:tcPr>
            <w:tcW w:w="1312" w:type="dxa"/>
            <w:tcBorders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15</w:t>
            </w:r>
          </w:p>
        </w:tc>
      </w:tr>
      <w:tr w:rsidR="008856B1">
        <w:tc>
          <w:tcPr>
            <w:tcW w:w="1957" w:type="dxa"/>
            <w:tcBorders>
              <w:lef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 Д</w:t>
            </w:r>
            <w:r>
              <w:rPr>
                <w:rFonts w:ascii="Arial" w:hAnsi="Arial" w:cs="Arial"/>
                <w:sz w:val="28"/>
                <w:vertAlign w:val="subscript"/>
              </w:rPr>
              <w:t>7</w:t>
            </w:r>
          </w:p>
        </w:tc>
        <w:tc>
          <w:tcPr>
            <w:tcW w:w="1624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Час</w:t>
            </w:r>
          </w:p>
        </w:tc>
        <w:tc>
          <w:tcPr>
            <w:tcW w:w="131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1729</w:t>
            </w:r>
          </w:p>
        </w:tc>
        <w:tc>
          <w:tcPr>
            <w:tcW w:w="131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427</w:t>
            </w:r>
          </w:p>
        </w:tc>
        <w:tc>
          <w:tcPr>
            <w:tcW w:w="131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420</w:t>
            </w:r>
          </w:p>
        </w:tc>
        <w:tc>
          <w:tcPr>
            <w:tcW w:w="131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455</w:t>
            </w:r>
          </w:p>
        </w:tc>
        <w:tc>
          <w:tcPr>
            <w:tcW w:w="1312" w:type="dxa"/>
            <w:tcBorders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427</w:t>
            </w:r>
          </w:p>
        </w:tc>
      </w:tr>
      <w:tr w:rsidR="008856B1">
        <w:tc>
          <w:tcPr>
            <w:tcW w:w="1957" w:type="dxa"/>
            <w:tcBorders>
              <w:lef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 Д</w:t>
            </w:r>
            <w:r>
              <w:rPr>
                <w:rFonts w:ascii="Arial" w:hAnsi="Arial" w:cs="Arial"/>
                <w:sz w:val="28"/>
                <w:vertAlign w:val="subscript"/>
              </w:rPr>
              <w:t>6</w:t>
            </w:r>
          </w:p>
        </w:tc>
        <w:tc>
          <w:tcPr>
            <w:tcW w:w="1624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Час</w:t>
            </w:r>
          </w:p>
        </w:tc>
        <w:tc>
          <w:tcPr>
            <w:tcW w:w="131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342</w:t>
            </w:r>
          </w:p>
        </w:tc>
        <w:tc>
          <w:tcPr>
            <w:tcW w:w="131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84</w:t>
            </w:r>
          </w:p>
        </w:tc>
        <w:tc>
          <w:tcPr>
            <w:tcW w:w="131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84</w:t>
            </w:r>
          </w:p>
        </w:tc>
        <w:tc>
          <w:tcPr>
            <w:tcW w:w="131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84</w:t>
            </w:r>
          </w:p>
        </w:tc>
        <w:tc>
          <w:tcPr>
            <w:tcW w:w="1312" w:type="dxa"/>
            <w:tcBorders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90</w:t>
            </w:r>
          </w:p>
        </w:tc>
      </w:tr>
      <w:tr w:rsidR="008856B1">
        <w:tc>
          <w:tcPr>
            <w:tcW w:w="1957" w:type="dxa"/>
            <w:tcBorders>
              <w:lef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 Д</w:t>
            </w:r>
            <w:r>
              <w:rPr>
                <w:rFonts w:ascii="Arial" w:hAnsi="Arial" w:cs="Arial"/>
                <w:sz w:val="28"/>
                <w:vertAlign w:val="subscript"/>
              </w:rPr>
              <w:t>7</w:t>
            </w:r>
            <w:r>
              <w:rPr>
                <w:rFonts w:ascii="Arial" w:hAnsi="Arial" w:cs="Arial"/>
                <w:sz w:val="28"/>
              </w:rPr>
              <w:t xml:space="preserve"> + 6 Д</w:t>
            </w:r>
            <w:r>
              <w:rPr>
                <w:rFonts w:ascii="Arial" w:hAnsi="Arial" w:cs="Arial"/>
                <w:sz w:val="28"/>
                <w:vertAlign w:val="subscript"/>
              </w:rPr>
              <w:t>6</w:t>
            </w:r>
            <w:r>
              <w:rPr>
                <w:rFonts w:ascii="Arial" w:hAnsi="Arial" w:cs="Arial"/>
                <w:sz w:val="28"/>
              </w:rPr>
              <w:t xml:space="preserve"> = Ф</w:t>
            </w:r>
            <w:r>
              <w:rPr>
                <w:rFonts w:ascii="Arial" w:hAnsi="Arial" w:cs="Arial"/>
                <w:sz w:val="28"/>
                <w:vertAlign w:val="subscript"/>
              </w:rPr>
              <w:t>ОБ</w:t>
            </w:r>
          </w:p>
        </w:tc>
        <w:tc>
          <w:tcPr>
            <w:tcW w:w="1624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Час</w:t>
            </w:r>
          </w:p>
        </w:tc>
        <w:tc>
          <w:tcPr>
            <w:tcW w:w="131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2071</w:t>
            </w:r>
          </w:p>
        </w:tc>
        <w:tc>
          <w:tcPr>
            <w:tcW w:w="131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511</w:t>
            </w:r>
          </w:p>
        </w:tc>
        <w:tc>
          <w:tcPr>
            <w:tcW w:w="131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504</w:t>
            </w:r>
          </w:p>
        </w:tc>
        <w:tc>
          <w:tcPr>
            <w:tcW w:w="131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539</w:t>
            </w:r>
          </w:p>
        </w:tc>
        <w:tc>
          <w:tcPr>
            <w:tcW w:w="1312" w:type="dxa"/>
            <w:tcBorders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517</w:t>
            </w:r>
          </w:p>
        </w:tc>
      </w:tr>
      <w:tr w:rsidR="008856B1">
        <w:tc>
          <w:tcPr>
            <w:tcW w:w="1957" w:type="dxa"/>
            <w:tcBorders>
              <w:lef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(7 Д</w:t>
            </w:r>
            <w:r>
              <w:rPr>
                <w:rFonts w:ascii="Arial" w:hAnsi="Arial" w:cs="Arial"/>
                <w:sz w:val="28"/>
                <w:vertAlign w:val="subscript"/>
              </w:rPr>
              <w:t>7</w:t>
            </w:r>
            <w:r>
              <w:rPr>
                <w:rFonts w:ascii="Arial" w:hAnsi="Arial" w:cs="Arial"/>
                <w:sz w:val="28"/>
              </w:rPr>
              <w:t xml:space="preserve"> + 6 Д</w:t>
            </w:r>
            <w:r>
              <w:rPr>
                <w:rFonts w:ascii="Arial" w:hAnsi="Arial" w:cs="Arial"/>
                <w:sz w:val="28"/>
                <w:vertAlign w:val="subscript"/>
              </w:rPr>
              <w:t>6</w:t>
            </w:r>
            <w:r>
              <w:rPr>
                <w:rFonts w:ascii="Arial" w:hAnsi="Arial" w:cs="Arial"/>
                <w:sz w:val="28"/>
              </w:rPr>
              <w:t xml:space="preserve">) * </w:t>
            </w:r>
            <w:r>
              <w:rPr>
                <w:rFonts w:ascii="Arial" w:hAnsi="Arial" w:cs="Arial"/>
                <w:sz w:val="28"/>
              </w:rPr>
              <w:sym w:font="Symbol" w:char="F074"/>
            </w:r>
          </w:p>
        </w:tc>
        <w:tc>
          <w:tcPr>
            <w:tcW w:w="1624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Час</w:t>
            </w:r>
          </w:p>
        </w:tc>
        <w:tc>
          <w:tcPr>
            <w:tcW w:w="131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1988</w:t>
            </w:r>
          </w:p>
        </w:tc>
        <w:tc>
          <w:tcPr>
            <w:tcW w:w="131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491</w:t>
            </w:r>
          </w:p>
        </w:tc>
        <w:tc>
          <w:tcPr>
            <w:tcW w:w="131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484</w:t>
            </w:r>
          </w:p>
        </w:tc>
        <w:tc>
          <w:tcPr>
            <w:tcW w:w="131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517</w:t>
            </w:r>
          </w:p>
        </w:tc>
        <w:tc>
          <w:tcPr>
            <w:tcW w:w="1312" w:type="dxa"/>
            <w:tcBorders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496</w:t>
            </w:r>
          </w:p>
        </w:tc>
      </w:tr>
      <w:tr w:rsidR="008856B1">
        <w:tc>
          <w:tcPr>
            <w:tcW w:w="1957" w:type="dxa"/>
            <w:tcBorders>
              <w:left w:val="nil"/>
              <w:bottom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Ф</w:t>
            </w:r>
            <w:r>
              <w:rPr>
                <w:rFonts w:ascii="Arial" w:hAnsi="Arial" w:cs="Arial"/>
                <w:sz w:val="28"/>
                <w:vertAlign w:val="subscript"/>
              </w:rPr>
              <w:t>ДР</w:t>
            </w:r>
          </w:p>
        </w:tc>
        <w:tc>
          <w:tcPr>
            <w:tcW w:w="1624" w:type="dxa"/>
            <w:tcBorders>
              <w:bottom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Час</w:t>
            </w:r>
          </w:p>
        </w:tc>
        <w:tc>
          <w:tcPr>
            <w:tcW w:w="1311" w:type="dxa"/>
            <w:tcBorders>
              <w:bottom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1820</w:t>
            </w:r>
          </w:p>
        </w:tc>
        <w:tc>
          <w:tcPr>
            <w:tcW w:w="1311" w:type="dxa"/>
            <w:tcBorders>
              <w:bottom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491</w:t>
            </w:r>
          </w:p>
        </w:tc>
        <w:tc>
          <w:tcPr>
            <w:tcW w:w="1311" w:type="dxa"/>
            <w:tcBorders>
              <w:bottom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484</w:t>
            </w:r>
          </w:p>
        </w:tc>
        <w:tc>
          <w:tcPr>
            <w:tcW w:w="1311" w:type="dxa"/>
            <w:tcBorders>
              <w:bottom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349</w:t>
            </w:r>
          </w:p>
        </w:tc>
        <w:tc>
          <w:tcPr>
            <w:tcW w:w="1312" w:type="dxa"/>
            <w:tcBorders>
              <w:bottom w:val="nil"/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496</w:t>
            </w:r>
          </w:p>
        </w:tc>
      </w:tr>
    </w:tbl>
    <w:p w:rsidR="008856B1" w:rsidRDefault="008856B1">
      <w:pPr>
        <w:jc w:val="both"/>
        <w:rPr>
          <w:rFonts w:ascii="Arial" w:hAnsi="Arial" w:cs="Arial"/>
          <w:sz w:val="28"/>
        </w:rPr>
      </w:pP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Фонд времени рабочего за наиболее загруженный квартал отмечаем в соответствующем масштабе на графике загрузки участка (на левой вертикали – ск. час, на правой – количество рабочих Р</w:t>
      </w:r>
      <w:r>
        <w:rPr>
          <w:rFonts w:ascii="Arial" w:hAnsi="Arial" w:cs="Arial"/>
          <w:sz w:val="28"/>
          <w:vertAlign w:val="subscript"/>
        </w:rPr>
        <w:t>П</w:t>
      </w:r>
      <w:r>
        <w:rPr>
          <w:rFonts w:ascii="Arial" w:hAnsi="Arial" w:cs="Arial"/>
          <w:sz w:val="28"/>
        </w:rPr>
        <w:t xml:space="preserve"> чел). Полученный результат сверяем с расчётом. Т</w:t>
      </w:r>
      <w:r>
        <w:rPr>
          <w:rFonts w:ascii="Arial" w:hAnsi="Arial" w:cs="Arial"/>
          <w:sz w:val="28"/>
          <w:vertAlign w:val="subscript"/>
        </w:rPr>
        <w:t>ОТП</w:t>
      </w:r>
      <w:r>
        <w:rPr>
          <w:rFonts w:ascii="Arial" w:hAnsi="Arial" w:cs="Arial"/>
          <w:sz w:val="28"/>
        </w:rPr>
        <w:t xml:space="preserve"> учитывается в одном из кварталов года.</w:t>
      </w:r>
    </w:p>
    <w:p w:rsidR="008856B1" w:rsidRDefault="008856B1">
      <w:pPr>
        <w:jc w:val="both"/>
        <w:rPr>
          <w:rFonts w:ascii="Arial" w:hAnsi="Arial" w:cs="Arial"/>
          <w:sz w:val="28"/>
        </w:rPr>
      </w:pP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2.2. Определение количества производственных рабочих сварочно-наплавочного участка ЦРМ хозяйства (АО) на 2000 год.</w:t>
      </w:r>
    </w:p>
    <w:p w:rsidR="008856B1" w:rsidRDefault="008856B1">
      <w:pPr>
        <w:jc w:val="both"/>
        <w:rPr>
          <w:rFonts w:ascii="Arial" w:hAnsi="Arial" w:cs="Arial"/>
          <w:sz w:val="28"/>
        </w:rPr>
      </w:pP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Среднегодовое количество производственных рабочих проектируемого участка определяем по формуле (6):</w:t>
      </w:r>
    </w:p>
    <w:p w:rsidR="008856B1" w:rsidRDefault="008856B1">
      <w:pPr>
        <w:jc w:val="both"/>
        <w:rPr>
          <w:rFonts w:ascii="Arial" w:hAnsi="Arial" w:cs="Arial"/>
          <w:sz w:val="28"/>
        </w:rPr>
      </w:pP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</w:t>
      </w:r>
      <w:r>
        <w:rPr>
          <w:rFonts w:ascii="Arial" w:hAnsi="Arial" w:cs="Arial"/>
          <w:sz w:val="28"/>
          <w:vertAlign w:val="subscript"/>
        </w:rPr>
        <w:t>П</w:t>
      </w:r>
      <w:r>
        <w:rPr>
          <w:rFonts w:ascii="Arial" w:hAnsi="Arial" w:cs="Arial"/>
          <w:sz w:val="28"/>
        </w:rPr>
        <w:t xml:space="preserve"> = Т</w:t>
      </w:r>
      <w:r>
        <w:rPr>
          <w:rFonts w:ascii="Arial" w:hAnsi="Arial" w:cs="Arial"/>
          <w:sz w:val="28"/>
          <w:vertAlign w:val="superscript"/>
        </w:rPr>
        <w:t>Г</w:t>
      </w:r>
      <w:r>
        <w:rPr>
          <w:rFonts w:ascii="Arial" w:hAnsi="Arial" w:cs="Arial"/>
          <w:sz w:val="28"/>
          <w:vertAlign w:val="subscript"/>
        </w:rPr>
        <w:t>УЧ</w:t>
      </w:r>
      <w:r>
        <w:rPr>
          <w:rFonts w:ascii="Arial" w:hAnsi="Arial" w:cs="Arial"/>
          <w:sz w:val="28"/>
        </w:rPr>
        <w:t xml:space="preserve"> / Ф</w:t>
      </w:r>
      <w:r>
        <w:rPr>
          <w:rFonts w:ascii="Arial" w:hAnsi="Arial" w:cs="Arial"/>
          <w:sz w:val="28"/>
          <w:vertAlign w:val="superscript"/>
        </w:rPr>
        <w:t>Г</w:t>
      </w:r>
      <w:r>
        <w:rPr>
          <w:rFonts w:ascii="Arial" w:hAnsi="Arial" w:cs="Arial"/>
          <w:sz w:val="28"/>
          <w:vertAlign w:val="subscript"/>
        </w:rPr>
        <w:t>ДР</w:t>
      </w:r>
      <w:r>
        <w:rPr>
          <w:rFonts w:ascii="Arial" w:hAnsi="Arial" w:cs="Arial"/>
          <w:sz w:val="28"/>
        </w:rPr>
        <w:tab/>
        <w:t>чел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(6),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  <w:t>где: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Т</w:t>
      </w:r>
      <w:r>
        <w:rPr>
          <w:rFonts w:ascii="Arial" w:hAnsi="Arial" w:cs="Arial"/>
          <w:sz w:val="28"/>
          <w:vertAlign w:val="superscript"/>
        </w:rPr>
        <w:t>Г</w:t>
      </w:r>
      <w:r>
        <w:rPr>
          <w:rFonts w:ascii="Arial" w:hAnsi="Arial" w:cs="Arial"/>
          <w:sz w:val="28"/>
          <w:vertAlign w:val="subscript"/>
        </w:rPr>
        <w:t>УЧ</w:t>
      </w:r>
      <w:r>
        <w:rPr>
          <w:rFonts w:ascii="Arial" w:hAnsi="Arial" w:cs="Arial"/>
          <w:sz w:val="28"/>
        </w:rPr>
        <w:t xml:space="preserve"> – годовая трудоёмкость работ на участке, чел-час (см. Таблицу 3, графу 3 «Работы на участке ВСЕГО»);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Ф</w:t>
      </w:r>
      <w:r>
        <w:rPr>
          <w:rFonts w:ascii="Arial" w:hAnsi="Arial" w:cs="Arial"/>
          <w:sz w:val="28"/>
          <w:vertAlign w:val="superscript"/>
        </w:rPr>
        <w:t>Г</w:t>
      </w:r>
      <w:r>
        <w:rPr>
          <w:rFonts w:ascii="Arial" w:hAnsi="Arial" w:cs="Arial"/>
          <w:sz w:val="28"/>
          <w:vertAlign w:val="subscript"/>
        </w:rPr>
        <w:t>ДР</w:t>
      </w:r>
      <w:r>
        <w:rPr>
          <w:rFonts w:ascii="Arial" w:hAnsi="Arial" w:cs="Arial"/>
          <w:sz w:val="28"/>
        </w:rPr>
        <w:t xml:space="preserve"> – годовой действительный фонд времени рабочего проектируемого участка, час (см. таблицу 4).</w:t>
      </w:r>
    </w:p>
    <w:p w:rsidR="008856B1" w:rsidRDefault="008856B1">
      <w:pPr>
        <w:jc w:val="both"/>
        <w:rPr>
          <w:rFonts w:ascii="Arial" w:hAnsi="Arial" w:cs="Arial"/>
          <w:sz w:val="28"/>
        </w:rPr>
      </w:pP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2.3. Определение количества основного оборудования проектируемого сварочно-наплавочного участка ЦРМ хозяйства (АО) на 2000 год.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Требуемое количество основного оборудования сварочно-наплавочного участка ЦРМ хозяйства (АО) определяется по формуле (7):</w:t>
      </w:r>
    </w:p>
    <w:p w:rsidR="008856B1" w:rsidRDefault="008856B1">
      <w:pPr>
        <w:jc w:val="both"/>
        <w:rPr>
          <w:rFonts w:ascii="Arial" w:hAnsi="Arial" w:cs="Arial"/>
          <w:sz w:val="28"/>
        </w:rPr>
      </w:pP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</w:t>
      </w:r>
      <w:r>
        <w:rPr>
          <w:rFonts w:ascii="Arial" w:hAnsi="Arial" w:cs="Arial"/>
          <w:sz w:val="28"/>
          <w:vertAlign w:val="subscript"/>
        </w:rPr>
        <w:t>ОБ</w:t>
      </w:r>
      <w:r>
        <w:rPr>
          <w:rFonts w:ascii="Arial" w:hAnsi="Arial" w:cs="Arial"/>
          <w:sz w:val="28"/>
        </w:rPr>
        <w:t xml:space="preserve"> = Т</w:t>
      </w:r>
      <w:r>
        <w:rPr>
          <w:rFonts w:ascii="Arial" w:hAnsi="Arial" w:cs="Arial"/>
          <w:sz w:val="28"/>
          <w:vertAlign w:val="superscript"/>
        </w:rPr>
        <w:t>Г</w:t>
      </w:r>
      <w:r>
        <w:rPr>
          <w:rFonts w:ascii="Arial" w:hAnsi="Arial" w:cs="Arial"/>
          <w:sz w:val="28"/>
          <w:vertAlign w:val="subscript"/>
        </w:rPr>
        <w:t>УЧ</w:t>
      </w:r>
      <w:r>
        <w:rPr>
          <w:rFonts w:ascii="Arial" w:hAnsi="Arial" w:cs="Arial"/>
          <w:sz w:val="28"/>
        </w:rPr>
        <w:t xml:space="preserve"> / (Ф</w:t>
      </w:r>
      <w:r>
        <w:rPr>
          <w:rFonts w:ascii="Arial" w:hAnsi="Arial" w:cs="Arial"/>
          <w:sz w:val="28"/>
          <w:vertAlign w:val="superscript"/>
        </w:rPr>
        <w:t>Г</w:t>
      </w:r>
      <w:r>
        <w:rPr>
          <w:rFonts w:ascii="Arial" w:hAnsi="Arial" w:cs="Arial"/>
          <w:sz w:val="28"/>
          <w:vertAlign w:val="subscript"/>
        </w:rPr>
        <w:t>ОБ</w:t>
      </w:r>
      <w:r>
        <w:rPr>
          <w:rFonts w:ascii="Arial" w:hAnsi="Arial" w:cs="Arial"/>
          <w:sz w:val="28"/>
        </w:rPr>
        <w:t xml:space="preserve"> * П</w:t>
      </w:r>
      <w:r>
        <w:rPr>
          <w:rFonts w:ascii="Arial" w:hAnsi="Arial" w:cs="Arial"/>
          <w:sz w:val="28"/>
          <w:vertAlign w:val="subscript"/>
        </w:rPr>
        <w:t>СМ</w:t>
      </w:r>
      <w:r>
        <w:rPr>
          <w:rFonts w:ascii="Arial" w:hAnsi="Arial" w:cs="Arial"/>
          <w:sz w:val="28"/>
        </w:rPr>
        <w:t xml:space="preserve"> * </w:t>
      </w:r>
      <w:r>
        <w:rPr>
          <w:rFonts w:ascii="Arial" w:hAnsi="Arial" w:cs="Arial"/>
          <w:sz w:val="28"/>
        </w:rPr>
        <w:sym w:font="Symbol" w:char="F074"/>
      </w:r>
      <w:r>
        <w:rPr>
          <w:rFonts w:ascii="Arial" w:hAnsi="Arial" w:cs="Arial"/>
          <w:sz w:val="28"/>
          <w:vertAlign w:val="subscript"/>
        </w:rPr>
        <w:t>ОБ</w:t>
      </w:r>
      <w:r>
        <w:rPr>
          <w:rFonts w:ascii="Arial" w:hAnsi="Arial" w:cs="Arial"/>
          <w:sz w:val="28"/>
        </w:rPr>
        <w:t>)</w:t>
      </w:r>
      <w:r>
        <w:rPr>
          <w:rFonts w:ascii="Arial" w:hAnsi="Arial" w:cs="Arial"/>
          <w:sz w:val="28"/>
        </w:rPr>
        <w:tab/>
        <w:t>штук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(7),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где: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Ф</w:t>
      </w:r>
      <w:r>
        <w:rPr>
          <w:rFonts w:ascii="Arial" w:hAnsi="Arial" w:cs="Arial"/>
          <w:sz w:val="28"/>
          <w:vertAlign w:val="superscript"/>
        </w:rPr>
        <w:t>Г</w:t>
      </w:r>
      <w:r>
        <w:rPr>
          <w:rFonts w:ascii="Arial" w:hAnsi="Arial" w:cs="Arial"/>
          <w:sz w:val="28"/>
          <w:vertAlign w:val="subscript"/>
        </w:rPr>
        <w:t>ОБ</w:t>
      </w:r>
      <w:r>
        <w:rPr>
          <w:rFonts w:ascii="Arial" w:hAnsi="Arial" w:cs="Arial"/>
          <w:sz w:val="28"/>
        </w:rPr>
        <w:t xml:space="preserve"> – годовой действительный фонд рабочего времени оборудования, час (см. таблицу 4).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П</w:t>
      </w:r>
      <w:r>
        <w:rPr>
          <w:rFonts w:ascii="Arial" w:hAnsi="Arial" w:cs="Arial"/>
          <w:sz w:val="28"/>
          <w:vertAlign w:val="subscript"/>
        </w:rPr>
        <w:t>СМ</w:t>
      </w:r>
      <w:r>
        <w:rPr>
          <w:rFonts w:ascii="Arial" w:hAnsi="Arial" w:cs="Arial"/>
          <w:sz w:val="28"/>
        </w:rPr>
        <w:t xml:space="preserve"> – число смен работы оборудования в сутки, безразмерная величина,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sym w:font="Symbol" w:char="F074"/>
      </w:r>
      <w:r>
        <w:rPr>
          <w:rFonts w:ascii="Arial" w:hAnsi="Arial" w:cs="Arial"/>
          <w:sz w:val="28"/>
          <w:vertAlign w:val="subscript"/>
        </w:rPr>
        <w:t>ОБ</w:t>
      </w:r>
      <w:r>
        <w:rPr>
          <w:rFonts w:ascii="Arial" w:hAnsi="Arial" w:cs="Arial"/>
          <w:sz w:val="28"/>
        </w:rPr>
        <w:t xml:space="preserve"> – коэффициент использования рабочего времени оборудования (для учебных целей принимаем равным </w:t>
      </w:r>
      <w:r>
        <w:rPr>
          <w:rFonts w:ascii="Arial" w:hAnsi="Arial" w:cs="Arial"/>
          <w:sz w:val="28"/>
        </w:rPr>
        <w:sym w:font="Symbol" w:char="F074"/>
      </w:r>
      <w:r>
        <w:rPr>
          <w:rFonts w:ascii="Arial" w:hAnsi="Arial" w:cs="Arial"/>
          <w:sz w:val="28"/>
          <w:vertAlign w:val="subscript"/>
        </w:rPr>
        <w:t>ОБ</w:t>
      </w:r>
      <w:r>
        <w:rPr>
          <w:rFonts w:ascii="Arial" w:hAnsi="Arial" w:cs="Arial"/>
          <w:sz w:val="28"/>
        </w:rPr>
        <w:t xml:space="preserve"> = 0,98);</w:t>
      </w:r>
    </w:p>
    <w:p w:rsidR="008856B1" w:rsidRDefault="008856B1">
      <w:pPr>
        <w:jc w:val="both"/>
        <w:rPr>
          <w:rFonts w:ascii="Arial" w:hAnsi="Arial" w:cs="Arial"/>
          <w:sz w:val="28"/>
        </w:rPr>
      </w:pP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</w:t>
      </w:r>
      <w:r>
        <w:rPr>
          <w:rFonts w:ascii="Arial" w:hAnsi="Arial" w:cs="Arial"/>
          <w:sz w:val="28"/>
          <w:vertAlign w:val="subscript"/>
        </w:rPr>
        <w:t>ОБ</w:t>
      </w:r>
      <w:r>
        <w:rPr>
          <w:rFonts w:ascii="Arial" w:hAnsi="Arial" w:cs="Arial"/>
          <w:sz w:val="28"/>
        </w:rPr>
        <w:t xml:space="preserve"> = 3630 / (2071 * 1 * 0,98) </w:t>
      </w:r>
      <w:r>
        <w:rPr>
          <w:rFonts w:ascii="Arial" w:hAnsi="Arial" w:cs="Arial"/>
          <w:sz w:val="28"/>
        </w:rPr>
        <w:sym w:font="Symbol" w:char="F0BB"/>
      </w:r>
      <w:r>
        <w:rPr>
          <w:rFonts w:ascii="Arial" w:hAnsi="Arial" w:cs="Arial"/>
          <w:sz w:val="28"/>
        </w:rPr>
        <w:t xml:space="preserve"> 2</w:t>
      </w:r>
    </w:p>
    <w:p w:rsidR="008856B1" w:rsidRDefault="008856B1">
      <w:pPr>
        <w:jc w:val="both"/>
        <w:rPr>
          <w:rFonts w:ascii="Arial" w:hAnsi="Arial" w:cs="Arial"/>
          <w:sz w:val="28"/>
        </w:rPr>
      </w:pP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2.4. Спецификация оборудования сварочно-наплавочного участка ЦРМ хозяйства (АО) на 2000 год.</w:t>
      </w:r>
    </w:p>
    <w:p w:rsidR="008856B1" w:rsidRDefault="008856B1">
      <w:pPr>
        <w:jc w:val="both"/>
        <w:rPr>
          <w:rFonts w:ascii="Arial" w:hAnsi="Arial" w:cs="Arial"/>
          <w:sz w:val="28"/>
        </w:rPr>
      </w:pP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Используя данные справочников и пособий (Л.2,Л.6,Л.7,Л.8,Л.</w:t>
      </w:r>
      <w:r>
        <w:rPr>
          <w:rFonts w:ascii="Arial" w:hAnsi="Arial" w:cs="Arial"/>
          <w:sz w:val="28"/>
          <w:lang w:val="en-US"/>
        </w:rPr>
        <w:t>II</w:t>
      </w:r>
      <w:r>
        <w:rPr>
          <w:rFonts w:ascii="Arial" w:hAnsi="Arial" w:cs="Arial"/>
          <w:sz w:val="28"/>
        </w:rPr>
        <w:t>.Л.13,Л.16,Л.17,Л.18), выбираем основное и вспомогательное оборудование участка, необходимое для организации рабочих мест данному расчётному количеству рабочих проектируемого участка и заполняем таблицу Т.5:</w:t>
      </w:r>
    </w:p>
    <w:p w:rsidR="008856B1" w:rsidRDefault="008856B1">
      <w:pPr>
        <w:jc w:val="both"/>
        <w:rPr>
          <w:rFonts w:ascii="Arial" w:hAnsi="Arial" w:cs="Arial"/>
          <w:sz w:val="28"/>
          <w:lang w:val="en-US"/>
        </w:rPr>
      </w:pP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  <w:t>Таблица 5.</w:t>
      </w:r>
    </w:p>
    <w:p w:rsidR="008856B1" w:rsidRDefault="008856B1">
      <w:pPr>
        <w:jc w:val="both"/>
        <w:rPr>
          <w:rFonts w:ascii="Arial" w:hAnsi="Arial" w:cs="Arial"/>
          <w:sz w:val="28"/>
          <w:lang w:val="en-US"/>
        </w:rPr>
      </w:pP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СПЕЦИФИКАЦИЯ 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оборудования сварочно-наплавочного участка ЦРМ хозяйства (АО) на 2000 год.</w:t>
      </w:r>
    </w:p>
    <w:p w:rsidR="008856B1" w:rsidRDefault="008856B1">
      <w:pPr>
        <w:jc w:val="both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8"/>
        <w:gridCol w:w="2070"/>
        <w:gridCol w:w="1090"/>
        <w:gridCol w:w="1001"/>
        <w:gridCol w:w="1071"/>
        <w:gridCol w:w="2267"/>
      </w:tblGrid>
      <w:tr w:rsidR="008856B1">
        <w:trPr>
          <w:cantSplit/>
        </w:trPr>
        <w:tc>
          <w:tcPr>
            <w:tcW w:w="2638" w:type="dxa"/>
            <w:vMerge w:val="restart"/>
            <w:tcBorders>
              <w:lef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Наименование оборудования</w:t>
            </w:r>
          </w:p>
        </w:tc>
        <w:tc>
          <w:tcPr>
            <w:tcW w:w="2070" w:type="dxa"/>
            <w:vMerge w:val="restart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Тип, марка, ГОСТ оборудования</w:t>
            </w:r>
          </w:p>
        </w:tc>
        <w:tc>
          <w:tcPr>
            <w:tcW w:w="2091" w:type="dxa"/>
            <w:gridSpan w:val="2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Габариты, мкм</w:t>
            </w:r>
          </w:p>
        </w:tc>
        <w:tc>
          <w:tcPr>
            <w:tcW w:w="1071" w:type="dxa"/>
            <w:vMerge w:val="restart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П</w:t>
            </w:r>
            <w:r>
              <w:rPr>
                <w:rFonts w:ascii="Arial" w:hAnsi="Arial" w:cs="Arial"/>
                <w:sz w:val="28"/>
                <w:vertAlign w:val="subscript"/>
              </w:rPr>
              <w:t>ОБ</w:t>
            </w:r>
            <w:r>
              <w:rPr>
                <w:rFonts w:ascii="Arial" w:hAnsi="Arial" w:cs="Arial"/>
                <w:sz w:val="28"/>
              </w:rPr>
              <w:t>, штук</w:t>
            </w:r>
          </w:p>
        </w:tc>
        <w:tc>
          <w:tcPr>
            <w:tcW w:w="2267" w:type="dxa"/>
            <w:vMerge w:val="restart"/>
            <w:tcBorders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Площадь, занимаемая оборудованием </w:t>
            </w:r>
            <w:r>
              <w:rPr>
                <w:rFonts w:ascii="Arial" w:hAnsi="Arial" w:cs="Arial"/>
                <w:sz w:val="28"/>
                <w:lang w:val="en-US"/>
              </w:rPr>
              <w:t>F</w:t>
            </w:r>
            <w:r>
              <w:rPr>
                <w:rFonts w:ascii="Arial" w:hAnsi="Arial" w:cs="Arial"/>
                <w:sz w:val="28"/>
                <w:vertAlign w:val="subscript"/>
              </w:rPr>
              <w:t>ОБ</w:t>
            </w:r>
            <w:r>
              <w:rPr>
                <w:rFonts w:ascii="Arial" w:hAnsi="Arial" w:cs="Arial"/>
                <w:sz w:val="28"/>
              </w:rPr>
              <w:t>, м</w:t>
            </w:r>
            <w:r>
              <w:rPr>
                <w:rFonts w:ascii="Arial" w:hAnsi="Arial" w:cs="Arial"/>
                <w:sz w:val="28"/>
                <w:vertAlign w:val="superscript"/>
              </w:rPr>
              <w:t>2</w:t>
            </w:r>
          </w:p>
        </w:tc>
      </w:tr>
      <w:tr w:rsidR="008856B1">
        <w:trPr>
          <w:cantSplit/>
        </w:trPr>
        <w:tc>
          <w:tcPr>
            <w:tcW w:w="2638" w:type="dxa"/>
            <w:vMerge/>
            <w:tcBorders>
              <w:lef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070" w:type="dxa"/>
            <w:vMerge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090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А</w:t>
            </w:r>
          </w:p>
        </w:tc>
        <w:tc>
          <w:tcPr>
            <w:tcW w:w="100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В</w:t>
            </w:r>
          </w:p>
        </w:tc>
        <w:tc>
          <w:tcPr>
            <w:tcW w:w="1071" w:type="dxa"/>
            <w:vMerge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267" w:type="dxa"/>
            <w:vMerge/>
            <w:tcBorders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8856B1">
        <w:tc>
          <w:tcPr>
            <w:tcW w:w="2638" w:type="dxa"/>
            <w:tcBorders>
              <w:lef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2070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1090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100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107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2267" w:type="dxa"/>
            <w:tcBorders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</w:t>
            </w:r>
          </w:p>
        </w:tc>
      </w:tr>
      <w:tr w:rsidR="008856B1">
        <w:tc>
          <w:tcPr>
            <w:tcW w:w="2638" w:type="dxa"/>
            <w:tcBorders>
              <w:lef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1. Стол для электросварочных работ</w:t>
            </w:r>
          </w:p>
        </w:tc>
        <w:tc>
          <w:tcPr>
            <w:tcW w:w="2070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ОКС-7523</w:t>
            </w:r>
          </w:p>
        </w:tc>
        <w:tc>
          <w:tcPr>
            <w:tcW w:w="1090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1100</w:t>
            </w:r>
          </w:p>
        </w:tc>
        <w:tc>
          <w:tcPr>
            <w:tcW w:w="100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750</w:t>
            </w:r>
          </w:p>
        </w:tc>
        <w:tc>
          <w:tcPr>
            <w:tcW w:w="107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2267" w:type="dxa"/>
            <w:tcBorders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0,83</w:t>
            </w:r>
          </w:p>
        </w:tc>
      </w:tr>
      <w:tr w:rsidR="008856B1">
        <w:tc>
          <w:tcPr>
            <w:tcW w:w="2638" w:type="dxa"/>
            <w:tcBorders>
              <w:lef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2. Сварочный трансформатор</w:t>
            </w:r>
          </w:p>
        </w:tc>
        <w:tc>
          <w:tcPr>
            <w:tcW w:w="2070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ТД-500</w:t>
            </w:r>
          </w:p>
        </w:tc>
        <w:tc>
          <w:tcPr>
            <w:tcW w:w="1090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650</w:t>
            </w:r>
          </w:p>
        </w:tc>
        <w:tc>
          <w:tcPr>
            <w:tcW w:w="100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580</w:t>
            </w:r>
          </w:p>
        </w:tc>
        <w:tc>
          <w:tcPr>
            <w:tcW w:w="107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2267" w:type="dxa"/>
            <w:tcBorders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0,38</w:t>
            </w:r>
          </w:p>
        </w:tc>
      </w:tr>
      <w:tr w:rsidR="008856B1">
        <w:tc>
          <w:tcPr>
            <w:tcW w:w="2638" w:type="dxa"/>
            <w:tcBorders>
              <w:lef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3. Стол для газосварочных работ</w:t>
            </w:r>
          </w:p>
        </w:tc>
        <w:tc>
          <w:tcPr>
            <w:tcW w:w="2070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ОКС-4597</w:t>
            </w:r>
          </w:p>
        </w:tc>
        <w:tc>
          <w:tcPr>
            <w:tcW w:w="1090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1029</w:t>
            </w:r>
          </w:p>
        </w:tc>
        <w:tc>
          <w:tcPr>
            <w:tcW w:w="100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750</w:t>
            </w:r>
          </w:p>
        </w:tc>
        <w:tc>
          <w:tcPr>
            <w:tcW w:w="107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2267" w:type="dxa"/>
            <w:tcBorders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0,77</w:t>
            </w:r>
          </w:p>
        </w:tc>
      </w:tr>
      <w:tr w:rsidR="008856B1">
        <w:tc>
          <w:tcPr>
            <w:tcW w:w="2638" w:type="dxa"/>
            <w:tcBorders>
              <w:lef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4. Газосварочное оборудование</w:t>
            </w:r>
          </w:p>
        </w:tc>
        <w:tc>
          <w:tcPr>
            <w:tcW w:w="2070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УПН-8; ГСВ-1,25</w:t>
            </w:r>
          </w:p>
        </w:tc>
        <w:tc>
          <w:tcPr>
            <w:tcW w:w="1090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sym w:font="Symbol" w:char="F0C6"/>
            </w:r>
            <w:r>
              <w:rPr>
                <w:rFonts w:ascii="Arial" w:hAnsi="Arial" w:cs="Arial"/>
                <w:sz w:val="28"/>
              </w:rPr>
              <w:t>295</w:t>
            </w:r>
          </w:p>
        </w:tc>
        <w:tc>
          <w:tcPr>
            <w:tcW w:w="100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07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2267" w:type="dxa"/>
            <w:tcBorders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0,07</w:t>
            </w:r>
          </w:p>
        </w:tc>
      </w:tr>
      <w:tr w:rsidR="008856B1">
        <w:tc>
          <w:tcPr>
            <w:tcW w:w="2638" w:type="dxa"/>
            <w:tcBorders>
              <w:lef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5. Шкаф для баллонов с кислородом</w:t>
            </w:r>
          </w:p>
        </w:tc>
        <w:tc>
          <w:tcPr>
            <w:tcW w:w="2070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5127.000</w:t>
            </w:r>
          </w:p>
        </w:tc>
        <w:tc>
          <w:tcPr>
            <w:tcW w:w="1090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1905</w:t>
            </w:r>
          </w:p>
        </w:tc>
        <w:tc>
          <w:tcPr>
            <w:tcW w:w="100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460</w:t>
            </w:r>
          </w:p>
        </w:tc>
        <w:tc>
          <w:tcPr>
            <w:tcW w:w="107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2267" w:type="dxa"/>
            <w:tcBorders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0,88</w:t>
            </w:r>
          </w:p>
        </w:tc>
      </w:tr>
      <w:tr w:rsidR="008856B1">
        <w:tc>
          <w:tcPr>
            <w:tcW w:w="2638" w:type="dxa"/>
            <w:tcBorders>
              <w:lef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6. Ящик для песка</w:t>
            </w:r>
          </w:p>
        </w:tc>
        <w:tc>
          <w:tcPr>
            <w:tcW w:w="2070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ОРГ-1468-03-320</w:t>
            </w:r>
          </w:p>
        </w:tc>
        <w:tc>
          <w:tcPr>
            <w:tcW w:w="1090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500</w:t>
            </w:r>
          </w:p>
        </w:tc>
        <w:tc>
          <w:tcPr>
            <w:tcW w:w="100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500</w:t>
            </w:r>
          </w:p>
        </w:tc>
        <w:tc>
          <w:tcPr>
            <w:tcW w:w="107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2267" w:type="dxa"/>
            <w:tcBorders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0,25</w:t>
            </w:r>
          </w:p>
        </w:tc>
      </w:tr>
      <w:tr w:rsidR="008856B1">
        <w:tc>
          <w:tcPr>
            <w:tcW w:w="2638" w:type="dxa"/>
            <w:tcBorders>
              <w:lef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7. Шкаф сварщика</w:t>
            </w:r>
          </w:p>
        </w:tc>
        <w:tc>
          <w:tcPr>
            <w:tcW w:w="2070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1Р.1503</w:t>
            </w:r>
          </w:p>
        </w:tc>
        <w:tc>
          <w:tcPr>
            <w:tcW w:w="1090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800</w:t>
            </w:r>
          </w:p>
        </w:tc>
        <w:tc>
          <w:tcPr>
            <w:tcW w:w="100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430</w:t>
            </w:r>
          </w:p>
        </w:tc>
        <w:tc>
          <w:tcPr>
            <w:tcW w:w="107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2267" w:type="dxa"/>
            <w:tcBorders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0,34</w:t>
            </w:r>
          </w:p>
        </w:tc>
      </w:tr>
      <w:tr w:rsidR="008856B1">
        <w:tc>
          <w:tcPr>
            <w:tcW w:w="2638" w:type="dxa"/>
            <w:tcBorders>
              <w:lef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8. Шкаф для одежды</w:t>
            </w:r>
          </w:p>
        </w:tc>
        <w:tc>
          <w:tcPr>
            <w:tcW w:w="2070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ПМЗ-19-10А</w:t>
            </w:r>
          </w:p>
        </w:tc>
        <w:tc>
          <w:tcPr>
            <w:tcW w:w="1090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1050</w:t>
            </w:r>
          </w:p>
        </w:tc>
        <w:tc>
          <w:tcPr>
            <w:tcW w:w="100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500</w:t>
            </w:r>
          </w:p>
        </w:tc>
        <w:tc>
          <w:tcPr>
            <w:tcW w:w="1071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2267" w:type="dxa"/>
            <w:tcBorders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1,06</w:t>
            </w:r>
          </w:p>
        </w:tc>
      </w:tr>
      <w:tr w:rsidR="008856B1">
        <w:trPr>
          <w:cantSplit/>
        </w:trPr>
        <w:tc>
          <w:tcPr>
            <w:tcW w:w="10137" w:type="dxa"/>
            <w:gridSpan w:val="6"/>
            <w:tcBorders>
              <w:left w:val="nil"/>
              <w:bottom w:val="nil"/>
              <w:right w:val="nil"/>
            </w:tcBorders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ИТОГО </w:t>
            </w:r>
            <w:r>
              <w:rPr>
                <w:rFonts w:ascii="Arial" w:hAnsi="Arial" w:cs="Arial"/>
                <w:sz w:val="28"/>
                <w:lang w:val="en-US"/>
              </w:rPr>
              <w:t>F</w:t>
            </w:r>
            <w:r>
              <w:rPr>
                <w:rFonts w:ascii="Arial" w:hAnsi="Arial" w:cs="Arial"/>
                <w:sz w:val="28"/>
                <w:vertAlign w:val="subscript"/>
              </w:rPr>
              <w:t>ОБ</w:t>
            </w:r>
            <w:r>
              <w:rPr>
                <w:rFonts w:ascii="Arial" w:hAnsi="Arial" w:cs="Arial"/>
                <w:sz w:val="28"/>
              </w:rPr>
              <w:t xml:space="preserve"> = 4,58</w:t>
            </w:r>
          </w:p>
        </w:tc>
      </w:tr>
    </w:tbl>
    <w:p w:rsidR="008856B1" w:rsidRDefault="008856B1">
      <w:pPr>
        <w:jc w:val="both"/>
        <w:rPr>
          <w:rFonts w:ascii="Arial" w:hAnsi="Arial" w:cs="Arial"/>
          <w:sz w:val="28"/>
        </w:rPr>
      </w:pP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Основным оборудованием является сварочный трансформатор и газосварочное оборудование, а всё остальное оборудование является вспомогательным.</w:t>
      </w:r>
    </w:p>
    <w:p w:rsidR="008856B1" w:rsidRDefault="008856B1">
      <w:pPr>
        <w:jc w:val="both"/>
        <w:rPr>
          <w:rFonts w:ascii="Arial" w:hAnsi="Arial" w:cs="Arial"/>
          <w:sz w:val="28"/>
        </w:rPr>
      </w:pP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Сложив данные графы 6 по вертикали определяем площадь, занимаемую оборудованием участка </w:t>
      </w:r>
      <w:r>
        <w:rPr>
          <w:rFonts w:ascii="Arial" w:hAnsi="Arial" w:cs="Arial"/>
          <w:sz w:val="28"/>
          <w:lang w:val="en-US"/>
        </w:rPr>
        <w:t>F</w:t>
      </w:r>
      <w:r>
        <w:rPr>
          <w:rFonts w:ascii="Arial" w:hAnsi="Arial" w:cs="Arial"/>
          <w:sz w:val="28"/>
          <w:vertAlign w:val="subscript"/>
        </w:rPr>
        <w:t>ОБ</w:t>
      </w:r>
      <w:r>
        <w:rPr>
          <w:rFonts w:ascii="Arial" w:hAnsi="Arial" w:cs="Arial"/>
          <w:sz w:val="28"/>
        </w:rPr>
        <w:t xml:space="preserve"> м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>. Она необходима для определения площади и габаритов проектируемого участка.</w:t>
      </w:r>
    </w:p>
    <w:p w:rsidR="008856B1" w:rsidRDefault="008856B1">
      <w:pPr>
        <w:jc w:val="both"/>
        <w:rPr>
          <w:rFonts w:ascii="Arial" w:hAnsi="Arial" w:cs="Arial"/>
          <w:sz w:val="28"/>
        </w:rPr>
      </w:pP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  <w:r>
        <w:rPr>
          <w:rFonts w:ascii="Arial" w:hAnsi="Arial" w:cs="Arial"/>
          <w:sz w:val="28"/>
        </w:rPr>
        <w:tab/>
        <w:t>2.5. Определение площади и габаритов сварочно-наплавочного участка ЦРМ хозяйства (АО).</w:t>
      </w:r>
    </w:p>
    <w:p w:rsidR="008856B1" w:rsidRDefault="008856B1">
      <w:pPr>
        <w:jc w:val="both"/>
        <w:rPr>
          <w:rFonts w:ascii="Arial" w:hAnsi="Arial" w:cs="Arial"/>
          <w:sz w:val="28"/>
        </w:rPr>
      </w:pP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Зная, что площадь занимаемую оборудованием, и коэффициент К, учитывающий рабочие зоны и проходы, определяем площадь участка по формуле (8):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F</w:t>
      </w:r>
      <w:r>
        <w:rPr>
          <w:rFonts w:ascii="Arial" w:hAnsi="Arial" w:cs="Arial"/>
          <w:sz w:val="28"/>
          <w:vertAlign w:val="subscript"/>
        </w:rPr>
        <w:t>УЧ</w:t>
      </w:r>
      <w:r>
        <w:rPr>
          <w:rFonts w:ascii="Arial" w:hAnsi="Arial" w:cs="Arial"/>
          <w:sz w:val="28"/>
        </w:rPr>
        <w:t xml:space="preserve"> = Ф</w:t>
      </w:r>
      <w:r>
        <w:rPr>
          <w:rFonts w:ascii="Arial" w:hAnsi="Arial" w:cs="Arial"/>
          <w:sz w:val="28"/>
          <w:vertAlign w:val="subscript"/>
        </w:rPr>
        <w:t>ОБ</w:t>
      </w:r>
      <w:r>
        <w:rPr>
          <w:rFonts w:ascii="Arial" w:hAnsi="Arial" w:cs="Arial"/>
          <w:sz w:val="28"/>
        </w:rPr>
        <w:t xml:space="preserve"> * К</w:t>
      </w:r>
      <w:r>
        <w:rPr>
          <w:rFonts w:ascii="Arial" w:hAnsi="Arial" w:cs="Arial"/>
          <w:sz w:val="28"/>
        </w:rPr>
        <w:tab/>
        <w:t>м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ab/>
        <w:t>(8),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где: К – коэффициент, учитывающий рабочие зоны и проходы (см. Л.5, с. 223). Приводим пример расчёта, стараясь получить значения в целых единицах.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F</w:t>
      </w:r>
      <w:r>
        <w:rPr>
          <w:rFonts w:ascii="Arial" w:hAnsi="Arial" w:cs="Arial"/>
          <w:sz w:val="28"/>
          <w:vertAlign w:val="subscript"/>
        </w:rPr>
        <w:t>УЧ</w:t>
      </w:r>
      <w:r>
        <w:rPr>
          <w:rFonts w:ascii="Arial" w:hAnsi="Arial" w:cs="Arial"/>
          <w:sz w:val="28"/>
        </w:rPr>
        <w:t xml:space="preserve"> = 4,58 * 5,2 = 23,8 (м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>)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 xml:space="preserve">Зная площадь пола проектируемого участка </w:t>
      </w:r>
      <w:r>
        <w:rPr>
          <w:rFonts w:ascii="Arial" w:hAnsi="Arial" w:cs="Arial"/>
          <w:sz w:val="28"/>
          <w:lang w:val="en-US"/>
        </w:rPr>
        <w:t>F</w:t>
      </w:r>
      <w:r>
        <w:rPr>
          <w:rFonts w:ascii="Arial" w:hAnsi="Arial" w:cs="Arial"/>
          <w:sz w:val="28"/>
          <w:vertAlign w:val="subscript"/>
        </w:rPr>
        <w:t>УЧ</w:t>
      </w:r>
      <w:r>
        <w:rPr>
          <w:rFonts w:ascii="Arial" w:hAnsi="Arial" w:cs="Arial"/>
          <w:sz w:val="28"/>
        </w:rPr>
        <w:t xml:space="preserve"> и то, что одна сторона участка а = 6 м (стандарт строительной конструкции), можно определить и оставшуюся сторону проектируемого участка «в» по формуле (9):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в = </w:t>
      </w:r>
      <w:r>
        <w:rPr>
          <w:rFonts w:ascii="Arial" w:hAnsi="Arial" w:cs="Arial"/>
          <w:sz w:val="28"/>
          <w:lang w:val="en-US"/>
        </w:rPr>
        <w:t>F</w:t>
      </w:r>
      <w:r>
        <w:rPr>
          <w:rFonts w:ascii="Arial" w:hAnsi="Arial" w:cs="Arial"/>
          <w:sz w:val="28"/>
          <w:vertAlign w:val="subscript"/>
        </w:rPr>
        <w:t>УЧ</w:t>
      </w:r>
      <w:r>
        <w:rPr>
          <w:rFonts w:ascii="Arial" w:hAnsi="Arial" w:cs="Arial"/>
          <w:sz w:val="28"/>
        </w:rPr>
        <w:t xml:space="preserve"> / а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м</w:t>
      </w:r>
      <w:r>
        <w:rPr>
          <w:rFonts w:ascii="Arial" w:hAnsi="Arial" w:cs="Arial"/>
          <w:sz w:val="28"/>
        </w:rPr>
        <w:tab/>
        <w:t>(9),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где: в – определяемая сторона проектируемого участка в метрах. Приводим пример расчёта, приводя стороны (желательно) к целым единицам, регулируя значение коэффициента К в заданных пределах.</w:t>
      </w:r>
    </w:p>
    <w:p w:rsidR="008856B1" w:rsidRDefault="008856B1">
      <w:pPr>
        <w:jc w:val="both"/>
        <w:rPr>
          <w:rFonts w:ascii="Arial" w:hAnsi="Arial" w:cs="Arial"/>
          <w:sz w:val="28"/>
        </w:rPr>
      </w:pP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 = 23,8 / 6 = 3,97 (м)</w:t>
      </w:r>
    </w:p>
    <w:p w:rsidR="008856B1" w:rsidRDefault="008856B1">
      <w:pPr>
        <w:jc w:val="both"/>
        <w:rPr>
          <w:rFonts w:ascii="Arial" w:hAnsi="Arial" w:cs="Arial"/>
          <w:sz w:val="28"/>
        </w:rPr>
      </w:pPr>
    </w:p>
    <w:p w:rsidR="008856B1" w:rsidRDefault="008856B1">
      <w:pPr>
        <w:pStyle w:val="31"/>
        <w:jc w:val="both"/>
      </w:pPr>
      <w:r>
        <w:tab/>
        <w:t>2.6. План сварочно-наплавочного участка ЦРМ хозяйства (АО).</w:t>
      </w:r>
    </w:p>
    <w:p w:rsidR="008856B1" w:rsidRDefault="008856B1">
      <w:pPr>
        <w:jc w:val="both"/>
        <w:rPr>
          <w:rFonts w:ascii="Arial" w:hAnsi="Arial" w:cs="Arial"/>
          <w:sz w:val="28"/>
        </w:rPr>
      </w:pP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План проектируемого сварочно-наплавочного участка ЦРМ (АО) представляет собой изображение при виде сверху рабочего места по выполнению каких-либо работ сварщиком 4 разряда, включая габариты площади пола, толщину стен, размещение окон и дверей, размещение ОРП и КИП согласно ТТ, ОТ и ПБ на проектируемом участке.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Зная размеры пола участка (А = 6м; В = 3,97м) переводим их в миллиметры (А = 6000мм; В =  3970мм) и выбираем согласно рекомендациям (Л4. с. 24 т. 8) необходимый масштаб его изображения. Масштаб представлен в основной подписи. Основная подпись выполняется по длинной стороне формата А1. Над основной подписью выполняем по требованиям ЕСКД спецификацию ОРП с учётом данных П3. Таблица 5.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Нумерация и габариты оборудования в выбранном масштабе на основе данных ПЗ. Таблица 5 (А; В) в миллиметрах. Толщину стен и окон, ширину дверей и окон выбираем в Л19 (Смелов А.П. с. 78-82). Там же – требования к расстановке оборудования от стен и между собой. Для лучшей ориентировки проектируемого участка выбираем по Л8 или Л17 соответствующий типовой проект с учётом сопрягаемых участков, которые и обозначили на плане. Над выполненным планом помещаем заголовок-наименование участка. Над планом – экспликация участка с указанием их площади. На свободном месте размещаем график загрузки участка согласно требованиям ПЗ 1.3.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При выполнении листа 1 Г1 «План проектируемого участка» соблюдаем требования ГОСТов ЕСКД выполнения шрифтов, линий чертежа, простановки размеров, заполнения основной подписи и спецификации.</w:t>
      </w:r>
    </w:p>
    <w:p w:rsidR="008856B1" w:rsidRDefault="008856B1">
      <w:pPr>
        <w:jc w:val="both"/>
        <w:rPr>
          <w:rFonts w:ascii="Arial" w:hAnsi="Arial" w:cs="Arial"/>
          <w:sz w:val="28"/>
        </w:rPr>
      </w:pP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2.7.  Формы, методы и способы организации труда на сварочно-наплавочном участке ЦРМ (АО) на 2000 год.</w:t>
      </w: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«Организация» в переводе с французского означает строение, устройство чего-либо в одно целое, приведение чего-либо в систему. Организовать – устроить, создать, соединить в одно целое, упорядочить что-либо в единое целое.</w:t>
      </w: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Используя рекомендации Л10 рекомендую непоточную форму организации производства, необезличенный метод и тупиковый способ ремонта на сварочно-наплавочном участке ЦРМ (АО).</w:t>
      </w: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Непоточную форму организации труда рекомендую, потому что основные разборочно-сборочные операции выполняют непосредственно на месте расположения объекта. Изношенные детали восстанавливают на участках, оснащённых универсальным оборудованием.</w:t>
      </w: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Необезличенный метод ремонта рекомендую, потому что при этом методе сохраняется принадлежность восстановленных составных частей к определённому экземпляру изделия.</w:t>
      </w: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Тупиковый способ ремонта рекомендую, потому что разборку и сборку машин производят на одном месте. Прибегать к этому способу целесообразно при ремонте громоздких и металлоёмких машин и при относительно небольшой программе ремонта.</w:t>
      </w: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2.8. Контроль качества РД изделий на сварочно-наплавочном участке ЦРМ.</w:t>
      </w: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На участке сварки и наплавки проводят заварку трещин, сварку деталей при их изломе, наплавку износившихся поверхностей и другие работы, связанные с ремонтом и изготовлением деталей.</w:t>
      </w: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 процессе предварительного контроля проверяют качество основного материала, сварочно-наплавочных материалов (электродов, электродной проволоки, присадочных материалов, флюсов и др.).</w:t>
      </w: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Качество основного материала, то есть качество поверхности детали, подлежащей сварочно-наплавочным работам, проверяют по ряду показателей: по технической документации определяют марку материала детали, наружным осмотром определяют отсутствие на обрабатываемой поверхности окалины, ржавчины и др.</w:t>
      </w: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Назначение и качественный состав электродов для проведения ручной сварки или наплавки определяются сертификатом, сопровождающим партию электродов или этикеткой на их упаковке. При этом контролируют прочность покрытия электродов и их сварочные свойства, механические свойства металла, шва сварного соединения или наплавленного металла на образцах сваренных или наплавленных электродами проверяемой партии. Электроды с отсыревшим покрытием в производство не допускаются.</w:t>
      </w: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Качество сварочно-наплавочной проволоки определяется её маркировкой. Одновременно каждую партию проволоки сопровождает сертификат, в котором также приведён ряд данных. Наличие бирки на бухте проволоки или сертификата на партию проволоки – гарантия её качества. При осмотре проволоки также необходимо следить за тем, чтобы на её поверхности не было окалины, ржавчины, грязи и масла. Проволока из легированной стали не должна иметь графитовой смазки.</w:t>
      </w: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Маркировка и качественный состав флюсов также определяются сертификатом, сопровождающим флюс, или биркой на упаковке флюса.</w:t>
      </w: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Качество флюсов определяется также их однородностью, а также влажностью. Помимо сказанного, флюсы испытываю в процессе сварки или наплавки: дуга под флюсом должна гореть устойчиво, поверхность шва должна быть чистой, без пор, свищей и трещин. После остывания шва шлак должен легко отделяться от металла.</w:t>
      </w: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Технологический процесс сварочно-наплавочных работ контролируется, в первую очередь, самими исполнителями, которые обязаны соблюдать установленные технологической документацией режимы и последовательность операций (порядок наслоения швов, сварочный ток и его напряжение, скорость подачи электрода или электродной проволоки, скорость подачи детали и т.д.).</w:t>
      </w: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Работники службы технического контроля проводят контроль технического процесса сварочно-наплавочных работ и пооперационный контроль периодически и в тех случаях, когда на приёмных операциях обнаруживается брак.</w:t>
      </w: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Для оценки качества сварки или наплавки и выявления дефектов применяют внешний осмотр, измеряют швы, контролируют герметичность, проводят механические испытания, проверяют твёрдость и обрабатываемость.</w:t>
      </w: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Внешнему осмотру подвергают сварные и наплавленные швы у всех деталей.</w:t>
      </w: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Сварные швы при ремонте ответственных деталей проверяют с помощью дефектоскопии, позволяющей выявить скрытые дефекты (трещины, непровар, шлаковые включения и др.). Наиболее часто используют магнитную дефектоскопию, но также применяют люминесцентную или ультразвуковую дефектоскопию.</w:t>
      </w: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2.9. Охрана труда и противопожарная безопасность работ на сварочно-наплавочном участке ЦРМ.</w:t>
      </w: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2.9.1. Общие требования к ОТ и ПБ ЦРМ.</w:t>
      </w: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Современное техническое отношение ЦРМ ПТО требует организации труда и строгого соблюдения правил, содержание помещений, эксплуатация технического, технологического и энергетического оборудования и соблюдение требований к условиям работы обслуживающего персонала.</w:t>
      </w: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Основные правила электробезопасности электроустановок и их ТБ контролируется работниками электротехнической службы, а выполняется персоналом обслуживаемого участка.</w:t>
      </w: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Мойка деталей и узлов осуществляется в моечном отделении приточно-вытяжной вентиляции и при использовании индивидуальных средств защиты (мази, пасты, спецодежды), применение совершенных технологий и подъёмно-транспортных средств.</w:t>
      </w: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На участке узлы и детали для ремонта должны поступать чистыми.</w:t>
      </w: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Подъёмно-транспортное оборудование должно использоваться по прямому назначению, быть исправным и с исправными чалочными и захватными приспособлениями и устройствами. Груз не должен превышать предельную грузоподъёмность крана. Подъём груза осуществляется без рывком.</w:t>
      </w: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При разборо-сборочных работах ЦРМ ПТО необходимо использовать защитные устройства, пневмо – и электрогайковёрты, специальные поддоны для сбора ГСМ.</w:t>
      </w: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Электротехническая служба должна обеспечить заземление и зануление электроустановок, исправность электропроводки, защитных кожухов, распределительных и пускозащитных устройств.</w:t>
      </w: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Зав. ЦРМ ПТО обязан обеспечить хранение пожаро- и взрывоопасных веществ на специально оборудованных складах и закрытых ёмкостях, оборудовать искрозащитные щиты сварочных и наплавочных установок.</w:t>
      </w: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Окрасочные помещения должны быть изолированы от остальных, должна быть обеспечена герметизация, оснастка приточно-вытяжной вентиляции. Рабочий должен применять противогаз, респиратор, защитные очки, рукавицы или перчатки, индивидуальные средства защиты (мази, кремы, пасты).</w:t>
      </w: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2.9.2. Специальные требования ОТ и ПБ при ВИД (РД).</w:t>
      </w: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На основании рекомендаций Л1 и Л3 при сварочных и наплавочных работах неблагоприятные факторы воздействия на человека (помимо опасности электропоражения) – выделения большого количества пыли, газов, теплоты, а также интенсивное оптическое излучение. Для предохранения глаз и лица сварщика от вредного воздействия лучистой энергии сварочной дуги применяют щиток или маску со специальными светофильтрами. Вентиляцию рабочих мест следует оборудовать с таким расчётом, чтобы обеспечивалось удаление 1200 - 2000 м</w:t>
      </w:r>
      <w:r>
        <w:rPr>
          <w:rFonts w:ascii="Arial" w:hAnsi="Arial" w:cs="Arial"/>
          <w:sz w:val="28"/>
          <w:vertAlign w:val="superscript"/>
        </w:rPr>
        <w:t>3</w:t>
      </w:r>
      <w:r>
        <w:rPr>
          <w:rFonts w:ascii="Arial" w:hAnsi="Arial" w:cs="Arial"/>
          <w:sz w:val="28"/>
        </w:rPr>
        <w:t xml:space="preserve"> / час загрязнённого воздуха на 1 кг расходуемых электродов.</w:t>
      </w: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Особое внимание следует уделять организации рабочего места для каждого сварщика в постоянных местах сварки (устраивать отдельную кабину для защиты от излучений и брызг расплавленного металла других сварщиков и вспомогательных рабочих). При необходимости работы сварщика на открытом воздухе его следует защитить от ветра, дождя и снега (это же требуется и для сварочных машин, используемых на открытом воздухе). Спецодежда сварщика – брезентовый костюм с огнестойкой пропиткой, ботинки, головной убор, диэлектрические перчатки или рукавицы.</w:t>
      </w: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Достаточно обширный комплекс мероприятий должен выполняться для обеспечения безопасности газосварочных работ. Наиболее ответственные меры при этом направляются на обеспечение взрывобезопасности.</w:t>
      </w: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При производстве газосварочных работ пожарная опасность определяется главным образом наличием открытого пламени горелки (резака), баллонов с сжатым рабочим газом, ацетиленовых генераторов, из которых возможна утечка газа, его воспламенение и взрыв, а также возможность обратного удара пламени от горелки к баллону или газогенератору с разрывом шлангов, либо взрывом баллона или газогенератора.</w:t>
      </w: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Перед началом работы продувают кислородную и ацетиленовые линии, проверяют и при необходимости очищают кислородный вентиль и редуктор от жиров, горючих жидкостей. Горючие материалы уберегают от места сварочных работ не менее чем на пять метров, кислородные и ацетиленовые баллоны прочно крепят к стене хомутами и устанавливают на расстоянии не ближе одного метра от нагревательных приборов и 5 м от открытых источников огня. Открывать вентили ацетиленовых баллонов следует плавно и полностью. Не допускается нагрев баллонов выше 35 </w:t>
      </w:r>
      <w:r>
        <w:rPr>
          <w:rFonts w:ascii="Arial" w:hAnsi="Arial" w:cs="Arial"/>
          <w:sz w:val="28"/>
        </w:rPr>
        <w:sym w:font="Symbol" w:char="F0B0"/>
      </w:r>
      <w:r>
        <w:rPr>
          <w:rFonts w:ascii="Arial" w:hAnsi="Arial" w:cs="Arial"/>
          <w:sz w:val="28"/>
        </w:rPr>
        <w:t>С.</w:t>
      </w: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Для предотвращения попадания пламени при обратном ударе в ацетиленовый генератор последний эксплуатируют только с водяным затвором.</w:t>
      </w: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2.10. Определение стоимости основных фондов сварочно-наплавочного участка ЦРМ ПТО.</w:t>
      </w: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</w:p>
    <w:p w:rsidR="008856B1" w:rsidRDefault="008856B1">
      <w:pPr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Стоимость основных фондов сварочно-наплавочного участка ЦРМ (АО) определяем, зная расчётную площадь пола его и удельную стоимость единицы площади, приходящуюся на стоимость здания, оборудования, приспособлений и инструмента КИП по формуле 10.</w:t>
      </w:r>
    </w:p>
    <w:p w:rsidR="008856B1" w:rsidRDefault="008856B1">
      <w:pPr>
        <w:jc w:val="both"/>
        <w:rPr>
          <w:rFonts w:ascii="Arial" w:hAnsi="Arial" w:cs="Arial"/>
          <w:sz w:val="28"/>
        </w:rPr>
      </w:pP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</w:t>
      </w:r>
      <w:r>
        <w:rPr>
          <w:rFonts w:ascii="Arial" w:hAnsi="Arial" w:cs="Arial"/>
          <w:sz w:val="28"/>
          <w:vertAlign w:val="subscript"/>
        </w:rPr>
        <w:t>ОС</w:t>
      </w:r>
      <w:r>
        <w:rPr>
          <w:rFonts w:ascii="Arial" w:hAnsi="Arial" w:cs="Arial"/>
          <w:sz w:val="28"/>
        </w:rPr>
        <w:t xml:space="preserve"> = С</w:t>
      </w:r>
      <w:r>
        <w:rPr>
          <w:rFonts w:ascii="Arial" w:hAnsi="Arial" w:cs="Arial"/>
          <w:sz w:val="28"/>
          <w:vertAlign w:val="subscript"/>
        </w:rPr>
        <w:t>ЗД</w:t>
      </w:r>
      <w:r>
        <w:rPr>
          <w:rFonts w:ascii="Arial" w:hAnsi="Arial" w:cs="Arial"/>
          <w:sz w:val="28"/>
        </w:rPr>
        <w:t xml:space="preserve"> + С</w:t>
      </w:r>
      <w:r>
        <w:rPr>
          <w:rFonts w:ascii="Arial" w:hAnsi="Arial" w:cs="Arial"/>
          <w:sz w:val="28"/>
          <w:vertAlign w:val="subscript"/>
        </w:rPr>
        <w:t>ОБ</w:t>
      </w:r>
      <w:r>
        <w:rPr>
          <w:rFonts w:ascii="Arial" w:hAnsi="Arial" w:cs="Arial"/>
          <w:sz w:val="28"/>
        </w:rPr>
        <w:t xml:space="preserve"> + С</w:t>
      </w:r>
      <w:r>
        <w:rPr>
          <w:rFonts w:ascii="Arial" w:hAnsi="Arial" w:cs="Arial"/>
          <w:sz w:val="28"/>
          <w:vertAlign w:val="subscript"/>
        </w:rPr>
        <w:t>ПИ</w:t>
      </w:r>
      <w:r>
        <w:rPr>
          <w:rFonts w:ascii="Arial" w:hAnsi="Arial" w:cs="Arial"/>
          <w:sz w:val="28"/>
        </w:rPr>
        <w:t xml:space="preserve"> = (С’</w:t>
      </w:r>
      <w:r>
        <w:rPr>
          <w:rFonts w:ascii="Arial" w:hAnsi="Arial" w:cs="Arial"/>
          <w:sz w:val="28"/>
          <w:vertAlign w:val="subscript"/>
        </w:rPr>
        <w:t>ЗД</w:t>
      </w:r>
      <w:r>
        <w:rPr>
          <w:rFonts w:ascii="Arial" w:hAnsi="Arial" w:cs="Arial"/>
          <w:sz w:val="28"/>
        </w:rPr>
        <w:t xml:space="preserve"> + С’</w:t>
      </w:r>
      <w:r>
        <w:rPr>
          <w:rFonts w:ascii="Arial" w:hAnsi="Arial" w:cs="Arial"/>
          <w:sz w:val="28"/>
          <w:vertAlign w:val="subscript"/>
        </w:rPr>
        <w:t>ОБ</w:t>
      </w:r>
      <w:r>
        <w:rPr>
          <w:rFonts w:ascii="Arial" w:hAnsi="Arial" w:cs="Arial"/>
          <w:sz w:val="28"/>
        </w:rPr>
        <w:t xml:space="preserve"> + С’</w:t>
      </w:r>
      <w:r>
        <w:rPr>
          <w:rFonts w:ascii="Arial" w:hAnsi="Arial" w:cs="Arial"/>
          <w:sz w:val="28"/>
          <w:vertAlign w:val="subscript"/>
        </w:rPr>
        <w:t>ПИ</w:t>
      </w:r>
      <w:r>
        <w:rPr>
          <w:rFonts w:ascii="Arial" w:hAnsi="Arial" w:cs="Arial"/>
          <w:sz w:val="28"/>
        </w:rPr>
        <w:t xml:space="preserve">) * </w:t>
      </w:r>
      <w:r>
        <w:rPr>
          <w:rFonts w:ascii="Arial" w:hAnsi="Arial" w:cs="Arial"/>
          <w:sz w:val="28"/>
          <w:lang w:val="en-US"/>
        </w:rPr>
        <w:t>F</w:t>
      </w:r>
      <w:r>
        <w:rPr>
          <w:rFonts w:ascii="Arial" w:hAnsi="Arial" w:cs="Arial"/>
          <w:sz w:val="28"/>
          <w:vertAlign w:val="subscript"/>
        </w:rPr>
        <w:t>УЧ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ab/>
        <w:t>руб.</w:t>
      </w:r>
      <w:r>
        <w:rPr>
          <w:rFonts w:ascii="Arial" w:hAnsi="Arial" w:cs="Arial"/>
          <w:sz w:val="28"/>
        </w:rPr>
        <w:tab/>
        <w:t>(10),</w:t>
      </w:r>
    </w:p>
    <w:p w:rsidR="008856B1" w:rsidRDefault="008856B1">
      <w:pPr>
        <w:jc w:val="both"/>
        <w:rPr>
          <w:rFonts w:ascii="Arial" w:hAnsi="Arial" w:cs="Arial"/>
          <w:sz w:val="28"/>
        </w:rPr>
      </w:pP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Где: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</w:t>
      </w:r>
      <w:r>
        <w:rPr>
          <w:rFonts w:ascii="Arial" w:hAnsi="Arial" w:cs="Arial"/>
          <w:sz w:val="28"/>
          <w:vertAlign w:val="subscript"/>
        </w:rPr>
        <w:t>ОС</w:t>
      </w:r>
      <w:r>
        <w:rPr>
          <w:rFonts w:ascii="Arial" w:hAnsi="Arial" w:cs="Arial"/>
          <w:sz w:val="28"/>
        </w:rPr>
        <w:t xml:space="preserve"> –  стоимость основных фондов проектируемого участка, руб.;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</w:t>
      </w:r>
      <w:r>
        <w:rPr>
          <w:rFonts w:ascii="Arial" w:hAnsi="Arial" w:cs="Arial"/>
          <w:sz w:val="28"/>
          <w:vertAlign w:val="subscript"/>
        </w:rPr>
        <w:t>ЗД</w:t>
      </w:r>
      <w:r>
        <w:rPr>
          <w:rFonts w:ascii="Arial" w:hAnsi="Arial" w:cs="Arial"/>
          <w:sz w:val="28"/>
        </w:rPr>
        <w:t xml:space="preserve"> – стоимость здания участка, руб. (С</w:t>
      </w:r>
      <w:r>
        <w:rPr>
          <w:rFonts w:ascii="Arial" w:hAnsi="Arial" w:cs="Arial"/>
          <w:sz w:val="28"/>
          <w:vertAlign w:val="subscript"/>
        </w:rPr>
        <w:t>ЗД</w:t>
      </w:r>
      <w:r>
        <w:rPr>
          <w:rFonts w:ascii="Arial" w:hAnsi="Arial" w:cs="Arial"/>
          <w:sz w:val="28"/>
        </w:rPr>
        <w:t xml:space="preserve"> = </w:t>
      </w:r>
      <w:r>
        <w:rPr>
          <w:rFonts w:ascii="Arial" w:hAnsi="Arial" w:cs="Arial"/>
          <w:sz w:val="28"/>
          <w:lang w:val="en-US"/>
        </w:rPr>
        <w:t>F</w:t>
      </w:r>
      <w:r>
        <w:rPr>
          <w:rFonts w:ascii="Arial" w:hAnsi="Arial" w:cs="Arial"/>
          <w:sz w:val="28"/>
          <w:vertAlign w:val="subscript"/>
        </w:rPr>
        <w:t>УЧ</w:t>
      </w:r>
      <w:r>
        <w:rPr>
          <w:rFonts w:ascii="Arial" w:hAnsi="Arial" w:cs="Arial"/>
          <w:sz w:val="28"/>
        </w:rPr>
        <w:t xml:space="preserve"> * С’</w:t>
      </w:r>
      <w:r>
        <w:rPr>
          <w:rFonts w:ascii="Arial" w:hAnsi="Arial" w:cs="Arial"/>
          <w:sz w:val="28"/>
          <w:vertAlign w:val="subscript"/>
        </w:rPr>
        <w:t>ЗД</w:t>
      </w:r>
      <w:r>
        <w:rPr>
          <w:rFonts w:ascii="Arial" w:hAnsi="Arial" w:cs="Arial"/>
          <w:sz w:val="28"/>
        </w:rPr>
        <w:t>);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</w:t>
      </w:r>
      <w:r>
        <w:rPr>
          <w:rFonts w:ascii="Arial" w:hAnsi="Arial" w:cs="Arial"/>
          <w:sz w:val="28"/>
          <w:vertAlign w:val="subscript"/>
        </w:rPr>
        <w:t>ОБ</w:t>
      </w:r>
      <w:r>
        <w:rPr>
          <w:rFonts w:ascii="Arial" w:hAnsi="Arial" w:cs="Arial"/>
          <w:sz w:val="28"/>
        </w:rPr>
        <w:t xml:space="preserve"> – стоимость оборудования участка, руб. (С</w:t>
      </w:r>
      <w:r>
        <w:rPr>
          <w:rFonts w:ascii="Arial" w:hAnsi="Arial" w:cs="Arial"/>
          <w:sz w:val="28"/>
          <w:vertAlign w:val="subscript"/>
        </w:rPr>
        <w:t>ОБ</w:t>
      </w:r>
      <w:r>
        <w:rPr>
          <w:rFonts w:ascii="Arial" w:hAnsi="Arial" w:cs="Arial"/>
          <w:sz w:val="28"/>
        </w:rPr>
        <w:t xml:space="preserve"> = </w:t>
      </w:r>
      <w:r>
        <w:rPr>
          <w:rFonts w:ascii="Arial" w:hAnsi="Arial" w:cs="Arial"/>
          <w:sz w:val="28"/>
          <w:lang w:val="en-US"/>
        </w:rPr>
        <w:t>F</w:t>
      </w:r>
      <w:r>
        <w:rPr>
          <w:rFonts w:ascii="Arial" w:hAnsi="Arial" w:cs="Arial"/>
          <w:sz w:val="28"/>
          <w:vertAlign w:val="subscript"/>
        </w:rPr>
        <w:t>УЧ</w:t>
      </w:r>
      <w:r>
        <w:rPr>
          <w:rFonts w:ascii="Arial" w:hAnsi="Arial" w:cs="Arial"/>
          <w:sz w:val="28"/>
        </w:rPr>
        <w:t xml:space="preserve"> * С’</w:t>
      </w:r>
      <w:r>
        <w:rPr>
          <w:rFonts w:ascii="Arial" w:hAnsi="Arial" w:cs="Arial"/>
          <w:sz w:val="28"/>
          <w:vertAlign w:val="subscript"/>
        </w:rPr>
        <w:t>ОБ</w:t>
      </w:r>
      <w:r>
        <w:rPr>
          <w:rFonts w:ascii="Arial" w:hAnsi="Arial" w:cs="Arial"/>
          <w:sz w:val="28"/>
        </w:rPr>
        <w:t>);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</w:t>
      </w:r>
      <w:r>
        <w:rPr>
          <w:rFonts w:ascii="Arial" w:hAnsi="Arial" w:cs="Arial"/>
          <w:sz w:val="28"/>
          <w:vertAlign w:val="subscript"/>
        </w:rPr>
        <w:t>ПИ</w:t>
      </w:r>
      <w:r>
        <w:rPr>
          <w:rFonts w:ascii="Arial" w:hAnsi="Arial" w:cs="Arial"/>
          <w:sz w:val="28"/>
        </w:rPr>
        <w:t xml:space="preserve"> – стоимость приспособлений и оборудования проектируемого участка, руб. (С</w:t>
      </w:r>
      <w:r>
        <w:rPr>
          <w:rFonts w:ascii="Arial" w:hAnsi="Arial" w:cs="Arial"/>
          <w:sz w:val="28"/>
          <w:vertAlign w:val="subscript"/>
        </w:rPr>
        <w:t>ПИ</w:t>
      </w:r>
      <w:r>
        <w:rPr>
          <w:rFonts w:ascii="Arial" w:hAnsi="Arial" w:cs="Arial"/>
          <w:sz w:val="28"/>
        </w:rPr>
        <w:t xml:space="preserve"> = </w:t>
      </w:r>
      <w:r>
        <w:rPr>
          <w:rFonts w:ascii="Arial" w:hAnsi="Arial" w:cs="Arial"/>
          <w:sz w:val="28"/>
          <w:lang w:val="en-US"/>
        </w:rPr>
        <w:t>F</w:t>
      </w:r>
      <w:r>
        <w:rPr>
          <w:rFonts w:ascii="Arial" w:hAnsi="Arial" w:cs="Arial"/>
          <w:sz w:val="28"/>
          <w:vertAlign w:val="subscript"/>
        </w:rPr>
        <w:t>УЧ</w:t>
      </w:r>
      <w:r>
        <w:rPr>
          <w:rFonts w:ascii="Arial" w:hAnsi="Arial" w:cs="Arial"/>
          <w:sz w:val="28"/>
        </w:rPr>
        <w:t xml:space="preserve"> * С’</w:t>
      </w:r>
      <w:r>
        <w:rPr>
          <w:rFonts w:ascii="Arial" w:hAnsi="Arial" w:cs="Arial"/>
          <w:sz w:val="28"/>
          <w:vertAlign w:val="subscript"/>
        </w:rPr>
        <w:t>ПИ</w:t>
      </w:r>
      <w:r>
        <w:rPr>
          <w:rFonts w:ascii="Arial" w:hAnsi="Arial" w:cs="Arial"/>
          <w:sz w:val="28"/>
        </w:rPr>
        <w:t>);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F</w:t>
      </w:r>
      <w:r>
        <w:rPr>
          <w:rFonts w:ascii="Arial" w:hAnsi="Arial" w:cs="Arial"/>
          <w:sz w:val="28"/>
          <w:vertAlign w:val="subscript"/>
        </w:rPr>
        <w:t>УЧ</w:t>
      </w:r>
      <w:r>
        <w:rPr>
          <w:rFonts w:ascii="Arial" w:hAnsi="Arial" w:cs="Arial"/>
          <w:sz w:val="28"/>
        </w:rPr>
        <w:t xml:space="preserve"> – площадь пола проектируемого участка, м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 xml:space="preserve"> (см. ПЗ 2,5);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С’</w:t>
      </w:r>
      <w:r>
        <w:rPr>
          <w:rFonts w:ascii="Arial" w:hAnsi="Arial" w:cs="Arial"/>
          <w:sz w:val="28"/>
          <w:vertAlign w:val="subscript"/>
        </w:rPr>
        <w:t>ЗД</w:t>
      </w:r>
      <w:r>
        <w:rPr>
          <w:rFonts w:ascii="Arial" w:hAnsi="Arial" w:cs="Arial"/>
          <w:sz w:val="28"/>
        </w:rPr>
        <w:t>, С’</w:t>
      </w:r>
      <w:r>
        <w:rPr>
          <w:rFonts w:ascii="Arial" w:hAnsi="Arial" w:cs="Arial"/>
          <w:sz w:val="28"/>
          <w:vertAlign w:val="subscript"/>
        </w:rPr>
        <w:t>ОБ</w:t>
      </w:r>
      <w:r>
        <w:rPr>
          <w:rFonts w:ascii="Arial" w:hAnsi="Arial" w:cs="Arial"/>
          <w:sz w:val="28"/>
        </w:rPr>
        <w:t>, С’</w:t>
      </w:r>
      <w:r>
        <w:rPr>
          <w:rFonts w:ascii="Arial" w:hAnsi="Arial" w:cs="Arial"/>
          <w:sz w:val="28"/>
          <w:vertAlign w:val="subscript"/>
        </w:rPr>
        <w:t>ПИ</w:t>
      </w:r>
      <w:r>
        <w:rPr>
          <w:rFonts w:ascii="Arial" w:hAnsi="Arial" w:cs="Arial"/>
          <w:sz w:val="28"/>
        </w:rPr>
        <w:t xml:space="preserve"> – удельная стоимость здания, оборудования, приспособлений и инструмента, отнесённая к единице площади проектируемого участка, руб., м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>, см. приложение П5.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F</w:t>
      </w:r>
      <w:r>
        <w:rPr>
          <w:rFonts w:ascii="Arial" w:hAnsi="Arial" w:cs="Arial"/>
          <w:sz w:val="28"/>
          <w:vertAlign w:val="subscript"/>
        </w:rPr>
        <w:t>УЧ</w:t>
      </w:r>
      <w:r>
        <w:rPr>
          <w:rFonts w:ascii="Arial" w:hAnsi="Arial" w:cs="Arial"/>
          <w:sz w:val="28"/>
        </w:rPr>
        <w:t xml:space="preserve"> = 6 * 3,97 = 23,82 м</w:t>
      </w:r>
      <w:r>
        <w:rPr>
          <w:rFonts w:ascii="Arial" w:hAnsi="Arial" w:cs="Arial"/>
          <w:sz w:val="28"/>
          <w:vertAlign w:val="superscript"/>
        </w:rPr>
        <w:t>2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</w:t>
      </w:r>
      <w:r>
        <w:rPr>
          <w:rFonts w:ascii="Arial" w:hAnsi="Arial" w:cs="Arial"/>
          <w:sz w:val="28"/>
          <w:vertAlign w:val="subscript"/>
        </w:rPr>
        <w:t>ЗД</w:t>
      </w:r>
      <w:r>
        <w:rPr>
          <w:rFonts w:ascii="Arial" w:hAnsi="Arial" w:cs="Arial"/>
          <w:sz w:val="28"/>
        </w:rPr>
        <w:t xml:space="preserve"> = 23,82 * 3150 = 75033 руб.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</w:t>
      </w:r>
      <w:r>
        <w:rPr>
          <w:rFonts w:ascii="Arial" w:hAnsi="Arial" w:cs="Arial"/>
          <w:sz w:val="28"/>
          <w:vertAlign w:val="subscript"/>
        </w:rPr>
        <w:t>ОБ</w:t>
      </w:r>
      <w:r>
        <w:rPr>
          <w:rFonts w:ascii="Arial" w:hAnsi="Arial" w:cs="Arial"/>
          <w:sz w:val="28"/>
        </w:rPr>
        <w:t xml:space="preserve"> = 23,82 * 675 = 16078,5 руб.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</w:t>
      </w:r>
      <w:r>
        <w:rPr>
          <w:rFonts w:ascii="Arial" w:hAnsi="Arial" w:cs="Arial"/>
          <w:sz w:val="28"/>
          <w:vertAlign w:val="subscript"/>
        </w:rPr>
        <w:t>ПИ</w:t>
      </w:r>
      <w:r>
        <w:rPr>
          <w:rFonts w:ascii="Arial" w:hAnsi="Arial" w:cs="Arial"/>
          <w:sz w:val="28"/>
        </w:rPr>
        <w:t xml:space="preserve"> = 23,82 * 225 = 5359,5 руб.</w:t>
      </w:r>
    </w:p>
    <w:p w:rsidR="008856B1" w:rsidRDefault="008856B1">
      <w:pPr>
        <w:jc w:val="both"/>
        <w:rPr>
          <w:rFonts w:ascii="Arial" w:hAnsi="Arial" w:cs="Arial"/>
          <w:sz w:val="28"/>
        </w:rPr>
      </w:pP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</w:t>
      </w:r>
      <w:r>
        <w:rPr>
          <w:rFonts w:ascii="Arial" w:hAnsi="Arial" w:cs="Arial"/>
          <w:sz w:val="28"/>
          <w:vertAlign w:val="subscript"/>
        </w:rPr>
        <w:t>ОС</w:t>
      </w:r>
      <w:r>
        <w:rPr>
          <w:rFonts w:ascii="Arial" w:hAnsi="Arial" w:cs="Arial"/>
          <w:sz w:val="28"/>
        </w:rPr>
        <w:t xml:space="preserve"> = 75033 + 16078,5 + 5359,5 = (3150 + 675 + 225) *  23,82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</w:t>
      </w:r>
      <w:r>
        <w:rPr>
          <w:rFonts w:ascii="Arial" w:hAnsi="Arial" w:cs="Arial"/>
          <w:sz w:val="28"/>
          <w:vertAlign w:val="subscript"/>
        </w:rPr>
        <w:t>ОС</w:t>
      </w:r>
      <w:r>
        <w:rPr>
          <w:rFonts w:ascii="Arial" w:hAnsi="Arial" w:cs="Arial"/>
          <w:sz w:val="28"/>
        </w:rPr>
        <w:t xml:space="preserve"> = 96471 = 96471 руб.</w:t>
      </w:r>
    </w:p>
    <w:p w:rsidR="008856B1" w:rsidRDefault="008856B1">
      <w:pPr>
        <w:jc w:val="both"/>
        <w:rPr>
          <w:rFonts w:ascii="Arial" w:hAnsi="Arial" w:cs="Arial"/>
          <w:sz w:val="28"/>
        </w:rPr>
      </w:pP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 xml:space="preserve">Конкретно стоимость оборудования сварочно-наплавочного участка будет равна (Л11): 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  <w:t>Таблица 6.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Стоимость ОРТ</w:t>
      </w: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сварочно-наплавочного участка ЦРМ АО на 2000 год.</w:t>
      </w:r>
    </w:p>
    <w:p w:rsidR="008856B1" w:rsidRDefault="008856B1">
      <w:pPr>
        <w:jc w:val="both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9"/>
        <w:gridCol w:w="1934"/>
        <w:gridCol w:w="1840"/>
        <w:gridCol w:w="1862"/>
        <w:gridCol w:w="1862"/>
      </w:tblGrid>
      <w:tr w:rsidR="008856B1">
        <w:tc>
          <w:tcPr>
            <w:tcW w:w="2639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Наименование ОРП</w:t>
            </w:r>
          </w:p>
        </w:tc>
        <w:tc>
          <w:tcPr>
            <w:tcW w:w="1934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Марка, тип, шифр</w:t>
            </w:r>
            <w:r>
              <w:rPr>
                <w:rFonts w:ascii="Arial" w:hAnsi="Arial" w:cs="Arial"/>
                <w:sz w:val="28"/>
                <w:lang w:val="en-US"/>
              </w:rPr>
              <w:t>n</w:t>
            </w:r>
          </w:p>
        </w:tc>
        <w:tc>
          <w:tcPr>
            <w:tcW w:w="1840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lang w:val="en-US"/>
              </w:rPr>
              <w:t>N</w:t>
            </w:r>
            <w:r>
              <w:rPr>
                <w:rFonts w:ascii="Arial" w:hAnsi="Arial" w:cs="Arial"/>
                <w:sz w:val="28"/>
              </w:rPr>
              <w:t>, шт.</w:t>
            </w:r>
          </w:p>
        </w:tc>
        <w:tc>
          <w:tcPr>
            <w:tcW w:w="1862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С</w:t>
            </w:r>
            <w:r>
              <w:rPr>
                <w:rFonts w:ascii="Arial" w:hAnsi="Arial" w:cs="Arial"/>
                <w:sz w:val="28"/>
                <w:vertAlign w:val="subscript"/>
              </w:rPr>
              <w:t>ОРП</w:t>
            </w:r>
            <w:r>
              <w:rPr>
                <w:rFonts w:ascii="Arial" w:hAnsi="Arial" w:cs="Arial"/>
                <w:sz w:val="28"/>
              </w:rPr>
              <w:t xml:space="preserve"> руб. / шт.</w:t>
            </w:r>
          </w:p>
        </w:tc>
        <w:tc>
          <w:tcPr>
            <w:tcW w:w="1862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lang w:val="en-US"/>
              </w:rPr>
              <w:t>n</w:t>
            </w:r>
          </w:p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sym w:font="Symbol" w:char="F053"/>
            </w:r>
            <w:r>
              <w:rPr>
                <w:rFonts w:ascii="Arial" w:hAnsi="Arial" w:cs="Arial"/>
                <w:sz w:val="28"/>
              </w:rPr>
              <w:t xml:space="preserve"> С</w:t>
            </w:r>
            <w:r>
              <w:rPr>
                <w:rFonts w:ascii="Arial" w:hAnsi="Arial" w:cs="Arial"/>
                <w:sz w:val="28"/>
                <w:vertAlign w:val="subscript"/>
              </w:rPr>
              <w:t>ОРП</w:t>
            </w:r>
            <w:r>
              <w:rPr>
                <w:rFonts w:ascii="Arial" w:hAnsi="Arial" w:cs="Arial"/>
                <w:sz w:val="28"/>
              </w:rPr>
              <w:t xml:space="preserve"> руб.</w:t>
            </w:r>
          </w:p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</w:tr>
      <w:tr w:rsidR="008856B1">
        <w:tc>
          <w:tcPr>
            <w:tcW w:w="2639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1934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1840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1862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1862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</w:t>
            </w:r>
          </w:p>
        </w:tc>
      </w:tr>
      <w:tr w:rsidR="008856B1">
        <w:tc>
          <w:tcPr>
            <w:tcW w:w="2639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1. Стол для электросварочных работ</w:t>
            </w:r>
          </w:p>
        </w:tc>
        <w:tc>
          <w:tcPr>
            <w:tcW w:w="1934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ОКС-7523</w:t>
            </w:r>
          </w:p>
        </w:tc>
        <w:tc>
          <w:tcPr>
            <w:tcW w:w="1840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1862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2820</w:t>
            </w:r>
          </w:p>
        </w:tc>
        <w:tc>
          <w:tcPr>
            <w:tcW w:w="1862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2820</w:t>
            </w:r>
          </w:p>
        </w:tc>
      </w:tr>
      <w:tr w:rsidR="008856B1">
        <w:tc>
          <w:tcPr>
            <w:tcW w:w="2639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2. Сварочный трансформатор</w:t>
            </w:r>
          </w:p>
        </w:tc>
        <w:tc>
          <w:tcPr>
            <w:tcW w:w="1934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ТД-500</w:t>
            </w:r>
          </w:p>
        </w:tc>
        <w:tc>
          <w:tcPr>
            <w:tcW w:w="1840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1862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5000</w:t>
            </w:r>
          </w:p>
        </w:tc>
        <w:tc>
          <w:tcPr>
            <w:tcW w:w="1862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5000</w:t>
            </w:r>
          </w:p>
        </w:tc>
      </w:tr>
      <w:tr w:rsidR="008856B1">
        <w:tc>
          <w:tcPr>
            <w:tcW w:w="2639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3. Стол для газосварочных работ</w:t>
            </w:r>
          </w:p>
        </w:tc>
        <w:tc>
          <w:tcPr>
            <w:tcW w:w="1934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ОКС-4597</w:t>
            </w:r>
          </w:p>
        </w:tc>
        <w:tc>
          <w:tcPr>
            <w:tcW w:w="1840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1862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1000</w:t>
            </w:r>
          </w:p>
        </w:tc>
        <w:tc>
          <w:tcPr>
            <w:tcW w:w="1862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1000</w:t>
            </w:r>
          </w:p>
        </w:tc>
      </w:tr>
      <w:tr w:rsidR="008856B1">
        <w:tc>
          <w:tcPr>
            <w:tcW w:w="2639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4. Газосварочное оборудование</w:t>
            </w:r>
          </w:p>
        </w:tc>
        <w:tc>
          <w:tcPr>
            <w:tcW w:w="1934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УПН-8; ГСВ-1,25</w:t>
            </w:r>
          </w:p>
        </w:tc>
        <w:tc>
          <w:tcPr>
            <w:tcW w:w="1840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1862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2398,5</w:t>
            </w:r>
          </w:p>
        </w:tc>
        <w:tc>
          <w:tcPr>
            <w:tcW w:w="1862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2398,5</w:t>
            </w:r>
          </w:p>
        </w:tc>
      </w:tr>
      <w:tr w:rsidR="008856B1">
        <w:tc>
          <w:tcPr>
            <w:tcW w:w="2639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5. Шкаф для балонов с кислородом</w:t>
            </w:r>
          </w:p>
        </w:tc>
        <w:tc>
          <w:tcPr>
            <w:tcW w:w="1934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5127.000</w:t>
            </w:r>
          </w:p>
        </w:tc>
        <w:tc>
          <w:tcPr>
            <w:tcW w:w="1840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1862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2820</w:t>
            </w:r>
          </w:p>
        </w:tc>
        <w:tc>
          <w:tcPr>
            <w:tcW w:w="1862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2820</w:t>
            </w:r>
          </w:p>
        </w:tc>
      </w:tr>
      <w:tr w:rsidR="008856B1">
        <w:tc>
          <w:tcPr>
            <w:tcW w:w="2639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6. Ящик для песка</w:t>
            </w:r>
          </w:p>
        </w:tc>
        <w:tc>
          <w:tcPr>
            <w:tcW w:w="1934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ОРГ-1468-03-320</w:t>
            </w:r>
          </w:p>
        </w:tc>
        <w:tc>
          <w:tcPr>
            <w:tcW w:w="1840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1862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320</w:t>
            </w:r>
          </w:p>
        </w:tc>
        <w:tc>
          <w:tcPr>
            <w:tcW w:w="1862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320</w:t>
            </w:r>
          </w:p>
        </w:tc>
      </w:tr>
      <w:tr w:rsidR="008856B1">
        <w:tc>
          <w:tcPr>
            <w:tcW w:w="2639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7. Шкаф сварщика</w:t>
            </w:r>
          </w:p>
        </w:tc>
        <w:tc>
          <w:tcPr>
            <w:tcW w:w="1934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1Р.1503</w:t>
            </w:r>
          </w:p>
        </w:tc>
        <w:tc>
          <w:tcPr>
            <w:tcW w:w="1840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1862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860</w:t>
            </w:r>
          </w:p>
        </w:tc>
        <w:tc>
          <w:tcPr>
            <w:tcW w:w="1862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860</w:t>
            </w:r>
          </w:p>
        </w:tc>
      </w:tr>
      <w:tr w:rsidR="008856B1">
        <w:tc>
          <w:tcPr>
            <w:tcW w:w="2639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8. Шкаф для одежды</w:t>
            </w:r>
          </w:p>
        </w:tc>
        <w:tc>
          <w:tcPr>
            <w:tcW w:w="1934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ПМЗ-19-10А</w:t>
            </w:r>
          </w:p>
        </w:tc>
        <w:tc>
          <w:tcPr>
            <w:tcW w:w="1840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1862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860</w:t>
            </w:r>
          </w:p>
        </w:tc>
        <w:tc>
          <w:tcPr>
            <w:tcW w:w="1862" w:type="dxa"/>
          </w:tcPr>
          <w:p w:rsidR="008856B1" w:rsidRDefault="008856B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860</w:t>
            </w:r>
          </w:p>
        </w:tc>
      </w:tr>
    </w:tbl>
    <w:p w:rsidR="008856B1" w:rsidRDefault="008856B1">
      <w:pPr>
        <w:jc w:val="both"/>
        <w:rPr>
          <w:rFonts w:ascii="Arial" w:hAnsi="Arial" w:cs="Arial"/>
          <w:sz w:val="28"/>
        </w:rPr>
      </w:pP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Итого стоимость основных фондов равна, С</w:t>
      </w:r>
      <w:r>
        <w:rPr>
          <w:rFonts w:ascii="Arial" w:hAnsi="Arial" w:cs="Arial"/>
          <w:sz w:val="28"/>
          <w:vertAlign w:val="subscript"/>
        </w:rPr>
        <w:t>ОБ</w:t>
      </w:r>
      <w:r>
        <w:rPr>
          <w:rFonts w:ascii="Arial" w:hAnsi="Arial" w:cs="Arial"/>
          <w:sz w:val="28"/>
        </w:rPr>
        <w:t xml:space="preserve"> = 16078,5 руб.</w:t>
      </w:r>
    </w:p>
    <w:p w:rsidR="008856B1" w:rsidRDefault="008856B1">
      <w:pPr>
        <w:jc w:val="both"/>
        <w:rPr>
          <w:rFonts w:ascii="Arial" w:hAnsi="Arial" w:cs="Arial"/>
          <w:sz w:val="28"/>
        </w:rPr>
      </w:pPr>
    </w:p>
    <w:p w:rsidR="008856B1" w:rsidRDefault="008856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  <w:t>ЗАКЛЮЧЕНИЕ</w:t>
      </w:r>
    </w:p>
    <w:p w:rsidR="008856B1" w:rsidRDefault="008856B1">
      <w:pPr>
        <w:jc w:val="both"/>
        <w:rPr>
          <w:rFonts w:ascii="Arial" w:hAnsi="Arial" w:cs="Arial"/>
          <w:sz w:val="28"/>
        </w:rPr>
      </w:pPr>
    </w:p>
    <w:p w:rsidR="008856B1" w:rsidRDefault="008856B1">
      <w:pPr>
        <w:pStyle w:val="31"/>
        <w:jc w:val="both"/>
      </w:pPr>
      <w:r>
        <w:tab/>
        <w:t>Проектирование сварочно-наплавочного участка ЦРМ хозяйства (АО) осуществлялось на основе знания наличия состава МТП: тракторов 21 штука, автомобилей - 18 штук, комбайнов - 24 штуки, сельхозмашин - 156 штук. Годовая трудоёмкость работ на участке составила Т</w:t>
      </w:r>
      <w:r>
        <w:rPr>
          <w:vertAlign w:val="superscript"/>
        </w:rPr>
        <w:t>Г</w:t>
      </w:r>
      <w:r>
        <w:rPr>
          <w:vertAlign w:val="subscript"/>
        </w:rPr>
        <w:t>УЧ</w:t>
      </w:r>
      <w:r>
        <w:t xml:space="preserve"> = 2583 чел-час, в том числе по тракторам 185 чел-час, по автомобилям 259 чел-час, по комбайнам 498 чел-час, по сельхозмашинам 1900 чел-час. Фонд времени рабочих Ф</w:t>
      </w:r>
      <w:r>
        <w:rPr>
          <w:vertAlign w:val="superscript"/>
        </w:rPr>
        <w:t>Г</w:t>
      </w:r>
      <w:r>
        <w:rPr>
          <w:vertAlign w:val="subscript"/>
        </w:rPr>
        <w:t>ДР</w:t>
      </w:r>
      <w:r>
        <w:t xml:space="preserve"> = 1820 час, Ф</w:t>
      </w:r>
      <w:r>
        <w:rPr>
          <w:vertAlign w:val="superscript"/>
        </w:rPr>
        <w:t>Г</w:t>
      </w:r>
      <w:r>
        <w:rPr>
          <w:vertAlign w:val="subscript"/>
        </w:rPr>
        <w:t>ОБ</w:t>
      </w:r>
      <w:r>
        <w:t xml:space="preserve"> = 2071 час. Среднегодовое количество рабочих по расчёту получилось равным Р</w:t>
      </w:r>
      <w:r>
        <w:rPr>
          <w:vertAlign w:val="subscript"/>
        </w:rPr>
        <w:t>П</w:t>
      </w:r>
      <w:r>
        <w:t xml:space="preserve"> = 2 чел. Наибольшая их нагрузка согласно графика получилась в </w:t>
      </w:r>
      <w:r>
        <w:rPr>
          <w:lang w:val="en-US"/>
        </w:rPr>
        <w:t>IV</w:t>
      </w:r>
      <w:r>
        <w:t xml:space="preserve"> квартале 2000 года. Количество основного оборудования П</w:t>
      </w:r>
      <w:r>
        <w:rPr>
          <w:vertAlign w:val="subscript"/>
        </w:rPr>
        <w:t>ОБ</w:t>
      </w:r>
      <w:r>
        <w:t xml:space="preserve"> = 2 штуки. Расчётная площадь пола участка </w:t>
      </w:r>
      <w:r>
        <w:rPr>
          <w:lang w:val="en-US"/>
        </w:rPr>
        <w:t>F</w:t>
      </w:r>
      <w:r>
        <w:rPr>
          <w:vertAlign w:val="subscript"/>
        </w:rPr>
        <w:t>УЧ</w:t>
      </w:r>
      <w:r>
        <w:t xml:space="preserve"> = 23,8 м</w:t>
      </w:r>
      <w:r>
        <w:rPr>
          <w:vertAlign w:val="superscript"/>
        </w:rPr>
        <w:t>2</w:t>
      </w:r>
      <w:r>
        <w:t>. Габариты участка а х в = 6 х 3,97 м. Проектом предлагаются непоточная форма, необезличенный метод, тупиковый способ организации труда на участке, разработаны мероприятия по контролю качества изделий и мероприятия по охране труда и пожарной безопасности работ на участке. Стоимость основных фондов участка составила на основе проведённых расчётов С</w:t>
      </w:r>
      <w:r>
        <w:rPr>
          <w:vertAlign w:val="subscript"/>
        </w:rPr>
        <w:t>ОС</w:t>
      </w:r>
      <w:r>
        <w:t xml:space="preserve"> = 96471 руб.</w:t>
      </w:r>
    </w:p>
    <w:p w:rsidR="008856B1" w:rsidRDefault="008856B1">
      <w:pPr>
        <w:pStyle w:val="31"/>
        <w:jc w:val="both"/>
      </w:pPr>
      <w:r>
        <w:tab/>
        <w:t>Считаю, что цель проекта достигнута.</w:t>
      </w:r>
    </w:p>
    <w:p w:rsidR="008856B1" w:rsidRDefault="008856B1">
      <w:pPr>
        <w:pStyle w:val="31"/>
        <w:jc w:val="both"/>
      </w:pPr>
      <w:r>
        <w:t>Дата окончания проекта</w:t>
      </w:r>
      <w:r>
        <w:tab/>
      </w:r>
      <w:r>
        <w:tab/>
        <w:t>Проект выполнил:</w:t>
      </w:r>
    </w:p>
    <w:p w:rsidR="008856B1" w:rsidRDefault="008856B1">
      <w:pPr>
        <w:pStyle w:val="31"/>
        <w:jc w:val="both"/>
        <w:rPr>
          <w:lang w:val="en-US"/>
        </w:rPr>
      </w:pPr>
      <w:r>
        <w:t>«___» _________ 2000 г.</w:t>
      </w:r>
      <w:r>
        <w:tab/>
      </w:r>
      <w:r>
        <w:tab/>
        <w:t xml:space="preserve">_______________ </w:t>
      </w:r>
      <w:r>
        <w:rPr>
          <w:lang w:val="en-US"/>
        </w:rPr>
        <w:t>/…………………./</w:t>
      </w:r>
    </w:p>
    <w:p w:rsidR="008856B1" w:rsidRDefault="008856B1">
      <w:pPr>
        <w:pStyle w:val="31"/>
        <w:jc w:val="both"/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/</w:t>
      </w:r>
      <w:r>
        <w:t>Личная подпись</w:t>
      </w:r>
      <w:r>
        <w:rPr>
          <w:lang w:val="en-US"/>
        </w:rPr>
        <w:t>/</w:t>
      </w:r>
      <w:r>
        <w:t xml:space="preserve">  </w:t>
      </w:r>
      <w:r>
        <w:rPr>
          <w:lang w:val="en-US"/>
        </w:rPr>
        <w:t>/</w:t>
      </w:r>
      <w:r>
        <w:t>расшифровка</w:t>
      </w:r>
    </w:p>
    <w:p w:rsidR="008856B1" w:rsidRDefault="008856B1">
      <w:pPr>
        <w:pStyle w:val="31"/>
        <w:jc w:val="both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подписи – ФИО</w:t>
      </w:r>
      <w:r>
        <w:rPr>
          <w:lang w:val="en-US"/>
        </w:rPr>
        <w:t>/</w:t>
      </w:r>
    </w:p>
    <w:p w:rsidR="008856B1" w:rsidRDefault="008856B1">
      <w:pPr>
        <w:pStyle w:val="31"/>
        <w:jc w:val="both"/>
        <w:rPr>
          <w:lang w:val="en-US"/>
        </w:rPr>
      </w:pPr>
    </w:p>
    <w:p w:rsidR="008856B1" w:rsidRDefault="008856B1">
      <w:pPr>
        <w:pStyle w:val="31"/>
        <w:jc w:val="both"/>
      </w:pPr>
      <w:r>
        <w:br w:type="page"/>
        <w:t>ЛИТЕРАТУРА</w:t>
      </w:r>
    </w:p>
    <w:p w:rsidR="008856B1" w:rsidRDefault="008856B1">
      <w:pPr>
        <w:pStyle w:val="31"/>
        <w:jc w:val="both"/>
      </w:pPr>
    </w:p>
    <w:p w:rsidR="008856B1" w:rsidRDefault="008856B1">
      <w:pPr>
        <w:pStyle w:val="31"/>
        <w:numPr>
          <w:ilvl w:val="0"/>
          <w:numId w:val="5"/>
        </w:numPr>
        <w:jc w:val="both"/>
      </w:pPr>
      <w:r>
        <w:t>Авдеев М.Б. и др. Технология ремонта машин и оборудования. М. Агропромиздат. 1986.</w:t>
      </w:r>
    </w:p>
    <w:p w:rsidR="008856B1" w:rsidRDefault="008856B1">
      <w:pPr>
        <w:pStyle w:val="31"/>
        <w:numPr>
          <w:ilvl w:val="0"/>
          <w:numId w:val="5"/>
        </w:numPr>
        <w:jc w:val="both"/>
      </w:pPr>
      <w:r>
        <w:t>Бабусенко С.М. Проектирование ремонтных предприятий. М. Колос. 1977 /1981/.</w:t>
      </w:r>
    </w:p>
    <w:p w:rsidR="008856B1" w:rsidRDefault="008856B1">
      <w:pPr>
        <w:pStyle w:val="31"/>
        <w:numPr>
          <w:ilvl w:val="0"/>
          <w:numId w:val="5"/>
        </w:numPr>
        <w:jc w:val="both"/>
      </w:pPr>
      <w:r>
        <w:t>Беляков А.М. Охрана труда. М. Колос. 1990.</w:t>
      </w:r>
    </w:p>
    <w:p w:rsidR="008856B1" w:rsidRDefault="008856B1">
      <w:pPr>
        <w:pStyle w:val="31"/>
        <w:numPr>
          <w:ilvl w:val="0"/>
          <w:numId w:val="5"/>
        </w:numPr>
        <w:jc w:val="both"/>
      </w:pPr>
      <w:r>
        <w:t>Боголюбов С.К. Черчение. М. Машиностроение. 1989.</w:t>
      </w:r>
    </w:p>
    <w:p w:rsidR="008856B1" w:rsidRDefault="008856B1">
      <w:pPr>
        <w:pStyle w:val="31"/>
        <w:numPr>
          <w:ilvl w:val="0"/>
          <w:numId w:val="5"/>
        </w:numPr>
        <w:jc w:val="both"/>
      </w:pPr>
      <w:r>
        <w:t>Водолазов Н.К. Курсовое и дипломное проектирование по механизации сельского хозяйства. М. ВО Агропромиздат. 1991.</w:t>
      </w:r>
    </w:p>
    <w:p w:rsidR="008856B1" w:rsidRDefault="008856B1">
      <w:pPr>
        <w:pStyle w:val="31"/>
        <w:numPr>
          <w:ilvl w:val="0"/>
          <w:numId w:val="5"/>
        </w:numPr>
        <w:jc w:val="both"/>
      </w:pPr>
      <w:r>
        <w:t>Микотин В.Я. Оборудование ремонтных предприятий. М. Колос. 1997.</w:t>
      </w:r>
    </w:p>
    <w:p w:rsidR="008856B1" w:rsidRDefault="008856B1">
      <w:pPr>
        <w:pStyle w:val="31"/>
        <w:numPr>
          <w:ilvl w:val="0"/>
          <w:numId w:val="5"/>
        </w:numPr>
        <w:jc w:val="both"/>
      </w:pPr>
      <w:r>
        <w:t>Смелов А.П. и др. Курсовое и дипломное проектирование по ремонту машин. М. Колос. 1977 /1984/.</w:t>
      </w:r>
    </w:p>
    <w:p w:rsidR="008856B1" w:rsidRDefault="008856B1">
      <w:pPr>
        <w:pStyle w:val="31"/>
        <w:numPr>
          <w:ilvl w:val="0"/>
          <w:numId w:val="5"/>
        </w:numPr>
        <w:jc w:val="both"/>
      </w:pPr>
      <w:r>
        <w:t>Сушкевич М.В. Контроль при ремонте сельскохозяйственной техники. М.  Агропромиздат. 1988.</w:t>
      </w:r>
    </w:p>
    <w:p w:rsidR="008856B1" w:rsidRDefault="008856B1">
      <w:pPr>
        <w:pStyle w:val="31"/>
        <w:numPr>
          <w:ilvl w:val="0"/>
          <w:numId w:val="5"/>
        </w:numPr>
        <w:jc w:val="both"/>
      </w:pPr>
      <w:r>
        <w:t>Журнал «Механизация и электрификация сельского хозяйства».</w:t>
      </w:r>
    </w:p>
    <w:p w:rsidR="008856B1" w:rsidRDefault="008856B1">
      <w:pPr>
        <w:pStyle w:val="31"/>
        <w:numPr>
          <w:ilvl w:val="0"/>
          <w:numId w:val="5"/>
        </w:numPr>
        <w:jc w:val="both"/>
      </w:pPr>
      <w:r>
        <w:t xml:space="preserve">Техническое обслуживание и ремонт машин. Под ред. Ульмана И.Е. М. Агропромиздат. 1990 </w:t>
      </w:r>
      <w:r>
        <w:rPr>
          <w:lang w:val="en-US"/>
        </w:rPr>
        <w:t>/1976/</w:t>
      </w:r>
      <w:r>
        <w:t>.</w:t>
      </w:r>
    </w:p>
    <w:p w:rsidR="008856B1" w:rsidRDefault="008856B1">
      <w:pPr>
        <w:pStyle w:val="31"/>
        <w:numPr>
          <w:ilvl w:val="0"/>
          <w:numId w:val="5"/>
        </w:numPr>
        <w:jc w:val="both"/>
      </w:pPr>
      <w:r>
        <w:t xml:space="preserve">Оборудование для текущего ремонта деталей в мастерских колхозов, совхозов, РТП. М. Госнити. 1987. </w:t>
      </w:r>
      <w:bookmarkStart w:id="0" w:name="_GoBack"/>
      <w:bookmarkEnd w:id="0"/>
    </w:p>
    <w:sectPr w:rsidR="008856B1">
      <w:pgSz w:w="11906" w:h="16838"/>
      <w:pgMar w:top="851" w:right="567" w:bottom="170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A3B6A"/>
    <w:multiLevelType w:val="hybridMultilevel"/>
    <w:tmpl w:val="63647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A51CC2"/>
    <w:multiLevelType w:val="multilevel"/>
    <w:tmpl w:val="BB36C0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68"/>
        </w:tabs>
        <w:ind w:left="2868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8"/>
        </w:tabs>
        <w:ind w:left="2868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28"/>
        </w:tabs>
        <w:ind w:left="3228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88"/>
        </w:tabs>
        <w:ind w:left="3588" w:hanging="2880"/>
      </w:pPr>
      <w:rPr>
        <w:rFonts w:hint="default"/>
      </w:rPr>
    </w:lvl>
  </w:abstractNum>
  <w:abstractNum w:abstractNumId="2">
    <w:nsid w:val="4BC20511"/>
    <w:multiLevelType w:val="hybridMultilevel"/>
    <w:tmpl w:val="E8EE75A0"/>
    <w:lvl w:ilvl="0" w:tplc="7D92B896">
      <w:start w:val="1"/>
      <w:numFmt w:val="upperRoman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12E6A9C"/>
    <w:multiLevelType w:val="hybridMultilevel"/>
    <w:tmpl w:val="6C1C02E8"/>
    <w:lvl w:ilvl="0" w:tplc="43941A76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0D140B6"/>
    <w:multiLevelType w:val="hybridMultilevel"/>
    <w:tmpl w:val="4D5AC540"/>
    <w:lvl w:ilvl="0" w:tplc="8EF4A8E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C3C"/>
    <w:rsid w:val="003F7C3C"/>
    <w:rsid w:val="008856B1"/>
    <w:rsid w:val="00991598"/>
    <w:rsid w:val="00FA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69560D6-8BEB-4706-A74C-E1DF8673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rFonts w:ascii="Arial Narrow" w:hAnsi="Arial Narrow"/>
      <w:sz w:val="5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 Narrow" w:hAnsi="Arial Narrow"/>
      <w:sz w:val="40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 Narrow" w:hAnsi="Arial Narrow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ody Text"/>
    <w:basedOn w:val="a"/>
    <w:semiHidden/>
    <w:rPr>
      <w:rFonts w:ascii="Arial Narrow" w:hAnsi="Arial Narrow"/>
      <w:sz w:val="52"/>
    </w:rPr>
  </w:style>
  <w:style w:type="paragraph" w:styleId="20">
    <w:name w:val="Body Text 2"/>
    <w:basedOn w:val="a"/>
    <w:semiHidden/>
    <w:rPr>
      <w:rFonts w:ascii="Arial Narrow" w:hAnsi="Arial Narrow"/>
      <w:sz w:val="36"/>
    </w:rPr>
  </w:style>
  <w:style w:type="paragraph" w:styleId="a6">
    <w:name w:val="Body Text Indent"/>
    <w:basedOn w:val="a"/>
    <w:semiHidden/>
    <w:pPr>
      <w:ind w:firstLine="708"/>
    </w:pPr>
    <w:rPr>
      <w:rFonts w:ascii="Arial Narrow" w:hAnsi="Arial Narrow"/>
      <w:sz w:val="36"/>
    </w:rPr>
  </w:style>
  <w:style w:type="paragraph" w:styleId="21">
    <w:name w:val="Body Text Indent 2"/>
    <w:basedOn w:val="a"/>
    <w:semiHidden/>
    <w:pPr>
      <w:ind w:left="708"/>
    </w:pPr>
    <w:rPr>
      <w:rFonts w:ascii="Arial" w:hAnsi="Arial" w:cs="Arial"/>
      <w:sz w:val="36"/>
    </w:rPr>
  </w:style>
  <w:style w:type="paragraph" w:styleId="30">
    <w:name w:val="Body Text Indent 3"/>
    <w:basedOn w:val="a"/>
    <w:semiHidden/>
    <w:pPr>
      <w:ind w:firstLine="708"/>
    </w:pPr>
    <w:rPr>
      <w:rFonts w:ascii="Arial" w:hAnsi="Arial" w:cs="Arial"/>
      <w:sz w:val="28"/>
    </w:rPr>
  </w:style>
  <w:style w:type="paragraph" w:styleId="31">
    <w:name w:val="Body Text 3"/>
    <w:basedOn w:val="a"/>
    <w:semiHidden/>
    <w:rPr>
      <w:rFonts w:ascii="Arial" w:hAnsi="Arial"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4444</Words>
  <Characters>25335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ИСХОДНЫЕ ДАННЫЕ К КП</vt:lpstr>
    </vt:vector>
  </TitlesOfParts>
  <Company>Student</Company>
  <LinksUpToDate>false</LinksUpToDate>
  <CharactersWithSpaces>29720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ИСХОДНЫЕ ДАННЫЕ К КП</dc:title>
  <dc:subject/>
  <dc:creator>Max Dolgov</dc:creator>
  <cp:keywords/>
  <dc:description/>
  <cp:lastModifiedBy>admin</cp:lastModifiedBy>
  <cp:revision>2</cp:revision>
  <cp:lastPrinted>2000-11-19T19:57:00Z</cp:lastPrinted>
  <dcterms:created xsi:type="dcterms:W3CDTF">2014-02-08T11:29:00Z</dcterms:created>
  <dcterms:modified xsi:type="dcterms:W3CDTF">2014-02-08T11:29:00Z</dcterms:modified>
</cp:coreProperties>
</file>