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465" w:rsidRPr="006A4E03" w:rsidRDefault="00E34465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E03">
        <w:rPr>
          <w:rFonts w:ascii="Times New Roman" w:hAnsi="Times New Roman"/>
          <w:sz w:val="28"/>
          <w:szCs w:val="28"/>
        </w:rPr>
        <w:t>Содержание</w:t>
      </w:r>
    </w:p>
    <w:p w:rsidR="006A4E03" w:rsidRPr="006A4E03" w:rsidRDefault="006A4E03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34465" w:rsidRPr="006A4E03" w:rsidRDefault="00E34465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E03">
        <w:rPr>
          <w:rFonts w:ascii="Times New Roman" w:hAnsi="Times New Roman"/>
          <w:sz w:val="28"/>
          <w:szCs w:val="28"/>
        </w:rPr>
        <w:t>Введение</w:t>
      </w:r>
      <w:r w:rsidR="006A4E03" w:rsidRPr="006A4E03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574F67" w:rsidRPr="006A4E03" w:rsidRDefault="00574F67" w:rsidP="006A4E03">
      <w:pPr>
        <w:pStyle w:val="a6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4E03">
        <w:rPr>
          <w:rFonts w:ascii="Times New Roman" w:hAnsi="Times New Roman"/>
          <w:sz w:val="28"/>
          <w:szCs w:val="28"/>
        </w:rPr>
        <w:t xml:space="preserve">Понятие и категории профессиональной этики </w:t>
      </w:r>
    </w:p>
    <w:p w:rsidR="00E34465" w:rsidRPr="006A4E03" w:rsidRDefault="00574F67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E03">
        <w:rPr>
          <w:rFonts w:ascii="Times New Roman" w:hAnsi="Times New Roman"/>
          <w:sz w:val="28"/>
          <w:szCs w:val="28"/>
        </w:rPr>
        <w:t>социального работника</w:t>
      </w:r>
      <w:r w:rsidR="006A4E03" w:rsidRPr="006A4E03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E34465" w:rsidRPr="006A4E03" w:rsidRDefault="006A4E03" w:rsidP="006A4E03">
      <w:pPr>
        <w:pStyle w:val="a6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A4E03">
        <w:rPr>
          <w:rFonts w:ascii="Times New Roman" w:hAnsi="Times New Roman"/>
          <w:sz w:val="28"/>
          <w:szCs w:val="28"/>
        </w:rPr>
        <w:t>2.</w:t>
      </w:r>
      <w:r w:rsidR="00301111" w:rsidRPr="006A4E03">
        <w:rPr>
          <w:rFonts w:ascii="Times New Roman" w:hAnsi="Times New Roman"/>
          <w:sz w:val="28"/>
          <w:szCs w:val="28"/>
        </w:rPr>
        <w:t>Основные функции и принципы профессиональной этики социального работника</w:t>
      </w:r>
      <w:r w:rsidRPr="006A4E03">
        <w:rPr>
          <w:rFonts w:ascii="Times New Roman" w:hAnsi="Times New Roman"/>
          <w:sz w:val="28"/>
          <w:szCs w:val="28"/>
        </w:rPr>
        <w:t xml:space="preserve"> </w:t>
      </w:r>
    </w:p>
    <w:p w:rsidR="00E34465" w:rsidRPr="006A4E03" w:rsidRDefault="00E34465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E03">
        <w:rPr>
          <w:rFonts w:ascii="Times New Roman" w:hAnsi="Times New Roman"/>
          <w:sz w:val="28"/>
          <w:szCs w:val="28"/>
        </w:rPr>
        <w:t>Заключение</w:t>
      </w:r>
      <w:r w:rsidR="006A4E03" w:rsidRPr="006A4E0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34465" w:rsidRPr="006A4E03" w:rsidRDefault="00E34465" w:rsidP="006A4E03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A4E03">
        <w:rPr>
          <w:rFonts w:ascii="Times New Roman" w:hAnsi="Times New Roman"/>
          <w:sz w:val="28"/>
          <w:szCs w:val="28"/>
        </w:rPr>
        <w:t>Список используемой литературы</w:t>
      </w:r>
      <w:r w:rsidR="006A4E03" w:rsidRPr="006A4E03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574F67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574F67" w:rsidRPr="00574F67">
        <w:rPr>
          <w:rFonts w:ascii="Times New Roman" w:hAnsi="Times New Roman"/>
          <w:b/>
          <w:sz w:val="28"/>
          <w:szCs w:val="28"/>
        </w:rPr>
        <w:t>Введение</w:t>
      </w:r>
    </w:p>
    <w:p w:rsidR="006A4E03" w:rsidRPr="006A4E03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01111" w:rsidRPr="00083FE4" w:rsidRDefault="00301111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Бу</w:t>
      </w:r>
      <w:r w:rsidRPr="00083FE4">
        <w:rPr>
          <w:rFonts w:ascii="Times New Roman" w:hAnsi="Times New Roman"/>
          <w:sz w:val="28"/>
          <w:szCs w:val="28"/>
        </w:rPr>
        <w:softHyphen/>
        <w:t>дучи специализированной деятельностью, социальная работа содержит в себе неповторимые ситуации, противоречия, кото</w:t>
      </w:r>
      <w:r w:rsidRPr="00083FE4">
        <w:rPr>
          <w:rFonts w:ascii="Times New Roman" w:hAnsi="Times New Roman"/>
          <w:sz w:val="28"/>
          <w:szCs w:val="28"/>
        </w:rPr>
        <w:softHyphen/>
        <w:t>рые необходимо разрешать в самом процессе деятельности и которые нередко являются предметом этой деятельности. Это обстоятельство вызывает необходимость придерживаться в деятельности особых, более жестких моральных принципов и норм.</w:t>
      </w:r>
    </w:p>
    <w:p w:rsidR="00301111" w:rsidRDefault="00301111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Сегодня для социальной работы все большее значение при</w:t>
      </w:r>
      <w:r w:rsidRPr="00083FE4">
        <w:rPr>
          <w:rFonts w:ascii="Times New Roman" w:hAnsi="Times New Roman"/>
          <w:sz w:val="28"/>
          <w:szCs w:val="28"/>
        </w:rPr>
        <w:softHyphen/>
        <w:t>обретает вопрос о необходимости определения этических кри</w:t>
      </w:r>
      <w:r w:rsidRPr="00083FE4">
        <w:rPr>
          <w:rFonts w:ascii="Times New Roman" w:hAnsi="Times New Roman"/>
          <w:sz w:val="28"/>
          <w:szCs w:val="28"/>
        </w:rPr>
        <w:softHyphen/>
        <w:t>териев ответственности каждого социального работника за свою профессиональную деятельность, что требует создания едино</w:t>
      </w:r>
      <w:r w:rsidRPr="00083FE4">
        <w:rPr>
          <w:rFonts w:ascii="Times New Roman" w:hAnsi="Times New Roman"/>
          <w:sz w:val="28"/>
          <w:szCs w:val="28"/>
        </w:rPr>
        <w:softHyphen/>
        <w:t>го подхода к установлению моральных принципов и норм, однозначного их понимания, выработке единой системы цен</w:t>
      </w:r>
      <w:r w:rsidRPr="00083FE4">
        <w:rPr>
          <w:rFonts w:ascii="Times New Roman" w:hAnsi="Times New Roman"/>
          <w:sz w:val="28"/>
          <w:szCs w:val="28"/>
        </w:rPr>
        <w:softHyphen/>
        <w:t>ностей и идеалов.</w:t>
      </w:r>
    </w:p>
    <w:p w:rsidR="00301111" w:rsidRDefault="00301111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Каждый социальный работник должен прид</w:t>
      </w:r>
      <w:r w:rsidR="0067495B">
        <w:rPr>
          <w:rFonts w:ascii="Times New Roman" w:hAnsi="Times New Roman"/>
          <w:sz w:val="28"/>
          <w:szCs w:val="28"/>
        </w:rPr>
        <w:t xml:space="preserve">ерживаться данных правил и норм, должен нести ответственность за то, чтобы его деятельность была направлена на удовлетворение нужд и потребностей клиента. </w:t>
      </w:r>
    </w:p>
    <w:p w:rsidR="00301111" w:rsidRDefault="00301111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данной работе рассмотрено понятие профессиональной этики социального работника, рассмотрены ее особенности, перечислены основные категории этики социального работника, а также функции этики и принципы, которыми должен руководствоваться социальный работник. </w:t>
      </w:r>
    </w:p>
    <w:p w:rsidR="00E34465" w:rsidRPr="00574F67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34465" w:rsidRPr="00574F67">
        <w:rPr>
          <w:rFonts w:ascii="Times New Roman" w:hAnsi="Times New Roman"/>
          <w:b/>
          <w:sz w:val="28"/>
          <w:szCs w:val="28"/>
        </w:rPr>
        <w:t xml:space="preserve">1. </w:t>
      </w:r>
      <w:r w:rsidR="00574F67" w:rsidRPr="00574F67">
        <w:rPr>
          <w:rFonts w:ascii="Times New Roman" w:hAnsi="Times New Roman"/>
          <w:b/>
          <w:sz w:val="28"/>
          <w:szCs w:val="28"/>
        </w:rPr>
        <w:t xml:space="preserve">Понятие и категории </w:t>
      </w:r>
      <w:r w:rsidR="00574F67">
        <w:rPr>
          <w:rFonts w:ascii="Times New Roman" w:hAnsi="Times New Roman"/>
          <w:b/>
          <w:sz w:val="28"/>
          <w:szCs w:val="28"/>
        </w:rPr>
        <w:t xml:space="preserve">профессиональной </w:t>
      </w:r>
      <w:r w:rsidR="00574F67" w:rsidRPr="00574F67">
        <w:rPr>
          <w:rFonts w:ascii="Times New Roman" w:hAnsi="Times New Roman"/>
          <w:b/>
          <w:sz w:val="28"/>
          <w:szCs w:val="28"/>
        </w:rPr>
        <w:t>этики социального работника</w:t>
      </w:r>
    </w:p>
    <w:p w:rsidR="006A4E03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49B2" w:rsidRPr="00E34465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Этика (греч. ethika, от ethos — обычай) — философская на</w:t>
      </w:r>
      <w:r w:rsidRPr="00083FE4">
        <w:rPr>
          <w:rFonts w:ascii="Times New Roman" w:hAnsi="Times New Roman"/>
          <w:sz w:val="28"/>
          <w:szCs w:val="28"/>
        </w:rPr>
        <w:softHyphen/>
        <w:t>ука, объектом изучения которой является мораль, ее развитие, нормы и роль в обществе. Этика является одной из наиболее древних теоретических дисциплин, возникших как часть фи</w:t>
      </w:r>
      <w:r w:rsidRPr="00083FE4">
        <w:rPr>
          <w:rFonts w:ascii="Times New Roman" w:hAnsi="Times New Roman"/>
          <w:sz w:val="28"/>
          <w:szCs w:val="28"/>
        </w:rPr>
        <w:softHyphen/>
        <w:t>лософии. Как отрасль философии, этика призвана на теоретическом уровне решать вопросы морали и нравственности, возникаю</w:t>
      </w:r>
      <w:r w:rsidRPr="00083FE4">
        <w:rPr>
          <w:rFonts w:ascii="Times New Roman" w:hAnsi="Times New Roman"/>
          <w:sz w:val="28"/>
          <w:szCs w:val="28"/>
        </w:rPr>
        <w:softHyphen/>
        <w:t>щие перед человеком в его повседневной деятельности. По</w:t>
      </w:r>
      <w:r w:rsidRPr="00083FE4">
        <w:rPr>
          <w:rFonts w:ascii="Times New Roman" w:hAnsi="Times New Roman"/>
          <w:sz w:val="28"/>
          <w:szCs w:val="28"/>
        </w:rPr>
        <w:softHyphen/>
        <w:t>скольку теоретическое знание имеет самое непосредственное отношение к практике, оно определенным образом обосновы</w:t>
      </w:r>
      <w:r w:rsidRPr="00083FE4">
        <w:rPr>
          <w:rFonts w:ascii="Times New Roman" w:hAnsi="Times New Roman"/>
          <w:sz w:val="28"/>
          <w:szCs w:val="28"/>
        </w:rPr>
        <w:softHyphen/>
        <w:t>вает практическую деятельность человека.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Социальная работа, как особый вид профессиональной дея</w:t>
      </w:r>
      <w:r w:rsidRPr="00083FE4">
        <w:rPr>
          <w:rFonts w:ascii="Times New Roman" w:hAnsi="Times New Roman"/>
          <w:sz w:val="28"/>
          <w:szCs w:val="28"/>
        </w:rPr>
        <w:softHyphen/>
        <w:t>тельности, обладает специфической, только ей присущей со</w:t>
      </w:r>
      <w:r w:rsidRPr="00083FE4">
        <w:rPr>
          <w:rFonts w:ascii="Times New Roman" w:hAnsi="Times New Roman"/>
          <w:sz w:val="28"/>
          <w:szCs w:val="28"/>
        </w:rPr>
        <w:softHyphen/>
        <w:t xml:space="preserve">вокупностью идеалов и ценностей, сложившихся в процессе становления принципов и норм поведения специалистов. </w:t>
      </w:r>
    </w:p>
    <w:p w:rsidR="005D49B2" w:rsidRPr="00083FE4" w:rsidRDefault="00301111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D49B2" w:rsidRPr="00083FE4">
        <w:rPr>
          <w:rFonts w:ascii="Times New Roman" w:hAnsi="Times New Roman"/>
          <w:sz w:val="28"/>
          <w:szCs w:val="28"/>
        </w:rPr>
        <w:t xml:space="preserve">бъектом изучения </w:t>
      </w:r>
      <w:r>
        <w:rPr>
          <w:rFonts w:ascii="Times New Roman" w:hAnsi="Times New Roman"/>
          <w:sz w:val="28"/>
          <w:szCs w:val="28"/>
        </w:rPr>
        <w:t xml:space="preserve">профессиональной </w:t>
      </w:r>
      <w:r w:rsidR="005D49B2" w:rsidRPr="00083FE4">
        <w:rPr>
          <w:rFonts w:ascii="Times New Roman" w:hAnsi="Times New Roman"/>
          <w:sz w:val="28"/>
          <w:szCs w:val="28"/>
        </w:rPr>
        <w:t>этики социальной рабо</w:t>
      </w:r>
      <w:r w:rsidR="005D49B2" w:rsidRPr="00083FE4">
        <w:rPr>
          <w:rFonts w:ascii="Times New Roman" w:hAnsi="Times New Roman"/>
          <w:sz w:val="28"/>
          <w:szCs w:val="28"/>
        </w:rPr>
        <w:softHyphen/>
        <w:t>ты является профессиональная мораль специалистов, а пред</w:t>
      </w:r>
      <w:r w:rsidR="005D49B2" w:rsidRPr="00083FE4">
        <w:rPr>
          <w:rFonts w:ascii="Times New Roman" w:hAnsi="Times New Roman"/>
          <w:sz w:val="28"/>
          <w:szCs w:val="28"/>
        </w:rPr>
        <w:softHyphen/>
        <w:t>метом — возникающие в процессе работы этические отноше</w:t>
      </w:r>
      <w:r w:rsidR="005D49B2" w:rsidRPr="00083FE4">
        <w:rPr>
          <w:rFonts w:ascii="Times New Roman" w:hAnsi="Times New Roman"/>
          <w:sz w:val="28"/>
          <w:szCs w:val="28"/>
        </w:rPr>
        <w:softHyphen/>
        <w:t>ния, этическое сознание и этические действия социальных ра</w:t>
      </w:r>
      <w:r w:rsidR="005D49B2" w:rsidRPr="00083FE4">
        <w:rPr>
          <w:rFonts w:ascii="Times New Roman" w:hAnsi="Times New Roman"/>
          <w:sz w:val="28"/>
          <w:szCs w:val="28"/>
        </w:rPr>
        <w:softHyphen/>
        <w:t>ботников.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Целью этики социальной работы является обеспечение и под</w:t>
      </w:r>
      <w:r w:rsidRPr="00083FE4">
        <w:rPr>
          <w:rFonts w:ascii="Times New Roman" w:hAnsi="Times New Roman"/>
          <w:sz w:val="28"/>
          <w:szCs w:val="28"/>
        </w:rPr>
        <w:softHyphen/>
        <w:t>держание социально одобряемых содержания и сущности про</w:t>
      </w:r>
      <w:r w:rsidRPr="00083FE4">
        <w:rPr>
          <w:rFonts w:ascii="Times New Roman" w:hAnsi="Times New Roman"/>
          <w:sz w:val="28"/>
          <w:szCs w:val="28"/>
        </w:rPr>
        <w:softHyphen/>
        <w:t>фессиональной деятельности, а задачей — нормативная регла</w:t>
      </w:r>
      <w:r w:rsidRPr="00083FE4">
        <w:rPr>
          <w:rFonts w:ascii="Times New Roman" w:hAnsi="Times New Roman"/>
          <w:sz w:val="28"/>
          <w:szCs w:val="28"/>
        </w:rPr>
        <w:softHyphen/>
        <w:t>ментация отношений, поведения и действий отдельных пред</w:t>
      </w:r>
      <w:r w:rsidRPr="00083FE4">
        <w:rPr>
          <w:rFonts w:ascii="Times New Roman" w:hAnsi="Times New Roman"/>
          <w:sz w:val="28"/>
          <w:szCs w:val="28"/>
        </w:rPr>
        <w:softHyphen/>
        <w:t>ставителей профессиональной группы и их объединений, фор</w:t>
      </w:r>
      <w:r w:rsidRPr="00083FE4">
        <w:rPr>
          <w:rFonts w:ascii="Times New Roman" w:hAnsi="Times New Roman"/>
          <w:sz w:val="28"/>
          <w:szCs w:val="28"/>
        </w:rPr>
        <w:softHyphen/>
        <w:t>мирование соответствующего этического сознания специалис</w:t>
      </w:r>
      <w:r w:rsidRPr="00083FE4">
        <w:rPr>
          <w:rFonts w:ascii="Times New Roman" w:hAnsi="Times New Roman"/>
          <w:sz w:val="28"/>
          <w:szCs w:val="28"/>
        </w:rPr>
        <w:softHyphen/>
        <w:t>тов социальной сферы.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Основными категориями этики социальной работы являются профессиональные этические отношения, этическое сознание, этические действия и профессиональный долг специалистов.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Социальная работа, как и любая де</w:t>
      </w:r>
      <w:r w:rsidRPr="00083FE4">
        <w:rPr>
          <w:rFonts w:ascii="Times New Roman" w:hAnsi="Times New Roman"/>
          <w:sz w:val="28"/>
          <w:szCs w:val="28"/>
        </w:rPr>
        <w:softHyphen/>
        <w:t>ятельность, характеризуется определенными структурными элементами, которые могут быть оценены с позиций морали и нравственности. Социальный работник действует в ценностно-ориентированном мире, где каждое действие, цель, мотив, сред</w:t>
      </w:r>
      <w:r w:rsidRPr="00083FE4">
        <w:rPr>
          <w:rFonts w:ascii="Times New Roman" w:hAnsi="Times New Roman"/>
          <w:sz w:val="28"/>
          <w:szCs w:val="28"/>
        </w:rPr>
        <w:softHyphen/>
        <w:t>ство достижения цели или даже намерение может получить оценку с точки зрения соответствия его моральным нормам, т. е. представлениям общества или микросоциума о добре и зле.</w:t>
      </w:r>
    </w:p>
    <w:p w:rsidR="00083FE4" w:rsidRPr="00E34465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Цели. Высшей целью и мерилом нравственности, деятель</w:t>
      </w:r>
      <w:r w:rsidRPr="00083FE4">
        <w:rPr>
          <w:rFonts w:ascii="Times New Roman" w:hAnsi="Times New Roman"/>
          <w:sz w:val="28"/>
          <w:szCs w:val="28"/>
        </w:rPr>
        <w:softHyphen/>
        <w:t>ности может быть только благо клиента и общества. Цель, которую ставит перед собой соци</w:t>
      </w:r>
      <w:r w:rsidRPr="00083FE4">
        <w:rPr>
          <w:rFonts w:ascii="Times New Roman" w:hAnsi="Times New Roman"/>
          <w:sz w:val="28"/>
          <w:szCs w:val="28"/>
        </w:rPr>
        <w:softHyphen/>
        <w:t>альный работник, приступая к действиям, в общем виде мо</w:t>
      </w:r>
      <w:r w:rsidRPr="00083FE4">
        <w:rPr>
          <w:rFonts w:ascii="Times New Roman" w:hAnsi="Times New Roman"/>
          <w:sz w:val="28"/>
          <w:szCs w:val="28"/>
        </w:rPr>
        <w:softHyphen/>
        <w:t>жет быть выражена формулой: «способствовать решению про</w:t>
      </w:r>
      <w:r w:rsidRPr="00083FE4">
        <w:rPr>
          <w:rFonts w:ascii="Times New Roman" w:hAnsi="Times New Roman"/>
          <w:sz w:val="28"/>
          <w:szCs w:val="28"/>
        </w:rPr>
        <w:softHyphen/>
        <w:t xml:space="preserve">блем и улучшению условий жизнедеятельности клиента». 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Мотивация. Действия социального работника включают в себя специфически нравственные мотивы его профессиональ</w:t>
      </w:r>
      <w:r w:rsidRPr="00083FE4">
        <w:rPr>
          <w:rFonts w:ascii="Times New Roman" w:hAnsi="Times New Roman"/>
          <w:sz w:val="28"/>
          <w:szCs w:val="28"/>
        </w:rPr>
        <w:softHyphen/>
        <w:t>ной деятельности: стремление делать добро, оказывать помощь нуждающимся, подчиненность чувству долга — человеческого и профессионального, потребность в достижении определенных идеалов, реализация ценностных ориентации. Для социального работника в силу его профессиональных обязанностей главным содержанием его профессии и значимым конечным результа</w:t>
      </w:r>
      <w:r w:rsidRPr="00083FE4">
        <w:rPr>
          <w:rFonts w:ascii="Times New Roman" w:hAnsi="Times New Roman"/>
          <w:sz w:val="28"/>
          <w:szCs w:val="28"/>
        </w:rPr>
        <w:softHyphen/>
        <w:t>том является достижение блага клиента, решение его проблем.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070">
        <w:rPr>
          <w:rFonts w:ascii="Times New Roman" w:hAnsi="Times New Roman"/>
          <w:sz w:val="28"/>
          <w:szCs w:val="28"/>
        </w:rPr>
        <w:t>Легитимизация.</w:t>
      </w:r>
      <w:r w:rsidRPr="00083FE4">
        <w:rPr>
          <w:rFonts w:ascii="Times New Roman" w:hAnsi="Times New Roman"/>
          <w:sz w:val="28"/>
          <w:szCs w:val="28"/>
        </w:rPr>
        <w:t xml:space="preserve"> Под легитимизацией понимается то пра</w:t>
      </w:r>
      <w:r w:rsidRPr="00083FE4">
        <w:rPr>
          <w:rFonts w:ascii="Times New Roman" w:hAnsi="Times New Roman"/>
          <w:sz w:val="28"/>
          <w:szCs w:val="28"/>
        </w:rPr>
        <w:softHyphen/>
        <w:t>вовое обоснование, на которое социальный работник (группа специалистов) или социальная служба официально опирается в основах своей деятельности. В первую очередь это, как пра</w:t>
      </w:r>
      <w:r w:rsidRPr="00083FE4">
        <w:rPr>
          <w:rFonts w:ascii="Times New Roman" w:hAnsi="Times New Roman"/>
          <w:sz w:val="28"/>
          <w:szCs w:val="28"/>
        </w:rPr>
        <w:softHyphen/>
        <w:t>вило, законы Российской Федерации, касающиеся социаль</w:t>
      </w:r>
      <w:r w:rsidRPr="00083FE4">
        <w:rPr>
          <w:rFonts w:ascii="Times New Roman" w:hAnsi="Times New Roman"/>
          <w:sz w:val="28"/>
          <w:szCs w:val="28"/>
        </w:rPr>
        <w:softHyphen/>
        <w:t>ной работы, должностная инструкция для отдельного работ</w:t>
      </w:r>
      <w:r w:rsidRPr="00083FE4">
        <w:rPr>
          <w:rFonts w:ascii="Times New Roman" w:hAnsi="Times New Roman"/>
          <w:sz w:val="28"/>
          <w:szCs w:val="28"/>
        </w:rPr>
        <w:softHyphen/>
        <w:t>ника и Положение о подразделении социальной защиты или о социальной службе — вся нормативно-правовая база, рег</w:t>
      </w:r>
      <w:r w:rsidRPr="00083FE4">
        <w:rPr>
          <w:rFonts w:ascii="Times New Roman" w:hAnsi="Times New Roman"/>
          <w:sz w:val="28"/>
          <w:szCs w:val="28"/>
        </w:rPr>
        <w:softHyphen/>
        <w:t>ламентирующая деятельность учреждения, органов социаль</w:t>
      </w:r>
      <w:r w:rsidRPr="00083FE4">
        <w:rPr>
          <w:rFonts w:ascii="Times New Roman" w:hAnsi="Times New Roman"/>
          <w:sz w:val="28"/>
          <w:szCs w:val="28"/>
        </w:rPr>
        <w:softHyphen/>
        <w:t>ной защиты и их работников.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070">
        <w:rPr>
          <w:rFonts w:ascii="Times New Roman" w:hAnsi="Times New Roman"/>
          <w:sz w:val="28"/>
          <w:szCs w:val="28"/>
        </w:rPr>
        <w:t>Средства.</w:t>
      </w:r>
      <w:r w:rsidRPr="00083FE4">
        <w:rPr>
          <w:rFonts w:ascii="Times New Roman" w:hAnsi="Times New Roman"/>
          <w:sz w:val="28"/>
          <w:szCs w:val="28"/>
        </w:rPr>
        <w:t xml:space="preserve"> Вопрос о соотношении цели и средств ее достиже</w:t>
      </w:r>
      <w:r w:rsidRPr="00083FE4">
        <w:rPr>
          <w:rFonts w:ascii="Times New Roman" w:hAnsi="Times New Roman"/>
          <w:sz w:val="28"/>
          <w:szCs w:val="28"/>
        </w:rPr>
        <w:softHyphen/>
        <w:t>ния является одним из ключевых вопросов этики. Для достижения поставленных целей социальный работник использует все доступные ему легальные средства — от материальных до духовных. При выборе средств необходимо руководствоваться этическими принципами, главный из которых — «не навреди». Социальный работник должен предвидеть, к каким последстви</w:t>
      </w:r>
      <w:r w:rsidRPr="00083FE4">
        <w:rPr>
          <w:rFonts w:ascii="Times New Roman" w:hAnsi="Times New Roman"/>
          <w:sz w:val="28"/>
          <w:szCs w:val="28"/>
        </w:rPr>
        <w:softHyphen/>
        <w:t>ям может привести не только достижение поставленной им цели, но и применение избранных им средств достижения цели — «использование деструктивных средств приводит к трансфор</w:t>
      </w:r>
      <w:r w:rsidRPr="00083FE4">
        <w:rPr>
          <w:rFonts w:ascii="Times New Roman" w:hAnsi="Times New Roman"/>
          <w:sz w:val="28"/>
          <w:szCs w:val="28"/>
        </w:rPr>
        <w:softHyphen/>
        <w:t>мации и самой цели». Несмотря на то что цель, поставленная социальным работником, может быть высокоморальной, несо</w:t>
      </w:r>
      <w:r w:rsidRPr="00083FE4">
        <w:rPr>
          <w:rFonts w:ascii="Times New Roman" w:hAnsi="Times New Roman"/>
          <w:sz w:val="28"/>
          <w:szCs w:val="28"/>
        </w:rPr>
        <w:softHyphen/>
        <w:t>ответствие ей средств, их аморальность может зачеркнуть все результаты деятельности.</w:t>
      </w: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070">
        <w:rPr>
          <w:rFonts w:ascii="Times New Roman" w:hAnsi="Times New Roman"/>
          <w:sz w:val="28"/>
          <w:szCs w:val="28"/>
        </w:rPr>
        <w:t>Действия.</w:t>
      </w:r>
      <w:r w:rsidRPr="00083FE4">
        <w:rPr>
          <w:rFonts w:ascii="Times New Roman" w:hAnsi="Times New Roman"/>
          <w:sz w:val="28"/>
          <w:szCs w:val="28"/>
        </w:rPr>
        <w:t xml:space="preserve"> Решение социального работника приступить к действиям должно базироваться на понимании и знании того, какую пользу эти действия принесут клиенту и обществу. Действия должны осуществляться на основе уважения к кли</w:t>
      </w:r>
      <w:r w:rsidRPr="00083FE4">
        <w:rPr>
          <w:rFonts w:ascii="Times New Roman" w:hAnsi="Times New Roman"/>
          <w:sz w:val="28"/>
          <w:szCs w:val="28"/>
        </w:rPr>
        <w:softHyphen/>
        <w:t>енту и к лицам из его социального окружения, заботы об их достоинстве и подлинном благополучии. Этика требует, чтобы специалист всегда информи</w:t>
      </w:r>
      <w:r w:rsidRPr="00083FE4">
        <w:rPr>
          <w:rFonts w:ascii="Times New Roman" w:hAnsi="Times New Roman"/>
          <w:sz w:val="28"/>
          <w:szCs w:val="28"/>
        </w:rPr>
        <w:softHyphen/>
        <w:t>ровал своего клиента обо всех этапах предпринимаемых им дей</w:t>
      </w:r>
      <w:r w:rsidRPr="00083FE4">
        <w:rPr>
          <w:rFonts w:ascii="Times New Roman" w:hAnsi="Times New Roman"/>
          <w:sz w:val="28"/>
          <w:szCs w:val="28"/>
        </w:rPr>
        <w:softHyphen/>
        <w:t>ствий и разъяснял их сущность, рассказывал обо всех суще</w:t>
      </w:r>
      <w:r w:rsidRPr="00083FE4">
        <w:rPr>
          <w:rFonts w:ascii="Times New Roman" w:hAnsi="Times New Roman"/>
          <w:sz w:val="28"/>
          <w:szCs w:val="28"/>
        </w:rPr>
        <w:softHyphen/>
        <w:t>ственных моментах, которые могут повлиять на достижение цели, а также на желание клиента достигнуть данной конкрет</w:t>
      </w:r>
      <w:r w:rsidRPr="00083FE4">
        <w:rPr>
          <w:rFonts w:ascii="Times New Roman" w:hAnsi="Times New Roman"/>
          <w:sz w:val="28"/>
          <w:szCs w:val="28"/>
        </w:rPr>
        <w:softHyphen/>
        <w:t>ной цели.</w:t>
      </w:r>
    </w:p>
    <w:p w:rsidR="005D49B2" w:rsidRPr="007429E5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83FE4">
        <w:rPr>
          <w:rFonts w:ascii="Times New Roman" w:hAnsi="Times New Roman"/>
          <w:sz w:val="28"/>
          <w:szCs w:val="28"/>
        </w:rPr>
        <w:t>Конечный результат. Результат — это естественный ожи</w:t>
      </w:r>
      <w:r w:rsidRPr="00083FE4">
        <w:rPr>
          <w:rFonts w:ascii="Times New Roman" w:hAnsi="Times New Roman"/>
          <w:sz w:val="28"/>
          <w:szCs w:val="28"/>
        </w:rPr>
        <w:softHyphen/>
        <w:t>даемый продукт деятельности. Приступая к работе, социальный работник уже на этапе целеполагания представляет, что имен</w:t>
      </w:r>
      <w:r w:rsidRPr="00083FE4">
        <w:rPr>
          <w:rFonts w:ascii="Times New Roman" w:hAnsi="Times New Roman"/>
          <w:sz w:val="28"/>
          <w:szCs w:val="28"/>
        </w:rPr>
        <w:softHyphen/>
        <w:t>но он хочет и может получить по завершении работы. Однако, как правило, реальный конечный результат отличается от ре</w:t>
      </w:r>
      <w:r w:rsidRPr="00083FE4">
        <w:rPr>
          <w:rFonts w:ascii="Times New Roman" w:hAnsi="Times New Roman"/>
          <w:sz w:val="28"/>
          <w:szCs w:val="28"/>
        </w:rPr>
        <w:softHyphen/>
        <w:t>зультата планируемого, т. е. от поставленной цели, поскольку цель — это идеальный вариант ожидаемого результата. Насколь</w:t>
      </w:r>
      <w:r w:rsidRPr="00083FE4">
        <w:rPr>
          <w:rFonts w:ascii="Times New Roman" w:hAnsi="Times New Roman"/>
          <w:sz w:val="28"/>
          <w:szCs w:val="28"/>
        </w:rPr>
        <w:softHyphen/>
        <w:t>ко отличается реальное от идеального — зависит и от объектив</w:t>
      </w:r>
      <w:r w:rsidRPr="00083FE4">
        <w:rPr>
          <w:rFonts w:ascii="Times New Roman" w:hAnsi="Times New Roman"/>
          <w:sz w:val="28"/>
          <w:szCs w:val="28"/>
        </w:rPr>
        <w:softHyphen/>
        <w:t>ных, и от субъективных причин. В любом случае социальный работник должен принять меры к тому, чтобы максимально нейтрализовать негативное действие субъективного фактора, т. е. мобилизовать себя и клиента, привлечь все необходимые ресурсы общества для выполнения поставленной задачи. Он так</w:t>
      </w:r>
      <w:r w:rsidRPr="00083FE4">
        <w:rPr>
          <w:rFonts w:ascii="Times New Roman" w:hAnsi="Times New Roman"/>
          <w:sz w:val="28"/>
          <w:szCs w:val="28"/>
        </w:rPr>
        <w:softHyphen/>
        <w:t>же должен хорошо знать о возможных объективных препят</w:t>
      </w:r>
      <w:r w:rsidRPr="00083FE4">
        <w:rPr>
          <w:rFonts w:ascii="Times New Roman" w:hAnsi="Times New Roman"/>
          <w:sz w:val="28"/>
          <w:szCs w:val="28"/>
        </w:rPr>
        <w:softHyphen/>
        <w:t>ствиях на пути к достижению цели и своевременно, в ходе раз</w:t>
      </w:r>
      <w:r w:rsidRPr="00083FE4">
        <w:rPr>
          <w:rFonts w:ascii="Times New Roman" w:hAnsi="Times New Roman"/>
          <w:sz w:val="28"/>
          <w:szCs w:val="28"/>
        </w:rPr>
        <w:softHyphen/>
        <w:t>работки плана деятельности, предусмотреть варианты действий при их возникновении.</w:t>
      </w:r>
      <w:r w:rsidR="007429E5">
        <w:rPr>
          <w:rFonts w:ascii="Times New Roman" w:hAnsi="Times New Roman"/>
          <w:sz w:val="28"/>
          <w:szCs w:val="28"/>
        </w:rPr>
        <w:t xml:space="preserve"> </w:t>
      </w:r>
      <w:r w:rsidR="007429E5">
        <w:rPr>
          <w:rFonts w:ascii="Times New Roman" w:hAnsi="Times New Roman"/>
          <w:sz w:val="28"/>
          <w:szCs w:val="28"/>
          <w:lang w:val="en-US"/>
        </w:rPr>
        <w:t>[4</w:t>
      </w:r>
      <w:r w:rsidR="007429E5">
        <w:rPr>
          <w:rFonts w:ascii="Times New Roman" w:hAnsi="Times New Roman"/>
          <w:sz w:val="28"/>
          <w:szCs w:val="28"/>
        </w:rPr>
        <w:t>, стр.15-22</w:t>
      </w:r>
      <w:r w:rsidR="007429E5">
        <w:rPr>
          <w:rFonts w:ascii="Times New Roman" w:hAnsi="Times New Roman"/>
          <w:sz w:val="28"/>
          <w:szCs w:val="28"/>
          <w:lang w:val="en-US"/>
        </w:rPr>
        <w:t>]</w:t>
      </w:r>
    </w:p>
    <w:p w:rsidR="00574F67" w:rsidRDefault="00574F67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4F67" w:rsidRPr="0067495B" w:rsidRDefault="00574F67" w:rsidP="006A4E03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495B">
        <w:rPr>
          <w:rFonts w:ascii="Times New Roman" w:hAnsi="Times New Roman"/>
          <w:b/>
          <w:sz w:val="28"/>
          <w:szCs w:val="28"/>
        </w:rPr>
        <w:t>Основные функции и принципы профессиональной этики социального работника</w:t>
      </w:r>
    </w:p>
    <w:p w:rsidR="006A4E03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D49B2" w:rsidRPr="00083FE4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3FE4">
        <w:rPr>
          <w:rFonts w:ascii="Times New Roman" w:hAnsi="Times New Roman"/>
          <w:sz w:val="28"/>
          <w:szCs w:val="28"/>
        </w:rPr>
        <w:t>Основными функциями этики социальной работы можно счи</w:t>
      </w:r>
      <w:r w:rsidRPr="00083FE4">
        <w:rPr>
          <w:rFonts w:ascii="Times New Roman" w:hAnsi="Times New Roman"/>
          <w:sz w:val="28"/>
          <w:szCs w:val="28"/>
        </w:rPr>
        <w:softHyphen/>
        <w:t>тать следующие:</w:t>
      </w:r>
    </w:p>
    <w:p w:rsidR="0067495B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оценочная — дает возможность оценивать с точки зрения соответствия моральным нормам и принципам поведение и дей</w:t>
      </w:r>
      <w:r w:rsidR="005D49B2" w:rsidRPr="00654070">
        <w:rPr>
          <w:rFonts w:ascii="Times New Roman" w:hAnsi="Times New Roman"/>
          <w:sz w:val="28"/>
          <w:szCs w:val="28"/>
        </w:rPr>
        <w:softHyphen/>
        <w:t>ствия</w:t>
      </w:r>
      <w:r w:rsidR="0067495B">
        <w:rPr>
          <w:rFonts w:ascii="Times New Roman" w:hAnsi="Times New Roman"/>
          <w:sz w:val="28"/>
          <w:szCs w:val="28"/>
        </w:rPr>
        <w:t xml:space="preserve"> работников;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регулятивная — вытекает из потребности регулировать пове</w:t>
      </w:r>
      <w:r w:rsidR="005D49B2" w:rsidRPr="00654070">
        <w:rPr>
          <w:rFonts w:ascii="Times New Roman" w:hAnsi="Times New Roman"/>
          <w:sz w:val="28"/>
          <w:szCs w:val="28"/>
        </w:rPr>
        <w:softHyphen/>
        <w:t>дение и действия социального работника в различных формаль</w:t>
      </w:r>
      <w:r w:rsidR="005D49B2" w:rsidRPr="00654070">
        <w:rPr>
          <w:rFonts w:ascii="Times New Roman" w:hAnsi="Times New Roman"/>
          <w:sz w:val="28"/>
          <w:szCs w:val="28"/>
        </w:rPr>
        <w:softHyphen/>
        <w:t>ны</w:t>
      </w:r>
      <w:r w:rsidR="0067495B">
        <w:rPr>
          <w:rFonts w:ascii="Times New Roman" w:hAnsi="Times New Roman"/>
          <w:sz w:val="28"/>
          <w:szCs w:val="28"/>
        </w:rPr>
        <w:t>х и неформальных ситуациях</w:t>
      </w:r>
      <w:r w:rsidR="005D49B2" w:rsidRPr="00654070">
        <w:rPr>
          <w:rFonts w:ascii="Times New Roman" w:hAnsi="Times New Roman"/>
          <w:sz w:val="28"/>
          <w:szCs w:val="28"/>
        </w:rPr>
        <w:t>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5D49B2" w:rsidRPr="00654070">
        <w:rPr>
          <w:rFonts w:ascii="Times New Roman" w:hAnsi="Times New Roman"/>
          <w:sz w:val="28"/>
          <w:szCs w:val="28"/>
        </w:rPr>
        <w:t>организационная — служит улучшению организации соци</w:t>
      </w:r>
      <w:r w:rsidR="005D49B2" w:rsidRPr="00654070">
        <w:rPr>
          <w:rFonts w:ascii="Times New Roman" w:hAnsi="Times New Roman"/>
          <w:sz w:val="28"/>
          <w:szCs w:val="28"/>
        </w:rPr>
        <w:softHyphen/>
        <w:t>альной работы, требуя от участников процесса деятельности творческого выполнения своих обязанностей и профессиональ</w:t>
      </w:r>
      <w:r w:rsidR="005D49B2" w:rsidRPr="00654070">
        <w:rPr>
          <w:rFonts w:ascii="Times New Roman" w:hAnsi="Times New Roman"/>
          <w:sz w:val="28"/>
          <w:szCs w:val="28"/>
        </w:rPr>
        <w:softHyphen/>
        <w:t>ного долга;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управляющая — служит средством социального управления поведением и действиями социального работника в ходе про</w:t>
      </w:r>
      <w:r w:rsidR="005D49B2" w:rsidRPr="00654070">
        <w:rPr>
          <w:rFonts w:ascii="Times New Roman" w:hAnsi="Times New Roman"/>
          <w:sz w:val="28"/>
          <w:szCs w:val="28"/>
        </w:rPr>
        <w:softHyphen/>
        <w:t>цесса в интересах дела;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мотивационная — служит средством формирования социаль</w:t>
      </w:r>
      <w:r w:rsidR="005D49B2" w:rsidRPr="00654070">
        <w:rPr>
          <w:rFonts w:ascii="Times New Roman" w:hAnsi="Times New Roman"/>
          <w:sz w:val="28"/>
          <w:szCs w:val="28"/>
        </w:rPr>
        <w:softHyphen/>
        <w:t>но и профессионально одобряемых мотивов деятельности;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координирующая — обеспечивает сотрудничество всех участ</w:t>
      </w:r>
      <w:r w:rsidR="005D49B2" w:rsidRPr="00654070">
        <w:rPr>
          <w:rFonts w:ascii="Times New Roman" w:hAnsi="Times New Roman"/>
          <w:sz w:val="28"/>
          <w:szCs w:val="28"/>
        </w:rPr>
        <w:softHyphen/>
        <w:t>ников процесса оказания социальной помощи клиенту, осно</w:t>
      </w:r>
      <w:r w:rsidR="005D49B2" w:rsidRPr="00654070">
        <w:rPr>
          <w:rFonts w:ascii="Times New Roman" w:hAnsi="Times New Roman"/>
          <w:sz w:val="28"/>
          <w:szCs w:val="28"/>
        </w:rPr>
        <w:softHyphen/>
        <w:t>ванное на доверии и взаимной помощи;</w:t>
      </w:r>
    </w:p>
    <w:p w:rsidR="005D49B2" w:rsidRPr="00654070" w:rsidRDefault="00654070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регламентирующая — направляет и обусловливает выбор социальным работником или социальной службой целей, мето</w:t>
      </w:r>
      <w:r w:rsidR="005D49B2" w:rsidRPr="00654070">
        <w:rPr>
          <w:rFonts w:ascii="Times New Roman" w:hAnsi="Times New Roman"/>
          <w:sz w:val="28"/>
          <w:szCs w:val="28"/>
        </w:rPr>
        <w:softHyphen/>
        <w:t>дов и средств оказания помощи клиенту;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воспроизводственная — позволяет воспроизводить действия со</w:t>
      </w:r>
      <w:r w:rsidR="005D49B2" w:rsidRPr="00654070">
        <w:rPr>
          <w:rFonts w:ascii="Times New Roman" w:hAnsi="Times New Roman"/>
          <w:sz w:val="28"/>
          <w:szCs w:val="28"/>
        </w:rPr>
        <w:softHyphen/>
        <w:t>циальных работников и отношения социальных работников между собой и с клиентами на основах морали и нравственности;</w:t>
      </w:r>
    </w:p>
    <w:p w:rsidR="005D49B2" w:rsidRPr="00654070" w:rsidRDefault="0067495B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воспитательная — служит средством воспитания и совершен</w:t>
      </w:r>
      <w:r w:rsidR="005D49B2" w:rsidRPr="00654070">
        <w:rPr>
          <w:rFonts w:ascii="Times New Roman" w:hAnsi="Times New Roman"/>
          <w:sz w:val="28"/>
          <w:szCs w:val="28"/>
        </w:rPr>
        <w:softHyphen/>
        <w:t>ствования личности как социального работника, так и его кли</w:t>
      </w:r>
      <w:r w:rsidR="005D49B2" w:rsidRPr="00654070">
        <w:rPr>
          <w:rFonts w:ascii="Times New Roman" w:hAnsi="Times New Roman"/>
          <w:sz w:val="28"/>
          <w:szCs w:val="28"/>
        </w:rPr>
        <w:softHyphen/>
        <w:t>ента и социального окружения клиента;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49B2" w:rsidRPr="00654070">
        <w:rPr>
          <w:rFonts w:ascii="Times New Roman" w:hAnsi="Times New Roman"/>
          <w:sz w:val="28"/>
          <w:szCs w:val="28"/>
        </w:rPr>
        <w:t xml:space="preserve"> коммуникативная — служит средством коммуникации меж</w:t>
      </w:r>
      <w:r w:rsidR="005D49B2" w:rsidRPr="00654070">
        <w:rPr>
          <w:rFonts w:ascii="Times New Roman" w:hAnsi="Times New Roman"/>
          <w:sz w:val="28"/>
          <w:szCs w:val="28"/>
        </w:rPr>
        <w:softHyphen/>
        <w:t>ду специалистами и их клиентами;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49B2" w:rsidRPr="00654070">
        <w:rPr>
          <w:rFonts w:ascii="Times New Roman" w:hAnsi="Times New Roman"/>
          <w:sz w:val="28"/>
          <w:szCs w:val="28"/>
        </w:rPr>
        <w:t xml:space="preserve"> оптимизирующая — способствует повышению эффективно</w:t>
      </w:r>
      <w:r w:rsidR="005D49B2" w:rsidRPr="00654070">
        <w:rPr>
          <w:rFonts w:ascii="Times New Roman" w:hAnsi="Times New Roman"/>
          <w:sz w:val="28"/>
          <w:szCs w:val="28"/>
        </w:rPr>
        <w:softHyphen/>
        <w:t>сти и качества социальной работы, повышению статуса про</w:t>
      </w:r>
      <w:r w:rsidR="005D49B2" w:rsidRPr="00654070">
        <w:rPr>
          <w:rFonts w:ascii="Times New Roman" w:hAnsi="Times New Roman"/>
          <w:sz w:val="28"/>
          <w:szCs w:val="28"/>
        </w:rPr>
        <w:softHyphen/>
        <w:t>фессии в обществе, уровня его моральности;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D49B2" w:rsidRPr="00654070">
        <w:rPr>
          <w:rFonts w:ascii="Times New Roman" w:hAnsi="Times New Roman"/>
          <w:sz w:val="28"/>
          <w:szCs w:val="28"/>
        </w:rPr>
        <w:t xml:space="preserve"> стабилизирующая — способствует стабилизации отношений среди социальных работников, между социальными работни</w:t>
      </w:r>
      <w:r w:rsidR="005D49B2" w:rsidRPr="00654070">
        <w:rPr>
          <w:rFonts w:ascii="Times New Roman" w:hAnsi="Times New Roman"/>
          <w:sz w:val="28"/>
          <w:szCs w:val="28"/>
        </w:rPr>
        <w:softHyphen/>
        <w:t>ками и клиентами и их близкими, между социальными ра</w:t>
      </w:r>
      <w:r w:rsidR="005D49B2" w:rsidRPr="00654070">
        <w:rPr>
          <w:rFonts w:ascii="Times New Roman" w:hAnsi="Times New Roman"/>
          <w:sz w:val="28"/>
          <w:szCs w:val="28"/>
        </w:rPr>
        <w:softHyphen/>
        <w:t>ботниками и представителями различных учреждений;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A4E03">
        <w:rPr>
          <w:rFonts w:ascii="Times New Roman" w:hAnsi="Times New Roman"/>
          <w:sz w:val="28"/>
          <w:szCs w:val="28"/>
        </w:rPr>
        <w:t xml:space="preserve"> </w:t>
      </w:r>
      <w:r w:rsidR="005D49B2" w:rsidRPr="00654070">
        <w:rPr>
          <w:rFonts w:ascii="Times New Roman" w:hAnsi="Times New Roman"/>
          <w:sz w:val="28"/>
          <w:szCs w:val="28"/>
        </w:rPr>
        <w:t>рационализирующая — облегчает социальному работнику выбор целей, методов и средств воздействия, выбор наиболее эффективного и приемлемого с точки зрения профессиональ</w:t>
      </w:r>
      <w:r w:rsidR="005D49B2" w:rsidRPr="00654070">
        <w:rPr>
          <w:rFonts w:ascii="Times New Roman" w:hAnsi="Times New Roman"/>
          <w:sz w:val="28"/>
          <w:szCs w:val="28"/>
        </w:rPr>
        <w:softHyphen/>
        <w:t>ной морали решения;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превентивная — предохраняет, предостерегает социально</w:t>
      </w:r>
      <w:r w:rsidR="005D49B2" w:rsidRPr="00654070">
        <w:rPr>
          <w:rFonts w:ascii="Times New Roman" w:hAnsi="Times New Roman"/>
          <w:sz w:val="28"/>
          <w:szCs w:val="28"/>
        </w:rPr>
        <w:softHyphen/>
        <w:t>го работника от поступков и действий, наносящих вред кли</w:t>
      </w:r>
      <w:r w:rsidR="005D49B2" w:rsidRPr="00654070">
        <w:rPr>
          <w:rFonts w:ascii="Times New Roman" w:hAnsi="Times New Roman"/>
          <w:sz w:val="28"/>
          <w:szCs w:val="28"/>
        </w:rPr>
        <w:softHyphen/>
        <w:t>енту и обществу;</w:t>
      </w:r>
    </w:p>
    <w:p w:rsidR="005D49B2" w:rsidRPr="00654070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E03">
        <w:rPr>
          <w:rFonts w:ascii="Times New Roman" w:hAnsi="Times New Roman"/>
          <w:sz w:val="28"/>
          <w:szCs w:val="28"/>
        </w:rPr>
        <w:t xml:space="preserve"> </w:t>
      </w:r>
      <w:r w:rsidR="003F1EF4">
        <w:rPr>
          <w:rFonts w:ascii="Times New Roman" w:hAnsi="Times New Roman"/>
          <w:sz w:val="28"/>
          <w:szCs w:val="28"/>
        </w:rPr>
        <w:t>-</w:t>
      </w:r>
      <w:r w:rsidR="005D49B2" w:rsidRPr="00654070">
        <w:rPr>
          <w:rFonts w:ascii="Times New Roman" w:hAnsi="Times New Roman"/>
          <w:sz w:val="28"/>
          <w:szCs w:val="28"/>
        </w:rPr>
        <w:t xml:space="preserve"> прогностическая — позволяет прогнозировать действия и поведение отдельных социальных работников и их коллекти</w:t>
      </w:r>
      <w:r w:rsidR="005D49B2" w:rsidRPr="00654070">
        <w:rPr>
          <w:rFonts w:ascii="Times New Roman" w:hAnsi="Times New Roman"/>
          <w:sz w:val="28"/>
          <w:szCs w:val="28"/>
        </w:rPr>
        <w:softHyphen/>
        <w:t>вов, их этическое развитие;</w:t>
      </w:r>
    </w:p>
    <w:p w:rsidR="005D49B2" w:rsidRPr="00654070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4E03">
        <w:rPr>
          <w:rFonts w:ascii="Times New Roman" w:hAnsi="Times New Roman"/>
          <w:sz w:val="28"/>
          <w:szCs w:val="28"/>
        </w:rPr>
        <w:t xml:space="preserve"> </w:t>
      </w:r>
      <w:r w:rsidR="003F1EF4">
        <w:rPr>
          <w:rFonts w:ascii="Times New Roman" w:hAnsi="Times New Roman"/>
          <w:sz w:val="28"/>
          <w:szCs w:val="28"/>
        </w:rPr>
        <w:t>-</w:t>
      </w:r>
      <w:r w:rsidR="005D49B2" w:rsidRPr="00654070">
        <w:rPr>
          <w:rFonts w:ascii="Times New Roman" w:hAnsi="Times New Roman"/>
          <w:sz w:val="28"/>
          <w:szCs w:val="28"/>
        </w:rPr>
        <w:t xml:space="preserve"> информационная — приобщает социальных работников к системе ценностей профессиональной социальной работы и профессиональной морали;</w:t>
      </w:r>
    </w:p>
    <w:p w:rsidR="005D49B2" w:rsidRPr="00654070" w:rsidRDefault="003F1EF4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социальная — способствует созданию условий, благоприят</w:t>
      </w:r>
      <w:r w:rsidR="005D49B2" w:rsidRPr="00654070">
        <w:rPr>
          <w:rFonts w:ascii="Times New Roman" w:hAnsi="Times New Roman"/>
          <w:sz w:val="28"/>
          <w:szCs w:val="28"/>
        </w:rPr>
        <w:softHyphen/>
        <w:t>ных для осуществления социальной работы в обществе;</w:t>
      </w:r>
    </w:p>
    <w:p w:rsidR="005D49B2" w:rsidRPr="00654070" w:rsidRDefault="006A4E0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D49B2" w:rsidRPr="00654070">
        <w:rPr>
          <w:rFonts w:ascii="Times New Roman" w:hAnsi="Times New Roman"/>
          <w:sz w:val="28"/>
          <w:szCs w:val="28"/>
        </w:rPr>
        <w:t>социализирующая — служит делу приобщения социально</w:t>
      </w:r>
      <w:r w:rsidR="005D49B2" w:rsidRPr="00654070">
        <w:rPr>
          <w:rFonts w:ascii="Times New Roman" w:hAnsi="Times New Roman"/>
          <w:sz w:val="28"/>
          <w:szCs w:val="28"/>
        </w:rPr>
        <w:softHyphen/>
        <w:t>го работника к господствующей в обществе системе ценностей и морали.</w:t>
      </w:r>
    </w:p>
    <w:p w:rsidR="005D49B2" w:rsidRPr="007429E5" w:rsidRDefault="005D49B2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4070">
        <w:rPr>
          <w:rFonts w:ascii="Times New Roman" w:hAnsi="Times New Roman"/>
          <w:sz w:val="28"/>
          <w:szCs w:val="28"/>
        </w:rPr>
        <w:t>Многообразие функций профессиональной морали социального работника обусловлено ее высокой социальной значимостью.</w:t>
      </w:r>
      <w:r w:rsidR="007429E5" w:rsidRPr="007429E5">
        <w:rPr>
          <w:rFonts w:ascii="Times New Roman" w:hAnsi="Times New Roman"/>
          <w:sz w:val="28"/>
          <w:szCs w:val="28"/>
        </w:rPr>
        <w:t>[</w:t>
      </w:r>
      <w:r w:rsidR="007429E5">
        <w:rPr>
          <w:rFonts w:ascii="Times New Roman" w:hAnsi="Times New Roman"/>
          <w:sz w:val="28"/>
          <w:szCs w:val="28"/>
        </w:rPr>
        <w:t>7, стр.42-44</w:t>
      </w:r>
      <w:r w:rsidR="007429E5" w:rsidRPr="007429E5">
        <w:rPr>
          <w:rFonts w:ascii="Times New Roman" w:hAnsi="Times New Roman"/>
          <w:sz w:val="28"/>
          <w:szCs w:val="28"/>
        </w:rPr>
        <w:t>]</w:t>
      </w:r>
    </w:p>
    <w:p w:rsid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Социальный работник в своей деятельности должен руководствоваться следующими принципами:</w:t>
      </w:r>
    </w:p>
    <w:p w:rsidR="005D49B2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5FD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</w:t>
      </w:r>
      <w:r w:rsidR="005D49B2" w:rsidRPr="00535FD3">
        <w:rPr>
          <w:rFonts w:ascii="Times New Roman" w:hAnsi="Times New Roman"/>
          <w:sz w:val="28"/>
          <w:szCs w:val="28"/>
        </w:rPr>
        <w:t>облюдение разумных интересов клиента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3F1EF4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5D49B2" w:rsidRPr="00535FD3">
        <w:rPr>
          <w:rFonts w:ascii="Times New Roman" w:hAnsi="Times New Roman"/>
          <w:sz w:val="28"/>
          <w:szCs w:val="28"/>
        </w:rPr>
        <w:t>ичная ответственность социального работника за неже</w:t>
      </w:r>
      <w:r w:rsidR="005D49B2" w:rsidRPr="00535FD3">
        <w:rPr>
          <w:rFonts w:ascii="Times New Roman" w:hAnsi="Times New Roman"/>
          <w:sz w:val="28"/>
          <w:szCs w:val="28"/>
        </w:rPr>
        <w:softHyphen/>
        <w:t>лательные для клиента и общества последствия его действий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3F1EF4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5D49B2" w:rsidRPr="00535FD3">
        <w:rPr>
          <w:rFonts w:ascii="Times New Roman" w:hAnsi="Times New Roman"/>
          <w:sz w:val="28"/>
          <w:szCs w:val="28"/>
        </w:rPr>
        <w:t xml:space="preserve">важение права клиента на принятие самостоятельного решения на </w:t>
      </w:r>
      <w:r>
        <w:rPr>
          <w:rFonts w:ascii="Times New Roman" w:hAnsi="Times New Roman"/>
          <w:sz w:val="28"/>
          <w:szCs w:val="28"/>
        </w:rPr>
        <w:t>любом этапе совместных действий;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5D49B2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D49B2" w:rsidRPr="00535FD3">
        <w:rPr>
          <w:rFonts w:ascii="Times New Roman" w:hAnsi="Times New Roman"/>
          <w:sz w:val="28"/>
          <w:szCs w:val="28"/>
        </w:rPr>
        <w:t>риня</w:t>
      </w:r>
      <w:r>
        <w:rPr>
          <w:rFonts w:ascii="Times New Roman" w:hAnsi="Times New Roman"/>
          <w:sz w:val="28"/>
          <w:szCs w:val="28"/>
        </w:rPr>
        <w:t>тие клиента таким, каков он есть;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3F1EF4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5D49B2" w:rsidRPr="00535FD3">
        <w:rPr>
          <w:rFonts w:ascii="Times New Roman" w:hAnsi="Times New Roman"/>
          <w:sz w:val="28"/>
          <w:szCs w:val="28"/>
        </w:rPr>
        <w:t>онфиденциальность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5D49B2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5D49B2" w:rsidRPr="00535FD3">
        <w:rPr>
          <w:rFonts w:ascii="Times New Roman" w:hAnsi="Times New Roman"/>
          <w:sz w:val="28"/>
          <w:szCs w:val="28"/>
        </w:rPr>
        <w:t>оброжелательность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3F1EF4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</w:t>
      </w:r>
      <w:r w:rsidR="005D49B2" w:rsidRPr="00535FD3">
        <w:rPr>
          <w:rFonts w:ascii="Times New Roman" w:hAnsi="Times New Roman"/>
          <w:sz w:val="28"/>
          <w:szCs w:val="28"/>
        </w:rPr>
        <w:t>ескорыстие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5D49B2" w:rsidRPr="00535FD3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</w:t>
      </w:r>
      <w:r w:rsidR="005D49B2" w:rsidRPr="00535FD3">
        <w:rPr>
          <w:rFonts w:ascii="Times New Roman" w:hAnsi="Times New Roman"/>
          <w:sz w:val="28"/>
          <w:szCs w:val="28"/>
        </w:rPr>
        <w:t>естность и открытость</w:t>
      </w:r>
      <w:r>
        <w:rPr>
          <w:rFonts w:ascii="Times New Roman" w:hAnsi="Times New Roman"/>
          <w:sz w:val="28"/>
          <w:szCs w:val="28"/>
        </w:rPr>
        <w:t>;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</w:p>
    <w:p w:rsidR="005D49B2" w:rsidRPr="007429E5" w:rsidRDefault="00535FD3" w:rsidP="006A4E0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5D49B2" w:rsidRPr="00535FD3">
        <w:rPr>
          <w:rFonts w:ascii="Times New Roman" w:hAnsi="Times New Roman"/>
          <w:sz w:val="28"/>
          <w:szCs w:val="28"/>
        </w:rPr>
        <w:t>олнота информирования клиента</w:t>
      </w:r>
      <w:r>
        <w:rPr>
          <w:rFonts w:ascii="Times New Roman" w:hAnsi="Times New Roman"/>
          <w:sz w:val="28"/>
          <w:szCs w:val="28"/>
        </w:rPr>
        <w:t>.</w:t>
      </w:r>
      <w:r w:rsidR="005D49B2" w:rsidRPr="00535FD3">
        <w:rPr>
          <w:rFonts w:ascii="Times New Roman" w:hAnsi="Times New Roman"/>
          <w:sz w:val="28"/>
          <w:szCs w:val="28"/>
        </w:rPr>
        <w:t xml:space="preserve"> </w:t>
      </w:r>
      <w:r w:rsidR="007429E5" w:rsidRPr="007429E5">
        <w:rPr>
          <w:rFonts w:ascii="Times New Roman" w:hAnsi="Times New Roman"/>
          <w:sz w:val="28"/>
          <w:szCs w:val="28"/>
        </w:rPr>
        <w:t>[</w:t>
      </w:r>
      <w:r w:rsidR="007429E5">
        <w:rPr>
          <w:rFonts w:ascii="Times New Roman" w:hAnsi="Times New Roman"/>
          <w:sz w:val="28"/>
          <w:szCs w:val="28"/>
        </w:rPr>
        <w:t>1, стр. 103</w:t>
      </w:r>
      <w:r w:rsidR="007429E5" w:rsidRPr="007429E5">
        <w:rPr>
          <w:rFonts w:ascii="Times New Roman" w:hAnsi="Times New Roman"/>
          <w:sz w:val="28"/>
          <w:szCs w:val="28"/>
        </w:rPr>
        <w:t>]</w:t>
      </w:r>
    </w:p>
    <w:p w:rsidR="0067495B" w:rsidRPr="007429E5" w:rsidRDefault="003F1EF4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вышесказанное, н</w:t>
      </w:r>
      <w:r w:rsidR="00112791" w:rsidRPr="00083FE4">
        <w:rPr>
          <w:rFonts w:ascii="Times New Roman" w:hAnsi="Times New Roman" w:cs="Times New Roman"/>
          <w:sz w:val="28"/>
          <w:szCs w:val="28"/>
        </w:rPr>
        <w:t>а практике социальным работникам приходится сталкиваться с разнообразными этическими проблемами и дилеммами вследствие их обязательств по отношению к клиентам, коллегам, собственной профессии, обществу в целом. Эти проблемы нередко расплывчаты, неопределенны и порождают неуверенность, стремление не замечать и уклоняться от них. Легко на словах, абстрактно придерживаться величественных ценностей, изложенных в монографиях и учебниках, и таким образом проявлять свою ответственность. Но применять для руководства в повседневной работе</w:t>
      </w:r>
      <w:r w:rsidR="00525039">
        <w:rPr>
          <w:rFonts w:ascii="Times New Roman" w:hAnsi="Times New Roman" w:cs="Times New Roman"/>
          <w:sz w:val="28"/>
          <w:szCs w:val="28"/>
        </w:rPr>
        <w:t xml:space="preserve"> вышеозвученные</w:t>
      </w:r>
      <w:r w:rsidR="00112791" w:rsidRPr="00083FE4">
        <w:rPr>
          <w:rFonts w:ascii="Times New Roman" w:hAnsi="Times New Roman" w:cs="Times New Roman"/>
          <w:sz w:val="28"/>
          <w:szCs w:val="28"/>
        </w:rPr>
        <w:t xml:space="preserve"> ценности</w:t>
      </w:r>
      <w:r w:rsidR="00525039">
        <w:rPr>
          <w:rFonts w:ascii="Times New Roman" w:hAnsi="Times New Roman" w:cs="Times New Roman"/>
          <w:sz w:val="28"/>
          <w:szCs w:val="28"/>
        </w:rPr>
        <w:t xml:space="preserve"> </w:t>
      </w:r>
      <w:r w:rsidR="00112791" w:rsidRPr="00083FE4">
        <w:rPr>
          <w:rFonts w:ascii="Times New Roman" w:hAnsi="Times New Roman" w:cs="Times New Roman"/>
          <w:sz w:val="28"/>
          <w:szCs w:val="28"/>
        </w:rPr>
        <w:t xml:space="preserve"> </w:t>
      </w:r>
      <w:r w:rsidR="00525039">
        <w:rPr>
          <w:rFonts w:ascii="Times New Roman" w:hAnsi="Times New Roman" w:cs="Times New Roman"/>
          <w:sz w:val="28"/>
          <w:szCs w:val="28"/>
        </w:rPr>
        <w:t>не всегда легко.</w:t>
      </w:r>
      <w:r w:rsidR="007429E5" w:rsidRPr="007429E5">
        <w:rPr>
          <w:rFonts w:ascii="Times New Roman" w:hAnsi="Times New Roman" w:cs="Times New Roman"/>
          <w:sz w:val="28"/>
          <w:szCs w:val="28"/>
        </w:rPr>
        <w:t>[2</w:t>
      </w:r>
      <w:r w:rsidR="007429E5">
        <w:rPr>
          <w:rFonts w:ascii="Times New Roman" w:hAnsi="Times New Roman" w:cs="Times New Roman"/>
          <w:sz w:val="28"/>
          <w:szCs w:val="28"/>
        </w:rPr>
        <w:t>, стр.56</w:t>
      </w:r>
      <w:r w:rsidR="007429E5" w:rsidRPr="007429E5">
        <w:rPr>
          <w:rFonts w:ascii="Times New Roman" w:hAnsi="Times New Roman" w:cs="Times New Roman"/>
          <w:sz w:val="28"/>
          <w:szCs w:val="28"/>
        </w:rPr>
        <w:t>]</w:t>
      </w:r>
    </w:p>
    <w:p w:rsidR="00574F67" w:rsidRDefault="006A4E03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67495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4E03" w:rsidRPr="006A4E03" w:rsidRDefault="006A4E03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F270D" w:rsidRDefault="0067495B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специфики профессии социального работника</w:t>
      </w:r>
      <w:r w:rsidR="007F270D">
        <w:rPr>
          <w:rFonts w:ascii="Times New Roman" w:hAnsi="Times New Roman" w:cs="Times New Roman"/>
          <w:sz w:val="28"/>
          <w:szCs w:val="28"/>
        </w:rPr>
        <w:t xml:space="preserve"> существует острая необходимость в профессиональной этике, в единых нормах и правилах, которыми мог бы руководствоваться каждый </w:t>
      </w:r>
      <w:r w:rsidR="00876E55">
        <w:rPr>
          <w:rFonts w:ascii="Times New Roman" w:hAnsi="Times New Roman" w:cs="Times New Roman"/>
          <w:sz w:val="28"/>
          <w:szCs w:val="28"/>
        </w:rPr>
        <w:t>сотрудник</w:t>
      </w:r>
      <w:r w:rsidR="007F27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270D" w:rsidRDefault="007F270D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этика выполняет множество функций, способствующих качественному выполнению социальным работником своих обязанностей. А существующие провозглашенные этические принципы задают ориентиры в деятельности каждого социального работника.</w:t>
      </w:r>
    </w:p>
    <w:p w:rsidR="0067495B" w:rsidRDefault="007F270D" w:rsidP="006A4E03">
      <w:pPr>
        <w:pStyle w:val="bodytxt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 не менее, </w:t>
      </w:r>
      <w:r w:rsidR="00876E55">
        <w:rPr>
          <w:rFonts w:ascii="Times New Roman" w:hAnsi="Times New Roman" w:cs="Times New Roman"/>
          <w:sz w:val="28"/>
          <w:szCs w:val="28"/>
        </w:rPr>
        <w:t xml:space="preserve">данные нормы применимы не во всех ситуациях, с которыми сталкивается работник социальной сферы. </w:t>
      </w:r>
      <w:r w:rsidR="0067495B" w:rsidRPr="00083FE4">
        <w:rPr>
          <w:rFonts w:ascii="Times New Roman" w:hAnsi="Times New Roman" w:cs="Times New Roman"/>
          <w:sz w:val="28"/>
          <w:szCs w:val="28"/>
        </w:rPr>
        <w:t xml:space="preserve">Большинство затруднений для социального работника обусловлено необходимостью выбора между двумя или более противоречивыми обязательствами. Проблемные области и этические дилеммы далеко не всегда являются общими для разных стран из-за различий в культуре и государственном управлении. Каждая национальная ассоциация социальных работников должна поощрять дискуссии с целью выяснения важнейших вопросов и проблем, характерных для данной страны. </w:t>
      </w:r>
      <w:r w:rsidR="0067495B">
        <w:rPr>
          <w:rFonts w:ascii="Times New Roman" w:hAnsi="Times New Roman" w:cs="Times New Roman"/>
          <w:sz w:val="28"/>
          <w:szCs w:val="28"/>
        </w:rPr>
        <w:t xml:space="preserve">И социальный работник всегда должен быть подготовлен к неоднозначным моментам и ситуациям, в которых ему придется руководствоваться своими собственными моральными принципами и ценностями. </w:t>
      </w:r>
    </w:p>
    <w:p w:rsidR="00574F67" w:rsidRDefault="006A4E03" w:rsidP="006A4E0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6E55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  <w:r w:rsidR="00DA0F70">
        <w:rPr>
          <w:rFonts w:ascii="Times New Roman" w:hAnsi="Times New Roman" w:cs="Times New Roman"/>
          <w:b/>
          <w:sz w:val="28"/>
          <w:szCs w:val="28"/>
        </w:rPr>
        <w:t>:</w:t>
      </w:r>
    </w:p>
    <w:p w:rsidR="006A4E03" w:rsidRPr="006A4E03" w:rsidRDefault="006A4E03" w:rsidP="006A4E0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0F70" w:rsidRPr="00DA0F70" w:rsidRDefault="00DA0F70" w:rsidP="006A4E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A0F70">
        <w:rPr>
          <w:rFonts w:ascii="Times New Roman" w:hAnsi="Times New Roman"/>
          <w:sz w:val="28"/>
          <w:szCs w:val="28"/>
        </w:rPr>
        <w:t xml:space="preserve">1. </w:t>
      </w:r>
      <w:r w:rsidRPr="00DA0F70">
        <w:rPr>
          <w:rFonts w:ascii="Times New Roman" w:hAnsi="Times New Roman"/>
          <w:bCs/>
          <w:color w:val="000000"/>
          <w:sz w:val="28"/>
          <w:szCs w:val="28"/>
        </w:rPr>
        <w:t>Медведева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Г.П. </w:t>
      </w:r>
      <w:r>
        <w:rPr>
          <w:rFonts w:ascii="Times New Roman" w:hAnsi="Times New Roman"/>
          <w:color w:val="000000"/>
          <w:sz w:val="28"/>
          <w:szCs w:val="28"/>
        </w:rPr>
        <w:t>Этика социальной работы. - М.: Владос, 1999. -</w:t>
      </w:r>
      <w:r w:rsidRPr="00DA0F70">
        <w:rPr>
          <w:rFonts w:ascii="Times New Roman" w:hAnsi="Times New Roman"/>
          <w:color w:val="000000"/>
          <w:sz w:val="28"/>
          <w:szCs w:val="28"/>
        </w:rPr>
        <w:t xml:space="preserve"> 208 с.</w:t>
      </w:r>
      <w:r w:rsidRPr="00DA0F70">
        <w:rPr>
          <w:rFonts w:ascii="Times New Roman" w:hAnsi="Times New Roman"/>
          <w:sz w:val="28"/>
          <w:szCs w:val="28"/>
        </w:rPr>
        <w:t xml:space="preserve"> </w:t>
      </w:r>
    </w:p>
    <w:p w:rsidR="00DA0F70" w:rsidRPr="00876E55" w:rsidRDefault="00DA0F70" w:rsidP="006A4E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A5D55">
        <w:rPr>
          <w:rFonts w:ascii="Times New Roman" w:hAnsi="Times New Roman"/>
          <w:bCs/>
          <w:sz w:val="28"/>
          <w:szCs w:val="28"/>
        </w:rPr>
        <w:t>Митрошенков</w:t>
      </w:r>
      <w:r w:rsidRPr="007429E5">
        <w:rPr>
          <w:rFonts w:ascii="Times New Roman" w:hAnsi="Times New Roman"/>
          <w:sz w:val="28"/>
          <w:szCs w:val="28"/>
        </w:rPr>
        <w:t xml:space="preserve"> </w:t>
      </w:r>
      <w:r w:rsidRPr="008A5D55">
        <w:rPr>
          <w:rFonts w:ascii="Times New Roman" w:hAnsi="Times New Roman"/>
          <w:bCs/>
          <w:sz w:val="28"/>
          <w:szCs w:val="28"/>
        </w:rPr>
        <w:t>О.А. Философия: учебник. Этические дилеммы и ценностные противоречия в социальной работе</w:t>
      </w:r>
      <w:r w:rsidR="007429E5" w:rsidRPr="007429E5">
        <w:rPr>
          <w:rFonts w:ascii="Times New Roman" w:hAnsi="Times New Roman"/>
          <w:sz w:val="28"/>
          <w:szCs w:val="28"/>
        </w:rPr>
        <w:t>.</w:t>
      </w:r>
      <w:r w:rsidR="007429E5" w:rsidRPr="007429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9E5">
        <w:rPr>
          <w:rFonts w:ascii="Times New Roman" w:hAnsi="Times New Roman"/>
          <w:color w:val="000000"/>
          <w:sz w:val="28"/>
          <w:szCs w:val="28"/>
        </w:rPr>
        <w:t>М.: Гардарики, 2002. -</w:t>
      </w:r>
      <w:r w:rsidR="007429E5" w:rsidRPr="007429E5">
        <w:rPr>
          <w:rFonts w:ascii="Times New Roman" w:hAnsi="Times New Roman"/>
          <w:color w:val="000000"/>
          <w:sz w:val="28"/>
          <w:szCs w:val="28"/>
        </w:rPr>
        <w:t xml:space="preserve"> 655 с.</w:t>
      </w:r>
    </w:p>
    <w:p w:rsidR="00DA0F70" w:rsidRDefault="007429E5" w:rsidP="006A4E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A4E03">
        <w:rPr>
          <w:rFonts w:ascii="Times New Roman" w:hAnsi="Times New Roman"/>
          <w:sz w:val="28"/>
          <w:szCs w:val="28"/>
        </w:rPr>
        <w:t xml:space="preserve">. </w:t>
      </w:r>
      <w:r w:rsidR="00112791" w:rsidRPr="00876E55">
        <w:rPr>
          <w:rFonts w:ascii="Times New Roman" w:hAnsi="Times New Roman"/>
          <w:sz w:val="28"/>
          <w:szCs w:val="28"/>
        </w:rPr>
        <w:t>Ример Ф.Г. Ценности и этика // Энциклопедия социальной рабо</w:t>
      </w:r>
      <w:r w:rsidR="00DA0F70">
        <w:rPr>
          <w:rFonts w:ascii="Times New Roman" w:hAnsi="Times New Roman"/>
          <w:sz w:val="28"/>
          <w:szCs w:val="28"/>
        </w:rPr>
        <w:t>ты.-</w:t>
      </w:r>
      <w:r w:rsidR="00112791" w:rsidRPr="00876E55">
        <w:rPr>
          <w:rFonts w:ascii="Times New Roman" w:hAnsi="Times New Roman"/>
          <w:sz w:val="28"/>
          <w:szCs w:val="28"/>
        </w:rPr>
        <w:t xml:space="preserve"> М., 1993-1994. Т. 3. </w:t>
      </w:r>
    </w:p>
    <w:p w:rsidR="00DA0F70" w:rsidRPr="00876E55" w:rsidRDefault="007429E5" w:rsidP="006A4E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DA0F7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A0F70">
        <w:rPr>
          <w:rFonts w:ascii="Times New Roman" w:hAnsi="Times New Roman"/>
          <w:bCs/>
          <w:color w:val="000000"/>
          <w:sz w:val="28"/>
          <w:szCs w:val="28"/>
        </w:rPr>
        <w:t>Сараева Д. А</w:t>
      </w:r>
      <w:r w:rsidR="00DA0F70">
        <w:rPr>
          <w:rFonts w:ascii="Times New Roman" w:hAnsi="Times New Roman"/>
          <w:color w:val="000000"/>
          <w:sz w:val="28"/>
          <w:szCs w:val="28"/>
        </w:rPr>
        <w:t>. Этика социальной работы.- Томск</w:t>
      </w:r>
      <w:r w:rsidR="00DA0F70" w:rsidRPr="00876E55">
        <w:rPr>
          <w:rFonts w:ascii="Times New Roman" w:hAnsi="Times New Roman"/>
          <w:color w:val="000000"/>
          <w:sz w:val="28"/>
          <w:szCs w:val="28"/>
        </w:rPr>
        <w:t>: Изд-во ТПУ, 2002.</w:t>
      </w:r>
      <w:r w:rsidR="00DA0F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DA0F70">
        <w:rPr>
          <w:rFonts w:ascii="Times New Roman" w:hAnsi="Times New Roman"/>
          <w:color w:val="000000"/>
          <w:sz w:val="28"/>
          <w:szCs w:val="28"/>
        </w:rPr>
        <w:t xml:space="preserve"> 86 с.</w:t>
      </w:r>
    </w:p>
    <w:p w:rsidR="00112791" w:rsidRPr="007429E5" w:rsidRDefault="007429E5" w:rsidP="006A4E03">
      <w:pPr>
        <w:pStyle w:val="bodytxt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29E5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DA0F70" w:rsidRPr="007429E5">
        <w:rPr>
          <w:rFonts w:ascii="Times New Roman" w:hAnsi="Times New Roman" w:cs="Times New Roman"/>
          <w:bCs/>
          <w:color w:val="000000"/>
          <w:sz w:val="28"/>
          <w:szCs w:val="28"/>
        </w:rPr>
        <w:t>. Склярова</w:t>
      </w:r>
      <w:r w:rsidRPr="007429E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Т.В.</w:t>
      </w:r>
      <w:r w:rsidR="00DA0F70" w:rsidRPr="007429E5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Современные проблемы профессиональной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этики социальной работы. - Саратов</w:t>
      </w:r>
      <w:r w:rsidR="00DA0F70" w:rsidRPr="007429E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Изд-во Саратовского ГТУ, 2002. -</w:t>
      </w:r>
      <w:r w:rsidR="00DA0F70" w:rsidRPr="007429E5">
        <w:rPr>
          <w:rFonts w:ascii="Times New Roman" w:hAnsi="Times New Roman" w:cs="Times New Roman"/>
          <w:color w:val="000000"/>
          <w:sz w:val="28"/>
          <w:szCs w:val="28"/>
        </w:rPr>
        <w:t xml:space="preserve"> 54 с.</w:t>
      </w:r>
    </w:p>
    <w:p w:rsidR="00112791" w:rsidRPr="00876E55" w:rsidRDefault="007429E5" w:rsidP="006A4E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="00DA0F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112791" w:rsidRPr="00876E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Холостова Е.И. Профессиональный и духовно-нравственный портрет социального работника. М., 1993.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-365 с.</w:t>
      </w:r>
    </w:p>
    <w:p w:rsidR="00112791" w:rsidRPr="00876E55" w:rsidRDefault="007429E5" w:rsidP="006A4E0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7. </w:t>
      </w:r>
      <w:r w:rsidR="00112791" w:rsidRPr="00876E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Ярская-Смирнова Е. Профессиональная этика социальной работы: Учебник. М., 1998.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– 96 с.</w:t>
      </w:r>
      <w:bookmarkStart w:id="0" w:name="_GoBack"/>
      <w:bookmarkEnd w:id="0"/>
    </w:p>
    <w:sectPr w:rsidR="00112791" w:rsidRPr="00876E55" w:rsidSect="006A4E0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631" w:rsidRDefault="00403631" w:rsidP="00876E55">
      <w:pPr>
        <w:spacing w:after="0" w:line="240" w:lineRule="auto"/>
      </w:pPr>
      <w:r>
        <w:separator/>
      </w:r>
    </w:p>
  </w:endnote>
  <w:endnote w:type="continuationSeparator" w:id="0">
    <w:p w:rsidR="00403631" w:rsidRDefault="00403631" w:rsidP="00876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55" w:rsidRDefault="008A5D55">
    <w:pPr>
      <w:pStyle w:val="a9"/>
      <w:jc w:val="right"/>
    </w:pPr>
    <w:r>
      <w:rPr>
        <w:noProof/>
      </w:rPr>
      <w:t>1</w:t>
    </w:r>
  </w:p>
  <w:p w:rsidR="00876E55" w:rsidRDefault="00876E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631" w:rsidRDefault="00403631" w:rsidP="00876E55">
      <w:pPr>
        <w:spacing w:after="0" w:line="240" w:lineRule="auto"/>
      </w:pPr>
      <w:r>
        <w:separator/>
      </w:r>
    </w:p>
  </w:footnote>
  <w:footnote w:type="continuationSeparator" w:id="0">
    <w:p w:rsidR="00403631" w:rsidRDefault="00403631" w:rsidP="00876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839D9"/>
    <w:multiLevelType w:val="hybridMultilevel"/>
    <w:tmpl w:val="82D6E6E8"/>
    <w:lvl w:ilvl="0" w:tplc="7B2CC51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9A53412"/>
    <w:multiLevelType w:val="multilevel"/>
    <w:tmpl w:val="0FE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10BAE"/>
    <w:multiLevelType w:val="hybridMultilevel"/>
    <w:tmpl w:val="337476E8"/>
    <w:lvl w:ilvl="0" w:tplc="C14273B4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D70762E"/>
    <w:multiLevelType w:val="hybridMultilevel"/>
    <w:tmpl w:val="F19A68E2"/>
    <w:lvl w:ilvl="0" w:tplc="5006822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791"/>
    <w:rsid w:val="00083FE4"/>
    <w:rsid w:val="00112791"/>
    <w:rsid w:val="001D3747"/>
    <w:rsid w:val="002174A6"/>
    <w:rsid w:val="00301111"/>
    <w:rsid w:val="003F1EF4"/>
    <w:rsid w:val="00403631"/>
    <w:rsid w:val="00525039"/>
    <w:rsid w:val="00535FD3"/>
    <w:rsid w:val="00574F67"/>
    <w:rsid w:val="005D49B2"/>
    <w:rsid w:val="00654070"/>
    <w:rsid w:val="0067495B"/>
    <w:rsid w:val="006A4E03"/>
    <w:rsid w:val="007429E5"/>
    <w:rsid w:val="007F270D"/>
    <w:rsid w:val="00867348"/>
    <w:rsid w:val="00876E55"/>
    <w:rsid w:val="008A42D5"/>
    <w:rsid w:val="008A5D55"/>
    <w:rsid w:val="0090583C"/>
    <w:rsid w:val="00986E2D"/>
    <w:rsid w:val="009C147B"/>
    <w:rsid w:val="00A454C3"/>
    <w:rsid w:val="00B66764"/>
    <w:rsid w:val="00DA0F70"/>
    <w:rsid w:val="00E3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8CD279-8404-415B-AF40-9A1A4DA7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E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xt">
    <w:name w:val="bodytxt"/>
    <w:basedOn w:val="a"/>
    <w:rsid w:val="00112791"/>
    <w:pPr>
      <w:spacing w:before="100" w:beforeAutospacing="1" w:after="100" w:afterAutospacing="1" w:line="240" w:lineRule="auto"/>
    </w:pPr>
    <w:rPr>
      <w:rFonts w:ascii="Tahoma" w:hAnsi="Tahoma" w:cs="Tahoma"/>
      <w:color w:val="111111"/>
      <w:sz w:val="33"/>
      <w:szCs w:val="33"/>
      <w:lang w:eastAsia="ru-RU"/>
    </w:rPr>
  </w:style>
  <w:style w:type="paragraph" w:styleId="a3">
    <w:name w:val="Normal (Web)"/>
    <w:basedOn w:val="a"/>
    <w:uiPriority w:val="99"/>
    <w:semiHidden/>
    <w:unhideWhenUsed/>
    <w:rsid w:val="001127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112791"/>
    <w:rPr>
      <w:rFonts w:cs="Times New Roman"/>
      <w:color w:val="0000FF"/>
      <w:u w:val="single"/>
    </w:rPr>
  </w:style>
  <w:style w:type="character" w:styleId="a5">
    <w:name w:val="Strong"/>
    <w:uiPriority w:val="22"/>
    <w:qFormat/>
    <w:rsid w:val="00112791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11279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876E5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876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876E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EC361-29FC-409D-AC3D-9D9354A9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1958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admin</cp:lastModifiedBy>
  <cp:revision>2</cp:revision>
  <dcterms:created xsi:type="dcterms:W3CDTF">2014-02-21T13:49:00Z</dcterms:created>
  <dcterms:modified xsi:type="dcterms:W3CDTF">2014-02-21T13:49:00Z</dcterms:modified>
</cp:coreProperties>
</file>