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0A" w:rsidRDefault="0094620A" w:rsidP="00092A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5AA9" w:rsidRDefault="001D5AA9" w:rsidP="00092A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РОССИЙСКОЙ ФЕДЕРАЦИИ</w:t>
      </w:r>
    </w:p>
    <w:p w:rsidR="001D5AA9" w:rsidRPr="00092A15" w:rsidRDefault="001D5AA9" w:rsidP="00092A15">
      <w:pPr>
        <w:jc w:val="center"/>
        <w:rPr>
          <w:rFonts w:ascii="Times New Roman" w:hAnsi="Times New Roman"/>
          <w:sz w:val="24"/>
          <w:szCs w:val="24"/>
        </w:rPr>
      </w:pPr>
      <w:r w:rsidRPr="00092A15">
        <w:rPr>
          <w:rFonts w:ascii="Times New Roman" w:hAnsi="Times New Roman"/>
          <w:sz w:val="24"/>
          <w:szCs w:val="24"/>
        </w:rPr>
        <w:t xml:space="preserve">Государственное образовательное учреждение высшего профессионального образования </w:t>
      </w:r>
    </w:p>
    <w:p w:rsidR="001D5AA9" w:rsidRDefault="001D5AA9" w:rsidP="00092A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КУЗБАССКИЙ ГОСУДАРСТВЕННЫЙ ТЕХНИЧЕСКИЙ УНИВЕРСИТЕТ </w:t>
      </w:r>
    </w:p>
    <w:p w:rsidR="001D5AA9" w:rsidRDefault="001D5AA9" w:rsidP="00092A15">
      <w:pPr>
        <w:jc w:val="center"/>
        <w:rPr>
          <w:rFonts w:ascii="Times New Roman" w:hAnsi="Times New Roman"/>
          <w:sz w:val="28"/>
          <w:szCs w:val="28"/>
        </w:rPr>
      </w:pPr>
      <w:r w:rsidRPr="00092A15">
        <w:rPr>
          <w:rFonts w:ascii="Times New Roman" w:hAnsi="Times New Roman"/>
          <w:sz w:val="28"/>
          <w:szCs w:val="28"/>
        </w:rPr>
        <w:t>Кафедра бухгалтерского учета и аудита</w:t>
      </w:r>
    </w:p>
    <w:p w:rsidR="001D5AA9" w:rsidRDefault="001D5AA9" w:rsidP="00092A15">
      <w:pPr>
        <w:jc w:val="center"/>
        <w:rPr>
          <w:rFonts w:ascii="Times New Roman" w:hAnsi="Times New Roman"/>
          <w:sz w:val="28"/>
          <w:szCs w:val="28"/>
        </w:rPr>
      </w:pPr>
    </w:p>
    <w:p w:rsidR="001D5AA9" w:rsidRDefault="001D5AA9" w:rsidP="00092A15">
      <w:pPr>
        <w:jc w:val="center"/>
        <w:rPr>
          <w:rFonts w:ascii="Times New Roman" w:hAnsi="Times New Roman"/>
          <w:sz w:val="28"/>
          <w:szCs w:val="28"/>
        </w:rPr>
      </w:pPr>
    </w:p>
    <w:p w:rsidR="001D5AA9" w:rsidRDefault="001D5AA9" w:rsidP="00092A15">
      <w:pPr>
        <w:jc w:val="center"/>
        <w:rPr>
          <w:rFonts w:ascii="Times New Roman" w:hAnsi="Times New Roman"/>
          <w:sz w:val="28"/>
          <w:szCs w:val="28"/>
        </w:rPr>
      </w:pPr>
    </w:p>
    <w:p w:rsidR="001D5AA9" w:rsidRDefault="001D5AA9" w:rsidP="00092A15">
      <w:pPr>
        <w:jc w:val="center"/>
        <w:rPr>
          <w:rFonts w:ascii="Times New Roman" w:hAnsi="Times New Roman"/>
          <w:sz w:val="28"/>
          <w:szCs w:val="28"/>
        </w:rPr>
      </w:pPr>
    </w:p>
    <w:p w:rsidR="001D5AA9" w:rsidRDefault="001D5AA9" w:rsidP="00092A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по дисциплине:</w:t>
      </w:r>
    </w:p>
    <w:p w:rsidR="001D5AA9" w:rsidRDefault="001D5AA9" w:rsidP="00092A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Бухгалтерское дело. </w:t>
      </w:r>
    </w:p>
    <w:p w:rsidR="001D5AA9" w:rsidRDefault="001D5AA9" w:rsidP="00092A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– 4. </w:t>
      </w:r>
    </w:p>
    <w:p w:rsidR="001D5AA9" w:rsidRDefault="001D5AA9" w:rsidP="00092A15">
      <w:pPr>
        <w:jc w:val="center"/>
        <w:rPr>
          <w:rFonts w:ascii="Times New Roman" w:hAnsi="Times New Roman"/>
          <w:sz w:val="28"/>
          <w:szCs w:val="28"/>
        </w:rPr>
      </w:pPr>
    </w:p>
    <w:p w:rsidR="001D5AA9" w:rsidRDefault="001D5AA9" w:rsidP="00092A15">
      <w:pPr>
        <w:jc w:val="center"/>
        <w:rPr>
          <w:rFonts w:ascii="Times New Roman" w:hAnsi="Times New Roman"/>
          <w:sz w:val="28"/>
          <w:szCs w:val="28"/>
        </w:rPr>
      </w:pPr>
    </w:p>
    <w:p w:rsidR="001D5AA9" w:rsidRDefault="001D5AA9" w:rsidP="00092A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Ст. гр. ЭУв – 09 </w:t>
      </w:r>
    </w:p>
    <w:p w:rsidR="001D5AA9" w:rsidRDefault="001D5AA9" w:rsidP="00092A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Дерябина О. Г.</w:t>
      </w:r>
    </w:p>
    <w:p w:rsidR="001D5AA9" w:rsidRDefault="001D5AA9" w:rsidP="00092A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Проверил:</w:t>
      </w:r>
    </w:p>
    <w:p w:rsidR="001D5AA9" w:rsidRPr="00092A15" w:rsidRDefault="001D5AA9" w:rsidP="00092A15">
      <w:pPr>
        <w:jc w:val="right"/>
        <w:rPr>
          <w:rFonts w:ascii="Times New Roman" w:hAnsi="Times New Roman"/>
          <w:sz w:val="28"/>
          <w:szCs w:val="28"/>
        </w:rPr>
      </w:pPr>
    </w:p>
    <w:p w:rsidR="001D5AA9" w:rsidRDefault="001D5AA9" w:rsidP="004D65E8">
      <w:pPr>
        <w:rPr>
          <w:rFonts w:ascii="Times New Roman" w:hAnsi="Times New Roman"/>
          <w:b/>
          <w:sz w:val="28"/>
          <w:szCs w:val="28"/>
        </w:rPr>
      </w:pPr>
    </w:p>
    <w:p w:rsidR="001D5AA9" w:rsidRDefault="001D5AA9" w:rsidP="004D65E8">
      <w:pPr>
        <w:rPr>
          <w:rFonts w:ascii="Times New Roman" w:hAnsi="Times New Roman"/>
          <w:b/>
          <w:sz w:val="28"/>
          <w:szCs w:val="28"/>
        </w:rPr>
      </w:pPr>
    </w:p>
    <w:p w:rsidR="001D5AA9" w:rsidRDefault="001D5AA9" w:rsidP="004D65E8">
      <w:pPr>
        <w:rPr>
          <w:rFonts w:ascii="Times New Roman" w:hAnsi="Times New Roman"/>
          <w:b/>
          <w:sz w:val="28"/>
          <w:szCs w:val="28"/>
        </w:rPr>
      </w:pPr>
    </w:p>
    <w:p w:rsidR="001D5AA9" w:rsidRDefault="001D5AA9" w:rsidP="004D65E8">
      <w:pPr>
        <w:rPr>
          <w:rFonts w:ascii="Times New Roman" w:hAnsi="Times New Roman"/>
          <w:b/>
          <w:sz w:val="28"/>
          <w:szCs w:val="28"/>
        </w:rPr>
      </w:pPr>
    </w:p>
    <w:p w:rsidR="001D5AA9" w:rsidRDefault="001D5AA9" w:rsidP="004D65E8">
      <w:pPr>
        <w:rPr>
          <w:rFonts w:ascii="Times New Roman" w:hAnsi="Times New Roman"/>
          <w:b/>
          <w:sz w:val="28"/>
          <w:szCs w:val="28"/>
        </w:rPr>
      </w:pPr>
    </w:p>
    <w:p w:rsidR="001D5AA9" w:rsidRDefault="001D5AA9" w:rsidP="004D65E8">
      <w:pPr>
        <w:rPr>
          <w:rFonts w:ascii="Times New Roman" w:hAnsi="Times New Roman"/>
          <w:b/>
          <w:sz w:val="28"/>
          <w:szCs w:val="28"/>
        </w:rPr>
      </w:pPr>
    </w:p>
    <w:p w:rsidR="001D5AA9" w:rsidRDefault="001D5AA9" w:rsidP="004D65E8">
      <w:pPr>
        <w:rPr>
          <w:rFonts w:ascii="Times New Roman" w:hAnsi="Times New Roman"/>
          <w:b/>
          <w:sz w:val="28"/>
          <w:szCs w:val="28"/>
        </w:rPr>
      </w:pPr>
    </w:p>
    <w:p w:rsidR="001D5AA9" w:rsidRDefault="001D5AA9" w:rsidP="00092A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Кемерово 2010</w:t>
      </w:r>
    </w:p>
    <w:p w:rsidR="001D5AA9" w:rsidRDefault="001D5AA9" w:rsidP="004D65E8">
      <w:pPr>
        <w:rPr>
          <w:rFonts w:ascii="Times New Roman" w:hAnsi="Times New Roman"/>
          <w:b/>
          <w:sz w:val="28"/>
          <w:szCs w:val="28"/>
        </w:rPr>
      </w:pPr>
    </w:p>
    <w:p w:rsidR="001D5AA9" w:rsidRDefault="001D5AA9" w:rsidP="004D65E8">
      <w:pPr>
        <w:pStyle w:val="1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организации бухгалтеров.</w:t>
      </w:r>
    </w:p>
    <w:p w:rsidR="001D5AA9" w:rsidRPr="00846064" w:rsidRDefault="001D5AA9" w:rsidP="00900CD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46064">
        <w:rPr>
          <w:rFonts w:ascii="Times New Roman" w:hAnsi="Times New Roman"/>
          <w:b/>
          <w:sz w:val="28"/>
          <w:szCs w:val="28"/>
        </w:rPr>
        <w:t>Бухга́лтер</w:t>
      </w:r>
      <w:r w:rsidRPr="00846064">
        <w:rPr>
          <w:rFonts w:ascii="Times New Roman" w:hAnsi="Times New Roman"/>
          <w:sz w:val="28"/>
          <w:szCs w:val="28"/>
        </w:rPr>
        <w:t xml:space="preserve"> (нем. Buchhalter, Buch — книга, Halter — держатель) — специалист в области бухгалтерии. В настоящее время профессия является важной, без неё не обходится ни одно предприятие.</w:t>
      </w:r>
    </w:p>
    <w:p w:rsidR="001D5AA9" w:rsidRDefault="001D5AA9" w:rsidP="00A57C8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 «бухгалтер» возник</w:t>
      </w:r>
      <w:r w:rsidRPr="00846064">
        <w:rPr>
          <w:rFonts w:ascii="Times New Roman" w:hAnsi="Times New Roman"/>
          <w:sz w:val="28"/>
          <w:szCs w:val="28"/>
        </w:rPr>
        <w:t xml:space="preserve"> в конце средневековья. В 1498 г. император Священной Римской империи Максимилиан I назначил «б</w:t>
      </w:r>
      <w:r>
        <w:rPr>
          <w:rFonts w:ascii="Times New Roman" w:hAnsi="Times New Roman"/>
          <w:sz w:val="28"/>
          <w:szCs w:val="28"/>
        </w:rPr>
        <w:t>ухгалтером» Христофора Штехера.</w:t>
      </w:r>
    </w:p>
    <w:p w:rsidR="001D5AA9" w:rsidRPr="00846064" w:rsidRDefault="001D5AA9" w:rsidP="00A57C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7C85">
        <w:rPr>
          <w:rFonts w:ascii="Times New Roman" w:hAnsi="Times New Roman"/>
          <w:b/>
          <w:sz w:val="28"/>
          <w:szCs w:val="28"/>
        </w:rPr>
        <w:t xml:space="preserve"> Бухгалтер</w:t>
      </w:r>
      <w:r w:rsidRPr="00846064">
        <w:rPr>
          <w:rFonts w:ascii="Times New Roman" w:hAnsi="Times New Roman"/>
          <w:sz w:val="28"/>
          <w:szCs w:val="28"/>
        </w:rPr>
        <w:t xml:space="preserve"> — это специалист, работающий по системе учёта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, осуществляющий деятельность в областях:</w:t>
      </w:r>
    </w:p>
    <w:p w:rsidR="001D5AA9" w:rsidRPr="00846064" w:rsidRDefault="001D5AA9" w:rsidP="00846064">
      <w:pPr>
        <w:rPr>
          <w:rFonts w:ascii="Times New Roman" w:hAnsi="Times New Roman"/>
          <w:sz w:val="28"/>
          <w:szCs w:val="28"/>
        </w:rPr>
      </w:pPr>
      <w:r w:rsidRPr="00846064">
        <w:rPr>
          <w:rFonts w:ascii="Times New Roman" w:hAnsi="Times New Roman"/>
          <w:sz w:val="28"/>
          <w:szCs w:val="28"/>
        </w:rPr>
        <w:t xml:space="preserve">а) бухгалтерского учета; </w:t>
      </w:r>
    </w:p>
    <w:p w:rsidR="001D5AA9" w:rsidRPr="00846064" w:rsidRDefault="001D5AA9" w:rsidP="00846064">
      <w:pPr>
        <w:rPr>
          <w:rFonts w:ascii="Times New Roman" w:hAnsi="Times New Roman"/>
          <w:sz w:val="28"/>
          <w:szCs w:val="28"/>
        </w:rPr>
      </w:pPr>
      <w:r w:rsidRPr="00846064">
        <w:rPr>
          <w:rFonts w:ascii="Times New Roman" w:hAnsi="Times New Roman"/>
          <w:sz w:val="28"/>
          <w:szCs w:val="28"/>
        </w:rPr>
        <w:t xml:space="preserve">б) аудиторской деятельности; </w:t>
      </w:r>
    </w:p>
    <w:p w:rsidR="001D5AA9" w:rsidRPr="00846064" w:rsidRDefault="001D5AA9" w:rsidP="00846064">
      <w:pPr>
        <w:rPr>
          <w:rFonts w:ascii="Times New Roman" w:hAnsi="Times New Roman"/>
          <w:sz w:val="28"/>
          <w:szCs w:val="28"/>
        </w:rPr>
      </w:pPr>
      <w:r w:rsidRPr="00846064">
        <w:rPr>
          <w:rFonts w:ascii="Times New Roman" w:hAnsi="Times New Roman"/>
          <w:sz w:val="28"/>
          <w:szCs w:val="28"/>
        </w:rPr>
        <w:t xml:space="preserve">в) финансового менеджмента, финансовой экспертизы; </w:t>
      </w:r>
    </w:p>
    <w:p w:rsidR="001D5AA9" w:rsidRPr="00846064" w:rsidRDefault="001D5AA9" w:rsidP="00846064">
      <w:pPr>
        <w:rPr>
          <w:rFonts w:ascii="Times New Roman" w:hAnsi="Times New Roman"/>
          <w:sz w:val="28"/>
          <w:szCs w:val="28"/>
        </w:rPr>
      </w:pPr>
      <w:r w:rsidRPr="00846064">
        <w:rPr>
          <w:rFonts w:ascii="Times New Roman" w:hAnsi="Times New Roman"/>
          <w:sz w:val="28"/>
          <w:szCs w:val="28"/>
        </w:rPr>
        <w:t xml:space="preserve">г) преподавательской, научно-исследовательской или управленческой деятельности в вышеперечисленных сферах, </w:t>
      </w:r>
    </w:p>
    <w:p w:rsidR="001D5AA9" w:rsidRPr="00846064" w:rsidRDefault="001D5AA9" w:rsidP="00846064">
      <w:pPr>
        <w:rPr>
          <w:rFonts w:ascii="Times New Roman" w:hAnsi="Times New Roman"/>
          <w:sz w:val="28"/>
          <w:szCs w:val="28"/>
        </w:rPr>
      </w:pPr>
      <w:r w:rsidRPr="00846064">
        <w:rPr>
          <w:rFonts w:ascii="Times New Roman" w:hAnsi="Times New Roman"/>
          <w:sz w:val="28"/>
          <w:szCs w:val="28"/>
        </w:rPr>
        <w:t xml:space="preserve">обладающее на законных основаниях одним из следующих документов: </w:t>
      </w:r>
    </w:p>
    <w:p w:rsidR="001D5AA9" w:rsidRPr="00846064" w:rsidRDefault="001D5AA9" w:rsidP="00846064">
      <w:pPr>
        <w:rPr>
          <w:rFonts w:ascii="Times New Roman" w:hAnsi="Times New Roman"/>
          <w:sz w:val="28"/>
          <w:szCs w:val="28"/>
        </w:rPr>
      </w:pPr>
      <w:r w:rsidRPr="00846064">
        <w:rPr>
          <w:rFonts w:ascii="Times New Roman" w:hAnsi="Times New Roman"/>
          <w:sz w:val="28"/>
          <w:szCs w:val="28"/>
        </w:rPr>
        <w:t xml:space="preserve">а) удостоверение о членстве в некоммерческом партнерстве "Институт профессиональных бухгалтеров"; </w:t>
      </w:r>
    </w:p>
    <w:p w:rsidR="001D5AA9" w:rsidRPr="00846064" w:rsidRDefault="001D5AA9" w:rsidP="00846064">
      <w:pPr>
        <w:rPr>
          <w:rFonts w:ascii="Times New Roman" w:hAnsi="Times New Roman"/>
          <w:sz w:val="28"/>
          <w:szCs w:val="28"/>
        </w:rPr>
      </w:pPr>
      <w:r w:rsidRPr="00846064">
        <w:rPr>
          <w:rFonts w:ascii="Times New Roman" w:hAnsi="Times New Roman"/>
          <w:sz w:val="28"/>
          <w:szCs w:val="28"/>
        </w:rPr>
        <w:t xml:space="preserve">б) аттестат аудитора Российской Федерации по любой из разновидностей аудита; </w:t>
      </w:r>
    </w:p>
    <w:p w:rsidR="001D5AA9" w:rsidRPr="00846064" w:rsidRDefault="001D5AA9" w:rsidP="00846064">
      <w:pPr>
        <w:jc w:val="both"/>
        <w:rPr>
          <w:rFonts w:ascii="Times New Roman" w:hAnsi="Times New Roman"/>
          <w:sz w:val="28"/>
          <w:szCs w:val="28"/>
        </w:rPr>
      </w:pPr>
      <w:r w:rsidRPr="00846064">
        <w:rPr>
          <w:rFonts w:ascii="Times New Roman" w:hAnsi="Times New Roman"/>
          <w:sz w:val="28"/>
          <w:szCs w:val="28"/>
        </w:rPr>
        <w:t xml:space="preserve">в) любой иной документ, который компетентные органы некоммерческого партнерства "Институт профессиональных бухгалтеров" признают эквивалентным документам, перечисленным в п.п."а" и "б". </w:t>
      </w:r>
    </w:p>
    <w:p w:rsidR="001D5AA9" w:rsidRDefault="001D5AA9" w:rsidP="008460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7C85">
        <w:rPr>
          <w:rFonts w:ascii="Times New Roman" w:hAnsi="Times New Roman"/>
          <w:b/>
          <w:sz w:val="28"/>
          <w:szCs w:val="28"/>
        </w:rPr>
        <w:t>Профессиональные организации бухгалтеров</w:t>
      </w:r>
      <w:r>
        <w:rPr>
          <w:rFonts w:ascii="Times New Roman" w:hAnsi="Times New Roman"/>
          <w:sz w:val="28"/>
          <w:szCs w:val="28"/>
        </w:rPr>
        <w:t xml:space="preserve"> – это о</w:t>
      </w:r>
      <w:r w:rsidRPr="00846064">
        <w:rPr>
          <w:rFonts w:ascii="Times New Roman" w:hAnsi="Times New Roman"/>
          <w:sz w:val="28"/>
          <w:szCs w:val="28"/>
        </w:rPr>
        <w:t xml:space="preserve">рганизации, объединяющие дипломированных бухгалтеров для решения профессиональных проблем и вопросов. Самые старые профессиональные организации бухгалтеров возникли в 1850 г. в Великобритании (в Эдинбурге и Глазго). Затем аналогичная деятельность развернулась во всем англоязычном мире, а впоследствии повсеместно. </w:t>
      </w:r>
      <w:r w:rsidRPr="00A57C85">
        <w:rPr>
          <w:rFonts w:ascii="Times New Roman" w:hAnsi="Times New Roman"/>
          <w:sz w:val="28"/>
          <w:szCs w:val="28"/>
        </w:rPr>
        <w:t>Заметная разница в размерах профессиональных организаций в разных странах существует отчасти потому что, например в Германии, есть отдельная профессия налогового инспектора, период обучения длиннее, и только бухгалтеры, ведущие частную практику, могут быть членами этих организаций. Однако действительно существует разница в числе компаний, подлежащих аудиторской проверке, и типах аудита. Профессиональные организации учреждают вступительные экзамены в соответствующие учебные заведения, разрабатывают учебные и экзаменационные программы, устанавливают этические нормы и, особенно в англосаксонском мире, стандарты учета и аудита. Существуют международные организации бухгалтеров  Деятельность бухгалтеров в разных странах имеет существенное отличие. Во Франции и Германии, наряду с частными профессиональными органами бухгалтеров, существуют и контролируемые правительством организации аудиторов. Часто основным требованием при вступлении я последнюю организацию является членство в первой.</w:t>
      </w:r>
    </w:p>
    <w:p w:rsidR="001D5AA9" w:rsidRDefault="001D5AA9" w:rsidP="003225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2585">
        <w:rPr>
          <w:rFonts w:ascii="Times New Roman" w:hAnsi="Times New Roman"/>
          <w:sz w:val="28"/>
          <w:szCs w:val="28"/>
        </w:rPr>
        <w:t>Для защиты своих профессиональных интересов, координации и общественного регулирования бухгалтерского учета, расширения и углубление знаний, обмена опытом с другими коллегами, учета основных средств подвигло бухгалтеров и аудиторов объединяться в добровольные общественные организации и ассоциации. Данные союзы и ассоциации индивидуальны для каждой страны.</w:t>
      </w:r>
    </w:p>
    <w:p w:rsidR="001D5AA9" w:rsidRDefault="001D5AA9" w:rsidP="00322585">
      <w:pPr>
        <w:ind w:firstLine="708"/>
        <w:jc w:val="both"/>
      </w:pPr>
      <w:r w:rsidRPr="00900CDD">
        <w:rPr>
          <w:rFonts w:ascii="Times New Roman" w:hAnsi="Times New Roman"/>
          <w:b/>
          <w:sz w:val="28"/>
          <w:szCs w:val="28"/>
        </w:rPr>
        <w:t>АССА</w:t>
      </w:r>
      <w:r w:rsidRPr="00900CDD">
        <w:rPr>
          <w:rFonts w:ascii="Times New Roman" w:hAnsi="Times New Roman"/>
          <w:sz w:val="28"/>
          <w:szCs w:val="28"/>
        </w:rPr>
        <w:t xml:space="preserve"> </w:t>
      </w:r>
      <w:r w:rsidRPr="00900CDD">
        <w:rPr>
          <w:rFonts w:ascii="Times New Roman" w:hAnsi="Times New Roman"/>
          <w:b/>
          <w:sz w:val="28"/>
          <w:szCs w:val="28"/>
        </w:rPr>
        <w:t>(The Association of Chartered Certified Accountants)</w:t>
      </w:r>
      <w:r w:rsidRPr="00900CDD">
        <w:rPr>
          <w:rFonts w:ascii="Times New Roman" w:hAnsi="Times New Roman"/>
          <w:sz w:val="28"/>
          <w:szCs w:val="28"/>
        </w:rPr>
        <w:t xml:space="preserve"> - крупнейшая и самая быстрорастущая в мире международная профессиональная ассоциация, которая объединяет 325 000 студентов и 122 000 членов ассоциации в 170 странах</w:t>
      </w:r>
      <w:r>
        <w:t>.</w:t>
      </w:r>
    </w:p>
    <w:p w:rsidR="001D5AA9" w:rsidRPr="00713E6C" w:rsidRDefault="001D5AA9" w:rsidP="00713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6C">
        <w:rPr>
          <w:sz w:val="28"/>
          <w:szCs w:val="28"/>
        </w:rPr>
        <w:t xml:space="preserve">Официальное Представительство АССА в Российской Федерации открылось в сентябре 2000 года. Сейчас в России насчитывается более 6 000 студентов и членов АССА, которые работают в крупнейших международных и российских компаниях, финансовых учреждениях и аудиторских фирмах. </w:t>
      </w:r>
    </w:p>
    <w:p w:rsidR="001D5AA9" w:rsidRPr="00713E6C" w:rsidRDefault="001D5AA9" w:rsidP="00713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6C">
        <w:rPr>
          <w:sz w:val="28"/>
          <w:szCs w:val="28"/>
        </w:rPr>
        <w:t>Квалификации АССА призваны удовлетворять потребности бухгалтеров, финансовых специалистов, а также представителей смежных профессий на всех этапах их карьеры.</w:t>
      </w:r>
    </w:p>
    <w:p w:rsidR="001D5AA9" w:rsidRDefault="001D5AA9" w:rsidP="00322585">
      <w:pPr>
        <w:ind w:firstLine="708"/>
        <w:jc w:val="both"/>
      </w:pPr>
    </w:p>
    <w:p w:rsidR="001D5AA9" w:rsidRDefault="001D5AA9" w:rsidP="00713E6C">
      <w:pPr>
        <w:ind w:firstLine="708"/>
      </w:pPr>
      <w:r w:rsidRPr="00713E6C">
        <w:rPr>
          <w:rFonts w:ascii="Times New Roman" w:hAnsi="Times New Roman"/>
          <w:b/>
          <w:sz w:val="28"/>
          <w:szCs w:val="28"/>
        </w:rPr>
        <w:t>Международная Ассоциация Бухгалтеров – МАБ (International Association of Book-keepers, IAB)</w:t>
      </w:r>
      <w:r>
        <w:rPr>
          <w:rFonts w:ascii="Times New Roman" w:hAnsi="Times New Roman"/>
          <w:sz w:val="28"/>
          <w:szCs w:val="28"/>
        </w:rPr>
        <w:t xml:space="preserve"> , образована в 1973 году.</w:t>
      </w:r>
      <w:r w:rsidRPr="00713E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13E6C">
        <w:rPr>
          <w:rFonts w:ascii="Times New Roman" w:hAnsi="Times New Roman"/>
          <w:bCs/>
          <w:sz w:val="28"/>
          <w:szCs w:val="28"/>
        </w:rPr>
        <w:t>Цель организации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13E6C">
        <w:rPr>
          <w:rFonts w:ascii="Times New Roman" w:hAnsi="Times New Roman"/>
          <w:sz w:val="28"/>
          <w:szCs w:val="28"/>
        </w:rPr>
        <w:t xml:space="preserve"> установления стандартов бухгалтерских знаний, сертификация знаний и объединение работников бухгалтерской профессии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6C">
        <w:rPr>
          <w:rFonts w:ascii="Times New Roman" w:hAnsi="Times New Roman"/>
          <w:sz w:val="28"/>
          <w:szCs w:val="28"/>
        </w:rPr>
        <w:t>всем мире</w:t>
      </w:r>
      <w:r>
        <w:rPr>
          <w:rFonts w:ascii="Times New Roman" w:hAnsi="Times New Roman"/>
          <w:sz w:val="28"/>
          <w:szCs w:val="28"/>
        </w:rPr>
        <w:t>.</w:t>
      </w:r>
      <w:r w:rsidRPr="00713E6C">
        <w:rPr>
          <w:rFonts w:ascii="Times New Roman" w:hAnsi="Times New Roman"/>
          <w:sz w:val="28"/>
          <w:szCs w:val="28"/>
        </w:rPr>
        <w:br/>
        <w:t>Международная Ассоциация Бухгалтеров (IAB) - профессиональная организация, главной задачей которой является сертификация знаний и объединение работников бухгалтерской профессии во всем мире</w:t>
      </w:r>
      <w:r w:rsidRPr="00B92A0F">
        <w:t>.</w:t>
      </w:r>
    </w:p>
    <w:p w:rsidR="001D5AA9" w:rsidRPr="00713E6C" w:rsidRDefault="001D5AA9" w:rsidP="00713E6C">
      <w:pPr>
        <w:pStyle w:val="main-fo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6C">
        <w:rPr>
          <w:sz w:val="28"/>
          <w:szCs w:val="28"/>
        </w:rPr>
        <w:t xml:space="preserve">Международная ассоциация независимых бухгалтерских и аудиторских фирм </w:t>
      </w:r>
      <w:r w:rsidRPr="00713E6C">
        <w:rPr>
          <w:b/>
          <w:bCs/>
          <w:sz w:val="28"/>
          <w:szCs w:val="28"/>
        </w:rPr>
        <w:t>IAPA</w:t>
      </w:r>
      <w:r w:rsidRPr="00713E6C">
        <w:rPr>
          <w:sz w:val="28"/>
          <w:szCs w:val="28"/>
        </w:rPr>
        <w:t xml:space="preserve"> основана в 1979 году.</w:t>
      </w:r>
    </w:p>
    <w:p w:rsidR="001D5AA9" w:rsidRPr="00713E6C" w:rsidRDefault="001D5AA9" w:rsidP="00713E6C">
      <w:pPr>
        <w:pStyle w:val="main-fo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6C">
        <w:rPr>
          <w:b/>
          <w:bCs/>
          <w:sz w:val="28"/>
          <w:szCs w:val="28"/>
        </w:rPr>
        <w:t xml:space="preserve">IAPA </w:t>
      </w:r>
      <w:r w:rsidRPr="00713E6C">
        <w:rPr>
          <w:sz w:val="28"/>
          <w:szCs w:val="28"/>
        </w:rPr>
        <w:t>– это международная ассоциация независимых профессиональных компаний, оказывающих бухгалтерские, аудиторские, консультационные и юридические услуги в странах Европы, Северной и Южной Америки, Африки, Среднего Востока, Юго-Восточной Азии и Австралии.</w:t>
      </w:r>
    </w:p>
    <w:p w:rsidR="001D5AA9" w:rsidRPr="00713E6C" w:rsidRDefault="001D5AA9" w:rsidP="00713E6C">
      <w:pPr>
        <w:pStyle w:val="main-fo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6C">
        <w:rPr>
          <w:b/>
          <w:bCs/>
          <w:sz w:val="28"/>
          <w:szCs w:val="28"/>
        </w:rPr>
        <w:t xml:space="preserve">IAPA </w:t>
      </w:r>
      <w:r w:rsidRPr="00713E6C">
        <w:rPr>
          <w:sz w:val="28"/>
          <w:szCs w:val="28"/>
        </w:rPr>
        <w:t xml:space="preserve">– это около 250 компаний, имеющих отделения и филиалы в 400 городах 53 стран мира и около 10 000 квалифицированных специалистов. Совокупный годовой оборот членов Ассоциации по итогам последнего финансового года достиг 848 млн. долларов. </w:t>
      </w:r>
    </w:p>
    <w:p w:rsidR="001D5AA9" w:rsidRDefault="001D5AA9" w:rsidP="00713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6C">
        <w:rPr>
          <w:b/>
          <w:sz w:val="28"/>
          <w:szCs w:val="28"/>
        </w:rPr>
        <w:t xml:space="preserve">МФБ – </w:t>
      </w:r>
      <w:r w:rsidRPr="00713E6C">
        <w:rPr>
          <w:b/>
          <w:sz w:val="28"/>
          <w:szCs w:val="28"/>
          <w:lang w:val="en-US"/>
        </w:rPr>
        <w:t>IFAC</w:t>
      </w:r>
      <w:r w:rsidRPr="00713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713E6C">
        <w:rPr>
          <w:sz w:val="28"/>
          <w:szCs w:val="28"/>
        </w:rPr>
        <w:t xml:space="preserve">разрабатывает международные стандарты по этике, аудиту и заданиям по подтверждению достоверности информации, образованию, а также стандарты финансовой отчётности в государственном секторе. МФБ также разрабатывает методические рекомендации для профессиональных бухгалтеров, занятых в сфере предпринимательства, в малом и среднем бизнесе, а также для профессиональных бухгалтеров, практикующих в странах, где профессия находится на стадии становления. </w:t>
      </w:r>
    </w:p>
    <w:p w:rsidR="001D5AA9" w:rsidRPr="00713E6C" w:rsidRDefault="001D5AA9" w:rsidP="00713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5AA9" w:rsidRPr="002A79EA" w:rsidRDefault="001D5AA9" w:rsidP="002A79EA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2A79EA">
        <w:rPr>
          <w:rStyle w:val="a9"/>
          <w:b/>
          <w:sz w:val="28"/>
          <w:szCs w:val="28"/>
        </w:rPr>
        <w:t>Евразийский Совет Сертифицированных Бухгалтеров и Аудиторов (ЕССБА</w:t>
      </w:r>
      <w:r w:rsidRPr="002A79EA">
        <w:rPr>
          <w:b w:val="0"/>
          <w:sz w:val="28"/>
          <w:szCs w:val="28"/>
        </w:rPr>
        <w:t>)- это некоммерческое объединение юридических лиц в форме ассоциации раннее Международный Совет Сертифицированных Бухгалтеров и Аудиторов – объединение 29 профессиональных бухгалтерских и аудиторских организаций 11 стран СНГ, региональный член Международной Федерации Бухгалтеров (МФБ, IFAC). ЕССБА был создан 5 декабря 2001 года  и вступил в Международную Федерацию Бухгалтеров (IFAC) 13 июня 2005 года</w:t>
      </w:r>
      <w:r>
        <w:rPr>
          <w:b w:val="0"/>
          <w:sz w:val="28"/>
          <w:szCs w:val="28"/>
        </w:rPr>
        <w:t>.</w:t>
      </w:r>
    </w:p>
    <w:p w:rsidR="001D5AA9" w:rsidRPr="00D26E7C" w:rsidRDefault="001D5AA9" w:rsidP="00D26E7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международным стандартам финансовой отчетности (СМСФО) - </w:t>
      </w:r>
      <w:r w:rsidRPr="00D26E7C">
        <w:rPr>
          <w:rFonts w:ascii="Times New Roman" w:hAnsi="Times New Roman"/>
          <w:sz w:val="28"/>
          <w:szCs w:val="28"/>
        </w:rPr>
        <w:t>является независимой организацией, разрабатывающей стандарты финансовой отчетности общего назначения для компаний, относящихся к негосударственному сектору экономики. Цель МСФО – гармонизация правил, бухгалтерских стандартов и процедур, связанных с подготовкой и представлением финансовой отчетности во всем мире.</w:t>
      </w:r>
    </w:p>
    <w:p w:rsidR="001D5AA9" w:rsidRDefault="001D5AA9" w:rsidP="00D26E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6E7C">
        <w:rPr>
          <w:rFonts w:ascii="Times New Roman" w:hAnsi="Times New Roman"/>
          <w:sz w:val="28"/>
          <w:szCs w:val="28"/>
        </w:rPr>
        <w:t>Комитет по МСФО был создан в 1973 г. соглашением профессиональных бухгалтерских организаций из Австралии, Великобритании, Канады, Франции, Германии, Японии, Мексики, Нидерландов и Соединенных Штатов Америки. С 1983 г. членами Комитета по МСФО стали все профессиональные бухгалтерские организации – члены Международной федерации бухгалтеров (IFAC).</w:t>
      </w:r>
    </w:p>
    <w:p w:rsidR="001D5AA9" w:rsidRPr="00D26E7C" w:rsidRDefault="001D5AA9" w:rsidP="00D26E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6E7C">
        <w:rPr>
          <w:rFonts w:ascii="Times New Roman" w:hAnsi="Times New Roman"/>
          <w:b/>
          <w:sz w:val="28"/>
          <w:szCs w:val="28"/>
        </w:rPr>
        <w:t>Европейская бухгалтерская ассоциация (www.eaa-online.org) (European Accounting Association)</w:t>
      </w:r>
      <w:r w:rsidRPr="00D26E7C">
        <w:rPr>
          <w:rFonts w:ascii="Times New Roman" w:hAnsi="Times New Roman"/>
          <w:sz w:val="28"/>
          <w:szCs w:val="28"/>
        </w:rPr>
        <w:t xml:space="preserve"> – профессиональная организация специалистов финансового сектора. Членами Ассоциации являются как физические лица, так и организации. Штаб-квартира Ассоциации находятся в Брюсселе (Бельгия). Европейская бухгалтерская ассоциация объединяет как европейские бухгалтерские учебные заведения, так и специалистов-исследователей.</w:t>
      </w:r>
    </w:p>
    <w:p w:rsidR="001D5AA9" w:rsidRPr="00D26E7C" w:rsidRDefault="001D5AA9" w:rsidP="00D26E7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AF0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6E7C">
        <w:rPr>
          <w:rFonts w:ascii="Times New Roman" w:hAnsi="Times New Roman"/>
          <w:sz w:val="28"/>
          <w:szCs w:val="28"/>
        </w:rPr>
        <w:t>Ассоциация содействует распространению европейских исследований, а также благоприятствует их улучшению. Главное издание Ассоциации – The European Accounting Review. С 1976 г. Ассоциация организует ежегодные конгрессы, на которых специалисты в области бухгалтерского учета, аудита и финансов со всего мира встречаются для обсуждения насущных проблем и обмена опытом.</w:t>
      </w:r>
    </w:p>
    <w:p w:rsidR="001D5AA9" w:rsidRPr="00AF0A91" w:rsidRDefault="001D5AA9" w:rsidP="00AF0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0A91">
        <w:rPr>
          <w:rFonts w:ascii="Times New Roman" w:hAnsi="Times New Roman"/>
          <w:b/>
          <w:sz w:val="28"/>
          <w:szCs w:val="28"/>
        </w:rPr>
        <w:t>Институт профессиональных бухгалтеров и аудиторов (ИПБА) России (www.ipbr.ru).</w:t>
      </w:r>
      <w:r w:rsidRPr="00AF0A91">
        <w:rPr>
          <w:rFonts w:ascii="Times New Roman" w:hAnsi="Times New Roman"/>
          <w:sz w:val="28"/>
          <w:szCs w:val="28"/>
        </w:rPr>
        <w:t xml:space="preserve"> Первой в России профессиональной бухгалтерской организацией стало созданное в Москве в апреле 1997 г. некоммерческое партнерство «Институт профессиональных бухгалтеров России», которое в 2005 г. переименовано в «Институт профессиональных бухгалтеров и аудиторов России» (ИПБА). Активное участие в деятельности ИПБА России принимает Минфин России. Самой крупной саморегулируемой некоммерческой организацией в Российской Федерации на сегодняшний день остается ИПБА России. С 2001 г. ИПБА России является действительным членом IFAC, с 2002 г. аккредитован как профессиональное аудиторское объединение при Минфине России.</w:t>
      </w:r>
    </w:p>
    <w:p w:rsidR="001D5AA9" w:rsidRPr="00AF0A91" w:rsidRDefault="001D5AA9" w:rsidP="00AF0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0A91">
        <w:rPr>
          <w:rFonts w:ascii="Times New Roman" w:hAnsi="Times New Roman"/>
          <w:sz w:val="28"/>
          <w:szCs w:val="28"/>
        </w:rPr>
        <w:t>Члены ИПБА России – это аттестованные профессиональные бухгалтеры и аудиторы. В состав членов ИПБА России входят руководители и ведущие специалисты бухгалтерских служб предприятий и организаций, аудиторских и консалтинговых служб, профессорско-преподавательский состав в области бухучета, экономического анализа, налогообложения, финансового менеджмента и аудита различных учебных заведений.</w:t>
      </w:r>
    </w:p>
    <w:p w:rsidR="001D5AA9" w:rsidRPr="00AF0A91" w:rsidRDefault="001D5AA9" w:rsidP="00AF0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0A91">
        <w:rPr>
          <w:rFonts w:ascii="Times New Roman" w:hAnsi="Times New Roman"/>
          <w:sz w:val="28"/>
          <w:szCs w:val="28"/>
        </w:rPr>
        <w:t>Основными целями ИПБА России являются:</w:t>
      </w:r>
    </w:p>
    <w:p w:rsidR="001D5AA9" w:rsidRPr="00AF0A91" w:rsidRDefault="001D5AA9" w:rsidP="00AF0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0A91">
        <w:rPr>
          <w:rFonts w:ascii="Times New Roman" w:hAnsi="Times New Roman"/>
          <w:sz w:val="28"/>
          <w:szCs w:val="28"/>
        </w:rPr>
        <w:t>• объединение в одну профессиональную организацию профессиональных бухгалтеров и аудиторов, а также повышение статуса и престижа профессии;</w:t>
      </w:r>
    </w:p>
    <w:p w:rsidR="001D5AA9" w:rsidRPr="00AF0A91" w:rsidRDefault="001D5AA9" w:rsidP="00AF0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0A91">
        <w:rPr>
          <w:rFonts w:ascii="Times New Roman" w:hAnsi="Times New Roman"/>
          <w:sz w:val="28"/>
          <w:szCs w:val="28"/>
        </w:rPr>
        <w:t>• совершенствование бухгалтерского учета, финансовой отчетности и аудита, в соответствии с Концепцией развития бухгалтерского учета и отчетности в Российской Федерации на среднесрочную перспективу;</w:t>
      </w:r>
    </w:p>
    <w:p w:rsidR="001D5AA9" w:rsidRPr="00AF0A91" w:rsidRDefault="001D5AA9" w:rsidP="00AF0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0A91">
        <w:rPr>
          <w:rFonts w:ascii="Times New Roman" w:hAnsi="Times New Roman"/>
          <w:sz w:val="28"/>
          <w:szCs w:val="28"/>
        </w:rPr>
        <w:t>• создание системы профессионального образования бухгалтеров на основе международных стандартов образования Международной федерации бухгалтеров (IFAC);</w:t>
      </w:r>
    </w:p>
    <w:p w:rsidR="001D5AA9" w:rsidRPr="00AF0A91" w:rsidRDefault="001D5AA9" w:rsidP="00AF0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0A91">
        <w:rPr>
          <w:rFonts w:ascii="Times New Roman" w:hAnsi="Times New Roman"/>
          <w:sz w:val="28"/>
          <w:szCs w:val="28"/>
        </w:rPr>
        <w:t>• вовлечение молодых бухгалтеров в сообщество профессионалов;</w:t>
      </w:r>
    </w:p>
    <w:p w:rsidR="001D5AA9" w:rsidRPr="00AF0A91" w:rsidRDefault="001D5AA9" w:rsidP="00AF0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0A91">
        <w:rPr>
          <w:rFonts w:ascii="Times New Roman" w:hAnsi="Times New Roman"/>
          <w:sz w:val="28"/>
          <w:szCs w:val="28"/>
        </w:rPr>
        <w:t>• представление и зашита прав и законных интересов членов ИПБА России;</w:t>
      </w:r>
    </w:p>
    <w:p w:rsidR="001D5AA9" w:rsidRPr="00AF0A91" w:rsidRDefault="001D5AA9" w:rsidP="00AF0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0A91">
        <w:rPr>
          <w:rFonts w:ascii="Times New Roman" w:hAnsi="Times New Roman"/>
          <w:sz w:val="28"/>
          <w:szCs w:val="28"/>
        </w:rPr>
        <w:t>• оказание квалифицированных консультационных услуг по вопросам бухгалтерского учета и налогообложения.</w:t>
      </w:r>
    </w:p>
    <w:p w:rsidR="001D5AA9" w:rsidRPr="00322585" w:rsidRDefault="001D5AA9" w:rsidP="00AF0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0A91">
        <w:rPr>
          <w:rFonts w:ascii="Times New Roman" w:hAnsi="Times New Roman"/>
          <w:sz w:val="28"/>
          <w:szCs w:val="28"/>
        </w:rPr>
        <w:t>В различных регионах России организовываются территориальные институты профессиональных бухгалтеров (ТИПБ), за последнее время их создано 72. Они являются самостоятельными юридическими лицами, одним из учредителей которых выступает ИПБА России.</w:t>
      </w:r>
    </w:p>
    <w:p w:rsidR="001D5AA9" w:rsidRDefault="001D5AA9" w:rsidP="003225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414E">
        <w:rPr>
          <w:rFonts w:ascii="Times New Roman" w:hAnsi="Times New Roman"/>
          <w:b/>
          <w:sz w:val="28"/>
          <w:szCs w:val="28"/>
        </w:rPr>
        <w:t>Национальная гильдия профессиональных бухгалтеров (www.ngpb.ru)</w:t>
      </w:r>
      <w:r w:rsidRPr="00FE414E">
        <w:rPr>
          <w:rFonts w:ascii="Times New Roman" w:hAnsi="Times New Roman"/>
          <w:sz w:val="28"/>
          <w:szCs w:val="28"/>
        </w:rPr>
        <w:t xml:space="preserve"> – общероссийская профессиональная организация, которая создана в соответствии с Конституцией РФ, Гражданским кодексом Российской Федерации, Федеральным законом «О некоммерческих организациях» и антимонопольным законодательством и осуществляет деятельность по реформированию национальной системы бухгалтерского учета, аудита и налогообложения согласно новому курсу экономических преобразований в Российской Федерации. В настоящее время Национальная гильдия объединяет бухгалтеров и финансистов всех регионов России и является крупнейшим, авторитетным и динамично развивающимся профессиональным объединением. Благодаря новому подходу к решению бухгалтерских вопросов Национальная гильдия ежегодно занимает лидирующие позиции среди других конкурирующих профессиональных объединений по числу вступивших в нее бухгалтеров. Это объединение обеспечивает здоровую конкуренцию среди профессиональных объединений, проводящих аттестацию специалистов, и возможности альтернативного выбора для бухгалтеров.</w:t>
      </w:r>
    </w:p>
    <w:p w:rsidR="001D5AA9" w:rsidRPr="00B9021A" w:rsidRDefault="001D5AA9" w:rsidP="00C162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021A">
        <w:rPr>
          <w:rFonts w:ascii="Times New Roman" w:hAnsi="Times New Roman"/>
          <w:b/>
          <w:sz w:val="28"/>
          <w:szCs w:val="28"/>
        </w:rPr>
        <w:t>Ассоциация бухгалтеров и аудиторов «Содружество» (АБиАС) (www.cisaaa.org)</w:t>
      </w:r>
      <w:r w:rsidRPr="00B9021A">
        <w:rPr>
          <w:rFonts w:ascii="Times New Roman" w:hAnsi="Times New Roman"/>
          <w:sz w:val="28"/>
          <w:szCs w:val="28"/>
        </w:rPr>
        <w:t xml:space="preserve"> – международная общественная организация. Она создана в 1989 г. активистами Комитета экономики Всесоюзного совета научно-технических обществ (ВСНТО) как Ассоциация бухгалтеров СССР. Ассоциация стала общеизвестным и признанным в России и странах СНГ объединением ученых и практиков по бухгалтерскому учету, экономическому анализу и аудиту.</w:t>
      </w:r>
    </w:p>
    <w:p w:rsidR="001D5AA9" w:rsidRDefault="001D5AA9" w:rsidP="00B9021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B9021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Pr="007F27C1" w:rsidRDefault="001D5AA9" w:rsidP="007F27C1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Взаимосвязь бухгалтерского учета с этическими, юридическими науками.</w:t>
      </w:r>
    </w:p>
    <w:p w:rsidR="001D5AA9" w:rsidRDefault="001D5AA9" w:rsidP="00C162D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 xml:space="preserve">Изучая хозяйственные процессы, бухгалтерский учет формирует все свои основные понятия, опираясь на серию фундаментальных наук. Все знания о хозяйственной деятельности, которые получает бухгалтер, обобщаются через категории философии, которая изучает общие законы развития природы, общества и познания. При изучении структуры бухгалтерского учета и его связи с другими науками большое значение имеют два раздела </w:t>
      </w:r>
      <w:r w:rsidRPr="007F27C1">
        <w:rPr>
          <w:rFonts w:ascii="Times New Roman" w:hAnsi="Times New Roman"/>
          <w:b/>
          <w:sz w:val="28"/>
          <w:szCs w:val="28"/>
        </w:rPr>
        <w:t>философии</w:t>
      </w:r>
      <w:r w:rsidRPr="007F27C1">
        <w:rPr>
          <w:rFonts w:ascii="Times New Roman" w:hAnsi="Times New Roman"/>
          <w:sz w:val="28"/>
          <w:szCs w:val="28"/>
        </w:rPr>
        <w:t>: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 xml:space="preserve">- </w:t>
      </w:r>
      <w:r w:rsidRPr="007F27C1">
        <w:rPr>
          <w:rFonts w:ascii="Times New Roman" w:hAnsi="Times New Roman"/>
          <w:i/>
          <w:sz w:val="28"/>
          <w:szCs w:val="28"/>
        </w:rPr>
        <w:t>онтология</w:t>
      </w:r>
      <w:r w:rsidRPr="007F27C1">
        <w:rPr>
          <w:rFonts w:ascii="Times New Roman" w:hAnsi="Times New Roman"/>
          <w:sz w:val="28"/>
          <w:szCs w:val="28"/>
        </w:rPr>
        <w:t xml:space="preserve"> - ра</w:t>
      </w:r>
      <w:r>
        <w:rPr>
          <w:rFonts w:ascii="Times New Roman" w:hAnsi="Times New Roman"/>
          <w:sz w:val="28"/>
          <w:szCs w:val="28"/>
        </w:rPr>
        <w:t xml:space="preserve">здел философии, изучающий бытие, </w:t>
      </w:r>
      <w:r w:rsidRPr="007F27C1">
        <w:rPr>
          <w:rFonts w:ascii="Times New Roman" w:hAnsi="Times New Roman"/>
          <w:sz w:val="28"/>
          <w:szCs w:val="28"/>
        </w:rPr>
        <w:t>учение о познаваемом; бухгалтерский учет опирается на понятия, характеризующие средства и лиц, участвующих в хозяйственном процессе;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 xml:space="preserve">- </w:t>
      </w:r>
      <w:r w:rsidRPr="007F27C1">
        <w:rPr>
          <w:rFonts w:ascii="Times New Roman" w:hAnsi="Times New Roman"/>
          <w:i/>
          <w:sz w:val="28"/>
          <w:szCs w:val="28"/>
        </w:rPr>
        <w:t>гносеология</w:t>
      </w:r>
      <w:r w:rsidRPr="007F27C1">
        <w:rPr>
          <w:rFonts w:ascii="Times New Roman" w:hAnsi="Times New Roman"/>
          <w:sz w:val="28"/>
          <w:szCs w:val="28"/>
        </w:rPr>
        <w:t xml:space="preserve"> - учение о познании; бухгалтерский учет есть не что иное, как познание хозяйственного процесса; бухгалтер должен четко представлять, насколько глубоко он постиг хозяйственные процессы, какова степень истинности информации, которую он представляет администрации, принимающей на ее основе управленческие решения. 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>Онтология изучает содержательные аспекты хозяйственного процесса, который распадается на множество фактов хозяйственной деятельности. В каждом факте присутствуют объект (вещь) и субъект (люди, принимающие участие). Характер объектов изучается экономическими дисциплинами, а характер субъектов - юридическими.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>Экономические дисциплины имеют целью сделать эффективным сам по себе хозяйственный процесс, обеспечить максимально возможный прирост продукции, снижение себестоимости и т.п.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b/>
          <w:sz w:val="28"/>
          <w:szCs w:val="28"/>
        </w:rPr>
        <w:t>Юридические науки</w:t>
      </w:r>
      <w:r w:rsidRPr="007F27C1">
        <w:rPr>
          <w:rFonts w:ascii="Times New Roman" w:hAnsi="Times New Roman"/>
          <w:sz w:val="28"/>
          <w:szCs w:val="28"/>
        </w:rPr>
        <w:t xml:space="preserve"> изучают права и обязанности субъектов, стремятся гарантировать их справедливое участие в хозяйственном процессе.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>Юридические науки включают в себя четыре отрасли права: гражданское; административное; трудовое; финансовое.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i/>
          <w:sz w:val="28"/>
          <w:szCs w:val="28"/>
        </w:rPr>
        <w:t>Гражданское право</w:t>
      </w:r>
      <w:r w:rsidRPr="007F27C1">
        <w:rPr>
          <w:rFonts w:ascii="Times New Roman" w:hAnsi="Times New Roman"/>
          <w:sz w:val="28"/>
          <w:szCs w:val="28"/>
        </w:rPr>
        <w:t xml:space="preserve"> раскрывает юридическое содержание таких необходимых для бухгалтерского учета понятий, как правоспособность и дееспособность участников хозяйственного процесса, право собственности, оперативного управления, владения, виды договоров, порядок возмещения потерь и др.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i/>
          <w:sz w:val="28"/>
          <w:szCs w:val="28"/>
        </w:rPr>
        <w:t>Административное право</w:t>
      </w:r>
      <w:r w:rsidRPr="007F27C1">
        <w:rPr>
          <w:rFonts w:ascii="Times New Roman" w:hAnsi="Times New Roman"/>
          <w:sz w:val="28"/>
          <w:szCs w:val="28"/>
        </w:rPr>
        <w:t xml:space="preserve"> раскрывает степень подчиненности и вытекающие из нее права и обязанности лиц, организующих хозяйственные процессы и непосредственно в них участвующих. Административное право имеет решающее значение и для бухгалтера, так как определяет его права и обязанности.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i/>
          <w:sz w:val="28"/>
          <w:szCs w:val="28"/>
        </w:rPr>
        <w:t>Трудовое право</w:t>
      </w:r>
      <w:r w:rsidRPr="007F27C1">
        <w:rPr>
          <w:rFonts w:ascii="Times New Roman" w:hAnsi="Times New Roman"/>
          <w:sz w:val="28"/>
          <w:szCs w:val="28"/>
        </w:rPr>
        <w:t xml:space="preserve"> регулирует трудовые отношения граждан с администрацией. Сюда относятся прежде всего, с точки зрения бухгалтерского учета, вопросы начисления заработной платы и организации материальной ответственности за ценности, имеющиеся на предприятии (за каждый предмет на предприятии несет материальную ответственность какое-то определенное лицо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7C1">
        <w:rPr>
          <w:rFonts w:ascii="Times New Roman" w:hAnsi="Times New Roman"/>
          <w:sz w:val="28"/>
          <w:szCs w:val="28"/>
        </w:rPr>
        <w:t>индивидуальная ответственность или группа лиц - коллективная ответственность).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i/>
          <w:sz w:val="28"/>
          <w:szCs w:val="28"/>
        </w:rPr>
        <w:t>Финансовое право</w:t>
      </w:r>
      <w:r w:rsidRPr="007F27C1">
        <w:rPr>
          <w:rFonts w:ascii="Times New Roman" w:hAnsi="Times New Roman"/>
          <w:sz w:val="28"/>
          <w:szCs w:val="28"/>
        </w:rPr>
        <w:t xml:space="preserve"> регулирует финансовые отношения между предприятиями и банком, с одной стороны, а также бюджетом, с другой стороны. Финансовое право гарантирует правильность расчетов между названными сторонами. Главный бухгалтер несет ответственность за правильность и своевременность всех финансовых взносов, осуществляемых предприятием.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>В повседневной работе бухгалтер проводит в жизнь требования всех четырех отраслей права. Деятельность бухгалтера позволяет в значительной степени информационно обеспечить действие правовых норм, вытекающих из законодательства. Чем лучше работает бухгалтер, тем меньше их нарушений.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>Познавая и раскрывая содержание хозяйственных процессов, бухгалтерский учет позволяет выявлять эффективность хозяйственных процессов (экономический аспект), предотвращать возможные случаи бесхозяйственности, возникновение недостач, растрат, хищений (юридический аспект).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>Однако, бухгалтерский учет не только раскрывает содержание хозяйственных процессов, но и показывает степень познания этих процессов. При этом он опирается на целый ряд приемов, которые являются достоянием других наук, например: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 xml:space="preserve">- </w:t>
      </w:r>
      <w:r w:rsidRPr="007F27C1">
        <w:rPr>
          <w:rFonts w:ascii="Times New Roman" w:hAnsi="Times New Roman"/>
          <w:b/>
          <w:sz w:val="28"/>
          <w:szCs w:val="28"/>
        </w:rPr>
        <w:t>филология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7F27C1">
        <w:rPr>
          <w:rFonts w:ascii="Times New Roman" w:hAnsi="Times New Roman"/>
          <w:sz w:val="28"/>
          <w:szCs w:val="28"/>
        </w:rPr>
        <w:t xml:space="preserve"> (наука о языке). Бухгалтер должен четко представлять, что бухгалтерский учет - язык бизнеса, язык фактов хозяйственной деятельности, поэтому чтобы построить язык бухгалтерского учета, он должен иметь общие представления о языкознании - филологии;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 xml:space="preserve">- </w:t>
      </w:r>
      <w:r w:rsidRPr="007F27C1">
        <w:rPr>
          <w:rFonts w:ascii="Times New Roman" w:hAnsi="Times New Roman"/>
          <w:b/>
          <w:sz w:val="28"/>
          <w:szCs w:val="28"/>
        </w:rPr>
        <w:t>математика</w:t>
      </w:r>
      <w:r w:rsidRPr="007F27C1">
        <w:rPr>
          <w:rFonts w:ascii="Times New Roman" w:hAnsi="Times New Roman"/>
          <w:sz w:val="28"/>
          <w:szCs w:val="28"/>
        </w:rPr>
        <w:t xml:space="preserve"> - средство проведения учета на практике. В своей работе бухгалтеру приходится постоянно встречаться со всеми арифметическими действиями, с начислением простых и сложных процентов и т. д. Многие математики, например, Лука Пачоли (1494), рассматривали бухгалтерский учет как частный случай прикладной математики;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 xml:space="preserve">- </w:t>
      </w:r>
      <w:r w:rsidRPr="007F27C1">
        <w:rPr>
          <w:rFonts w:ascii="Times New Roman" w:hAnsi="Times New Roman"/>
          <w:b/>
          <w:sz w:val="28"/>
          <w:szCs w:val="28"/>
        </w:rPr>
        <w:t>статистика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7F27C1">
        <w:rPr>
          <w:rFonts w:ascii="Times New Roman" w:hAnsi="Times New Roman"/>
          <w:sz w:val="28"/>
          <w:szCs w:val="28"/>
        </w:rPr>
        <w:t xml:space="preserve"> теоретически исследует один из основных методологических приемов бухгалтерского учета - приемы группировки;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 xml:space="preserve">- </w:t>
      </w:r>
      <w:r w:rsidRPr="007F27C1">
        <w:rPr>
          <w:rFonts w:ascii="Times New Roman" w:hAnsi="Times New Roman"/>
          <w:b/>
          <w:sz w:val="28"/>
          <w:szCs w:val="28"/>
        </w:rPr>
        <w:t>теория вероятностей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7F27C1">
        <w:rPr>
          <w:rFonts w:ascii="Times New Roman" w:hAnsi="Times New Roman"/>
          <w:sz w:val="28"/>
          <w:szCs w:val="28"/>
        </w:rPr>
        <w:t xml:space="preserve"> необходима бухгалтеру потому, что она позволяет измерить степень соответствия данных бухгалтерского учета реальному положению вещей; оценить степени риска операций; оценить вероятность ошибок, возникающих при регистрации фактов;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 xml:space="preserve">- </w:t>
      </w:r>
      <w:r w:rsidRPr="00583325">
        <w:rPr>
          <w:rFonts w:ascii="Times New Roman" w:hAnsi="Times New Roman"/>
          <w:b/>
          <w:sz w:val="28"/>
          <w:szCs w:val="28"/>
        </w:rPr>
        <w:t>кибернетика</w:t>
      </w:r>
      <w:r w:rsidRPr="007F27C1">
        <w:rPr>
          <w:rFonts w:ascii="Times New Roman" w:hAnsi="Times New Roman"/>
          <w:sz w:val="28"/>
          <w:szCs w:val="28"/>
        </w:rPr>
        <w:t xml:space="preserve"> - наука об общих законах управления, передачи и переработки информации, необходима бухгалтеру, поскольку он представляет администрации сведения для принятия управленческих решений.</w:t>
      </w:r>
    </w:p>
    <w:p w:rsidR="001D5AA9" w:rsidRPr="007F27C1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>Бухгалтерский учет также сам породил ряд новых наук: экономический анализ; ревизия и контроль; аудит; судебно-бухгалтерская экспертиза; механизация обработки экономической информации.</w:t>
      </w: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7C1">
        <w:rPr>
          <w:rFonts w:ascii="Times New Roman" w:hAnsi="Times New Roman"/>
          <w:sz w:val="28"/>
          <w:szCs w:val="28"/>
        </w:rPr>
        <w:t>Бухгалтер в своей практической деятельности должен быть знаком еще с целым рядом дисциплин, в частности, с логикой - наукой о формах и средствах мышления; социологией - наукой об общественных структурах; психологией - наукой, помогающей бухгалтеру работать в коллективе; деловой корреспонденцией - дисциплиной, с помощью которой бухгалтер осваивает правила составления деловых документов, и библиографией - наукой, объясняющей правила описания книг; этикой - наукой о нравственности, помогающей понимать окружающих людей и понимать себя так, как понимают другие.</w:t>
      </w: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7F27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AA9" w:rsidRDefault="001D5AA9" w:rsidP="00582D23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1D5AA9" w:rsidRDefault="001D5AA9" w:rsidP="00582D23">
      <w:pPr>
        <w:numPr>
          <w:ilvl w:val="0"/>
          <w:numId w:val="4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D23">
        <w:rPr>
          <w:rFonts w:ascii="Times New Roman" w:hAnsi="Times New Roman"/>
          <w:sz w:val="28"/>
          <w:szCs w:val="28"/>
        </w:rPr>
        <w:t>Астахов В.П. Теория бухгалтерского учета. – Ростов н/Д: Из</w:t>
      </w:r>
      <w:r>
        <w:rPr>
          <w:rFonts w:ascii="Times New Roman" w:hAnsi="Times New Roman"/>
          <w:sz w:val="28"/>
          <w:szCs w:val="28"/>
        </w:rPr>
        <w:t>дательский центр "Март", 2001.- 608с.</w:t>
      </w:r>
    </w:p>
    <w:p w:rsidR="001D5AA9" w:rsidRPr="00582D23" w:rsidRDefault="001D5AA9" w:rsidP="00582D23">
      <w:pPr>
        <w:numPr>
          <w:ilvl w:val="0"/>
          <w:numId w:val="4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D23">
        <w:rPr>
          <w:rFonts w:ascii="Times New Roman" w:hAnsi="Times New Roman"/>
          <w:sz w:val="28"/>
          <w:szCs w:val="28"/>
        </w:rPr>
        <w:t>Васькин Ф.И. Теория бухгалтерского учета / Ф.И. Васькин, М.В. Свободина. – М.: Колос, 2000.</w:t>
      </w:r>
      <w:r>
        <w:rPr>
          <w:rFonts w:ascii="Times New Roman" w:hAnsi="Times New Roman"/>
          <w:sz w:val="28"/>
          <w:szCs w:val="28"/>
        </w:rPr>
        <w:t xml:space="preserve"> – 208с.</w:t>
      </w:r>
    </w:p>
    <w:p w:rsidR="001D5AA9" w:rsidRDefault="001D5AA9" w:rsidP="00262AD3">
      <w:pPr>
        <w:numPr>
          <w:ilvl w:val="0"/>
          <w:numId w:val="4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D23">
        <w:rPr>
          <w:rFonts w:ascii="Times New Roman" w:hAnsi="Times New Roman"/>
          <w:sz w:val="28"/>
          <w:szCs w:val="28"/>
        </w:rPr>
        <w:t>Кирьянова З.Д. Теория бухгалтерского учета. – М.: Финансы и статистика, 1994.</w:t>
      </w:r>
      <w:r>
        <w:rPr>
          <w:rFonts w:ascii="Times New Roman" w:hAnsi="Times New Roman"/>
          <w:sz w:val="28"/>
          <w:szCs w:val="28"/>
        </w:rPr>
        <w:t xml:space="preserve"> – 190с.</w:t>
      </w:r>
    </w:p>
    <w:p w:rsidR="001D5AA9" w:rsidRPr="00582D23" w:rsidRDefault="001D5AA9" w:rsidP="00582D23">
      <w:pPr>
        <w:numPr>
          <w:ilvl w:val="0"/>
          <w:numId w:val="4"/>
        </w:numPr>
        <w:tabs>
          <w:tab w:val="clear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D23">
        <w:rPr>
          <w:rFonts w:ascii="Times New Roman" w:hAnsi="Times New Roman"/>
          <w:sz w:val="28"/>
          <w:szCs w:val="28"/>
        </w:rPr>
        <w:t>Кондраков Н.П. Бухгалтерский учет. – М.: ИНФРА-М, 2002.</w:t>
      </w:r>
      <w:r>
        <w:rPr>
          <w:rFonts w:ascii="Times New Roman" w:hAnsi="Times New Roman"/>
          <w:sz w:val="28"/>
          <w:szCs w:val="28"/>
        </w:rPr>
        <w:t xml:space="preserve"> – 592с.</w:t>
      </w:r>
    </w:p>
    <w:p w:rsidR="001D5AA9" w:rsidRPr="00A02A54" w:rsidRDefault="001D5AA9" w:rsidP="00A02A54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02A54">
        <w:rPr>
          <w:rFonts w:ascii="Times New Roman" w:hAnsi="Times New Roman"/>
          <w:sz w:val="28"/>
          <w:szCs w:val="28"/>
        </w:rPr>
        <w:t>Соколов.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A54">
        <w:rPr>
          <w:rFonts w:ascii="Times New Roman" w:hAnsi="Times New Roman"/>
          <w:sz w:val="28"/>
          <w:szCs w:val="28"/>
        </w:rPr>
        <w:t>Я. В. Основы теории бухгалтерского учёта</w:t>
      </w:r>
      <w:r w:rsidRPr="00A02A54">
        <w:t xml:space="preserve"> — </w:t>
      </w:r>
      <w:r w:rsidRPr="00A02A54">
        <w:rPr>
          <w:rFonts w:ascii="Times New Roman" w:hAnsi="Times New Roman"/>
          <w:sz w:val="28"/>
          <w:szCs w:val="28"/>
        </w:rPr>
        <w:t>М.: Финансы и статистика,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A54">
        <w:rPr>
          <w:rFonts w:ascii="Times New Roman" w:hAnsi="Times New Roman"/>
          <w:sz w:val="28"/>
          <w:szCs w:val="28"/>
        </w:rPr>
        <w:t>2005. — 496 с.</w:t>
      </w:r>
    </w:p>
    <w:p w:rsidR="001D5AA9" w:rsidRPr="00582D23" w:rsidRDefault="001D5AA9" w:rsidP="00A02A5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D5AA9" w:rsidRPr="00582D23" w:rsidRDefault="001D5AA9" w:rsidP="00582D2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D5AA9" w:rsidRPr="00582D23" w:rsidRDefault="001D5AA9" w:rsidP="00582D23">
      <w:pPr>
        <w:pStyle w:val="11"/>
        <w:ind w:left="106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D5AA9" w:rsidRPr="00582D23" w:rsidSect="00504378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A9" w:rsidRDefault="001D5AA9" w:rsidP="00713E6C">
      <w:pPr>
        <w:spacing w:after="0" w:line="240" w:lineRule="auto"/>
      </w:pPr>
      <w:r>
        <w:separator/>
      </w:r>
    </w:p>
  </w:endnote>
  <w:endnote w:type="continuationSeparator" w:id="0">
    <w:p w:rsidR="001D5AA9" w:rsidRDefault="001D5AA9" w:rsidP="0071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A9" w:rsidRDefault="001D5AA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D5AA9" w:rsidRDefault="001D5A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A9" w:rsidRDefault="001D5AA9" w:rsidP="00713E6C">
      <w:pPr>
        <w:spacing w:after="0" w:line="240" w:lineRule="auto"/>
      </w:pPr>
      <w:r>
        <w:separator/>
      </w:r>
    </w:p>
  </w:footnote>
  <w:footnote w:type="continuationSeparator" w:id="0">
    <w:p w:rsidR="001D5AA9" w:rsidRDefault="001D5AA9" w:rsidP="0071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65FA"/>
    <w:multiLevelType w:val="hybridMultilevel"/>
    <w:tmpl w:val="C680C2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95070D8"/>
    <w:multiLevelType w:val="hybridMultilevel"/>
    <w:tmpl w:val="B7D643D6"/>
    <w:lvl w:ilvl="0" w:tplc="265ACE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91C48E6"/>
    <w:multiLevelType w:val="singleLevel"/>
    <w:tmpl w:val="B8AE5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6CD61ADC"/>
    <w:multiLevelType w:val="hybridMultilevel"/>
    <w:tmpl w:val="3B1E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5E8"/>
    <w:rsid w:val="00044670"/>
    <w:rsid w:val="00051B99"/>
    <w:rsid w:val="00062458"/>
    <w:rsid w:val="000858C6"/>
    <w:rsid w:val="00092A15"/>
    <w:rsid w:val="001D5AA9"/>
    <w:rsid w:val="00262AD3"/>
    <w:rsid w:val="002836C0"/>
    <w:rsid w:val="002A79EA"/>
    <w:rsid w:val="00322585"/>
    <w:rsid w:val="00386536"/>
    <w:rsid w:val="004D65E8"/>
    <w:rsid w:val="00504378"/>
    <w:rsid w:val="005058A2"/>
    <w:rsid w:val="00582D23"/>
    <w:rsid w:val="00583325"/>
    <w:rsid w:val="005A6AAA"/>
    <w:rsid w:val="005F3498"/>
    <w:rsid w:val="00713E6C"/>
    <w:rsid w:val="007F27C1"/>
    <w:rsid w:val="00846064"/>
    <w:rsid w:val="00900CDD"/>
    <w:rsid w:val="009406D3"/>
    <w:rsid w:val="0094620A"/>
    <w:rsid w:val="00A02A54"/>
    <w:rsid w:val="00A225D8"/>
    <w:rsid w:val="00A52F13"/>
    <w:rsid w:val="00A57C85"/>
    <w:rsid w:val="00A968E2"/>
    <w:rsid w:val="00AE1495"/>
    <w:rsid w:val="00AF0A91"/>
    <w:rsid w:val="00AF4F74"/>
    <w:rsid w:val="00B25319"/>
    <w:rsid w:val="00B26D7D"/>
    <w:rsid w:val="00B9021A"/>
    <w:rsid w:val="00B92A0F"/>
    <w:rsid w:val="00C162D0"/>
    <w:rsid w:val="00D26E7C"/>
    <w:rsid w:val="00DB0127"/>
    <w:rsid w:val="00E611DE"/>
    <w:rsid w:val="00FE414E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7A9D3-A911-4D44-8E19-332CA33B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E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6E7C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713E6C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D65E8"/>
    <w:pPr>
      <w:ind w:left="720"/>
      <w:contextualSpacing/>
    </w:pPr>
  </w:style>
  <w:style w:type="paragraph" w:styleId="a3">
    <w:name w:val="Normal (Web)"/>
    <w:basedOn w:val="a"/>
    <w:rsid w:val="00713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ain-font">
    <w:name w:val="main-font"/>
    <w:basedOn w:val="a"/>
    <w:rsid w:val="00713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713E6C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4">
    <w:name w:val="Hyperlink"/>
    <w:basedOn w:val="a0"/>
    <w:rsid w:val="00713E6C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71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713E6C"/>
    <w:rPr>
      <w:rFonts w:cs="Times New Roman"/>
    </w:rPr>
  </w:style>
  <w:style w:type="paragraph" w:styleId="a7">
    <w:name w:val="footer"/>
    <w:basedOn w:val="a"/>
    <w:link w:val="a8"/>
    <w:rsid w:val="0071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713E6C"/>
    <w:rPr>
      <w:rFonts w:cs="Times New Roman"/>
    </w:rPr>
  </w:style>
  <w:style w:type="character" w:styleId="a9">
    <w:name w:val="Strong"/>
    <w:basedOn w:val="a0"/>
    <w:qFormat/>
    <w:rsid w:val="002A79EA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locked/>
    <w:rsid w:val="00D26E7C"/>
    <w:rPr>
      <w:rFonts w:ascii="Cambria" w:hAnsi="Cambria" w:cs="Times New Roman"/>
      <w:b/>
      <w:bCs/>
      <w:color w:val="365F91"/>
      <w:sz w:val="28"/>
      <w:szCs w:val="28"/>
    </w:rPr>
  </w:style>
  <w:style w:type="paragraph" w:styleId="aa">
    <w:name w:val="Body Text Indent"/>
    <w:basedOn w:val="a"/>
    <w:link w:val="ab"/>
    <w:semiHidden/>
    <w:rsid w:val="00C162D0"/>
    <w:pPr>
      <w:spacing w:after="0" w:line="240" w:lineRule="auto"/>
      <w:ind w:left="360"/>
    </w:pPr>
    <w:rPr>
      <w:rFonts w:ascii="Times New Roman" w:eastAsia="Calibri" w:hAnsi="Times New Roman"/>
      <w:sz w:val="32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C162D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Без интервала1"/>
    <w:link w:val="NoSpacingChar"/>
    <w:rsid w:val="00092A15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092A15"/>
    <w:rPr>
      <w:rFonts w:eastAsia="Times New Roman"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semiHidden/>
    <w:rsid w:val="0009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092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17194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WinStyle</dc:creator>
  <cp:keywords/>
  <dc:description/>
  <cp:lastModifiedBy>admin</cp:lastModifiedBy>
  <cp:revision>2</cp:revision>
  <dcterms:created xsi:type="dcterms:W3CDTF">2014-04-09T11:12:00Z</dcterms:created>
  <dcterms:modified xsi:type="dcterms:W3CDTF">2014-04-09T11:12:00Z</dcterms:modified>
</cp:coreProperties>
</file>