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E62" w:rsidRDefault="00022E6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Профилактика кариеса и заболеваний слизистой оболочки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Учитывая индивидуальные особенности полости рта, целесообразно чистить зубы так называемым «стандартный метод», который сочетает горизонтальные, вертикальные и круговые движения. Точность и тщательность выполнения процедуры чистки зубов являются определяющими факторами эффективности гигиены полости рта. И следовательно вы должны следовать ниже следующим правилам чистки зубов.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Чистку зубов обеих челюстей целесообразно проводить по определенной схеме: визуально каждая челюсть делиться на шесть сегментов : по 2 фронтальных (резцы, клыки), премоляры, моляры, справа и слева. Чистку зубов можно начать с вестибулярной стороны моляров справа или слева на верхней челюсти и продолжать до противоположной стороны, затем очистить жевательную поверхность зубов и завершить чистку на небной поверхности зубов. В той же последовательности чистят зубы нижней челюсти. Все поверхности зубов каждого сегмента челюсти необходимо чистить не менее чем 10 –ю парными движения щетки. Время чистки зубов должно составлять не менее 3-4 минут.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Расположите головку зубной щетки под углом 45оС к линии десны.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Делайте короткие круговые движения, почти не передвигая концы щетинок. При этом длинные внешние щетинки будут удалять налет из-под десневой линии и между зубами.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Для чистки внутренних поверхностей передних зубов поверните зубную щетку как показано на рисунке, производя аналогичные круговые движения.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Снова делая круговые движения, удалите налет со всех внешних поверхностей зубов. При этом длинные щетинки будут очищать межзубные промежутки.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Для удаления налета с задних поверхностей дальних зубов используйте зубную щетку как показано на рисунке.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Движениями вперед-назад очистите жевательные поверхности верхних и нижних моляров (самых дальних зубов).</w:t>
      </w:r>
    </w:p>
    <w:p w:rsidR="00022E62" w:rsidRDefault="00022E6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Предметы гигиены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щетки.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Без зубной щетки не проводиться эффективно гигиенические мероприятия. В настоящее время существует множества моделей зубных щеток. Лучше всего использовать зубные щетки с искусственной щетиной, для этого сравним зубные щетки из искусственного волокна и натуральной щетиной.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7"/>
        <w:gridCol w:w="4927"/>
      </w:tblGrid>
      <w:tr w:rsidR="00022E62" w:rsidRPr="00022E62">
        <w:tc>
          <w:tcPr>
            <w:tcW w:w="4927" w:type="dxa"/>
          </w:tcPr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Натуральная щетина</w:t>
            </w:r>
          </w:p>
        </w:tc>
        <w:tc>
          <w:tcPr>
            <w:tcW w:w="4927" w:type="dxa"/>
          </w:tcPr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Искусственное волокно</w:t>
            </w:r>
          </w:p>
        </w:tc>
      </w:tr>
      <w:tr w:rsidR="00022E62" w:rsidRPr="00022E62">
        <w:tc>
          <w:tcPr>
            <w:tcW w:w="4927" w:type="dxa"/>
          </w:tcPr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Имеет срединный канал</w:t>
            </w:r>
          </w:p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Щетина с заусенцами, поверхность пористая</w:t>
            </w:r>
          </w:p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Конец щетины при обработке расслаивается</w:t>
            </w:r>
          </w:p>
        </w:tc>
        <w:tc>
          <w:tcPr>
            <w:tcW w:w="4927" w:type="dxa"/>
          </w:tcPr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Канал отсутствует</w:t>
            </w:r>
          </w:p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Гладкая поверхность</w:t>
            </w:r>
          </w:p>
          <w:p w:rsidR="00022E62" w:rsidRPr="00022E62" w:rsidRDefault="00022E62">
            <w:pPr>
              <w:widowControl w:val="0"/>
              <w:spacing w:before="120"/>
              <w:ind w:firstLine="567"/>
              <w:jc w:val="both"/>
              <w:rPr>
                <w:color w:val="000000"/>
              </w:rPr>
            </w:pPr>
            <w:r w:rsidRPr="00022E62">
              <w:rPr>
                <w:color w:val="000000"/>
              </w:rPr>
              <w:t>Конец волоска закруглен</w:t>
            </w:r>
          </w:p>
        </w:tc>
      </w:tr>
    </w:tbl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Эффективность их использования, а следовательно и правильный их выбор зависят от так называемой жесткости щетинок: очень жесткие,жесткие, средней жесткости, мягкие, очень мягкие. Важное значение в конструкции щетки имеет частота кустопасадки. Оптимальное расстояние между кустами считают 2,2-2,5. параллельная форма кустопасадки – наиболее простая и эффективная. щетки с густой кустопасадкой затрудняет их гигиеническое содержание, а также снижает очищающий эффект. Главная функциональная часть зубной щетки – головка.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Поэтому необходимо учитывать размер головки. Для детей длина рабочей части щетки-18-25 мм, ширина-7-9мм, а для взрослых длина 23-30, ширина-7.5-11мм.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щетка легко загрязняется , поэтому ее нужно содержать в абсолютной чистоте.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После чистки зубов щетку промыть тщательно в проточной воде с мылом.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Поставить в стакан щетиной вверх.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Щетку необходимо менять раз в месяц, так как сама щетка изнашивается, что уменьшает чистящий эффект и ведет к накоплению микроорганизмов- рассадник инфекций. Однако даже тщательное соблюдение гигиены полости рта с использованием лишь зубной щетки не позволяет добиться хорошего очищения от налета боковых поверхностей зубов и межзубных промежутков. Поэтому необходимо использовать и другие средства: зубные нити (флоссы), зубочистки, специальные стоматологические зубные щетки, межзубные стимуляторы, ирригаторы полости рта, ершики.</w:t>
      </w:r>
    </w:p>
    <w:p w:rsidR="00022E62" w:rsidRDefault="00022E6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Зубные нити (флоссы).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Для более тщательного удаления остатков пищи применяют вощенные или не вощеные нити. Рекомендуется следующий способ ее применения. Нить длиной 35-40 см, накручивают вокруг 1 фаланги средних пальцев каждой руки. Медленно и осторожно вводят в межзубной промежуток, а затем натягивают у основания десневой борозды. С помощью нескольких движений нити (6-7 раз) назад - вперед, вверх-вниз удаляют все мягкие зубные отложения с дистальной поверхности зуба. Затем очищают медиальную поверхность зуба. Для этого осторожно нить двигают, плотно прижав к поверхности зуба, двигают назад – вперед через контактный пункт удаляют зубной налет. Не следует продвигать нить с большим усилием т.к. это связано с травматизацией десны. Можно использовать нить пропитанной 2% раствором фторида натрия для профилактики кариеса.</w:t>
      </w:r>
    </w:p>
    <w:p w:rsidR="00022E62" w:rsidRDefault="00022E6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Средства гигиены.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порошки.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Основным чистящим компонентом для любого зубного порошка является химически осажденный мел, к которому добавлена отдушка (комплекс освежающих пахучих веществ). В состав отдушки входят :мятное, анисовое, гвоздичное, эвкалиптовое масло, ментол и др., соотношение мела т отдушки 1:3.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Некоторые зубные порошки оказывают более выраженное абразивное действие «Особый», «Метро», «Мятный»,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они хорошо очищают все поверхности зубов от мягкого зубного налета и пищевых остатков,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снимают курильный налет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идеально полируют эмаль зубов.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Но не следует забывать , что зубные порошки имеют и ряд недостатков.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Быстро загрязняются микроорганизмами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Не имеют лечебного эффекта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Нельзя часто использовать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Невозможно ввести терапевтические добавки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 обычно состоят из абразивного наполнителя (химически осажденный мел, дикальций фосфат, пирофосфат), связующего компонента (гликероль, натриевая соль); поверхностно активных веществ (ализариновое масло, обладающих высокой пенообразующей активностью); антисептика и отдушки. Кроме того в их составе могут входить лечебно профилактические добавки: соли, экстракты лекарственных растений, микроэлементы, ферменты.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 подразделяются на гигиенические и лечебно профилактические.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Гигиенические зубные пасты.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Оказывают только очищающее и освежающее действие и не содержат специальных лечебных и профилактических компонентов. Наиболее распространенная зубная паста «Апельсиновая», «Мятная», «Семейная».Также выпускаются пасты с более выраженным антисептическим действием это такие как : «Олимп», «Московская», «БАМ».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Детские гигиенические зубные пасты : «Ну, погоди», «Карлсон», «Буратино», обладают хорошими вкусовыми качествами за счет приятных отдушек, что является их главной особенностью, так как помогает приучить детей к чистке зубов.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Лечебно-профилактические зубные пасты.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В их состав кроме выше сказанных компонентов также входят, содержат биологически активные добавки: витамины, экстракты, настои лекарственных растений, соли микроэлементы , ферменты. Эти пасты предназначены для повседневного ухода за полостью рта с профилактической и гигиенической целями, так и для профилактики кариеса, заболеваний пародонта, не кариозных поражений, заболеваний слизистой оболочки полости рта.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Все лечебно- профилактические зубные пасты делятся, в зависимости от входящих в их рецептуру биологически активных веществ, на 5 групп: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Пасты, содержащие растительные препараты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Солевые зубные пасты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пасты, содержащие ферменты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пасты, содержащие различные биологически активные добавки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Противокариозные зубные пасты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Пасты, содержащие растительные препараты.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Пасты из этой группы улучшают обменные процессы, регенерацию тканей, способствуют уменьшению кровоточивости десен, обладают прекрасными дезодорирующими свойствами.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«Лесная» содержит 5% хвойно – каротиновой массы. В ней содержится хлорофилл, каротин, аскорбиновая кислота, токоферол, бальзамические смолы. Благодаря этому комплексу паста оказывает весьма благоприятное влияние на ткани десны, способствует прекращению кровоточивости десен, активирует процессы регенерации слизистой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«Новинка» - одна из лучших отечественных паст как по гигиеническим (очищающим) и вкусовым свойствам, так и по лечебному воздействию на ткан полости рта. Она содержит: каротин, витамины С и К, токоферол, хлорофилл. Паста оказывает хорошее очищающее действие, способствует уменьшению воспалительных процессов в пародонте, устраняет кровоточивость и повышает регенераторную активность слизистой оболочки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«Ромашка» содержит водно – спиртовые настои зверобоя и ромашки, оказывает противовоспалительное, антисептическое и вяжущее действие, имеет хорошие очищающие и вкусовые свойства.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«Спутник» содержит экстракт шпината и водно – спиртовый настой эвкалипта. В экстракте шпината в значительном количестве витамины С и Р, хлорофилл. В состав настоя эвкалипта входят эфирные масла и дубильные вещества. Паста оказывает хорошее лечебно – профилактическое действие на слизистую оболочку полости рта и пародонта.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Детская зубная паста «Буратино» содержит экстракты ромашки, тысячелистника и гвоздики, обладает выраженным противовоспалительным действием, рекомендуется при гингивитах.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Детская зубная паста «Щелкунчик» готовится на основе экстракта календулы, главным компонентом является каротин, ликонин, эфирные масла, органические кислоты. Паста оказывает выраженное противовоспалительно действие, обладает фитинцидными свойствами.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</w:t>
      </w:r>
      <w:r>
        <w:rPr>
          <w:color w:val="000000"/>
          <w:lang w:val="en-US"/>
        </w:rPr>
        <w:t>Paradontax</w:t>
      </w:r>
      <w:r>
        <w:rPr>
          <w:color w:val="000000"/>
        </w:rPr>
        <w:t>» - зубная паста, изготовленная на основе природных веществ, предупреждает развитие кровоточивости и воспаления десен, тормозит развитие бактерий, не нарушая нормальной микрофлоры полости рта, нейтрализует кислотные продукты расщепления сахаров, способствует укреплению десен и зубов, дает длительное ощущение чистоты и свежести. В состав пасты входят: мята перечная, мирт, шалфей, ромашка, ратания, бикорбонат натрия, что позволяет использовать данную пасту для профилактики и лечения воспалительных заболеваний пародонта.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Из всего выше сказанного можно сделать вывод о том, что лечебно – профилактические пасты рекомендуются для широкого использования в комплексном лечении заболеваний пародонта и слизистой оболочки полости рта.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Солевые зубные пасты.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Пасты из этой группы содержат в своем составе различные соли и минеральные компоненты, которые улучшают кровообращение, стимулируют обменные процессы в пародонте и слизистой оболочке полости рта, вызывают усиленный отток тканевой жидкости из воспаленной десны, оказывают некоторое обезболивающее действие.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Соли способствуют растворению слизи, препятствуют образованию мягкого зубного налета, способствуют откреплению микроорганизмом с поверхности эмали зубов.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«Бальзам» в нее входит целебная рапа известного своими целебными свойствами Куяльницкого лимана. Паста содержит комплекс микроэлементов, которые оказывают положительное действие на ткани пародонта, способствуют лучшей очистке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«Юбилейная» содержит рапу Моршинского минерального водоисточника, единственного в мире с высоким содержанием калия при оптимальном содержанием сульфатно-магниевых компонентов. Такое сочетание химических элементов благотворно влияет на кровообращение в слизистой оболочке полости рта и тканях пародонта, улучшает трофику и оказывает выраженное противовоспалительное и очищающее действие.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пасты, содержащие ферменты.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Эти пасты относятся к средствам гигиены с высоким очищающим действием, они растворяют мягкий зубной налет, остатки пищи, никотиновый налет, улучшая тем самым гигиеническое состояние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Зубная паста «Бело – розовая» содержит комплекс протеолитических ферментов , хорошо растворяющих мягкий зубной налет., также уменьшает воспалительные явления в пародонте и слизистой оболочке полости рта.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«Особая», помимо ферментов, содержит вещества, способствующих удалению не только пищевых остатков, мягкого зубного налета, но и никотинового налета у курильщиков. Повышенное очищающее действие пасты связанно со способностью ферментов растворять белково – липидные основы мягких зубных отложений, не влияя отрицательно на эмаль зуба.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«Улыбка» содержит уродан, сернокислый магний и перекись магния, все эти компоненты способны растворять мягкие зубные отложения, оказывая хорошее очищающее и противовоспалительное действие.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«Чародейка» содержит в своем составе помимо ферментов водно – спиртовой настой крапивы и поливинилпиролидон, хорошо снимающий мягкий и пигментированный налет .паста способствует уменьшению воспалительных явлений в пародонте.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Из этого следует зубные пасты, содержащие ферменты рекомендуется применять для гигиены полости рта при лечении заболеваний пародонта и слизистой оболочки полости рта в фазу обострения.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пасты, содержащие биологически активные добавки.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Эти пасты обладают противовоспалительным и регенераторным действием, что позволяет применять их при лечении гингивита, пародонтита и других заболеваний слизистой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Зубная паста «Прима» в ее состав включен витамин В5 , она обладает противовоспалительным и регенераторным действием.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«Бороглицериновая» содержит 10 % бороглицерина, что обеспечивает ей активное антисептическое, бактериостатическое, бактерицидное, фунгистатическое и фунгицидное действия. Пасту целесообразно применять при острых и хронических кандидозах, стоматитах, глосситах и хейлитах, а также при воспалительных заболеваний пародонта (гингивитах, пародонтитах и идиопатических заболеваний пародонта)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«Ягодка» содержит 7% бороглицерина, что также обеспечивает антисептическое действие по отношению золотистому стафилококку.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Ее рекомендуется применять 3-4 раза в день при лечении кандидоза.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Противокариозные зубные пасты.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Эти пасты укрепляют минеральные ткани зуба и предупреждают и предупреждают образование зубного налета. Это достигается введением в состав зубных паст соединений Фтора, Фосфора и Кальция. В зубных пастах для насыщения твердых тканей зуба ионами фтора необходимо использовать слабые концентрации фтора, не превышающие 2% в тубе. Эффективно действуют зубные пасты, содержащие 1-3 мг фтора в 1г пасты.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Исследования кариеспрофилактического действия фторсодержащих зубных паст показали, что их применение снижает прирост кариеса у детей на 15–35%.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Противокариозное действие зубных паст объясняется прежде всего тем, что фториды, применяемые местно, увеличивают резистентность эмали к неблагоприятным воздействиям.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Проникновение фтора в структуру эмали создает более прочную систему фторапатита, способствует фиксации фосфор-но-кальциевых соединений в твердых тканях зуба, кроме того, препараты фтора подавляют рост микрофлоры мягкого зубного налета.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Наиболее активно Противокариозное действие фтора и паст, содержащих его, проявляется в период созревания эмали зубов, т.е. в детском возрасте. Позднее противокариозная эффективность фторсодержащих паст значительно снижается. Таким образом, целесообразно использовать их для предупреждения кариеса зубов, преимущественно в детском возрасте.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Использование фторсодержащих зубных паст в нашей стране связано с некоторыми особенностями. Огромное пространство с различными климатогеографическими условиями и неодинаковым содержанием фтора в питьевой воде и пищевых продуктах в тех или иных районах страны не позволяет широко и повсеместно применять фторсодержащие зубные пасты, так как они могут попасть в такие области и районы, где в организм человека и без того поступает достаточное или большое количество фтора. В этом случае фторсодержащие зубные пасты не только бесполезны, но применение их может принести вред. В связи с этим фторсодержащие зубные пасты должны назначаться врачом индивидуально в зависимости от указанных условий региона страны. Целесообразно, чтобы закупка зубных паст в различных регионах страны координировалась стоматологами.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Несмотря на все положительные качества, фторсодержащие зубные пасты в 30—35% случаев не оказывают противо -кариозного Действия. В связи с этим были разработаны другие лечебные пасты, способствующие укреплению эмали зубов.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Обычно такие пасты вводят одно- и двух замещенные фосфаты калия и натрия, глицерофосфат кальция и натрия, глюконат- кальция, соли фосфорной кислоты, макро- и микроэлементы, которые способны изменять (перестраивать) химический состав твердых тканей зуба.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нашей стране выпускается зубная паста "Зодиак", в состав пасты введены фторид натрия и облепиховое масло, оказывающие Противокариозное, противовоспалительное и эпителизирующее действия. Посему данная зубная паста может быть рекомендована для профилактики и лечения кариеса в стадии белого пятна, а также при заболеваниях пародонта и слизистой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Паста "Чебурашка" Содержит фторид натрия, фосфаты и микроэлементы, она обладает противокариозным действием и может быть рекомендована как детям, так и взрослым.'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 группе фторсодержащих зубных паст относится "Фтородент", в ее состав входит фторид натрия, что позволяет Применять данную пасту для профилактики и лечения кариеса зубов, а также для уменьшения гиперестезии твёрдых тканей зуба, паста способна уменьшать кариесвосприимчивость, укрепляя кристаллическую* структуру эмали зуба.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пасты "Жемчуг" и Арбат" относятся К фосфато держащйм лечебно-профилактическим средствам гигиены полости рта. В состав этих паст входят глицерофосфат кальция и антисептик, пасты отличаются только по вкусовым качествам. Обе пасты весьма эффективны при кариесе и гиперестезии твердых тканей зубов. известно, что глицерофосфат кальция, применяемый местно, способствует укреплению кристаллической решетки эмали, активизирует процессы минерализации,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Паста "Кристалл" также относится к фторсодержащим реминерализирующим средствам гигиены. Помимо фторида натрия в состав введены ферменты: рибонуклеаза и лизоцим, они способствуют полному очищению поверхности зубов, гидролизуя остатки пищи и мягкий зубной налет до низкомолекулярных водорастворимых соединений. Паста эффективна при кариесе в стадии белого пятна и болезнях пародонта, она способна закреплять результаты лечения, нормализовать обменные и трофические процессы в тканях пародонта и слизистой оболочке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"Ремодент" приготовлена на основе препарата, полученного из костей животных, содержит растворимые соединения кальция, фосфата, целый ряд макро- и микроэлементов. Исследования показали высокую эффективность пасты. Многократное применение данной зубной пасты ведет к улучшению структуры и состава эмали зубов, для ее более стойкой к кариесогенным влияниям, снижает проницаемость зубных тканей, их растворимость в кислотах. Паста эффективна для профилактики и лечения кариеса в стадии белого пятна, при повышенной чувствительности зубов к внешним раздражителям.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«</w:t>
      </w:r>
      <w:r>
        <w:rPr>
          <w:color w:val="000000"/>
          <w:lang w:val="en-US"/>
        </w:rPr>
        <w:t>Blend</w:t>
      </w:r>
      <w:r>
        <w:rPr>
          <w:color w:val="000000"/>
        </w:rPr>
        <w:t>-</w:t>
      </w:r>
      <w:r>
        <w:rPr>
          <w:color w:val="000000"/>
          <w:lang w:val="en-US"/>
        </w:rPr>
        <w:t>a</w:t>
      </w:r>
      <w:r>
        <w:rPr>
          <w:color w:val="000000"/>
        </w:rPr>
        <w:t>-</w:t>
      </w:r>
      <w:r>
        <w:rPr>
          <w:color w:val="000000"/>
          <w:lang w:val="en-US"/>
        </w:rPr>
        <w:t>med</w:t>
      </w:r>
      <w:r>
        <w:rPr>
          <w:color w:val="000000"/>
        </w:rPr>
        <w:t>» содержит фторид натрия, который благодаря своей высокой биологической активности хорошо усваивается твердыми тканями зуба, обеспечивая максимальную защиту от кариеса. Флористая -система данной зубной пасты удерживает кальций в зубной эмали, способствуя тем самым восстановлению кристалла гидроксиапатита. Данная паста позволяет защитить зубы от кариеса и сохранить их здоровыми.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Имеется несколько модификаций пасты "</w:t>
      </w:r>
      <w:r>
        <w:rPr>
          <w:color w:val="000000"/>
          <w:lang w:val="en-US"/>
        </w:rPr>
        <w:t>Blend</w:t>
      </w:r>
      <w:r>
        <w:rPr>
          <w:color w:val="000000"/>
        </w:rPr>
        <w:t>-</w:t>
      </w:r>
      <w:r>
        <w:rPr>
          <w:color w:val="000000"/>
          <w:lang w:val="en-US"/>
        </w:rPr>
        <w:t>a</w:t>
      </w:r>
      <w:r>
        <w:rPr>
          <w:color w:val="000000"/>
        </w:rPr>
        <w:t>-</w:t>
      </w:r>
      <w:r>
        <w:rPr>
          <w:color w:val="000000"/>
          <w:lang w:val="en-US"/>
        </w:rPr>
        <w:t>med</w:t>
      </w:r>
      <w:r>
        <w:rPr>
          <w:color w:val="000000"/>
        </w:rPr>
        <w:t>" для детей с молочными зубами, для подростков, универсальная паста и комбинированная зубная паста, последняя помимо фло-ристат-системы содержит антибактериальные средства и биологически активные препараты, позволяющие применять данную пасту не только для профилактики и лечения кариеса зубов, но и при заболеваниях слизистой оболочки полости рта и заболеваниях пародонта. Универсальная паста способна предотвращать образование мягкого зубного налета и камня.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Зубная паста "</w:t>
      </w:r>
      <w:r>
        <w:rPr>
          <w:color w:val="000000"/>
          <w:lang w:val="en-US"/>
        </w:rPr>
        <w:t>Aqua</w:t>
      </w:r>
      <w:r>
        <w:rPr>
          <w:color w:val="000000"/>
        </w:rPr>
        <w:t>-</w:t>
      </w:r>
      <w:r>
        <w:rPr>
          <w:color w:val="000000"/>
          <w:lang w:val="en-US"/>
        </w:rPr>
        <w:t>fresh</w:t>
      </w:r>
      <w:r>
        <w:rPr>
          <w:color w:val="000000"/>
        </w:rPr>
        <w:t>" также содержит фторид натрия, который обладает высокой биологической активностью, обеспечивая твердым тканям зубов кариесрезистентность. Зубная паста обладает приятным вкусом, хорошо освежает и дезодорирует полость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"</w:t>
      </w:r>
      <w:r>
        <w:rPr>
          <w:color w:val="000000"/>
          <w:lang w:val="en-US"/>
        </w:rPr>
        <w:t>Signal</w:t>
      </w:r>
      <w:r>
        <w:rPr>
          <w:color w:val="000000"/>
        </w:rPr>
        <w:t>* относится К фторсодержащим зубным пастам, обладает лечебно-профилактическим противокариозным действием.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Паста "</w:t>
      </w:r>
      <w:r>
        <w:rPr>
          <w:color w:val="000000"/>
          <w:lang w:val="en-US"/>
        </w:rPr>
        <w:t>Colgate</w:t>
      </w:r>
      <w:r>
        <w:rPr>
          <w:color w:val="000000"/>
        </w:rPr>
        <w:t>" содержит фторид натрия, который обеспечивает защиту от кариеса, повышает кариесрезистентность за счет восстановления кристалла гидроксиапатита. Паста уменьшает гиперчувствительность твердых тканей зубов, хорошо освежает и дезодорирует полость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Применяя лечебно-профилактические зубные пасты, можно регулировать поступление макро- и микроэлементов в ткани зуба, способствовать физиологическому процессу "созревания" эмали зубов и сохранению зубов здоровыми на долгие годы.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Систематическая гигиена полости рта, регулярное удаление мягких зубных отложений оказывают благоприятное влияние на слизистую десны, а ее массаж, происходящий во время чистки зубов, улучшает кровообращение в тканях пародонта И активизирует обменные процессы, что в полной мере обеспечивает здоровье зубам и тканям, окружающим их.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Гели. 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Относительно новой лекарственной формой в стоматологии являются зубные гели. Гель совмещает в себе Свойства твердого тела и жидкости, поэтому очень эффективен при аппликационном и электрофоретическом введении. Кроме того, благодаря образованию водных внутренних структур, гель позволяет включать в его состав химически несовместимые вещества, т.к. водная оболочка препятствует химической реакции между ними. Гели редко применяются для чистки зубов, поскольку они не обладают абразивностью, очищающие свойства у них выражены меньше, чем у паст.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Реминерализирующее действие основано на диффузии веществ из геля в слюну, а из слюны в эмаль и в меньшей степени из геля в зуб» ные ткани непосредственно. Типичными гелями являются «Флюодент»,«Флюоокаль», «</w:t>
      </w:r>
      <w:r>
        <w:rPr>
          <w:color w:val="000000"/>
          <w:lang w:val="en-US"/>
        </w:rPr>
        <w:t>Elmex</w:t>
      </w:r>
      <w:r>
        <w:rPr>
          <w:color w:val="000000"/>
        </w:rPr>
        <w:t>», «</w:t>
      </w:r>
      <w:r>
        <w:rPr>
          <w:color w:val="000000"/>
          <w:lang w:val="en-US"/>
        </w:rPr>
        <w:t>Blend</w:t>
      </w:r>
      <w:r>
        <w:rPr>
          <w:color w:val="000000"/>
        </w:rPr>
        <w:t>-</w:t>
      </w:r>
      <w:r>
        <w:rPr>
          <w:color w:val="000000"/>
          <w:lang w:val="en-US"/>
        </w:rPr>
        <w:t>a</w:t>
      </w:r>
      <w:r>
        <w:rPr>
          <w:color w:val="000000"/>
        </w:rPr>
        <w:t>'</w:t>
      </w:r>
      <w:r>
        <w:rPr>
          <w:color w:val="000000"/>
          <w:lang w:val="en-US"/>
        </w:rPr>
        <w:t>med</w:t>
      </w:r>
      <w:r>
        <w:rPr>
          <w:color w:val="000000"/>
        </w:rPr>
        <w:t>».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Гелеобразные пасты обладают высокой пенообразующей способностью, имеет приятный вкус и красивый внешний вид.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Гели содержит от 0,1 до 1,5% активного фтора, что позволяет их рекомендовать для профилактики и лечении кариеса в стадии белого пятна. Ежедневно, один раз в сутки,, вечером, рациональная гигиена полости рта заканчивается втиранием фторсодержащего геля в твердые ткани зубов в течение 2—3 минут зубной щеткой. Гели не содержат абразивных веществ, что позволяет рекомендовать их для гигиены полости рта один раз в день Яйцам с наклонностью к патологической стираемости твердых тканей зубов и повышенной их чувствительностью. &gt; ;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Зубные эликсиры.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Эликсир является вспомогательным гигиеническим средством, предназначенным для дезодорации и освежения полости рта во время утренней и вечерней чистки зубов, а также после приема пищи. Все зубные эликсиры так же, как зубные пасты, можно разделить на 2 группы: гигиенические и лечебно-профилактические.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К числу гигиенических зубных эликсиров относятся: "Идеал", "Свежесть", "Мятный", "Флора", "Лимонный", они обычно состоят из водно-спиртового раствора, в который добавлены ароматические масла, ментол, краситель. Предназначены для полоскания полости рта ! 15-20 капель на стакан воды ) с целью очищения полости рта от остатков пищи, дезорации и ароматизации.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Эликсир «Специальный»-содержащий фторид натрия, он может быть рекомендован в качестве кариеспрофилактического средства.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Эликсир «Здоровье» с настоем зверобоя, оказывающим антисептическое, вяжущее и противовоспалительное действие.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Эликсир «Лесной» содержащий хвойно – хлорофилловую массу и комплекс витаминов, что обеспечивает эликсиру противовоспалительное, бактерицидное и дезодорирующее действие, может быть рекомендован при заболеваниях пародонта и слизистой полости рта.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Все лечебно – профилактические эликсиры применяются для споласкивания полости рта 1-2 раза в день, утром и вечером, после чистки зубов. На стакан воды добавляется 15-20 капель эликсира. При споласкивании полости рта раствор процеживается (пропускается) между зубами для получения максимального лечебного эффекта.</w:t>
      </w:r>
    </w:p>
    <w:p w:rsidR="00022E62" w:rsidRDefault="00022E62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Эликсир «</w:t>
      </w:r>
      <w:r>
        <w:rPr>
          <w:color w:val="000000"/>
          <w:lang w:val="en-US"/>
        </w:rPr>
        <w:t>Oral</w:t>
      </w:r>
      <w:r>
        <w:rPr>
          <w:color w:val="000000"/>
        </w:rPr>
        <w:t>-</w:t>
      </w:r>
      <w:r>
        <w:rPr>
          <w:color w:val="000000"/>
          <w:lang w:val="en-US"/>
        </w:rPr>
        <w:t>B</w:t>
      </w:r>
      <w:r>
        <w:rPr>
          <w:color w:val="000000"/>
        </w:rPr>
        <w:t>» является противокариозным эликсиром, содержит0,05% активность фтора и предназначен для реминерализующей терапии кариеса в стадии пятна. Полоскание рта этим эликсиром осуществляется очень интенсивно, 1 раз в день, в течении 30 – 60 секунд, пропуская раствор между зубами. Для достижения максимального эффекта не следует принимать пищу в течении 30 – 60 минут после полоскания.</w:t>
      </w:r>
    </w:p>
    <w:p w:rsidR="00022E62" w:rsidRDefault="00022E62">
      <w:pPr>
        <w:widowControl w:val="0"/>
        <w:spacing w:before="120"/>
        <w:ind w:firstLine="590"/>
        <w:jc w:val="both"/>
        <w:rPr>
          <w:color w:val="000000"/>
        </w:rPr>
      </w:pPr>
      <w:bookmarkStart w:id="0" w:name="_GoBack"/>
      <w:bookmarkEnd w:id="0"/>
    </w:p>
    <w:sectPr w:rsidR="00022E62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8867DA"/>
    <w:multiLevelType w:val="hybridMultilevel"/>
    <w:tmpl w:val="BFB2BF38"/>
    <w:lvl w:ilvl="0" w:tplc="04190001">
      <w:start w:val="1"/>
      <w:numFmt w:val="bullet"/>
      <w:lvlText w:val=""/>
      <w:lvlJc w:val="left"/>
      <w:pPr>
        <w:tabs>
          <w:tab w:val="num" w:pos="1665"/>
        </w:tabs>
        <w:ind w:left="166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85"/>
        </w:tabs>
        <w:ind w:left="23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105"/>
        </w:tabs>
        <w:ind w:left="310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25"/>
        </w:tabs>
        <w:ind w:left="382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45"/>
        </w:tabs>
        <w:ind w:left="45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65"/>
        </w:tabs>
        <w:ind w:left="526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85"/>
        </w:tabs>
        <w:ind w:left="598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705"/>
        </w:tabs>
        <w:ind w:left="67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25"/>
        </w:tabs>
        <w:ind w:left="7425" w:hanging="360"/>
      </w:pPr>
      <w:rPr>
        <w:rFonts w:ascii="Wingdings" w:hAnsi="Wingdings" w:cs="Wingdings" w:hint="default"/>
      </w:rPr>
    </w:lvl>
  </w:abstractNum>
  <w:abstractNum w:abstractNumId="1">
    <w:nsid w:val="14E42D81"/>
    <w:multiLevelType w:val="hybridMultilevel"/>
    <w:tmpl w:val="E11465A6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cs="Wingdings" w:hint="default"/>
      </w:rPr>
    </w:lvl>
  </w:abstractNum>
  <w:abstractNum w:abstractNumId="2">
    <w:nsid w:val="1BBE7A6E"/>
    <w:multiLevelType w:val="hybridMultilevel"/>
    <w:tmpl w:val="633A2A88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cs="Wingdings" w:hint="default"/>
      </w:rPr>
    </w:lvl>
  </w:abstractNum>
  <w:abstractNum w:abstractNumId="3">
    <w:nsid w:val="1F6B7D01"/>
    <w:multiLevelType w:val="hybridMultilevel"/>
    <w:tmpl w:val="BD04DF8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4">
    <w:nsid w:val="2CE62D01"/>
    <w:multiLevelType w:val="hybridMultilevel"/>
    <w:tmpl w:val="86F61D1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33C950A0"/>
    <w:multiLevelType w:val="hybridMultilevel"/>
    <w:tmpl w:val="B2E8E56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6">
    <w:nsid w:val="62D01FC8"/>
    <w:multiLevelType w:val="hybridMultilevel"/>
    <w:tmpl w:val="DC42784A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cs="Wingdings" w:hint="default"/>
      </w:rPr>
    </w:lvl>
  </w:abstractNum>
  <w:abstractNum w:abstractNumId="7">
    <w:nsid w:val="6A285838"/>
    <w:multiLevelType w:val="hybridMultilevel"/>
    <w:tmpl w:val="5178E3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6D6A"/>
    <w:rsid w:val="00022E62"/>
    <w:rsid w:val="00256D6A"/>
    <w:rsid w:val="00840A6E"/>
    <w:rsid w:val="00D4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8ED26AA-9FE3-429A-BFF0-2210CAF18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2">
    <w:name w:val="Body Text 2"/>
    <w:basedOn w:val="a"/>
    <w:link w:val="20"/>
    <w:uiPriority w:val="99"/>
    <w:pPr>
      <w:jc w:val="both"/>
    </w:pPr>
    <w:rPr>
      <w:sz w:val="26"/>
      <w:szCs w:val="26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3">
    <w:name w:val="Body Text"/>
    <w:basedOn w:val="a"/>
    <w:link w:val="a4"/>
    <w:uiPriority w:val="99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5">
    <w:name w:val="Block Text"/>
    <w:basedOn w:val="a"/>
    <w:uiPriority w:val="99"/>
    <w:pPr>
      <w:shd w:val="clear" w:color="auto" w:fill="FFFFFF"/>
      <w:spacing w:line="240" w:lineRule="exact"/>
      <w:ind w:left="58" w:right="43" w:firstLine="298"/>
      <w:jc w:val="both"/>
    </w:pPr>
    <w:rPr>
      <w:color w:val="000000"/>
      <w:sz w:val="26"/>
      <w:szCs w:val="26"/>
    </w:rPr>
  </w:style>
  <w:style w:type="paragraph" w:styleId="31">
    <w:name w:val="Body Text 3"/>
    <w:basedOn w:val="a"/>
    <w:link w:val="32"/>
    <w:uiPriority w:val="99"/>
    <w:pPr>
      <w:jc w:val="both"/>
    </w:pPr>
    <w:rPr>
      <w:color w:val="000000"/>
    </w:rPr>
  </w:style>
  <w:style w:type="character" w:customStyle="1" w:styleId="32">
    <w:name w:val="Основной текст 3 Знак"/>
    <w:link w:val="31"/>
    <w:uiPriority w:val="99"/>
    <w:semiHidden/>
    <w:rPr>
      <w:rFonts w:ascii="Times New Roman" w:hAnsi="Times New Roman" w:cs="Times New Roman"/>
      <w:sz w:val="16"/>
      <w:szCs w:val="16"/>
    </w:rPr>
  </w:style>
  <w:style w:type="character" w:styleId="a6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15100</Words>
  <Characters>8607</Characters>
  <Application>Microsoft Office Word</Application>
  <DocSecurity>0</DocSecurity>
  <Lines>71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прфилактика</vt:lpstr>
    </vt:vector>
  </TitlesOfParts>
  <Company>MKBGU</Company>
  <LinksUpToDate>false</LinksUpToDate>
  <CharactersWithSpaces>23660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прфилактика</dc:title>
  <dc:subject/>
  <dc:creator>user</dc:creator>
  <cp:keywords/>
  <dc:description/>
  <cp:lastModifiedBy>admin</cp:lastModifiedBy>
  <cp:revision>2</cp:revision>
  <dcterms:created xsi:type="dcterms:W3CDTF">2014-01-26T17:57:00Z</dcterms:created>
  <dcterms:modified xsi:type="dcterms:W3CDTF">2014-01-26T17:57:00Z</dcterms:modified>
</cp:coreProperties>
</file>