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BC" w:rsidRDefault="00751BB3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Профилактика заболеваний органов дыхания.</w:t>
      </w:r>
    </w:p>
    <w:p w:rsidR="00D06EBC" w:rsidRDefault="00751BB3">
      <w:pPr>
        <w:numPr>
          <w:ilvl w:val="0"/>
          <w:numId w:val="1"/>
        </w:numPr>
        <w:jc w:val="both"/>
        <w:rPr>
          <w:sz w:val="32"/>
          <w:u w:val="single"/>
        </w:rPr>
      </w:pPr>
      <w:r>
        <w:rPr>
          <w:sz w:val="32"/>
          <w:u w:val="single"/>
        </w:rPr>
        <w:t>Анатомо-физическая характеристика органов дыхания. Соц-но-экон-ая характеристика. Краткая характеристика заболеваний.</w:t>
      </w:r>
    </w:p>
    <w:p w:rsidR="00D06EBC" w:rsidRDefault="00D06EBC">
      <w:pPr>
        <w:ind w:left="360"/>
      </w:pPr>
    </w:p>
    <w:p w:rsidR="00D06EBC" w:rsidRDefault="00751BB3">
      <w:pPr>
        <w:ind w:left="360" w:firstLine="348"/>
        <w:jc w:val="both"/>
        <w:rPr>
          <w:sz w:val="28"/>
        </w:rPr>
      </w:pPr>
      <w:r>
        <w:rPr>
          <w:sz w:val="28"/>
        </w:rPr>
        <w:t>Согласно статистики   25% людей болеют ОРЗ.</w:t>
      </w:r>
    </w:p>
    <w:p w:rsidR="00D06EBC" w:rsidRDefault="00DB09BF">
      <w:pPr>
        <w:pStyle w:val="a3"/>
        <w:ind w:firstLine="348"/>
        <w:jc w:val="both"/>
      </w:pPr>
      <w:r>
        <w:rPr>
          <w:noProof/>
        </w:rPr>
        <w:pict>
          <v:line id="_x0000_s1027" style="position:absolute;left:0;text-align:left;z-index:251656704" from="378.75pt,8.9pt" to="396.75pt,8.9pt" strokeweight=".5pt">
            <v:stroke endarrow="block" endarrowwidth="narrow" endarrowlength="short"/>
          </v:line>
        </w:pict>
      </w:r>
      <w:r>
        <w:rPr>
          <w:noProof/>
        </w:rPr>
        <w:pict>
          <v:line id="_x0000_s1026" style="position:absolute;left:0;text-align:left;z-index:251655680" from="280.5pt,8.9pt" to="298.5pt,8.9pt" strokeweight=".5pt">
            <v:stroke endarrow="block" endarrowwidth="narrow" endarrowlength="short"/>
          </v:line>
        </w:pict>
      </w:r>
      <w:r>
        <w:rPr>
          <w:noProof/>
        </w:rPr>
        <w:pict>
          <v:line id="_x0000_s1028" style="position:absolute;left:0;text-align:left;z-index:251657728" from="225pt,24.65pt" to="243pt,24.65pt" strokeweight=".5pt">
            <v:stroke endarrow="block" endarrowwidth="narrow" endarrowlength="short"/>
          </v:line>
        </w:pict>
      </w:r>
      <w:r>
        <w:rPr>
          <w:noProof/>
          <w:sz w:val="20"/>
        </w:rPr>
        <w:pict>
          <v:line id="_x0000_s1030" style="position:absolute;left:0;text-align:left;z-index:251659776" from="471pt,24.65pt" to="489pt,24.65pt" strokeweight=".5pt">
            <v:stroke endarrow="block" endarrowwidth="narrow" endarrowlength="short"/>
          </v:line>
        </w:pict>
      </w:r>
      <w:r>
        <w:rPr>
          <w:noProof/>
        </w:rPr>
        <w:pict>
          <v:line id="_x0000_s1029" style="position:absolute;left:0;text-align:left;z-index:251658752" from="109.5pt,21.75pt" to="127.5pt,21.75pt" strokeweight=".5pt">
            <v:stroke endarrow="block" endarrowwidth="narrow" endarrowlength="short"/>
          </v:line>
        </w:pict>
      </w:r>
      <w:r w:rsidR="00751BB3">
        <w:t>Строение органов дыхания: глотка        трахея     2 бронха            бронхеолы (из хрящевых колец)        голосовая щель  в области гортани         альвеолы.</w:t>
      </w:r>
    </w:p>
    <w:p w:rsidR="00D06EBC" w:rsidRDefault="00D06EBC">
      <w:pPr>
        <w:pStyle w:val="a3"/>
        <w:jc w:val="both"/>
      </w:pPr>
    </w:p>
    <w:p w:rsidR="00D06EBC" w:rsidRDefault="00751BB3">
      <w:pPr>
        <w:pStyle w:val="a3"/>
        <w:jc w:val="both"/>
      </w:pPr>
      <w:r>
        <w:t>От внешней среды необходим кислород и пища.</w:t>
      </w:r>
    </w:p>
    <w:p w:rsidR="00D06EBC" w:rsidRDefault="00751BB3">
      <w:pPr>
        <w:pStyle w:val="a3"/>
        <w:ind w:firstLine="348"/>
        <w:jc w:val="both"/>
      </w:pPr>
      <w:r>
        <w:rPr>
          <w:b/>
          <w:bCs/>
          <w:i/>
          <w:iCs/>
          <w:u w:val="single"/>
        </w:rPr>
        <w:t>Дыхание</w:t>
      </w:r>
      <w:r>
        <w:t xml:space="preserve"> – этот термин обозначает три основных процесса:</w:t>
      </w:r>
    </w:p>
    <w:p w:rsidR="00D06EBC" w:rsidRDefault="00751BB3">
      <w:pPr>
        <w:pStyle w:val="a3"/>
        <w:numPr>
          <w:ilvl w:val="0"/>
          <w:numId w:val="2"/>
        </w:numPr>
        <w:jc w:val="both"/>
      </w:pPr>
      <w:r>
        <w:t>Внешнее дыхание (вентиляция легких кислородом);</w:t>
      </w:r>
    </w:p>
    <w:p w:rsidR="00D06EBC" w:rsidRDefault="00751BB3">
      <w:pPr>
        <w:pStyle w:val="a3"/>
        <w:numPr>
          <w:ilvl w:val="0"/>
          <w:numId w:val="2"/>
        </w:numPr>
        <w:jc w:val="both"/>
      </w:pPr>
      <w:r>
        <w:t>Транспортировка  газов крови;</w:t>
      </w:r>
    </w:p>
    <w:p w:rsidR="00D06EBC" w:rsidRDefault="00751BB3">
      <w:pPr>
        <w:pStyle w:val="a3"/>
        <w:numPr>
          <w:ilvl w:val="0"/>
          <w:numId w:val="2"/>
        </w:numPr>
        <w:jc w:val="both"/>
      </w:pPr>
      <w:r>
        <w:t>Тканевое дыхание(в каждой клетке идет дыхание);</w:t>
      </w:r>
    </w:p>
    <w:p w:rsidR="00D06EBC" w:rsidRDefault="00D06EBC">
      <w:pPr>
        <w:pStyle w:val="a3"/>
        <w:ind w:left="708"/>
        <w:jc w:val="both"/>
      </w:pPr>
    </w:p>
    <w:p w:rsidR="00D06EBC" w:rsidRDefault="00751BB3">
      <w:pPr>
        <w:pStyle w:val="a3"/>
        <w:ind w:firstLine="348"/>
        <w:jc w:val="both"/>
      </w:pPr>
      <w:r>
        <w:rPr>
          <w:b/>
          <w:bCs/>
          <w:i/>
          <w:iCs/>
          <w:u w:val="single"/>
        </w:rPr>
        <w:t>Вдох</w:t>
      </w:r>
      <w:r>
        <w:t xml:space="preserve"> – это активный процесс за счет межреберных мышц и диафрагмы.</w:t>
      </w:r>
    </w:p>
    <w:p w:rsidR="00D06EBC" w:rsidRDefault="00751BB3">
      <w:pPr>
        <w:pStyle w:val="a3"/>
        <w:jc w:val="both"/>
      </w:pPr>
      <w:r>
        <w:t>1/3 воздуха постоянно находится в легких. Это так называемое мертвое пространство.</w:t>
      </w:r>
    </w:p>
    <w:p w:rsidR="00D06EBC" w:rsidRDefault="00D06EBC">
      <w:pPr>
        <w:pStyle w:val="a3"/>
        <w:jc w:val="both"/>
      </w:pPr>
    </w:p>
    <w:p w:rsidR="00D06EBC" w:rsidRDefault="00751BB3">
      <w:pPr>
        <w:pStyle w:val="a3"/>
        <w:ind w:firstLine="348"/>
        <w:jc w:val="both"/>
      </w:pPr>
      <w:r>
        <w:rPr>
          <w:b/>
          <w:bCs/>
          <w:i/>
          <w:iCs/>
          <w:u w:val="single"/>
        </w:rPr>
        <w:t>Гипоксия</w:t>
      </w:r>
      <w:r>
        <w:t xml:space="preserve">  - недостаток кислорода, который обусловлен не только болезнью легких, но и недостатком воздуха в помещении.</w:t>
      </w:r>
    </w:p>
    <w:p w:rsidR="00D06EBC" w:rsidRDefault="00D06EBC">
      <w:pPr>
        <w:pStyle w:val="a3"/>
        <w:jc w:val="both"/>
      </w:pPr>
    </w:p>
    <w:p w:rsidR="00D06EBC" w:rsidRDefault="00751BB3">
      <w:pPr>
        <w:pStyle w:val="a3"/>
        <w:ind w:firstLine="348"/>
        <w:jc w:val="both"/>
      </w:pPr>
      <w:r>
        <w:rPr>
          <w:b/>
          <w:bCs/>
          <w:i/>
          <w:iCs/>
          <w:u w:val="single"/>
        </w:rPr>
        <w:t>Пневмония</w:t>
      </w:r>
      <w:r>
        <w:t xml:space="preserve"> – воспаление легких. Пневмония сопровождается бронхитом. Все слизистые, которые существуют, воспалены, за ними идет отек, все пространства (альвеола) заполняются жидкостью, появляется анемия, т.к. организм не может принять необходимое ему количество кислорода.</w:t>
      </w:r>
    </w:p>
    <w:p w:rsidR="00D06EBC" w:rsidRDefault="00751BB3">
      <w:pPr>
        <w:pStyle w:val="a3"/>
        <w:ind w:firstLine="345"/>
        <w:jc w:val="both"/>
      </w:pPr>
      <w:r>
        <w:t xml:space="preserve">Пневмония – инфекционное заболевание (возникает при поражении вирусами, другими полимикробными поражениями). </w:t>
      </w:r>
    </w:p>
    <w:p w:rsidR="00D06EBC" w:rsidRDefault="00751BB3">
      <w:pPr>
        <w:pStyle w:val="a3"/>
        <w:ind w:firstLine="345"/>
        <w:jc w:val="both"/>
      </w:pPr>
      <w:r>
        <w:t>Клиника заболеваний (симптомы):</w:t>
      </w:r>
    </w:p>
    <w:p w:rsidR="00D06EBC" w:rsidRDefault="00751BB3">
      <w:pPr>
        <w:pStyle w:val="a3"/>
        <w:numPr>
          <w:ilvl w:val="0"/>
          <w:numId w:val="6"/>
        </w:numPr>
        <w:jc w:val="both"/>
      </w:pPr>
      <w:r>
        <w:t>одышка;</w:t>
      </w:r>
    </w:p>
    <w:p w:rsidR="00D06EBC" w:rsidRDefault="00751BB3">
      <w:pPr>
        <w:pStyle w:val="a3"/>
        <w:numPr>
          <w:ilvl w:val="0"/>
          <w:numId w:val="6"/>
        </w:numPr>
        <w:jc w:val="both"/>
      </w:pPr>
      <w:r>
        <w:t>раздуваются крылья носа;</w:t>
      </w:r>
    </w:p>
    <w:p w:rsidR="00D06EBC" w:rsidRDefault="00751BB3">
      <w:pPr>
        <w:pStyle w:val="a3"/>
        <w:numPr>
          <w:ilvl w:val="0"/>
          <w:numId w:val="6"/>
        </w:numPr>
        <w:jc w:val="both"/>
      </w:pPr>
      <w:r>
        <w:t xml:space="preserve">частое дыхание 20-25 в 1 мин. (норма – 14-16);  </w:t>
      </w:r>
    </w:p>
    <w:p w:rsidR="00D06EBC" w:rsidRDefault="00751BB3">
      <w:pPr>
        <w:pStyle w:val="a3"/>
        <w:numPr>
          <w:ilvl w:val="0"/>
          <w:numId w:val="6"/>
        </w:numPr>
        <w:jc w:val="both"/>
      </w:pPr>
      <w:r>
        <w:t>цианоз губ (синеватый оттенок);</w:t>
      </w:r>
    </w:p>
    <w:p w:rsidR="00D06EBC" w:rsidRDefault="00751BB3">
      <w:pPr>
        <w:pStyle w:val="a3"/>
        <w:numPr>
          <w:ilvl w:val="0"/>
          <w:numId w:val="6"/>
        </w:numPr>
        <w:jc w:val="both"/>
      </w:pPr>
      <w:r>
        <w:t>влажный, трескучий кашель;</w:t>
      </w:r>
    </w:p>
    <w:p w:rsidR="00D06EBC" w:rsidRDefault="00751BB3">
      <w:pPr>
        <w:pStyle w:val="a3"/>
        <w:numPr>
          <w:ilvl w:val="0"/>
          <w:numId w:val="6"/>
        </w:numPr>
        <w:jc w:val="both"/>
      </w:pPr>
      <w:r>
        <w:t>высокая температура;</w:t>
      </w:r>
    </w:p>
    <w:p w:rsidR="00D06EBC" w:rsidRDefault="00751BB3">
      <w:pPr>
        <w:pStyle w:val="a3"/>
        <w:numPr>
          <w:ilvl w:val="0"/>
          <w:numId w:val="6"/>
        </w:numPr>
        <w:jc w:val="both"/>
      </w:pPr>
      <w:r>
        <w:t>появляются судороги.</w:t>
      </w:r>
    </w:p>
    <w:p w:rsidR="00D06EBC" w:rsidRDefault="00751BB3">
      <w:pPr>
        <w:pStyle w:val="a3"/>
        <w:ind w:left="705"/>
        <w:jc w:val="both"/>
      </w:pPr>
      <w:r>
        <w:t>Окончательный диагноз устанавливается после рентгенографии.</w:t>
      </w:r>
    </w:p>
    <w:p w:rsidR="00D06EBC" w:rsidRDefault="00751BB3">
      <w:pPr>
        <w:pStyle w:val="a3"/>
        <w:ind w:left="705"/>
        <w:jc w:val="both"/>
      </w:pPr>
      <w:r>
        <w:t>Лечение:</w:t>
      </w:r>
    </w:p>
    <w:p w:rsidR="00D06EBC" w:rsidRDefault="00751BB3">
      <w:pPr>
        <w:pStyle w:val="a3"/>
        <w:numPr>
          <w:ilvl w:val="0"/>
          <w:numId w:val="4"/>
        </w:numPr>
        <w:jc w:val="both"/>
      </w:pPr>
      <w:r>
        <w:t>Снимать отек. Существует 2 пути:</w:t>
      </w:r>
    </w:p>
    <w:p w:rsidR="00D06EBC" w:rsidRDefault="00751BB3">
      <w:pPr>
        <w:pStyle w:val="a3"/>
        <w:numPr>
          <w:ilvl w:val="0"/>
          <w:numId w:val="5"/>
        </w:numPr>
        <w:jc w:val="both"/>
      </w:pPr>
      <w:r>
        <w:t>борьба с микробами (антибиотики);</w:t>
      </w:r>
    </w:p>
    <w:p w:rsidR="00D06EBC" w:rsidRDefault="00751BB3">
      <w:pPr>
        <w:pStyle w:val="a3"/>
        <w:numPr>
          <w:ilvl w:val="0"/>
          <w:numId w:val="5"/>
        </w:numPr>
        <w:jc w:val="both"/>
      </w:pPr>
      <w:r>
        <w:t xml:space="preserve"> проводить отвлекающую терапию (перцовый пластырь, банки), мочегонные аппараты.</w:t>
      </w:r>
    </w:p>
    <w:p w:rsidR="00D06EBC" w:rsidRDefault="00751BB3">
      <w:pPr>
        <w:pStyle w:val="a3"/>
        <w:ind w:firstLine="345"/>
        <w:jc w:val="both"/>
      </w:pPr>
      <w:r>
        <w:t>Если состояние тяжелое, больному подключают кислород.</w:t>
      </w:r>
    </w:p>
    <w:p w:rsidR="00D06EBC" w:rsidRDefault="00D06EBC">
      <w:pPr>
        <w:pStyle w:val="a3"/>
        <w:ind w:firstLine="345"/>
        <w:jc w:val="both"/>
      </w:pPr>
    </w:p>
    <w:p w:rsidR="00D06EBC" w:rsidRDefault="00751BB3">
      <w:pPr>
        <w:pStyle w:val="a3"/>
        <w:ind w:firstLine="345"/>
        <w:jc w:val="both"/>
      </w:pPr>
      <w:r>
        <w:rPr>
          <w:b/>
          <w:bCs/>
          <w:i/>
          <w:iCs/>
          <w:u w:val="single"/>
        </w:rPr>
        <w:t>Плеврит</w:t>
      </w:r>
      <w:r>
        <w:t xml:space="preserve"> – наличие жидкости в грудной полости (эксудативный). Плевропневмония.</w:t>
      </w:r>
    </w:p>
    <w:p w:rsidR="00D06EBC" w:rsidRDefault="00751BB3">
      <w:pPr>
        <w:pStyle w:val="a3"/>
        <w:ind w:firstLine="345"/>
        <w:jc w:val="both"/>
      </w:pPr>
      <w:r>
        <w:tab/>
      </w:r>
      <w:r>
        <w:tab/>
        <w:t xml:space="preserve">Воспаление легких может привести к </w:t>
      </w:r>
      <w:r>
        <w:rPr>
          <w:b/>
          <w:bCs/>
          <w:i/>
          <w:iCs/>
          <w:u w:val="single"/>
        </w:rPr>
        <w:t>абсцессу</w:t>
      </w:r>
      <w:r>
        <w:t xml:space="preserve"> легких: в легких образуется очаг, в котором идет гнойный процесс. Ткань легкого поражается гноем. Абсцесс образует капсулу. При этом очень высокая температура, желтая мокрота с неприятным запахом. Иногда гной разъедает капсулу, сосудистую стенку, возникает кровотечение и больной может погибнуть. Лечение оперативное.</w:t>
      </w:r>
    </w:p>
    <w:p w:rsidR="00D06EBC" w:rsidRDefault="00D06EBC">
      <w:pPr>
        <w:pStyle w:val="a3"/>
        <w:ind w:firstLine="345"/>
        <w:jc w:val="both"/>
      </w:pPr>
    </w:p>
    <w:p w:rsidR="00D06EBC" w:rsidRDefault="00751BB3">
      <w:pPr>
        <w:pStyle w:val="a3"/>
        <w:ind w:firstLine="345"/>
        <w:jc w:val="both"/>
      </w:pPr>
      <w:r>
        <w:rPr>
          <w:b/>
          <w:bCs/>
          <w:i/>
          <w:iCs/>
          <w:u w:val="single"/>
        </w:rPr>
        <w:t xml:space="preserve">Эхинококк </w:t>
      </w:r>
      <w:r>
        <w:t>– попадает в организм через животных. Бывает эхинококк в печени.</w:t>
      </w:r>
    </w:p>
    <w:p w:rsidR="00D06EBC" w:rsidRDefault="00751BB3">
      <w:pPr>
        <w:pStyle w:val="a3"/>
        <w:ind w:firstLine="345"/>
        <w:jc w:val="both"/>
      </w:pPr>
      <w:r>
        <w:rPr>
          <w:b/>
          <w:bCs/>
          <w:i/>
          <w:iCs/>
          <w:u w:val="single"/>
        </w:rPr>
        <w:t xml:space="preserve">Круп </w:t>
      </w:r>
      <w:r>
        <w:t xml:space="preserve">– заболевание чаще встречается у детей (дифтерийный круп поражает людей любого возраста). Это налет гноя на слизистых оболочках глотки, гортани. Если тяжелый случай болезни и ребенок задыхается, накладывается трахеостома (делается в трахее отверстие и вставляется трахеостамическая трубка). </w:t>
      </w:r>
    </w:p>
    <w:p w:rsidR="00D06EBC" w:rsidRDefault="00D06EBC">
      <w:pPr>
        <w:pStyle w:val="a3"/>
        <w:ind w:firstLine="345"/>
        <w:jc w:val="both"/>
      </w:pPr>
    </w:p>
    <w:p w:rsidR="00D06EBC" w:rsidRDefault="00751BB3">
      <w:pPr>
        <w:pStyle w:val="a3"/>
        <w:ind w:firstLine="345"/>
        <w:jc w:val="both"/>
        <w:rPr>
          <w:u w:val="single"/>
        </w:rPr>
      </w:pPr>
      <w:r>
        <w:rPr>
          <w:u w:val="single"/>
        </w:rPr>
        <w:t>Существуют врожденные заболевания:</w:t>
      </w:r>
    </w:p>
    <w:p w:rsidR="00D06EBC" w:rsidRDefault="00D06EBC">
      <w:pPr>
        <w:pStyle w:val="a3"/>
        <w:ind w:firstLine="345"/>
        <w:jc w:val="both"/>
        <w:rPr>
          <w:u w:val="single"/>
        </w:rPr>
      </w:pPr>
    </w:p>
    <w:p w:rsidR="00D06EBC" w:rsidRDefault="00751BB3">
      <w:pPr>
        <w:pStyle w:val="a3"/>
        <w:ind w:firstLine="345"/>
        <w:jc w:val="both"/>
      </w:pPr>
      <w:r>
        <w:rPr>
          <w:b/>
          <w:bCs/>
          <w:i/>
          <w:iCs/>
          <w:u w:val="single"/>
        </w:rPr>
        <w:t>Врожденные спайки гортани</w:t>
      </w:r>
      <w:r>
        <w:t xml:space="preserve"> – при рождении образуется пленка, врожденные спайки гортани. Делают операцию.</w:t>
      </w:r>
    </w:p>
    <w:p w:rsidR="00D06EBC" w:rsidRDefault="00D06EBC">
      <w:pPr>
        <w:pStyle w:val="a3"/>
        <w:ind w:firstLine="345"/>
        <w:jc w:val="both"/>
      </w:pPr>
    </w:p>
    <w:p w:rsidR="00D06EBC" w:rsidRDefault="00751BB3">
      <w:pPr>
        <w:pStyle w:val="a3"/>
        <w:ind w:firstLine="345"/>
        <w:jc w:val="both"/>
      </w:pPr>
      <w:r>
        <w:rPr>
          <w:b/>
          <w:bCs/>
          <w:i/>
          <w:iCs/>
          <w:u w:val="single"/>
        </w:rPr>
        <w:t>Эмфизема легких</w:t>
      </w:r>
      <w:r>
        <w:t xml:space="preserve"> – при чрезмерной работе легких, альвеолы лопаются и соединяются, образуя пустые мешки – эмфиземы. Пальцы рук палкообразные – барабанные палочки.</w:t>
      </w:r>
    </w:p>
    <w:p w:rsidR="00D06EBC" w:rsidRDefault="00D06EBC">
      <w:pPr>
        <w:pStyle w:val="a3"/>
        <w:ind w:firstLine="345"/>
        <w:jc w:val="both"/>
      </w:pPr>
    </w:p>
    <w:p w:rsidR="00D06EBC" w:rsidRDefault="00751BB3">
      <w:pPr>
        <w:pStyle w:val="a3"/>
        <w:numPr>
          <w:ilvl w:val="0"/>
          <w:numId w:val="4"/>
        </w:numPr>
        <w:jc w:val="both"/>
        <w:rPr>
          <w:sz w:val="32"/>
          <w:u w:val="single"/>
        </w:rPr>
      </w:pPr>
      <w:r>
        <w:rPr>
          <w:sz w:val="32"/>
          <w:u w:val="single"/>
        </w:rPr>
        <w:t>Туберкулез как социальная проблема. Характеристика, классификация, профилактика заболевания.</w:t>
      </w:r>
    </w:p>
    <w:p w:rsidR="00D06EBC" w:rsidRDefault="00D06EBC">
      <w:pPr>
        <w:pStyle w:val="a3"/>
        <w:ind w:left="705"/>
        <w:jc w:val="both"/>
        <w:rPr>
          <w:sz w:val="32"/>
          <w:u w:val="single"/>
        </w:rPr>
      </w:pPr>
    </w:p>
    <w:p w:rsidR="00D06EBC" w:rsidRDefault="00751BB3">
      <w:pPr>
        <w:pStyle w:val="a3"/>
        <w:ind w:firstLine="345"/>
        <w:jc w:val="both"/>
      </w:pPr>
      <w:r>
        <w:t>Существует всемирная организация здравоохранения (ВОЗ). По данным ВОЗ, 1/3 населения планеты инфицирована микобактериями (палочки Коха). В 1995 году первично заболевших было 9 млн. человек, 3 млн. умерло. Главные причины – бедность, голод, недооценка профилактических мероприятий государством, скученность население, болезнь СПИДа.</w:t>
      </w:r>
    </w:p>
    <w:p w:rsidR="00D06EBC" w:rsidRDefault="00751BB3">
      <w:pPr>
        <w:pStyle w:val="a3"/>
        <w:ind w:firstLine="345"/>
        <w:jc w:val="both"/>
      </w:pPr>
      <w:r>
        <w:t>По данным российского Минздрава отмечается более 2б5 млн. болеющих туберкулезом. С 1998 года заболеваемость туберкулезом возрастает (1990 – на 100000 человек 7,7 человек, в 1997 – 17,7 человек).</w:t>
      </w:r>
    </w:p>
    <w:p w:rsidR="00D06EBC" w:rsidRDefault="00751BB3">
      <w:pPr>
        <w:pStyle w:val="a3"/>
        <w:ind w:firstLine="345"/>
        <w:jc w:val="both"/>
      </w:pPr>
      <w:r>
        <w:t xml:space="preserve">В Калужской области в 1998 году 170 человек умерло. 68 человек – от первичного туберкулеза. Заболевание передается воздушно-капельным путем. Хвоя способствует уничтожению бактерий. </w:t>
      </w:r>
    </w:p>
    <w:p w:rsidR="00D06EBC" w:rsidRDefault="00751BB3">
      <w:pPr>
        <w:pStyle w:val="a3"/>
        <w:ind w:firstLine="345"/>
        <w:jc w:val="both"/>
        <w:rPr>
          <w:u w:val="single"/>
        </w:rPr>
      </w:pPr>
      <w:r>
        <w:rPr>
          <w:u w:val="single"/>
        </w:rPr>
        <w:t xml:space="preserve">Симптомы: </w:t>
      </w:r>
    </w:p>
    <w:p w:rsidR="00D06EBC" w:rsidRDefault="00751BB3">
      <w:pPr>
        <w:pStyle w:val="a3"/>
        <w:numPr>
          <w:ilvl w:val="0"/>
          <w:numId w:val="7"/>
        </w:numPr>
        <w:tabs>
          <w:tab w:val="clear" w:pos="1590"/>
        </w:tabs>
        <w:ind w:left="1080" w:hanging="375"/>
        <w:jc w:val="both"/>
      </w:pPr>
      <w:r>
        <w:t>Больные худощавы, пониженного питания, подкашливают (выделяется мокрота с неприятным запахом, с наличием гноя);</w:t>
      </w:r>
    </w:p>
    <w:p w:rsidR="00D06EBC" w:rsidRDefault="00751BB3">
      <w:pPr>
        <w:pStyle w:val="a3"/>
        <w:numPr>
          <w:ilvl w:val="0"/>
          <w:numId w:val="7"/>
        </w:numPr>
        <w:tabs>
          <w:tab w:val="clear" w:pos="1590"/>
        </w:tabs>
        <w:ind w:left="1080" w:hanging="375"/>
        <w:jc w:val="both"/>
      </w:pPr>
      <w:r>
        <w:t>Температура субъфебрильная (36,8-37,2);</w:t>
      </w:r>
    </w:p>
    <w:p w:rsidR="00D06EBC" w:rsidRDefault="00751BB3">
      <w:pPr>
        <w:pStyle w:val="a3"/>
        <w:numPr>
          <w:ilvl w:val="0"/>
          <w:numId w:val="7"/>
        </w:numPr>
        <w:tabs>
          <w:tab w:val="clear" w:pos="1590"/>
        </w:tabs>
        <w:ind w:left="1080" w:hanging="375"/>
        <w:jc w:val="both"/>
      </w:pPr>
      <w:r>
        <w:t>Потливость рук и тела (бывают влажные подушка и простынь);</w:t>
      </w:r>
    </w:p>
    <w:p w:rsidR="00D06EBC" w:rsidRDefault="00751BB3">
      <w:pPr>
        <w:pStyle w:val="a3"/>
        <w:numPr>
          <w:ilvl w:val="0"/>
          <w:numId w:val="7"/>
        </w:numPr>
        <w:tabs>
          <w:tab w:val="clear" w:pos="1590"/>
        </w:tabs>
        <w:ind w:left="1080" w:hanging="375"/>
        <w:jc w:val="both"/>
      </w:pPr>
      <w:r>
        <w:t>Тяжелое дыхание;</w:t>
      </w:r>
    </w:p>
    <w:p w:rsidR="00D06EBC" w:rsidRDefault="00751BB3">
      <w:pPr>
        <w:pStyle w:val="a3"/>
        <w:ind w:left="708"/>
        <w:jc w:val="both"/>
      </w:pPr>
      <w:r>
        <w:t xml:space="preserve">Обязательна флюорография. Если есть подозрения на заболевание, то делают рентгенограмму. Лечение может проводиться в больнице или амбулаторно. </w:t>
      </w:r>
      <w:r>
        <w:rPr>
          <w:b/>
          <w:bCs/>
        </w:rPr>
        <w:t>Каверна</w:t>
      </w:r>
      <w:r>
        <w:t xml:space="preserve"> – это расплавление ткани легкого. Существует и туберкулез лимфатических узлов.  Это увеличение лимфатических узлов в паху, на шее, в подмышечных впадинах. На шее могут быть рубцы от разрыва больных желез. </w:t>
      </w:r>
    </w:p>
    <w:p w:rsidR="00D06EBC" w:rsidRDefault="00D06EBC">
      <w:pPr>
        <w:pStyle w:val="a3"/>
        <w:ind w:left="708"/>
        <w:jc w:val="both"/>
      </w:pPr>
    </w:p>
    <w:p w:rsidR="00D06EBC" w:rsidRDefault="00751BB3">
      <w:pPr>
        <w:pStyle w:val="a3"/>
        <w:ind w:firstLine="348"/>
        <w:jc w:val="both"/>
      </w:pPr>
      <w:r>
        <w:rPr>
          <w:b/>
          <w:bCs/>
          <w:i/>
          <w:iCs/>
          <w:u w:val="single"/>
        </w:rPr>
        <w:t>Туберкулез почек</w:t>
      </w:r>
      <w:r>
        <w:t xml:space="preserve"> – характеризуется болью в поясничной области. Существует симптом Пастернадского, когда при поколачивании по области почек, боль отдается в брюшную область. Могут быть неприятные ощущения при мочеиспускании, моча с выделениями крови, увеличение лейкоцитов в моче, наличие эритроцитов. Для определения палочек Коха, берется на анализ моча (почки) или мокрота (легкие). Делается бактериологический посев, результаты только через 3 месяца.</w:t>
      </w:r>
    </w:p>
    <w:p w:rsidR="00D06EBC" w:rsidRDefault="00D06EBC">
      <w:pPr>
        <w:pStyle w:val="a3"/>
        <w:ind w:firstLine="348"/>
        <w:jc w:val="both"/>
      </w:pPr>
    </w:p>
    <w:p w:rsidR="00D06EBC" w:rsidRDefault="00751BB3">
      <w:pPr>
        <w:pStyle w:val="a3"/>
        <w:ind w:firstLine="348"/>
        <w:jc w:val="both"/>
      </w:pPr>
      <w:r>
        <w:rPr>
          <w:b/>
          <w:bCs/>
          <w:i/>
          <w:iCs/>
          <w:u w:val="single"/>
        </w:rPr>
        <w:t xml:space="preserve">Туберкулез костей и суставов </w:t>
      </w:r>
      <w:r>
        <w:t xml:space="preserve">– поражаются губчатые части костей, те части, которые образуют суставы (позвоночник, коленный сустав, тазобедренный). В настоящее время лечение проводится амбулаторно, человек укладывается в гипсовую кровать и иногда приходится человека оперировать. </w:t>
      </w:r>
    </w:p>
    <w:p w:rsidR="00D06EBC" w:rsidRDefault="00D06EBC">
      <w:pPr>
        <w:pStyle w:val="a3"/>
        <w:ind w:firstLine="348"/>
        <w:jc w:val="both"/>
      </w:pPr>
    </w:p>
    <w:p w:rsidR="00D06EBC" w:rsidRDefault="00751BB3">
      <w:pPr>
        <w:pStyle w:val="a3"/>
        <w:ind w:firstLine="348"/>
        <w:jc w:val="both"/>
      </w:pPr>
      <w:r>
        <w:t>Очень важна профилактика туберкулеза – БЦЖ, реакция манту, флюорография.</w:t>
      </w:r>
      <w:bookmarkStart w:id="0" w:name="_GoBack"/>
      <w:bookmarkEnd w:id="0"/>
    </w:p>
    <w:sectPr w:rsidR="00D06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2576"/>
    <w:multiLevelType w:val="hybridMultilevel"/>
    <w:tmpl w:val="1F7E7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377"/>
    <w:multiLevelType w:val="hybridMultilevel"/>
    <w:tmpl w:val="D2245AF4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3A2229"/>
    <w:multiLevelType w:val="hybridMultilevel"/>
    <w:tmpl w:val="D2245AF4"/>
    <w:lvl w:ilvl="0" w:tplc="7E2CFF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18C6ACB"/>
    <w:multiLevelType w:val="hybridMultilevel"/>
    <w:tmpl w:val="ABB4BE38"/>
    <w:lvl w:ilvl="0" w:tplc="FBA816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814503F"/>
    <w:multiLevelType w:val="hybridMultilevel"/>
    <w:tmpl w:val="371ED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970E45"/>
    <w:multiLevelType w:val="hybridMultilevel"/>
    <w:tmpl w:val="C4EC4C44"/>
    <w:lvl w:ilvl="0" w:tplc="B7C8F6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3617614"/>
    <w:multiLevelType w:val="hybridMultilevel"/>
    <w:tmpl w:val="DAB62BD0"/>
    <w:lvl w:ilvl="0" w:tplc="B3D0D346">
      <w:start w:val="1"/>
      <w:numFmt w:val="decimal"/>
      <w:lvlText w:val="%1."/>
      <w:lvlJc w:val="left"/>
      <w:pPr>
        <w:tabs>
          <w:tab w:val="num" w:pos="1590"/>
        </w:tabs>
        <w:ind w:left="159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BB3"/>
    <w:rsid w:val="00751BB3"/>
    <w:rsid w:val="00D06EBC"/>
    <w:rsid w:val="00DB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BA94329C-4108-4960-AD04-C2B99862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admin</cp:lastModifiedBy>
  <cp:revision>2</cp:revision>
  <dcterms:created xsi:type="dcterms:W3CDTF">2014-04-18T12:58:00Z</dcterms:created>
  <dcterms:modified xsi:type="dcterms:W3CDTF">2014-04-18T12:58:00Z</dcterms:modified>
</cp:coreProperties>
</file>