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85F" w:rsidRDefault="00E7485F">
      <w:pPr>
        <w:pStyle w:val="a9"/>
      </w:pPr>
      <w:r>
        <w:t>Министерство высшего и профессионального образования</w:t>
      </w:r>
    </w:p>
    <w:p w:rsidR="00E7485F" w:rsidRDefault="00E7485F">
      <w:pPr>
        <w:pBdr>
          <w:top w:val="double" w:sz="4" w:space="31" w:color="auto"/>
          <w:left w:val="double" w:sz="4" w:space="0" w:color="auto"/>
          <w:bottom w:val="double" w:sz="4" w:space="31" w:color="auto"/>
          <w:right w:val="double" w:sz="4" w:space="0" w:color="auto"/>
        </w:pBdr>
        <w:jc w:val="center"/>
        <w:rPr>
          <w:sz w:val="32"/>
        </w:rPr>
      </w:pPr>
      <w:r>
        <w:rPr>
          <w:sz w:val="32"/>
        </w:rPr>
        <w:t>Российской Федерации</w:t>
      </w:r>
    </w:p>
    <w:p w:rsidR="00E7485F" w:rsidRDefault="00E7485F">
      <w:pPr>
        <w:pBdr>
          <w:top w:val="double" w:sz="4" w:space="31" w:color="auto"/>
          <w:left w:val="double" w:sz="4" w:space="0" w:color="auto"/>
          <w:bottom w:val="double" w:sz="4" w:space="31" w:color="auto"/>
          <w:right w:val="double" w:sz="4" w:space="0" w:color="auto"/>
        </w:pBdr>
        <w:jc w:val="center"/>
      </w:pPr>
    </w:p>
    <w:p w:rsidR="00E7485F" w:rsidRDefault="00E7485F">
      <w:pPr>
        <w:pBdr>
          <w:top w:val="double" w:sz="4" w:space="31" w:color="auto"/>
          <w:left w:val="double" w:sz="4" w:space="0" w:color="auto"/>
          <w:bottom w:val="double" w:sz="4" w:space="31" w:color="auto"/>
          <w:right w:val="double" w:sz="4" w:space="0" w:color="auto"/>
        </w:pBdr>
        <w:jc w:val="center"/>
      </w:pPr>
    </w:p>
    <w:p w:rsidR="00E7485F" w:rsidRDefault="00E7485F">
      <w:pPr>
        <w:pBdr>
          <w:top w:val="double" w:sz="4" w:space="31" w:color="auto"/>
          <w:left w:val="double" w:sz="4" w:space="0" w:color="auto"/>
          <w:bottom w:val="double" w:sz="4" w:space="31" w:color="auto"/>
          <w:right w:val="double" w:sz="4" w:space="0" w:color="auto"/>
        </w:pBdr>
        <w:jc w:val="center"/>
        <w:rPr>
          <w:sz w:val="28"/>
        </w:rPr>
      </w:pPr>
      <w:r>
        <w:rPr>
          <w:sz w:val="28"/>
        </w:rPr>
        <w:t xml:space="preserve">НОВОСИБИРСКАЯ ГОСУДАРСТВЕННАЯ АКАДЕМИЯ </w:t>
      </w:r>
    </w:p>
    <w:p w:rsidR="00E7485F" w:rsidRDefault="00E7485F">
      <w:pPr>
        <w:pBdr>
          <w:top w:val="double" w:sz="4" w:space="31" w:color="auto"/>
          <w:left w:val="double" w:sz="4" w:space="0" w:color="auto"/>
          <w:bottom w:val="double" w:sz="4" w:space="31" w:color="auto"/>
          <w:right w:val="double" w:sz="4" w:space="0" w:color="auto"/>
        </w:pBdr>
        <w:jc w:val="center"/>
        <w:rPr>
          <w:sz w:val="28"/>
        </w:rPr>
      </w:pPr>
      <w:r>
        <w:rPr>
          <w:sz w:val="28"/>
        </w:rPr>
        <w:t>ЭКОНОМИКИ И УПРАВЛЕНИЯ</w:t>
      </w:r>
    </w:p>
    <w:p w:rsidR="00E7485F" w:rsidRDefault="00E7485F">
      <w:pPr>
        <w:pBdr>
          <w:top w:val="double" w:sz="4" w:space="31" w:color="auto"/>
          <w:left w:val="double" w:sz="4" w:space="0" w:color="auto"/>
          <w:bottom w:val="double" w:sz="4" w:space="31" w:color="auto"/>
          <w:right w:val="double" w:sz="4" w:space="0" w:color="auto"/>
        </w:pBdr>
        <w:jc w:val="center"/>
        <w:rPr>
          <w:sz w:val="26"/>
        </w:rPr>
      </w:pPr>
    </w:p>
    <w:p w:rsidR="00E7485F" w:rsidRDefault="00E7485F">
      <w:pPr>
        <w:pBdr>
          <w:top w:val="double" w:sz="4" w:space="31" w:color="auto"/>
          <w:left w:val="double" w:sz="4" w:space="0" w:color="auto"/>
          <w:bottom w:val="double" w:sz="4" w:space="31" w:color="auto"/>
          <w:right w:val="double" w:sz="4" w:space="0" w:color="auto"/>
        </w:pBdr>
        <w:jc w:val="center"/>
        <w:rPr>
          <w:sz w:val="26"/>
        </w:rPr>
      </w:pPr>
    </w:p>
    <w:p w:rsidR="00E7485F" w:rsidRDefault="00E7485F">
      <w:pPr>
        <w:pBdr>
          <w:top w:val="double" w:sz="4" w:space="31" w:color="auto"/>
          <w:left w:val="double" w:sz="4" w:space="0" w:color="auto"/>
          <w:bottom w:val="double" w:sz="4" w:space="31" w:color="auto"/>
          <w:right w:val="double" w:sz="4" w:space="0" w:color="auto"/>
        </w:pBdr>
        <w:jc w:val="center"/>
        <w:rPr>
          <w:sz w:val="28"/>
        </w:rPr>
      </w:pPr>
      <w:r>
        <w:rPr>
          <w:sz w:val="28"/>
        </w:rPr>
        <w:t>кафедра экономики и предпринимательства</w:t>
      </w:r>
    </w:p>
    <w:p w:rsidR="00E7485F" w:rsidRDefault="00E7485F">
      <w:pPr>
        <w:pBdr>
          <w:top w:val="double" w:sz="4" w:space="31" w:color="auto"/>
          <w:left w:val="double" w:sz="4" w:space="0" w:color="auto"/>
          <w:bottom w:val="double" w:sz="4" w:space="31" w:color="auto"/>
          <w:right w:val="double" w:sz="4" w:space="0" w:color="auto"/>
        </w:pBdr>
        <w:rPr>
          <w:sz w:val="16"/>
        </w:rPr>
      </w:pPr>
    </w:p>
    <w:p w:rsidR="00E7485F" w:rsidRDefault="00E7485F">
      <w:pPr>
        <w:pBdr>
          <w:top w:val="double" w:sz="4" w:space="31" w:color="auto"/>
          <w:left w:val="double" w:sz="4" w:space="0" w:color="auto"/>
          <w:bottom w:val="double" w:sz="4" w:space="31" w:color="auto"/>
          <w:right w:val="double" w:sz="4" w:space="0" w:color="auto"/>
        </w:pBdr>
        <w:rPr>
          <w:sz w:val="16"/>
        </w:rPr>
      </w:pPr>
    </w:p>
    <w:p w:rsidR="00E7485F" w:rsidRDefault="00E7485F">
      <w:pPr>
        <w:pBdr>
          <w:top w:val="double" w:sz="4" w:space="31" w:color="auto"/>
          <w:left w:val="double" w:sz="4" w:space="0" w:color="auto"/>
          <w:bottom w:val="double" w:sz="4" w:space="31" w:color="auto"/>
          <w:right w:val="double" w:sz="4" w:space="0" w:color="auto"/>
        </w:pBdr>
        <w:rPr>
          <w:sz w:val="16"/>
        </w:rPr>
      </w:pPr>
    </w:p>
    <w:p w:rsidR="00E7485F" w:rsidRDefault="00E7485F">
      <w:pPr>
        <w:pBdr>
          <w:top w:val="double" w:sz="4" w:space="31" w:color="auto"/>
          <w:left w:val="double" w:sz="4" w:space="0" w:color="auto"/>
          <w:bottom w:val="double" w:sz="4" w:space="31" w:color="auto"/>
          <w:right w:val="double" w:sz="4" w:space="0" w:color="auto"/>
        </w:pBdr>
        <w:rPr>
          <w:sz w:val="16"/>
        </w:rPr>
      </w:pPr>
    </w:p>
    <w:p w:rsidR="00E7485F" w:rsidRDefault="00E7485F">
      <w:pPr>
        <w:pBdr>
          <w:top w:val="double" w:sz="4" w:space="31" w:color="auto"/>
          <w:left w:val="double" w:sz="4" w:space="0" w:color="auto"/>
          <w:bottom w:val="double" w:sz="4" w:space="31" w:color="auto"/>
          <w:right w:val="double" w:sz="4" w:space="0" w:color="auto"/>
        </w:pBdr>
        <w:rPr>
          <w:sz w:val="16"/>
        </w:rPr>
      </w:pPr>
    </w:p>
    <w:p w:rsidR="00E7485F" w:rsidRDefault="00E7485F">
      <w:pPr>
        <w:pBdr>
          <w:top w:val="double" w:sz="4" w:space="31" w:color="auto"/>
          <w:left w:val="double" w:sz="4" w:space="0" w:color="auto"/>
          <w:bottom w:val="double" w:sz="4" w:space="31" w:color="auto"/>
          <w:right w:val="double" w:sz="4" w:space="0" w:color="auto"/>
        </w:pBdr>
        <w:jc w:val="center"/>
        <w:rPr>
          <w:rFonts w:ascii="Arial" w:hAnsi="Arial"/>
          <w:i/>
          <w:sz w:val="36"/>
        </w:rPr>
      </w:pPr>
      <w:r>
        <w:rPr>
          <w:rFonts w:ascii="Arial" w:hAnsi="Arial"/>
          <w:i/>
          <w:sz w:val="36"/>
        </w:rPr>
        <w:t>И Н Д И В И Д У А Л Ь Н О Е   З А Д А Н И Е</w:t>
      </w:r>
    </w:p>
    <w:p w:rsidR="00E7485F" w:rsidRDefault="00E7485F">
      <w:pPr>
        <w:pBdr>
          <w:top w:val="double" w:sz="4" w:space="31" w:color="auto"/>
          <w:left w:val="double" w:sz="4" w:space="0" w:color="auto"/>
          <w:bottom w:val="double" w:sz="4" w:space="31" w:color="auto"/>
          <w:right w:val="double" w:sz="4" w:space="0" w:color="auto"/>
        </w:pBdr>
        <w:jc w:val="center"/>
        <w:rPr>
          <w:rFonts w:ascii="Arial" w:hAnsi="Arial"/>
          <w:sz w:val="22"/>
        </w:rPr>
      </w:pPr>
    </w:p>
    <w:p w:rsidR="00E7485F" w:rsidRDefault="00E7485F">
      <w:pPr>
        <w:pBdr>
          <w:top w:val="double" w:sz="4" w:space="31" w:color="auto"/>
          <w:left w:val="double" w:sz="4" w:space="0" w:color="auto"/>
          <w:bottom w:val="double" w:sz="4" w:space="31" w:color="auto"/>
          <w:right w:val="double" w:sz="4" w:space="0" w:color="auto"/>
        </w:pBdr>
        <w:jc w:val="center"/>
        <w:rPr>
          <w:sz w:val="22"/>
        </w:rPr>
      </w:pPr>
    </w:p>
    <w:p w:rsidR="00E7485F" w:rsidRDefault="00E7485F">
      <w:pPr>
        <w:pBdr>
          <w:top w:val="double" w:sz="4" w:space="31" w:color="auto"/>
          <w:left w:val="double" w:sz="4" w:space="0" w:color="auto"/>
          <w:bottom w:val="double" w:sz="4" w:space="31" w:color="auto"/>
          <w:right w:val="double" w:sz="4" w:space="0" w:color="auto"/>
        </w:pBdr>
        <w:jc w:val="center"/>
        <w:rPr>
          <w:rFonts w:ascii="Arial" w:hAnsi="Arial"/>
          <w:i/>
          <w:sz w:val="32"/>
        </w:rPr>
      </w:pPr>
      <w:r>
        <w:rPr>
          <w:rFonts w:ascii="Arial" w:hAnsi="Arial"/>
          <w:i/>
          <w:sz w:val="32"/>
        </w:rPr>
        <w:t xml:space="preserve">ПРОГНОЗ ЦЕНЫ НА ОЛОВО В РОССИИ И МИРЕ </w:t>
      </w:r>
    </w:p>
    <w:p w:rsidR="00E7485F" w:rsidRDefault="00E7485F">
      <w:pPr>
        <w:pBdr>
          <w:top w:val="double" w:sz="4" w:space="31" w:color="auto"/>
          <w:left w:val="double" w:sz="4" w:space="0" w:color="auto"/>
          <w:bottom w:val="double" w:sz="4" w:space="31" w:color="auto"/>
          <w:right w:val="double" w:sz="4" w:space="0" w:color="auto"/>
        </w:pBdr>
        <w:jc w:val="center"/>
        <w:rPr>
          <w:rFonts w:ascii="Arial" w:hAnsi="Arial"/>
          <w:i/>
          <w:sz w:val="32"/>
        </w:rPr>
      </w:pPr>
      <w:r>
        <w:rPr>
          <w:rFonts w:ascii="Arial" w:hAnsi="Arial"/>
          <w:i/>
          <w:sz w:val="32"/>
        </w:rPr>
        <w:t>НА 2000 ГОД</w:t>
      </w:r>
    </w:p>
    <w:p w:rsidR="00E7485F" w:rsidRDefault="00E7485F">
      <w:pPr>
        <w:pBdr>
          <w:top w:val="double" w:sz="4" w:space="31" w:color="auto"/>
          <w:left w:val="double" w:sz="4" w:space="0" w:color="auto"/>
          <w:bottom w:val="double" w:sz="4" w:space="31" w:color="auto"/>
          <w:right w:val="double" w:sz="4" w:space="0" w:color="auto"/>
        </w:pBdr>
      </w:pPr>
    </w:p>
    <w:p w:rsidR="00E7485F" w:rsidRDefault="00E7485F">
      <w:pPr>
        <w:pBdr>
          <w:top w:val="double" w:sz="4" w:space="31" w:color="auto"/>
          <w:left w:val="double" w:sz="4" w:space="0" w:color="auto"/>
          <w:bottom w:val="double" w:sz="4" w:space="31" w:color="auto"/>
          <w:right w:val="double" w:sz="4" w:space="0" w:color="auto"/>
        </w:pBdr>
      </w:pPr>
    </w:p>
    <w:p w:rsidR="00E7485F" w:rsidRDefault="00E7485F">
      <w:pPr>
        <w:pBdr>
          <w:top w:val="double" w:sz="4" w:space="31" w:color="auto"/>
          <w:left w:val="double" w:sz="4" w:space="0" w:color="auto"/>
          <w:bottom w:val="double" w:sz="4" w:space="31" w:color="auto"/>
          <w:right w:val="double" w:sz="4" w:space="0" w:color="auto"/>
        </w:pBdr>
      </w:pPr>
    </w:p>
    <w:p w:rsidR="00E7485F" w:rsidRDefault="00E7485F">
      <w:pPr>
        <w:pBdr>
          <w:top w:val="double" w:sz="4" w:space="31" w:color="auto"/>
          <w:left w:val="double" w:sz="4" w:space="0" w:color="auto"/>
          <w:bottom w:val="double" w:sz="4" w:space="31" w:color="auto"/>
          <w:right w:val="double" w:sz="4" w:space="0" w:color="auto"/>
        </w:pBdr>
      </w:pPr>
    </w:p>
    <w:p w:rsidR="00E7485F" w:rsidRDefault="00E7485F">
      <w:pPr>
        <w:pBdr>
          <w:top w:val="double" w:sz="4" w:space="31" w:color="auto"/>
          <w:left w:val="double" w:sz="4" w:space="0" w:color="auto"/>
          <w:bottom w:val="double" w:sz="4" w:space="31" w:color="auto"/>
          <w:right w:val="double" w:sz="4" w:space="0" w:color="auto"/>
        </w:pBdr>
      </w:pPr>
    </w:p>
    <w:p w:rsidR="00E7485F" w:rsidRDefault="00E7485F">
      <w:pPr>
        <w:pBdr>
          <w:top w:val="double" w:sz="4" w:space="31" w:color="auto"/>
          <w:left w:val="double" w:sz="4" w:space="0" w:color="auto"/>
          <w:bottom w:val="double" w:sz="4" w:space="31" w:color="auto"/>
          <w:right w:val="double" w:sz="4" w:space="0" w:color="auto"/>
        </w:pBdr>
      </w:pPr>
    </w:p>
    <w:p w:rsidR="00E7485F" w:rsidRDefault="00E7485F">
      <w:pPr>
        <w:pBdr>
          <w:top w:val="double" w:sz="4" w:space="31" w:color="auto"/>
          <w:left w:val="double" w:sz="4" w:space="0" w:color="auto"/>
          <w:bottom w:val="double" w:sz="4" w:space="31" w:color="auto"/>
          <w:right w:val="double" w:sz="4" w:space="0" w:color="auto"/>
        </w:pBdr>
      </w:pPr>
    </w:p>
    <w:p w:rsidR="00E7485F" w:rsidRDefault="00E7485F">
      <w:pPr>
        <w:pBdr>
          <w:top w:val="double" w:sz="4" w:space="31" w:color="auto"/>
          <w:left w:val="double" w:sz="4" w:space="0" w:color="auto"/>
          <w:bottom w:val="double" w:sz="4" w:space="31" w:color="auto"/>
          <w:right w:val="double" w:sz="4" w:space="0" w:color="auto"/>
        </w:pBdr>
      </w:pPr>
    </w:p>
    <w:p w:rsidR="00E7485F" w:rsidRDefault="00E7485F">
      <w:pPr>
        <w:pBdr>
          <w:top w:val="double" w:sz="4" w:space="31" w:color="auto"/>
          <w:left w:val="double" w:sz="4" w:space="0" w:color="auto"/>
          <w:bottom w:val="double" w:sz="4" w:space="31" w:color="auto"/>
          <w:right w:val="double" w:sz="4" w:space="0" w:color="auto"/>
        </w:pBdr>
      </w:pPr>
    </w:p>
    <w:p w:rsidR="00E7485F" w:rsidRDefault="00E7485F">
      <w:pPr>
        <w:pBdr>
          <w:top w:val="double" w:sz="4" w:space="31" w:color="auto"/>
          <w:left w:val="double" w:sz="4" w:space="0" w:color="auto"/>
          <w:bottom w:val="double" w:sz="4" w:space="31" w:color="auto"/>
          <w:right w:val="double" w:sz="4" w:space="0" w:color="auto"/>
        </w:pBdr>
      </w:pPr>
    </w:p>
    <w:p w:rsidR="00E7485F" w:rsidRDefault="00E7485F">
      <w:pPr>
        <w:pBdr>
          <w:top w:val="double" w:sz="4" w:space="31" w:color="auto"/>
          <w:left w:val="double" w:sz="4" w:space="0" w:color="auto"/>
          <w:bottom w:val="double" w:sz="4" w:space="31" w:color="auto"/>
          <w:right w:val="double" w:sz="4" w:space="0" w:color="auto"/>
        </w:pBdr>
      </w:pPr>
    </w:p>
    <w:p w:rsidR="00E7485F" w:rsidRDefault="00E7485F">
      <w:pPr>
        <w:pBdr>
          <w:top w:val="double" w:sz="4" w:space="31" w:color="auto"/>
          <w:left w:val="double" w:sz="4" w:space="0" w:color="auto"/>
          <w:bottom w:val="double" w:sz="4" w:space="31" w:color="auto"/>
          <w:right w:val="double" w:sz="4" w:space="0" w:color="auto"/>
        </w:pBdr>
        <w:ind w:firstLine="426"/>
        <w:rPr>
          <w:sz w:val="28"/>
        </w:rPr>
      </w:pPr>
      <w:r>
        <w:rPr>
          <w:sz w:val="28"/>
        </w:rPr>
        <w:t xml:space="preserve">Выполнили: </w:t>
      </w:r>
      <w:r>
        <w:rPr>
          <w:sz w:val="28"/>
        </w:rPr>
        <w:tab/>
        <w:t>Бардакова М.П.</w:t>
      </w:r>
    </w:p>
    <w:p w:rsidR="00E7485F" w:rsidRDefault="00E7485F">
      <w:pPr>
        <w:pBdr>
          <w:top w:val="double" w:sz="4" w:space="31" w:color="auto"/>
          <w:left w:val="double" w:sz="4" w:space="0" w:color="auto"/>
          <w:bottom w:val="double" w:sz="4" w:space="31" w:color="auto"/>
          <w:right w:val="double" w:sz="4" w:space="0" w:color="auto"/>
        </w:pBdr>
        <w:ind w:firstLine="2127"/>
        <w:rPr>
          <w:sz w:val="28"/>
        </w:rPr>
      </w:pPr>
      <w:r>
        <w:rPr>
          <w:sz w:val="28"/>
        </w:rPr>
        <w:t>Городецкий Д.В.</w:t>
      </w:r>
    </w:p>
    <w:p w:rsidR="00E7485F" w:rsidRDefault="00E7485F">
      <w:pPr>
        <w:pBdr>
          <w:top w:val="double" w:sz="4" w:space="31" w:color="auto"/>
          <w:left w:val="double" w:sz="4" w:space="0" w:color="auto"/>
          <w:bottom w:val="double" w:sz="4" w:space="31" w:color="auto"/>
          <w:right w:val="double" w:sz="4" w:space="0" w:color="auto"/>
        </w:pBdr>
        <w:ind w:firstLine="2127"/>
        <w:rPr>
          <w:sz w:val="28"/>
          <w:lang w:val="en-US"/>
        </w:rPr>
      </w:pPr>
      <w:r>
        <w:rPr>
          <w:sz w:val="28"/>
        </w:rPr>
        <w:t>Смирнова Е.И.</w:t>
      </w:r>
      <w:r>
        <w:rPr>
          <w:sz w:val="28"/>
        </w:rPr>
        <w:tab/>
      </w:r>
      <w:r>
        <w:rPr>
          <w:sz w:val="28"/>
        </w:rPr>
        <w:tab/>
      </w:r>
      <w:r>
        <w:rPr>
          <w:sz w:val="28"/>
          <w:lang w:val="en-US"/>
        </w:rPr>
        <w:t>evsm@yandex.ru</w:t>
      </w:r>
    </w:p>
    <w:p w:rsidR="00E7485F" w:rsidRDefault="00E7485F">
      <w:pPr>
        <w:pBdr>
          <w:top w:val="double" w:sz="4" w:space="31" w:color="auto"/>
          <w:left w:val="double" w:sz="4" w:space="0" w:color="auto"/>
          <w:bottom w:val="double" w:sz="4" w:space="31" w:color="auto"/>
          <w:right w:val="double" w:sz="4" w:space="0" w:color="auto"/>
        </w:pBdr>
        <w:ind w:firstLine="426"/>
        <w:rPr>
          <w:sz w:val="28"/>
        </w:rPr>
      </w:pPr>
    </w:p>
    <w:p w:rsidR="00E7485F" w:rsidRDefault="00E7485F">
      <w:pPr>
        <w:pBdr>
          <w:top w:val="double" w:sz="4" w:space="31" w:color="auto"/>
          <w:left w:val="double" w:sz="4" w:space="0" w:color="auto"/>
          <w:bottom w:val="double" w:sz="4" w:space="31" w:color="auto"/>
          <w:right w:val="double" w:sz="4" w:space="0" w:color="auto"/>
        </w:pBdr>
        <w:ind w:firstLine="426"/>
        <w:rPr>
          <w:sz w:val="28"/>
        </w:rPr>
      </w:pPr>
      <w:r>
        <w:rPr>
          <w:sz w:val="28"/>
        </w:rPr>
        <w:t xml:space="preserve">Группа: </w:t>
      </w:r>
      <w:r>
        <w:rPr>
          <w:sz w:val="28"/>
        </w:rPr>
        <w:tab/>
      </w:r>
      <w:r>
        <w:rPr>
          <w:sz w:val="28"/>
        </w:rPr>
        <w:tab/>
      </w:r>
    </w:p>
    <w:p w:rsidR="00E7485F" w:rsidRDefault="00E7485F">
      <w:pPr>
        <w:pBdr>
          <w:top w:val="double" w:sz="4" w:space="31" w:color="auto"/>
          <w:left w:val="double" w:sz="4" w:space="0" w:color="auto"/>
          <w:bottom w:val="double" w:sz="4" w:space="31" w:color="auto"/>
          <w:right w:val="double" w:sz="4" w:space="0" w:color="auto"/>
        </w:pBdr>
        <w:rPr>
          <w:sz w:val="28"/>
        </w:rPr>
      </w:pPr>
    </w:p>
    <w:p w:rsidR="00E7485F" w:rsidRDefault="00E7485F">
      <w:pPr>
        <w:pBdr>
          <w:top w:val="double" w:sz="4" w:space="31" w:color="auto"/>
          <w:left w:val="double" w:sz="4" w:space="0" w:color="auto"/>
          <w:bottom w:val="double" w:sz="4" w:space="31" w:color="auto"/>
          <w:right w:val="double" w:sz="4" w:space="0" w:color="auto"/>
        </w:pBdr>
        <w:ind w:firstLine="426"/>
        <w:rPr>
          <w:sz w:val="28"/>
        </w:rPr>
      </w:pPr>
      <w:r>
        <w:rPr>
          <w:sz w:val="28"/>
        </w:rPr>
        <w:t xml:space="preserve">Проверил: </w:t>
      </w:r>
      <w:r>
        <w:rPr>
          <w:sz w:val="28"/>
        </w:rPr>
        <w:tab/>
        <w:t>Чухров Г.А.</w:t>
      </w:r>
    </w:p>
    <w:p w:rsidR="00E7485F" w:rsidRDefault="00E7485F">
      <w:pPr>
        <w:pBdr>
          <w:top w:val="double" w:sz="4" w:space="31" w:color="auto"/>
          <w:left w:val="double" w:sz="4" w:space="0" w:color="auto"/>
          <w:bottom w:val="double" w:sz="4" w:space="31" w:color="auto"/>
          <w:right w:val="double" w:sz="4" w:space="0" w:color="auto"/>
        </w:pBdr>
        <w:ind w:firstLine="426"/>
        <w:rPr>
          <w:sz w:val="28"/>
        </w:rPr>
      </w:pPr>
    </w:p>
    <w:p w:rsidR="00E7485F" w:rsidRDefault="00E7485F">
      <w:pPr>
        <w:pBdr>
          <w:top w:val="double" w:sz="4" w:space="31" w:color="auto"/>
          <w:left w:val="double" w:sz="4" w:space="0" w:color="auto"/>
          <w:bottom w:val="double" w:sz="4" w:space="31" w:color="auto"/>
          <w:right w:val="double" w:sz="4" w:space="0" w:color="auto"/>
        </w:pBdr>
      </w:pPr>
    </w:p>
    <w:p w:rsidR="00E7485F" w:rsidRDefault="00E7485F">
      <w:pPr>
        <w:pBdr>
          <w:top w:val="double" w:sz="4" w:space="31" w:color="auto"/>
          <w:left w:val="double" w:sz="4" w:space="0" w:color="auto"/>
          <w:bottom w:val="double" w:sz="4" w:space="31" w:color="auto"/>
          <w:right w:val="double" w:sz="4" w:space="0" w:color="auto"/>
        </w:pBdr>
      </w:pPr>
    </w:p>
    <w:p w:rsidR="00E7485F" w:rsidRDefault="00E7485F">
      <w:pPr>
        <w:pBdr>
          <w:top w:val="double" w:sz="4" w:space="31" w:color="auto"/>
          <w:left w:val="double" w:sz="4" w:space="0" w:color="auto"/>
          <w:bottom w:val="double" w:sz="4" w:space="31" w:color="auto"/>
          <w:right w:val="double" w:sz="4" w:space="0" w:color="auto"/>
        </w:pBdr>
        <w:rPr>
          <w:sz w:val="22"/>
        </w:rPr>
      </w:pPr>
    </w:p>
    <w:p w:rsidR="00E7485F" w:rsidRDefault="00E7485F">
      <w:pPr>
        <w:pBdr>
          <w:top w:val="double" w:sz="4" w:space="31" w:color="auto"/>
          <w:left w:val="double" w:sz="4" w:space="0" w:color="auto"/>
          <w:bottom w:val="double" w:sz="4" w:space="31" w:color="auto"/>
          <w:right w:val="double" w:sz="4" w:space="0" w:color="auto"/>
        </w:pBdr>
        <w:rPr>
          <w:sz w:val="22"/>
        </w:rPr>
      </w:pPr>
    </w:p>
    <w:p w:rsidR="00E7485F" w:rsidRDefault="00E7485F">
      <w:pPr>
        <w:pBdr>
          <w:top w:val="double" w:sz="4" w:space="31" w:color="auto"/>
          <w:left w:val="double" w:sz="4" w:space="0" w:color="auto"/>
          <w:bottom w:val="double" w:sz="4" w:space="31" w:color="auto"/>
          <w:right w:val="double" w:sz="4" w:space="0" w:color="auto"/>
        </w:pBdr>
        <w:rPr>
          <w:sz w:val="22"/>
        </w:rPr>
      </w:pPr>
    </w:p>
    <w:p w:rsidR="00E7485F" w:rsidRDefault="00E7485F">
      <w:pPr>
        <w:pBdr>
          <w:top w:val="double" w:sz="4" w:space="31" w:color="auto"/>
          <w:left w:val="double" w:sz="4" w:space="0" w:color="auto"/>
          <w:bottom w:val="double" w:sz="4" w:space="31" w:color="auto"/>
          <w:right w:val="double" w:sz="4" w:space="0" w:color="auto"/>
        </w:pBdr>
        <w:rPr>
          <w:sz w:val="22"/>
        </w:rPr>
      </w:pPr>
    </w:p>
    <w:p w:rsidR="00E7485F" w:rsidRDefault="00E7485F">
      <w:pPr>
        <w:pBdr>
          <w:top w:val="double" w:sz="4" w:space="31" w:color="auto"/>
          <w:left w:val="double" w:sz="4" w:space="0" w:color="auto"/>
          <w:bottom w:val="double" w:sz="4" w:space="31" w:color="auto"/>
          <w:right w:val="double" w:sz="4" w:space="0" w:color="auto"/>
        </w:pBdr>
        <w:rPr>
          <w:sz w:val="22"/>
        </w:rPr>
      </w:pPr>
    </w:p>
    <w:p w:rsidR="00E7485F" w:rsidRDefault="00E7485F">
      <w:pPr>
        <w:pBdr>
          <w:top w:val="double" w:sz="4" w:space="31" w:color="auto"/>
          <w:left w:val="double" w:sz="4" w:space="0" w:color="auto"/>
          <w:bottom w:val="double" w:sz="4" w:space="31" w:color="auto"/>
          <w:right w:val="double" w:sz="4" w:space="0" w:color="auto"/>
        </w:pBdr>
        <w:rPr>
          <w:sz w:val="22"/>
        </w:rPr>
      </w:pPr>
    </w:p>
    <w:p w:rsidR="00E7485F" w:rsidRDefault="00E7485F">
      <w:pPr>
        <w:pBdr>
          <w:top w:val="double" w:sz="4" w:space="31" w:color="auto"/>
          <w:left w:val="double" w:sz="4" w:space="0" w:color="auto"/>
          <w:bottom w:val="double" w:sz="4" w:space="31" w:color="auto"/>
          <w:right w:val="double" w:sz="4" w:space="0" w:color="auto"/>
        </w:pBdr>
        <w:jc w:val="center"/>
        <w:rPr>
          <w:sz w:val="28"/>
        </w:rPr>
      </w:pPr>
      <w:r>
        <w:rPr>
          <w:sz w:val="28"/>
        </w:rPr>
        <w:t>НОВОСИБИРСК 2000</w:t>
      </w:r>
    </w:p>
    <w:p w:rsidR="00E7485F" w:rsidRDefault="00E7485F">
      <w:pPr>
        <w:rPr>
          <w:rFonts w:ascii="Arial" w:hAnsi="Arial"/>
          <w:b/>
          <w:i/>
          <w:sz w:val="28"/>
          <w:u w:val="single"/>
        </w:rPr>
      </w:pPr>
      <w:r>
        <w:rPr>
          <w:rFonts w:ascii="Arial" w:hAnsi="Arial"/>
          <w:b/>
          <w:i/>
          <w:sz w:val="28"/>
          <w:u w:val="single"/>
        </w:rPr>
        <w:t>СОДЕРЖАНИЕ</w:t>
      </w:r>
    </w:p>
    <w:p w:rsidR="00E7485F" w:rsidRDefault="00E7485F"/>
    <w:p w:rsidR="00E7485F" w:rsidRDefault="00E7485F">
      <w:pPr>
        <w:spacing w:after="160"/>
        <w:rPr>
          <w:rFonts w:ascii="Courier New" w:hAnsi="Courier New"/>
          <w:i/>
          <w:sz w:val="28"/>
        </w:rPr>
      </w:pPr>
      <w:r>
        <w:rPr>
          <w:rFonts w:ascii="Courier New" w:hAnsi="Courier New"/>
          <w:i/>
          <w:sz w:val="28"/>
        </w:rPr>
        <w:t>I.</w:t>
      </w:r>
      <w:r>
        <w:rPr>
          <w:rFonts w:ascii="Courier New" w:hAnsi="Courier New"/>
          <w:i/>
          <w:sz w:val="28"/>
        </w:rPr>
        <w:tab/>
        <w:t>Анализ рынка олова</w:t>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t>3</w:t>
      </w:r>
    </w:p>
    <w:p w:rsidR="00E7485F" w:rsidRDefault="00E7485F">
      <w:pPr>
        <w:spacing w:after="160"/>
        <w:ind w:left="720" w:hanging="720"/>
        <w:rPr>
          <w:rFonts w:ascii="Courier New" w:hAnsi="Courier New"/>
          <w:i/>
          <w:sz w:val="28"/>
        </w:rPr>
      </w:pPr>
      <w:r>
        <w:rPr>
          <w:rFonts w:ascii="Courier New" w:hAnsi="Courier New"/>
          <w:i/>
          <w:sz w:val="28"/>
        </w:rPr>
        <w:t>II.</w:t>
      </w:r>
      <w:r>
        <w:rPr>
          <w:rFonts w:ascii="Courier New" w:hAnsi="Courier New"/>
          <w:i/>
          <w:sz w:val="28"/>
        </w:rPr>
        <w:tab/>
        <w:t>Производство металлического олова и внешняя торговля</w:t>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t>4</w:t>
      </w:r>
    </w:p>
    <w:p w:rsidR="00E7485F" w:rsidRDefault="00E7485F">
      <w:pPr>
        <w:spacing w:after="160"/>
        <w:ind w:left="720" w:hanging="720"/>
        <w:rPr>
          <w:rFonts w:ascii="Courier New" w:hAnsi="Courier New"/>
          <w:i/>
          <w:sz w:val="28"/>
        </w:rPr>
      </w:pPr>
      <w:r>
        <w:rPr>
          <w:rFonts w:ascii="Courier New" w:hAnsi="Courier New"/>
          <w:i/>
          <w:sz w:val="28"/>
        </w:rPr>
        <w:t>III.</w:t>
      </w:r>
      <w:r>
        <w:rPr>
          <w:rFonts w:ascii="Courier New" w:hAnsi="Courier New"/>
          <w:i/>
          <w:sz w:val="28"/>
        </w:rPr>
        <w:tab/>
        <w:t>Мировой рынок олова в 1994 - 1998 гг. и его перспективы</w:t>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t>5</w:t>
      </w:r>
    </w:p>
    <w:p w:rsidR="00E7485F" w:rsidRDefault="00E7485F">
      <w:pPr>
        <w:spacing w:after="160"/>
        <w:rPr>
          <w:rFonts w:ascii="Courier New" w:hAnsi="Courier New"/>
          <w:i/>
          <w:sz w:val="28"/>
        </w:rPr>
      </w:pPr>
      <w:r>
        <w:rPr>
          <w:rFonts w:ascii="Courier New" w:hAnsi="Courier New"/>
          <w:i/>
          <w:sz w:val="28"/>
        </w:rPr>
        <w:t>IV.</w:t>
      </w:r>
      <w:r>
        <w:rPr>
          <w:rFonts w:ascii="Courier New" w:hAnsi="Courier New"/>
          <w:i/>
          <w:sz w:val="28"/>
        </w:rPr>
        <w:tab/>
        <w:t>Расчёт</w:t>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t>10</w:t>
      </w:r>
    </w:p>
    <w:p w:rsidR="00E7485F" w:rsidRDefault="00E7485F">
      <w:pPr>
        <w:spacing w:after="160"/>
        <w:rPr>
          <w:rFonts w:ascii="Courier New" w:hAnsi="Courier New"/>
          <w:sz w:val="28"/>
        </w:rPr>
      </w:pPr>
      <w:r>
        <w:rPr>
          <w:rFonts w:ascii="Courier New" w:hAnsi="Courier New"/>
          <w:sz w:val="28"/>
        </w:rPr>
        <w:tab/>
      </w:r>
      <w:r>
        <w:rPr>
          <w:rFonts w:ascii="Arial" w:hAnsi="Arial"/>
          <w:sz w:val="24"/>
        </w:rPr>
        <w:t>1 многофакторный анализ (уравнение регрессии)</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Courier New" w:hAnsi="Courier New"/>
          <w:i/>
          <w:sz w:val="28"/>
        </w:rPr>
        <w:t>10</w:t>
      </w:r>
    </w:p>
    <w:p w:rsidR="00E7485F" w:rsidRDefault="00E7485F">
      <w:pPr>
        <w:spacing w:after="160"/>
        <w:rPr>
          <w:rFonts w:ascii="Courier New" w:hAnsi="Courier New"/>
          <w:i/>
          <w:sz w:val="28"/>
        </w:rPr>
      </w:pPr>
      <w:r>
        <w:rPr>
          <w:rFonts w:ascii="Arial" w:hAnsi="Arial"/>
          <w:sz w:val="24"/>
        </w:rPr>
        <w:tab/>
        <w:t>2 метод фильтрации (скользящие средние)</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Courier New" w:hAnsi="Courier New"/>
          <w:i/>
          <w:sz w:val="28"/>
        </w:rPr>
        <w:t>12</w:t>
      </w:r>
    </w:p>
    <w:p w:rsidR="00E7485F" w:rsidRDefault="00E7485F">
      <w:pPr>
        <w:spacing w:after="160"/>
        <w:rPr>
          <w:rFonts w:ascii="Courier New" w:hAnsi="Courier New"/>
          <w:i/>
          <w:sz w:val="28"/>
        </w:rPr>
      </w:pPr>
      <w:r>
        <w:rPr>
          <w:rFonts w:ascii="Courier New" w:hAnsi="Courier New"/>
          <w:i/>
          <w:sz w:val="28"/>
        </w:rPr>
        <w:t>Приложение 1 (таблицы)</w:t>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t>13</w:t>
      </w:r>
    </w:p>
    <w:p w:rsidR="00E7485F" w:rsidRDefault="00E7485F">
      <w:pPr>
        <w:spacing w:after="160"/>
        <w:rPr>
          <w:rFonts w:ascii="Courier New" w:hAnsi="Courier New"/>
          <w:i/>
          <w:sz w:val="28"/>
        </w:rPr>
      </w:pPr>
      <w:r>
        <w:rPr>
          <w:rFonts w:ascii="Courier New" w:hAnsi="Courier New"/>
          <w:i/>
          <w:sz w:val="28"/>
        </w:rPr>
        <w:t>Приложение 2 (графики)</w:t>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r>
      <w:r>
        <w:rPr>
          <w:rFonts w:ascii="Courier New" w:hAnsi="Courier New"/>
          <w:i/>
          <w:sz w:val="28"/>
        </w:rPr>
        <w:tab/>
        <w:t>16</w:t>
      </w:r>
    </w:p>
    <w:p w:rsidR="00E7485F" w:rsidRDefault="00E7485F">
      <w:pPr>
        <w:spacing w:after="160"/>
        <w:rPr>
          <w:rFonts w:ascii="Courier New" w:hAnsi="Courier New"/>
          <w:i/>
          <w:sz w:val="28"/>
        </w:rPr>
      </w:pPr>
    </w:p>
    <w:p w:rsidR="00E7485F" w:rsidRDefault="00E7485F">
      <w:pPr>
        <w:spacing w:after="160"/>
        <w:rPr>
          <w:rFonts w:ascii="Courier New" w:hAnsi="Courier New"/>
          <w:i/>
          <w:sz w:val="28"/>
        </w:rPr>
      </w:pPr>
    </w:p>
    <w:p w:rsidR="00E7485F" w:rsidRDefault="00E7485F">
      <w:pPr>
        <w:spacing w:after="160"/>
        <w:rPr>
          <w:rFonts w:ascii="Courier New" w:hAnsi="Courier New"/>
          <w:i/>
          <w:sz w:val="28"/>
        </w:rPr>
      </w:pPr>
    </w:p>
    <w:p w:rsidR="00E7485F" w:rsidRDefault="00E7485F">
      <w:pPr>
        <w:spacing w:after="160"/>
        <w:rPr>
          <w:rFonts w:ascii="Courier New" w:hAnsi="Courier New"/>
          <w:i/>
          <w:sz w:val="28"/>
        </w:rPr>
      </w:pPr>
    </w:p>
    <w:p w:rsidR="00E7485F" w:rsidRDefault="00E7485F">
      <w:pPr>
        <w:spacing w:after="160"/>
        <w:rPr>
          <w:rFonts w:ascii="Courier New" w:hAnsi="Courier New"/>
          <w:i/>
          <w:sz w:val="28"/>
        </w:rPr>
      </w:pPr>
    </w:p>
    <w:p w:rsidR="00E7485F" w:rsidRDefault="00E7485F">
      <w:pPr>
        <w:spacing w:after="160"/>
        <w:rPr>
          <w:rFonts w:ascii="Courier New" w:hAnsi="Courier New"/>
          <w:i/>
          <w:sz w:val="28"/>
        </w:rPr>
      </w:pPr>
    </w:p>
    <w:p w:rsidR="00E7485F" w:rsidRDefault="00E7485F">
      <w:pPr>
        <w:spacing w:after="160"/>
        <w:rPr>
          <w:rFonts w:ascii="Courier New" w:hAnsi="Courier New"/>
          <w:i/>
          <w:sz w:val="28"/>
        </w:rPr>
      </w:pPr>
    </w:p>
    <w:p w:rsidR="00E7485F" w:rsidRDefault="00E7485F">
      <w:pPr>
        <w:spacing w:after="160"/>
        <w:rPr>
          <w:rFonts w:ascii="Courier New" w:hAnsi="Courier New"/>
          <w:i/>
          <w:sz w:val="28"/>
        </w:rPr>
      </w:pPr>
    </w:p>
    <w:p w:rsidR="00E7485F" w:rsidRDefault="00E7485F">
      <w:pPr>
        <w:spacing w:after="160"/>
        <w:rPr>
          <w:rFonts w:ascii="Courier New" w:hAnsi="Courier New"/>
          <w:i/>
          <w:sz w:val="28"/>
        </w:rPr>
      </w:pPr>
    </w:p>
    <w:p w:rsidR="00E7485F" w:rsidRDefault="00E7485F">
      <w:pPr>
        <w:spacing w:after="160"/>
        <w:rPr>
          <w:rFonts w:ascii="Courier New" w:hAnsi="Courier New"/>
          <w:i/>
          <w:sz w:val="28"/>
        </w:rPr>
      </w:pPr>
    </w:p>
    <w:p w:rsidR="00E7485F" w:rsidRDefault="00E7485F">
      <w:pPr>
        <w:spacing w:after="160"/>
        <w:rPr>
          <w:rFonts w:ascii="Courier New" w:hAnsi="Courier New"/>
          <w:i/>
          <w:sz w:val="28"/>
        </w:rPr>
      </w:pPr>
    </w:p>
    <w:p w:rsidR="00E7485F" w:rsidRDefault="00E7485F">
      <w:pPr>
        <w:spacing w:after="160"/>
        <w:rPr>
          <w:rFonts w:ascii="Courier New" w:hAnsi="Courier New"/>
          <w:i/>
          <w:sz w:val="28"/>
        </w:rPr>
      </w:pPr>
    </w:p>
    <w:p w:rsidR="00E7485F" w:rsidRDefault="00E7485F">
      <w:pPr>
        <w:spacing w:after="160"/>
        <w:rPr>
          <w:rFonts w:ascii="Courier New" w:hAnsi="Courier New"/>
          <w:i/>
          <w:sz w:val="28"/>
        </w:rPr>
      </w:pPr>
    </w:p>
    <w:p w:rsidR="00E7485F" w:rsidRDefault="00E7485F">
      <w:pPr>
        <w:spacing w:after="160"/>
        <w:rPr>
          <w:rFonts w:ascii="Courier New" w:hAnsi="Courier New"/>
          <w:i/>
          <w:sz w:val="28"/>
        </w:rPr>
      </w:pPr>
    </w:p>
    <w:p w:rsidR="00E7485F" w:rsidRDefault="00E7485F">
      <w:pPr>
        <w:spacing w:after="160"/>
        <w:rPr>
          <w:rFonts w:ascii="Courier New" w:hAnsi="Courier New"/>
          <w:i/>
          <w:sz w:val="28"/>
        </w:rPr>
      </w:pPr>
    </w:p>
    <w:p w:rsidR="00E7485F" w:rsidRDefault="00E7485F">
      <w:pPr>
        <w:spacing w:after="160"/>
        <w:rPr>
          <w:rFonts w:ascii="Courier New" w:hAnsi="Courier New"/>
          <w:i/>
          <w:sz w:val="28"/>
        </w:rPr>
      </w:pPr>
    </w:p>
    <w:p w:rsidR="00E7485F" w:rsidRDefault="00E7485F">
      <w:pPr>
        <w:spacing w:after="160"/>
        <w:rPr>
          <w:rFonts w:ascii="Courier New" w:hAnsi="Courier New"/>
          <w:i/>
          <w:sz w:val="28"/>
        </w:rPr>
      </w:pPr>
    </w:p>
    <w:p w:rsidR="00E7485F" w:rsidRDefault="00E7485F">
      <w:pPr>
        <w:spacing w:after="160"/>
        <w:rPr>
          <w:rFonts w:ascii="Courier New" w:hAnsi="Courier New"/>
          <w:i/>
          <w:sz w:val="28"/>
        </w:rPr>
      </w:pPr>
    </w:p>
    <w:p w:rsidR="00E7485F" w:rsidRDefault="00E7485F">
      <w:pPr>
        <w:spacing w:after="160"/>
        <w:rPr>
          <w:rFonts w:ascii="Courier New" w:hAnsi="Courier New"/>
          <w:i/>
          <w:sz w:val="28"/>
        </w:rPr>
      </w:pPr>
    </w:p>
    <w:p w:rsidR="00E7485F" w:rsidRDefault="00E7485F">
      <w:pPr>
        <w:pStyle w:val="2"/>
        <w:rPr>
          <w:rFonts w:ascii="Arial" w:hAnsi="Arial"/>
          <w:b/>
          <w:i/>
          <w:sz w:val="30"/>
        </w:rPr>
      </w:pPr>
      <w:r>
        <w:rPr>
          <w:rFonts w:ascii="Arial" w:hAnsi="Arial"/>
          <w:b/>
          <w:i/>
          <w:sz w:val="30"/>
        </w:rPr>
        <w:t>Анализ рынка</w:t>
      </w:r>
    </w:p>
    <w:p w:rsidR="00E7485F" w:rsidRDefault="00E7485F"/>
    <w:p w:rsidR="00E7485F" w:rsidRDefault="00E7485F">
      <w:pPr>
        <w:spacing w:before="60"/>
        <w:ind w:firstLine="720"/>
        <w:jc w:val="both"/>
        <w:rPr>
          <w:sz w:val="26"/>
        </w:rPr>
      </w:pPr>
      <w:r>
        <w:rPr>
          <w:sz w:val="26"/>
        </w:rPr>
        <w:t>В 1998 г. на мировом рынке наблюдается избыток предложения олова около 7 тыс. т., который в 1999 г. уменьшился до 5 тыс. т.  Складские запасы олова в мире сократились с 34 (1997 г.) до 28 (1998 г.) тыс. т. В стратегических запасах США в конце 1998 года находилось 88,2 тыс. т. против 136,6 тыс. т. 5 лет назад.</w:t>
      </w:r>
    </w:p>
    <w:p w:rsidR="00E7485F" w:rsidRDefault="00E7485F">
      <w:pPr>
        <w:spacing w:before="60"/>
        <w:ind w:firstLine="720"/>
        <w:jc w:val="both"/>
        <w:rPr>
          <w:sz w:val="26"/>
        </w:rPr>
      </w:pPr>
      <w:r>
        <w:rPr>
          <w:sz w:val="26"/>
        </w:rPr>
        <w:t>Мировой экспорт олова составил в 1998 г. 204,2 тыс. т. (1997 г. – 191.2 тыс. т.). Значительное влияние на рынок олова оказывает Китай, который увеличил производство в 1998 г. на 16,4 %. При этом потребление олова в Китае в 1998 г. снизилось на 10 %. Экспорт китайского олова в 1998 г. вырос на 48 % и достиг 45,5 тыс. т. Предполагается, что темп прироста потребления в 2000 г. составит около 1,5 % (в 1999 г. он составил 1,1 %).</w:t>
      </w:r>
    </w:p>
    <w:p w:rsidR="00E7485F" w:rsidRDefault="00E7485F">
      <w:pPr>
        <w:spacing w:before="60"/>
        <w:ind w:firstLine="720"/>
        <w:jc w:val="both"/>
        <w:rPr>
          <w:sz w:val="26"/>
        </w:rPr>
      </w:pPr>
      <w:r>
        <w:rPr>
          <w:sz w:val="26"/>
        </w:rPr>
        <w:t xml:space="preserve">По мнению экспертов, начался рост цен на основные цветные металлы, который быстро развивается, если потребители возобновят накопление складских запасов. </w:t>
      </w:r>
    </w:p>
    <w:p w:rsidR="00E7485F" w:rsidRDefault="00E7485F">
      <w:pPr>
        <w:ind w:firstLine="720"/>
        <w:jc w:val="center"/>
        <w:rPr>
          <w:sz w:val="26"/>
          <w:u w:val="single"/>
        </w:rPr>
      </w:pPr>
      <w:r>
        <w:rPr>
          <w:sz w:val="26"/>
          <w:u w:val="single"/>
        </w:rPr>
        <w:t>Цены составляли (в июне 1999 г.), $/т.:</w:t>
      </w:r>
    </w:p>
    <w:p w:rsidR="00E7485F" w:rsidRDefault="00E7485F">
      <w:pPr>
        <w:ind w:firstLine="720"/>
        <w:jc w:val="center"/>
        <w:rPr>
          <w:sz w:val="26"/>
        </w:rPr>
      </w:pPr>
    </w:p>
    <w:p w:rsidR="00E7485F" w:rsidRDefault="00E7485F">
      <w:pPr>
        <w:ind w:left="2160" w:firstLine="720"/>
        <w:rPr>
          <w:sz w:val="26"/>
        </w:rPr>
      </w:pPr>
      <w:r>
        <w:rPr>
          <w:sz w:val="26"/>
        </w:rPr>
        <w:t>Алюминий</w:t>
      </w:r>
      <w:r>
        <w:rPr>
          <w:sz w:val="26"/>
        </w:rPr>
        <w:tab/>
      </w:r>
      <w:r>
        <w:rPr>
          <w:sz w:val="26"/>
        </w:rPr>
        <w:tab/>
        <w:t>1310,5 – 1340,5</w:t>
      </w:r>
    </w:p>
    <w:p w:rsidR="00E7485F" w:rsidRDefault="00E7485F">
      <w:pPr>
        <w:ind w:left="2160" w:firstLine="720"/>
        <w:rPr>
          <w:sz w:val="26"/>
        </w:rPr>
      </w:pPr>
      <w:r>
        <w:rPr>
          <w:sz w:val="26"/>
        </w:rPr>
        <w:t>Никель</w:t>
      </w:r>
      <w:r>
        <w:rPr>
          <w:sz w:val="26"/>
        </w:rPr>
        <w:tab/>
      </w:r>
      <w:r>
        <w:rPr>
          <w:sz w:val="26"/>
        </w:rPr>
        <w:tab/>
        <w:t>4947,5 – 5272,5</w:t>
      </w:r>
    </w:p>
    <w:p w:rsidR="00E7485F" w:rsidRDefault="00E7485F">
      <w:pPr>
        <w:ind w:left="2160" w:firstLine="720"/>
        <w:rPr>
          <w:sz w:val="26"/>
        </w:rPr>
      </w:pPr>
      <w:r>
        <w:rPr>
          <w:sz w:val="26"/>
        </w:rPr>
        <w:t>Свинец</w:t>
      </w:r>
      <w:r>
        <w:rPr>
          <w:sz w:val="26"/>
        </w:rPr>
        <w:tab/>
      </w:r>
      <w:r>
        <w:rPr>
          <w:sz w:val="26"/>
        </w:rPr>
        <w:tab/>
        <w:t>493,5 – 505,5</w:t>
      </w:r>
    </w:p>
    <w:p w:rsidR="00E7485F" w:rsidRDefault="00E7485F">
      <w:pPr>
        <w:ind w:left="2160" w:firstLine="720"/>
        <w:rPr>
          <w:sz w:val="26"/>
        </w:rPr>
      </w:pPr>
      <w:r>
        <w:rPr>
          <w:sz w:val="26"/>
        </w:rPr>
        <w:t>Цинк</w:t>
      </w:r>
      <w:r>
        <w:rPr>
          <w:sz w:val="26"/>
        </w:rPr>
        <w:tab/>
      </w:r>
      <w:r>
        <w:rPr>
          <w:sz w:val="26"/>
        </w:rPr>
        <w:tab/>
      </w:r>
      <w:r>
        <w:rPr>
          <w:sz w:val="26"/>
        </w:rPr>
        <w:tab/>
        <w:t>993,5 – 1033,5</w:t>
      </w:r>
    </w:p>
    <w:p w:rsidR="00E7485F" w:rsidRDefault="00E7485F">
      <w:pPr>
        <w:pStyle w:val="1"/>
        <w:ind w:left="2160"/>
        <w:jc w:val="left"/>
      </w:pPr>
      <w:r>
        <w:t>Олово</w:t>
      </w:r>
      <w:r>
        <w:tab/>
      </w:r>
      <w:r>
        <w:tab/>
      </w:r>
      <w:r>
        <w:tab/>
        <w:t>5172,5 – 5372,5</w:t>
      </w:r>
    </w:p>
    <w:p w:rsidR="00E7485F" w:rsidRDefault="00E7485F">
      <w:pPr>
        <w:ind w:firstLine="720"/>
        <w:jc w:val="center"/>
        <w:rPr>
          <w:sz w:val="26"/>
        </w:rPr>
      </w:pPr>
    </w:p>
    <w:p w:rsidR="00E7485F" w:rsidRDefault="00E7485F">
      <w:pPr>
        <w:spacing w:before="60"/>
        <w:ind w:firstLine="720"/>
        <w:jc w:val="both"/>
        <w:rPr>
          <w:sz w:val="26"/>
        </w:rPr>
      </w:pPr>
      <w:r>
        <w:rPr>
          <w:sz w:val="26"/>
        </w:rPr>
        <w:t>Как отмечает журнал «</w:t>
      </w:r>
      <w:r>
        <w:rPr>
          <w:i/>
          <w:sz w:val="26"/>
        </w:rPr>
        <w:t>Metal Bulletin</w:t>
      </w:r>
      <w:r>
        <w:rPr>
          <w:sz w:val="26"/>
        </w:rPr>
        <w:t>», в ближайшие два года в странах Ближнего и Среднего Востока и других государствах Азии будет продолжаться расширение мощностей по выплавки стали. Производственные мощности в странах Ближнего и Среднего Востока возрастут с 16,2 (1998 г.) до 23,7 (2000 г.) млн. т. стали или на 46,3 %. Наиболее высокие темпы роста мощностей будет в Иране (с 7,5 до 10,5 млн. т.), Египте (с 3,4 до 5,8 млн. т.) и в Саудовской Аравии</w:t>
      </w:r>
      <w:r>
        <w:rPr>
          <w:rStyle w:val="a5"/>
          <w:sz w:val="26"/>
        </w:rPr>
        <w:footnoteReference w:id="1"/>
      </w:r>
      <w:r>
        <w:rPr>
          <w:sz w:val="26"/>
        </w:rPr>
        <w:t>.</w:t>
      </w:r>
    </w:p>
    <w:p w:rsidR="00E7485F" w:rsidRDefault="00E7485F">
      <w:pPr>
        <w:pStyle w:val="a3"/>
        <w:spacing w:before="60"/>
      </w:pPr>
      <w:r>
        <w:t>В странах Азии (без Японии и Республика Корея) общие мощности по выплавке стали возрастут с 203,3 млн. т. в 1998 г. до 241,5 млн. т. в 2000 г. или на 19 %. Однако осуществление ряда проектов отложено на период после 2001 г. , когда ожидается более благоприятное положение в экономике азиатского региона. Так в Китае расширение мощностей в этот период будет проходить более низкими темпами (2,9 % в год), поскольку правительство делает упор на увеличение инвестиций.</w:t>
      </w:r>
    </w:p>
    <w:p w:rsidR="00E7485F" w:rsidRDefault="00E7485F">
      <w:pPr>
        <w:pStyle w:val="a3"/>
        <w:rPr>
          <w:sz w:val="28"/>
        </w:rPr>
      </w:pPr>
    </w:p>
    <w:p w:rsidR="00E7485F" w:rsidRDefault="00E7485F">
      <w:pPr>
        <w:pStyle w:val="a3"/>
        <w:ind w:firstLine="0"/>
        <w:rPr>
          <w:rFonts w:ascii="Arial" w:hAnsi="Arial"/>
          <w:i/>
          <w:sz w:val="24"/>
        </w:rPr>
      </w:pPr>
      <w:r>
        <w:rPr>
          <w:rFonts w:ascii="Arial" w:hAnsi="Arial"/>
          <w:i/>
          <w:sz w:val="24"/>
        </w:rPr>
        <w:t xml:space="preserve">Цель данной работы заключается в составлении прогноза изменения цены на металлическое олово на 2000 год на внутреннем рынке  России, а также в мире. </w:t>
      </w:r>
    </w:p>
    <w:p w:rsidR="00E7485F" w:rsidRDefault="00E7485F">
      <w:pPr>
        <w:rPr>
          <w:rFonts w:ascii="Arial" w:hAnsi="Arial"/>
          <w:sz w:val="28"/>
        </w:rPr>
      </w:pPr>
    </w:p>
    <w:p w:rsidR="00E7485F" w:rsidRDefault="00E7485F">
      <w:pPr>
        <w:rPr>
          <w:rFonts w:ascii="Arial" w:hAnsi="Arial"/>
          <w:b/>
          <w:i/>
          <w:sz w:val="30"/>
          <w:u w:val="single"/>
        </w:rPr>
      </w:pPr>
    </w:p>
    <w:p w:rsidR="00E7485F" w:rsidRDefault="00E7485F">
      <w:pPr>
        <w:rPr>
          <w:rFonts w:ascii="Arial" w:hAnsi="Arial"/>
          <w:b/>
          <w:i/>
          <w:sz w:val="30"/>
          <w:u w:val="single"/>
        </w:rPr>
      </w:pPr>
    </w:p>
    <w:p w:rsidR="00E7485F" w:rsidRDefault="00E7485F">
      <w:pPr>
        <w:rPr>
          <w:rFonts w:ascii="Arial" w:hAnsi="Arial"/>
          <w:b/>
          <w:i/>
          <w:sz w:val="30"/>
          <w:u w:val="single"/>
        </w:rPr>
      </w:pPr>
    </w:p>
    <w:p w:rsidR="00E7485F" w:rsidRDefault="00E7485F">
      <w:pPr>
        <w:rPr>
          <w:rFonts w:ascii="Arial" w:hAnsi="Arial"/>
          <w:b/>
          <w:sz w:val="30"/>
          <w:u w:val="single"/>
        </w:rPr>
      </w:pPr>
      <w:r>
        <w:rPr>
          <w:rFonts w:ascii="Arial" w:hAnsi="Arial"/>
          <w:b/>
          <w:i/>
          <w:sz w:val="30"/>
          <w:u w:val="single"/>
        </w:rPr>
        <w:t>Производство металлического олова и внешняя торговля</w:t>
      </w:r>
    </w:p>
    <w:p w:rsidR="00E7485F" w:rsidRDefault="00E7485F">
      <w:pPr>
        <w:ind w:firstLine="720"/>
        <w:jc w:val="both"/>
        <w:rPr>
          <w:sz w:val="16"/>
        </w:rPr>
      </w:pPr>
    </w:p>
    <w:p w:rsidR="00E7485F" w:rsidRDefault="00E7485F">
      <w:pPr>
        <w:ind w:firstLine="720"/>
        <w:jc w:val="both"/>
        <w:rPr>
          <w:sz w:val="26"/>
        </w:rPr>
      </w:pPr>
      <w:r>
        <w:rPr>
          <w:sz w:val="26"/>
        </w:rPr>
        <w:t xml:space="preserve">За период с 1990 - 1998 гг. производство олова снизилось в целом по России в 4,6 раза (Таблица 1). В 1998 г. производство олова, включая вторичное, составило всего 4176 т., из них 4119 т. было произведено Новосибирским заводом, который остался практически единственным производителем олова в России (свыше 99 % производства). Такое резкое падение производства олова связано с сокращением поставок оловянных концентратов от российских производителей, а также из-за снижения объёмов производства.   </w:t>
      </w:r>
    </w:p>
    <w:p w:rsidR="00E7485F" w:rsidRDefault="00E7485F">
      <w:pPr>
        <w:jc w:val="both"/>
        <w:rPr>
          <w:rFonts w:ascii="Courier New" w:hAnsi="Courier New"/>
          <w:sz w:val="28"/>
        </w:rPr>
      </w:pPr>
    </w:p>
    <w:p w:rsidR="00E7485F" w:rsidRDefault="00E7485F">
      <w:pPr>
        <w:jc w:val="both"/>
        <w:rPr>
          <w:rFonts w:ascii="Courier New" w:hAnsi="Courier New"/>
          <w:sz w:val="28"/>
        </w:rPr>
      </w:pPr>
      <w:r>
        <w:rPr>
          <w:rFonts w:ascii="Courier New" w:hAnsi="Courier New"/>
          <w:sz w:val="28"/>
        </w:rPr>
        <w:t>Таблица 1</w:t>
      </w:r>
    </w:p>
    <w:p w:rsidR="00E7485F" w:rsidRDefault="00E7485F">
      <w:pPr>
        <w:ind w:firstLine="720"/>
        <w:jc w:val="center"/>
        <w:rPr>
          <w:sz w:val="28"/>
        </w:rPr>
      </w:pPr>
      <w:r>
        <w:rPr>
          <w:sz w:val="28"/>
        </w:rPr>
        <w:t>Производство олова на заводах России (тонн)</w:t>
      </w:r>
    </w:p>
    <w:p w:rsidR="00E7485F" w:rsidRDefault="00E7485F">
      <w:pPr>
        <w:ind w:firstLine="720"/>
        <w:jc w:val="center"/>
        <w:rPr>
          <w:rFonts w:ascii="Arial" w:hAnsi="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51"/>
        <w:gridCol w:w="850"/>
        <w:gridCol w:w="850"/>
        <w:gridCol w:w="851"/>
        <w:gridCol w:w="850"/>
        <w:gridCol w:w="851"/>
        <w:gridCol w:w="709"/>
        <w:gridCol w:w="850"/>
        <w:gridCol w:w="851"/>
      </w:tblGrid>
      <w:tr w:rsidR="00E7485F">
        <w:trPr>
          <w:trHeight w:val="430"/>
        </w:trPr>
        <w:tc>
          <w:tcPr>
            <w:tcW w:w="1951" w:type="dxa"/>
            <w:vAlign w:val="center"/>
          </w:tcPr>
          <w:p w:rsidR="00E7485F" w:rsidRDefault="00E7485F">
            <w:pPr>
              <w:rPr>
                <w:rFonts w:ascii="Arial" w:hAnsi="Arial"/>
                <w:b/>
                <w:sz w:val="18"/>
              </w:rPr>
            </w:pPr>
            <w:r>
              <w:rPr>
                <w:rFonts w:ascii="Arial" w:hAnsi="Arial"/>
                <w:b/>
                <w:sz w:val="18"/>
              </w:rPr>
              <w:t>Заводы</w:t>
            </w:r>
          </w:p>
        </w:tc>
        <w:tc>
          <w:tcPr>
            <w:tcW w:w="851" w:type="dxa"/>
            <w:vAlign w:val="center"/>
          </w:tcPr>
          <w:p w:rsidR="00E7485F" w:rsidRDefault="00E7485F">
            <w:pPr>
              <w:jc w:val="center"/>
              <w:rPr>
                <w:rFonts w:ascii="Arial" w:hAnsi="Arial"/>
                <w:b/>
                <w:sz w:val="18"/>
              </w:rPr>
            </w:pPr>
            <w:r>
              <w:rPr>
                <w:rFonts w:ascii="Arial" w:hAnsi="Arial"/>
                <w:b/>
                <w:sz w:val="18"/>
              </w:rPr>
              <w:t>1990</w:t>
            </w:r>
          </w:p>
        </w:tc>
        <w:tc>
          <w:tcPr>
            <w:tcW w:w="850" w:type="dxa"/>
            <w:vAlign w:val="center"/>
          </w:tcPr>
          <w:p w:rsidR="00E7485F" w:rsidRDefault="00E7485F">
            <w:pPr>
              <w:jc w:val="center"/>
              <w:rPr>
                <w:rFonts w:ascii="Arial" w:hAnsi="Arial"/>
                <w:b/>
                <w:sz w:val="18"/>
              </w:rPr>
            </w:pPr>
            <w:r>
              <w:rPr>
                <w:rFonts w:ascii="Arial" w:hAnsi="Arial"/>
                <w:b/>
                <w:sz w:val="18"/>
              </w:rPr>
              <w:t>1991</w:t>
            </w:r>
          </w:p>
        </w:tc>
        <w:tc>
          <w:tcPr>
            <w:tcW w:w="850" w:type="dxa"/>
            <w:vAlign w:val="center"/>
          </w:tcPr>
          <w:p w:rsidR="00E7485F" w:rsidRDefault="00E7485F">
            <w:pPr>
              <w:jc w:val="center"/>
              <w:rPr>
                <w:rFonts w:ascii="Arial" w:hAnsi="Arial"/>
                <w:b/>
                <w:sz w:val="18"/>
              </w:rPr>
            </w:pPr>
            <w:r>
              <w:rPr>
                <w:rFonts w:ascii="Arial" w:hAnsi="Arial"/>
                <w:b/>
                <w:sz w:val="18"/>
              </w:rPr>
              <w:t>1992</w:t>
            </w:r>
          </w:p>
        </w:tc>
        <w:tc>
          <w:tcPr>
            <w:tcW w:w="851" w:type="dxa"/>
            <w:vAlign w:val="center"/>
          </w:tcPr>
          <w:p w:rsidR="00E7485F" w:rsidRDefault="00E7485F">
            <w:pPr>
              <w:jc w:val="center"/>
              <w:rPr>
                <w:rFonts w:ascii="Arial" w:hAnsi="Arial"/>
                <w:b/>
                <w:sz w:val="18"/>
              </w:rPr>
            </w:pPr>
            <w:r>
              <w:rPr>
                <w:rFonts w:ascii="Arial" w:hAnsi="Arial"/>
                <w:b/>
                <w:sz w:val="18"/>
              </w:rPr>
              <w:t>1993</w:t>
            </w:r>
          </w:p>
        </w:tc>
        <w:tc>
          <w:tcPr>
            <w:tcW w:w="850" w:type="dxa"/>
            <w:vAlign w:val="center"/>
          </w:tcPr>
          <w:p w:rsidR="00E7485F" w:rsidRDefault="00E7485F">
            <w:pPr>
              <w:jc w:val="center"/>
              <w:rPr>
                <w:rFonts w:ascii="Arial" w:hAnsi="Arial"/>
                <w:b/>
                <w:sz w:val="18"/>
              </w:rPr>
            </w:pPr>
            <w:r>
              <w:rPr>
                <w:rFonts w:ascii="Arial" w:hAnsi="Arial"/>
                <w:b/>
                <w:sz w:val="18"/>
              </w:rPr>
              <w:t>1994</w:t>
            </w:r>
          </w:p>
        </w:tc>
        <w:tc>
          <w:tcPr>
            <w:tcW w:w="851" w:type="dxa"/>
            <w:vAlign w:val="center"/>
          </w:tcPr>
          <w:p w:rsidR="00E7485F" w:rsidRDefault="00E7485F">
            <w:pPr>
              <w:jc w:val="center"/>
              <w:rPr>
                <w:rFonts w:ascii="Arial" w:hAnsi="Arial"/>
                <w:b/>
                <w:sz w:val="18"/>
              </w:rPr>
            </w:pPr>
            <w:r>
              <w:rPr>
                <w:rFonts w:ascii="Arial" w:hAnsi="Arial"/>
                <w:b/>
                <w:sz w:val="18"/>
              </w:rPr>
              <w:t>1995</w:t>
            </w:r>
          </w:p>
        </w:tc>
        <w:tc>
          <w:tcPr>
            <w:tcW w:w="709" w:type="dxa"/>
            <w:vAlign w:val="center"/>
          </w:tcPr>
          <w:p w:rsidR="00E7485F" w:rsidRDefault="00E7485F">
            <w:pPr>
              <w:jc w:val="center"/>
              <w:rPr>
                <w:rFonts w:ascii="Arial" w:hAnsi="Arial"/>
                <w:b/>
                <w:sz w:val="18"/>
              </w:rPr>
            </w:pPr>
            <w:r>
              <w:rPr>
                <w:rFonts w:ascii="Arial" w:hAnsi="Arial"/>
                <w:b/>
                <w:sz w:val="18"/>
              </w:rPr>
              <w:t>1996</w:t>
            </w:r>
          </w:p>
        </w:tc>
        <w:tc>
          <w:tcPr>
            <w:tcW w:w="850" w:type="dxa"/>
            <w:vAlign w:val="center"/>
          </w:tcPr>
          <w:p w:rsidR="00E7485F" w:rsidRDefault="00E7485F">
            <w:pPr>
              <w:jc w:val="center"/>
              <w:rPr>
                <w:rFonts w:ascii="Arial" w:hAnsi="Arial"/>
                <w:b/>
                <w:sz w:val="18"/>
              </w:rPr>
            </w:pPr>
            <w:r>
              <w:rPr>
                <w:rFonts w:ascii="Arial" w:hAnsi="Arial"/>
                <w:b/>
                <w:sz w:val="18"/>
              </w:rPr>
              <w:t>1997</w:t>
            </w:r>
          </w:p>
        </w:tc>
        <w:tc>
          <w:tcPr>
            <w:tcW w:w="851" w:type="dxa"/>
            <w:vAlign w:val="center"/>
          </w:tcPr>
          <w:p w:rsidR="00E7485F" w:rsidRDefault="00E7485F">
            <w:pPr>
              <w:jc w:val="center"/>
              <w:rPr>
                <w:rFonts w:ascii="Arial" w:hAnsi="Arial"/>
                <w:b/>
                <w:sz w:val="18"/>
              </w:rPr>
            </w:pPr>
            <w:r>
              <w:rPr>
                <w:rFonts w:ascii="Arial" w:hAnsi="Arial"/>
                <w:b/>
                <w:sz w:val="18"/>
              </w:rPr>
              <w:t>1998</w:t>
            </w:r>
          </w:p>
        </w:tc>
      </w:tr>
      <w:tr w:rsidR="00E7485F">
        <w:trPr>
          <w:trHeight w:val="349"/>
        </w:trPr>
        <w:tc>
          <w:tcPr>
            <w:tcW w:w="1951" w:type="dxa"/>
            <w:vAlign w:val="center"/>
          </w:tcPr>
          <w:p w:rsidR="00E7485F" w:rsidRDefault="00E7485F">
            <w:pPr>
              <w:rPr>
                <w:rFonts w:ascii="Arial" w:hAnsi="Arial"/>
                <w:i/>
              </w:rPr>
            </w:pPr>
            <w:r>
              <w:rPr>
                <w:rFonts w:ascii="Arial" w:hAnsi="Arial"/>
                <w:i/>
              </w:rPr>
              <w:t>Всего</w:t>
            </w:r>
          </w:p>
        </w:tc>
        <w:tc>
          <w:tcPr>
            <w:tcW w:w="851" w:type="dxa"/>
            <w:vAlign w:val="center"/>
          </w:tcPr>
          <w:p w:rsidR="00E7485F" w:rsidRDefault="00E7485F">
            <w:pPr>
              <w:jc w:val="center"/>
              <w:rPr>
                <w:rFonts w:ascii="Arial" w:hAnsi="Arial"/>
                <w:i/>
                <w:sz w:val="16"/>
              </w:rPr>
            </w:pPr>
            <w:r>
              <w:rPr>
                <w:rFonts w:ascii="Arial" w:hAnsi="Arial"/>
                <w:i/>
                <w:sz w:val="16"/>
              </w:rPr>
              <w:t>19231</w:t>
            </w:r>
          </w:p>
        </w:tc>
        <w:tc>
          <w:tcPr>
            <w:tcW w:w="850" w:type="dxa"/>
            <w:vAlign w:val="center"/>
          </w:tcPr>
          <w:p w:rsidR="00E7485F" w:rsidRDefault="00E7485F">
            <w:pPr>
              <w:jc w:val="center"/>
              <w:rPr>
                <w:rFonts w:ascii="Arial" w:hAnsi="Arial"/>
                <w:i/>
                <w:sz w:val="16"/>
              </w:rPr>
            </w:pPr>
            <w:r>
              <w:rPr>
                <w:rFonts w:ascii="Arial" w:hAnsi="Arial"/>
                <w:i/>
                <w:sz w:val="16"/>
              </w:rPr>
              <w:t>18617</w:t>
            </w:r>
          </w:p>
        </w:tc>
        <w:tc>
          <w:tcPr>
            <w:tcW w:w="850" w:type="dxa"/>
            <w:vAlign w:val="center"/>
          </w:tcPr>
          <w:p w:rsidR="00E7485F" w:rsidRDefault="00E7485F">
            <w:pPr>
              <w:jc w:val="center"/>
              <w:rPr>
                <w:rFonts w:ascii="Arial" w:hAnsi="Arial"/>
                <w:i/>
                <w:sz w:val="16"/>
              </w:rPr>
            </w:pPr>
            <w:r>
              <w:rPr>
                <w:rFonts w:ascii="Arial" w:hAnsi="Arial"/>
                <w:i/>
                <w:sz w:val="16"/>
              </w:rPr>
              <w:t>15157</w:t>
            </w:r>
          </w:p>
        </w:tc>
        <w:tc>
          <w:tcPr>
            <w:tcW w:w="851" w:type="dxa"/>
            <w:vAlign w:val="center"/>
          </w:tcPr>
          <w:p w:rsidR="00E7485F" w:rsidRDefault="00E7485F">
            <w:pPr>
              <w:jc w:val="center"/>
              <w:rPr>
                <w:rFonts w:ascii="Arial" w:hAnsi="Arial"/>
                <w:i/>
                <w:sz w:val="16"/>
              </w:rPr>
            </w:pPr>
            <w:r>
              <w:rPr>
                <w:rFonts w:ascii="Arial" w:hAnsi="Arial"/>
                <w:i/>
                <w:sz w:val="16"/>
              </w:rPr>
              <w:t>15022</w:t>
            </w:r>
          </w:p>
        </w:tc>
        <w:tc>
          <w:tcPr>
            <w:tcW w:w="850" w:type="dxa"/>
            <w:vAlign w:val="center"/>
          </w:tcPr>
          <w:p w:rsidR="00E7485F" w:rsidRDefault="00E7485F">
            <w:pPr>
              <w:jc w:val="center"/>
              <w:rPr>
                <w:rFonts w:ascii="Arial" w:hAnsi="Arial"/>
                <w:i/>
                <w:sz w:val="16"/>
              </w:rPr>
            </w:pPr>
            <w:r>
              <w:rPr>
                <w:rFonts w:ascii="Arial" w:hAnsi="Arial"/>
                <w:i/>
                <w:sz w:val="16"/>
              </w:rPr>
              <w:t>14031</w:t>
            </w:r>
          </w:p>
        </w:tc>
        <w:tc>
          <w:tcPr>
            <w:tcW w:w="851" w:type="dxa"/>
            <w:vAlign w:val="center"/>
          </w:tcPr>
          <w:p w:rsidR="00E7485F" w:rsidRDefault="00E7485F">
            <w:pPr>
              <w:jc w:val="center"/>
              <w:rPr>
                <w:rFonts w:ascii="Arial" w:hAnsi="Arial"/>
                <w:i/>
                <w:sz w:val="16"/>
              </w:rPr>
            </w:pPr>
            <w:r>
              <w:rPr>
                <w:rFonts w:ascii="Arial" w:hAnsi="Arial"/>
                <w:i/>
                <w:sz w:val="16"/>
              </w:rPr>
              <w:t>13057</w:t>
            </w:r>
          </w:p>
        </w:tc>
        <w:tc>
          <w:tcPr>
            <w:tcW w:w="709" w:type="dxa"/>
            <w:vAlign w:val="center"/>
          </w:tcPr>
          <w:p w:rsidR="00E7485F" w:rsidRDefault="00E7485F">
            <w:pPr>
              <w:jc w:val="center"/>
              <w:rPr>
                <w:rFonts w:ascii="Arial" w:hAnsi="Arial"/>
                <w:i/>
                <w:sz w:val="16"/>
              </w:rPr>
            </w:pPr>
            <w:r>
              <w:rPr>
                <w:rFonts w:ascii="Arial" w:hAnsi="Arial"/>
                <w:i/>
                <w:sz w:val="16"/>
              </w:rPr>
              <w:t>12299</w:t>
            </w:r>
          </w:p>
        </w:tc>
        <w:tc>
          <w:tcPr>
            <w:tcW w:w="850" w:type="dxa"/>
            <w:vAlign w:val="center"/>
          </w:tcPr>
          <w:p w:rsidR="00E7485F" w:rsidRDefault="00E7485F">
            <w:pPr>
              <w:jc w:val="center"/>
              <w:rPr>
                <w:rFonts w:ascii="Arial" w:hAnsi="Arial"/>
                <w:i/>
                <w:sz w:val="16"/>
              </w:rPr>
            </w:pPr>
            <w:r>
              <w:rPr>
                <w:rFonts w:ascii="Arial" w:hAnsi="Arial"/>
                <w:i/>
                <w:sz w:val="16"/>
              </w:rPr>
              <w:t>10490</w:t>
            </w:r>
          </w:p>
        </w:tc>
        <w:tc>
          <w:tcPr>
            <w:tcW w:w="851" w:type="dxa"/>
            <w:vAlign w:val="center"/>
          </w:tcPr>
          <w:p w:rsidR="00E7485F" w:rsidRDefault="00E7485F">
            <w:pPr>
              <w:jc w:val="center"/>
              <w:rPr>
                <w:rFonts w:ascii="Arial" w:hAnsi="Arial"/>
                <w:i/>
                <w:sz w:val="16"/>
              </w:rPr>
            </w:pPr>
            <w:r>
              <w:rPr>
                <w:rFonts w:ascii="Arial" w:hAnsi="Arial"/>
                <w:i/>
                <w:sz w:val="16"/>
              </w:rPr>
              <w:t>4176</w:t>
            </w:r>
          </w:p>
        </w:tc>
      </w:tr>
      <w:tr w:rsidR="00E7485F">
        <w:trPr>
          <w:trHeight w:val="510"/>
        </w:trPr>
        <w:tc>
          <w:tcPr>
            <w:tcW w:w="1951" w:type="dxa"/>
            <w:vAlign w:val="center"/>
          </w:tcPr>
          <w:p w:rsidR="00E7485F" w:rsidRDefault="00E7485F">
            <w:pPr>
              <w:ind w:right="-392"/>
              <w:rPr>
                <w:rFonts w:ascii="Arial" w:hAnsi="Arial"/>
                <w:sz w:val="18"/>
              </w:rPr>
            </w:pPr>
            <w:r>
              <w:rPr>
                <w:rFonts w:ascii="Arial" w:hAnsi="Arial"/>
                <w:sz w:val="18"/>
              </w:rPr>
              <w:t>АО "Новосибирский оловокомбинат"</w:t>
            </w:r>
          </w:p>
        </w:tc>
        <w:tc>
          <w:tcPr>
            <w:tcW w:w="851" w:type="dxa"/>
            <w:vAlign w:val="center"/>
          </w:tcPr>
          <w:p w:rsidR="00E7485F" w:rsidRDefault="00E7485F">
            <w:pPr>
              <w:jc w:val="center"/>
              <w:rPr>
                <w:rFonts w:ascii="Arial" w:hAnsi="Arial"/>
                <w:sz w:val="16"/>
              </w:rPr>
            </w:pPr>
            <w:r>
              <w:rPr>
                <w:rFonts w:ascii="Arial" w:hAnsi="Arial"/>
                <w:sz w:val="16"/>
              </w:rPr>
              <w:t>15987</w:t>
            </w:r>
          </w:p>
        </w:tc>
        <w:tc>
          <w:tcPr>
            <w:tcW w:w="850" w:type="dxa"/>
            <w:vAlign w:val="center"/>
          </w:tcPr>
          <w:p w:rsidR="00E7485F" w:rsidRDefault="00E7485F">
            <w:pPr>
              <w:jc w:val="center"/>
              <w:rPr>
                <w:rFonts w:ascii="Arial" w:hAnsi="Arial"/>
                <w:sz w:val="16"/>
              </w:rPr>
            </w:pPr>
            <w:r>
              <w:rPr>
                <w:rFonts w:ascii="Arial" w:hAnsi="Arial"/>
                <w:sz w:val="16"/>
              </w:rPr>
              <w:t>15863</w:t>
            </w:r>
          </w:p>
        </w:tc>
        <w:tc>
          <w:tcPr>
            <w:tcW w:w="850" w:type="dxa"/>
            <w:vAlign w:val="center"/>
          </w:tcPr>
          <w:p w:rsidR="00E7485F" w:rsidRDefault="00E7485F">
            <w:pPr>
              <w:jc w:val="center"/>
              <w:rPr>
                <w:rFonts w:ascii="Arial" w:hAnsi="Arial"/>
                <w:sz w:val="16"/>
              </w:rPr>
            </w:pPr>
            <w:r>
              <w:rPr>
                <w:rFonts w:ascii="Arial" w:hAnsi="Arial"/>
                <w:sz w:val="16"/>
              </w:rPr>
              <w:t>13142</w:t>
            </w:r>
          </w:p>
        </w:tc>
        <w:tc>
          <w:tcPr>
            <w:tcW w:w="851" w:type="dxa"/>
            <w:vAlign w:val="center"/>
          </w:tcPr>
          <w:p w:rsidR="00E7485F" w:rsidRDefault="00E7485F">
            <w:pPr>
              <w:jc w:val="center"/>
              <w:rPr>
                <w:rFonts w:ascii="Arial" w:hAnsi="Arial"/>
                <w:sz w:val="16"/>
              </w:rPr>
            </w:pPr>
            <w:r>
              <w:rPr>
                <w:rFonts w:ascii="Arial" w:hAnsi="Arial"/>
                <w:sz w:val="16"/>
              </w:rPr>
              <w:t>13291</w:t>
            </w:r>
          </w:p>
        </w:tc>
        <w:tc>
          <w:tcPr>
            <w:tcW w:w="850" w:type="dxa"/>
            <w:vAlign w:val="center"/>
          </w:tcPr>
          <w:p w:rsidR="00E7485F" w:rsidRDefault="00E7485F">
            <w:pPr>
              <w:jc w:val="center"/>
              <w:rPr>
                <w:rFonts w:ascii="Arial" w:hAnsi="Arial"/>
                <w:sz w:val="16"/>
              </w:rPr>
            </w:pPr>
            <w:r>
              <w:rPr>
                <w:rFonts w:ascii="Arial" w:hAnsi="Arial"/>
                <w:sz w:val="16"/>
              </w:rPr>
              <w:t>13498</w:t>
            </w:r>
          </w:p>
        </w:tc>
        <w:tc>
          <w:tcPr>
            <w:tcW w:w="851" w:type="dxa"/>
            <w:vAlign w:val="center"/>
          </w:tcPr>
          <w:p w:rsidR="00E7485F" w:rsidRDefault="00E7485F">
            <w:pPr>
              <w:jc w:val="center"/>
              <w:rPr>
                <w:rFonts w:ascii="Arial" w:hAnsi="Arial"/>
                <w:sz w:val="16"/>
              </w:rPr>
            </w:pPr>
            <w:r>
              <w:rPr>
                <w:rFonts w:ascii="Arial" w:hAnsi="Arial"/>
                <w:sz w:val="16"/>
              </w:rPr>
              <w:t>12721</w:t>
            </w:r>
          </w:p>
        </w:tc>
        <w:tc>
          <w:tcPr>
            <w:tcW w:w="709" w:type="dxa"/>
            <w:vAlign w:val="center"/>
          </w:tcPr>
          <w:p w:rsidR="00E7485F" w:rsidRDefault="00E7485F">
            <w:pPr>
              <w:jc w:val="center"/>
              <w:rPr>
                <w:rFonts w:ascii="Arial" w:hAnsi="Arial"/>
                <w:sz w:val="16"/>
              </w:rPr>
            </w:pPr>
            <w:r>
              <w:rPr>
                <w:rFonts w:ascii="Arial" w:hAnsi="Arial"/>
                <w:sz w:val="16"/>
              </w:rPr>
              <w:t>12271</w:t>
            </w:r>
          </w:p>
        </w:tc>
        <w:tc>
          <w:tcPr>
            <w:tcW w:w="850" w:type="dxa"/>
            <w:vAlign w:val="center"/>
          </w:tcPr>
          <w:p w:rsidR="00E7485F" w:rsidRDefault="00E7485F">
            <w:pPr>
              <w:jc w:val="center"/>
              <w:rPr>
                <w:rFonts w:ascii="Arial" w:hAnsi="Arial"/>
                <w:sz w:val="16"/>
              </w:rPr>
            </w:pPr>
            <w:r>
              <w:rPr>
                <w:rFonts w:ascii="Arial" w:hAnsi="Arial"/>
                <w:sz w:val="16"/>
              </w:rPr>
              <w:t>9031,45</w:t>
            </w:r>
          </w:p>
        </w:tc>
        <w:tc>
          <w:tcPr>
            <w:tcW w:w="851" w:type="dxa"/>
            <w:vAlign w:val="center"/>
          </w:tcPr>
          <w:p w:rsidR="00E7485F" w:rsidRDefault="00E7485F">
            <w:pPr>
              <w:jc w:val="center"/>
              <w:rPr>
                <w:rFonts w:ascii="Arial" w:hAnsi="Arial"/>
                <w:sz w:val="16"/>
              </w:rPr>
            </w:pPr>
            <w:r>
              <w:rPr>
                <w:rFonts w:ascii="Arial" w:hAnsi="Arial"/>
                <w:sz w:val="16"/>
              </w:rPr>
              <w:t>4119</w:t>
            </w:r>
          </w:p>
        </w:tc>
      </w:tr>
      <w:tr w:rsidR="00E7485F">
        <w:trPr>
          <w:trHeight w:val="510"/>
        </w:trPr>
        <w:tc>
          <w:tcPr>
            <w:tcW w:w="1951" w:type="dxa"/>
            <w:vAlign w:val="center"/>
          </w:tcPr>
          <w:p w:rsidR="00E7485F" w:rsidRDefault="00E7485F">
            <w:pPr>
              <w:rPr>
                <w:rFonts w:ascii="Arial" w:hAnsi="Arial"/>
                <w:sz w:val="18"/>
              </w:rPr>
            </w:pPr>
            <w:r>
              <w:rPr>
                <w:rFonts w:ascii="Arial" w:hAnsi="Arial"/>
                <w:sz w:val="18"/>
              </w:rPr>
              <w:t>АО "Рязцветмет"</w:t>
            </w:r>
          </w:p>
        </w:tc>
        <w:tc>
          <w:tcPr>
            <w:tcW w:w="851" w:type="dxa"/>
            <w:vAlign w:val="center"/>
          </w:tcPr>
          <w:p w:rsidR="00E7485F" w:rsidRDefault="00E7485F">
            <w:pPr>
              <w:jc w:val="center"/>
              <w:rPr>
                <w:rFonts w:ascii="Arial" w:hAnsi="Arial"/>
                <w:sz w:val="16"/>
              </w:rPr>
            </w:pPr>
            <w:r>
              <w:rPr>
                <w:rFonts w:ascii="Arial" w:hAnsi="Arial"/>
                <w:sz w:val="16"/>
              </w:rPr>
              <w:t>2875</w:t>
            </w:r>
          </w:p>
        </w:tc>
        <w:tc>
          <w:tcPr>
            <w:tcW w:w="850" w:type="dxa"/>
            <w:vAlign w:val="center"/>
          </w:tcPr>
          <w:p w:rsidR="00E7485F" w:rsidRDefault="00E7485F">
            <w:pPr>
              <w:jc w:val="center"/>
              <w:rPr>
                <w:rFonts w:ascii="Arial" w:hAnsi="Arial"/>
                <w:sz w:val="16"/>
              </w:rPr>
            </w:pPr>
            <w:r>
              <w:rPr>
                <w:rFonts w:ascii="Arial" w:hAnsi="Arial"/>
                <w:sz w:val="16"/>
              </w:rPr>
              <w:t>2439</w:t>
            </w:r>
          </w:p>
        </w:tc>
        <w:tc>
          <w:tcPr>
            <w:tcW w:w="850" w:type="dxa"/>
            <w:vAlign w:val="center"/>
          </w:tcPr>
          <w:p w:rsidR="00E7485F" w:rsidRDefault="00E7485F">
            <w:pPr>
              <w:jc w:val="center"/>
              <w:rPr>
                <w:rFonts w:ascii="Arial" w:hAnsi="Arial"/>
                <w:sz w:val="16"/>
              </w:rPr>
            </w:pPr>
            <w:r>
              <w:rPr>
                <w:rFonts w:ascii="Arial" w:hAnsi="Arial"/>
                <w:sz w:val="16"/>
              </w:rPr>
              <w:t>1905</w:t>
            </w:r>
          </w:p>
        </w:tc>
        <w:tc>
          <w:tcPr>
            <w:tcW w:w="851" w:type="dxa"/>
            <w:vAlign w:val="center"/>
          </w:tcPr>
          <w:p w:rsidR="00E7485F" w:rsidRDefault="00E7485F">
            <w:pPr>
              <w:jc w:val="center"/>
              <w:rPr>
                <w:rFonts w:ascii="Arial" w:hAnsi="Arial"/>
                <w:sz w:val="16"/>
              </w:rPr>
            </w:pPr>
            <w:r>
              <w:rPr>
                <w:rFonts w:ascii="Arial" w:hAnsi="Arial"/>
                <w:sz w:val="16"/>
              </w:rPr>
              <w:t>1702</w:t>
            </w:r>
          </w:p>
        </w:tc>
        <w:tc>
          <w:tcPr>
            <w:tcW w:w="850" w:type="dxa"/>
            <w:vAlign w:val="center"/>
          </w:tcPr>
          <w:p w:rsidR="00E7485F" w:rsidRDefault="00E7485F">
            <w:pPr>
              <w:jc w:val="center"/>
              <w:rPr>
                <w:rFonts w:ascii="Arial" w:hAnsi="Arial"/>
                <w:sz w:val="16"/>
              </w:rPr>
            </w:pPr>
            <w:r>
              <w:rPr>
                <w:rFonts w:ascii="Arial" w:hAnsi="Arial"/>
                <w:sz w:val="16"/>
              </w:rPr>
              <w:t>510</w:t>
            </w:r>
          </w:p>
        </w:tc>
        <w:tc>
          <w:tcPr>
            <w:tcW w:w="851" w:type="dxa"/>
            <w:vAlign w:val="center"/>
          </w:tcPr>
          <w:p w:rsidR="00E7485F" w:rsidRDefault="00E7485F">
            <w:pPr>
              <w:jc w:val="center"/>
              <w:rPr>
                <w:rFonts w:ascii="Arial" w:hAnsi="Arial"/>
                <w:sz w:val="16"/>
              </w:rPr>
            </w:pPr>
            <w:r>
              <w:rPr>
                <w:rFonts w:ascii="Arial" w:hAnsi="Arial"/>
                <w:sz w:val="16"/>
              </w:rPr>
              <w:t>336,2</w:t>
            </w:r>
          </w:p>
        </w:tc>
        <w:tc>
          <w:tcPr>
            <w:tcW w:w="709" w:type="dxa"/>
            <w:vAlign w:val="center"/>
          </w:tcPr>
          <w:p w:rsidR="00E7485F" w:rsidRDefault="00E7485F">
            <w:pPr>
              <w:jc w:val="center"/>
              <w:rPr>
                <w:rFonts w:ascii="Arial" w:hAnsi="Arial"/>
                <w:sz w:val="16"/>
              </w:rPr>
            </w:pPr>
            <w:r>
              <w:rPr>
                <w:rFonts w:ascii="Arial" w:hAnsi="Arial"/>
                <w:sz w:val="16"/>
              </w:rPr>
              <w:t>24,7</w:t>
            </w:r>
          </w:p>
        </w:tc>
        <w:tc>
          <w:tcPr>
            <w:tcW w:w="850" w:type="dxa"/>
            <w:vAlign w:val="center"/>
          </w:tcPr>
          <w:p w:rsidR="00E7485F" w:rsidRDefault="00E7485F">
            <w:pPr>
              <w:jc w:val="center"/>
              <w:rPr>
                <w:rFonts w:ascii="Arial" w:hAnsi="Arial"/>
                <w:sz w:val="16"/>
              </w:rPr>
            </w:pPr>
            <w:r>
              <w:rPr>
                <w:rFonts w:ascii="Arial" w:hAnsi="Arial"/>
                <w:sz w:val="16"/>
              </w:rPr>
              <w:t>10,7</w:t>
            </w:r>
          </w:p>
        </w:tc>
        <w:tc>
          <w:tcPr>
            <w:tcW w:w="851" w:type="dxa"/>
            <w:vAlign w:val="center"/>
          </w:tcPr>
          <w:p w:rsidR="00E7485F" w:rsidRDefault="00E7485F">
            <w:pPr>
              <w:jc w:val="center"/>
              <w:rPr>
                <w:rFonts w:ascii="Arial" w:hAnsi="Arial"/>
                <w:sz w:val="16"/>
              </w:rPr>
            </w:pPr>
            <w:r>
              <w:rPr>
                <w:rFonts w:ascii="Arial" w:hAnsi="Arial"/>
                <w:sz w:val="16"/>
              </w:rPr>
              <w:t>27</w:t>
            </w:r>
          </w:p>
        </w:tc>
      </w:tr>
      <w:tr w:rsidR="00E7485F">
        <w:trPr>
          <w:trHeight w:val="510"/>
        </w:trPr>
        <w:tc>
          <w:tcPr>
            <w:tcW w:w="1951" w:type="dxa"/>
            <w:vAlign w:val="center"/>
          </w:tcPr>
          <w:p w:rsidR="00E7485F" w:rsidRDefault="00E7485F">
            <w:pPr>
              <w:rPr>
                <w:rFonts w:ascii="Arial" w:hAnsi="Arial"/>
                <w:sz w:val="18"/>
              </w:rPr>
            </w:pPr>
            <w:r>
              <w:rPr>
                <w:rFonts w:ascii="Arial" w:hAnsi="Arial"/>
                <w:sz w:val="18"/>
              </w:rPr>
              <w:t>АО "Вторцветмет"</w:t>
            </w:r>
          </w:p>
        </w:tc>
        <w:tc>
          <w:tcPr>
            <w:tcW w:w="851" w:type="dxa"/>
            <w:vAlign w:val="center"/>
          </w:tcPr>
          <w:p w:rsidR="00E7485F" w:rsidRDefault="00E7485F">
            <w:pPr>
              <w:jc w:val="center"/>
              <w:rPr>
                <w:rFonts w:ascii="Arial" w:hAnsi="Arial"/>
                <w:sz w:val="16"/>
              </w:rPr>
            </w:pPr>
            <w:r>
              <w:rPr>
                <w:rFonts w:ascii="Arial" w:hAnsi="Arial"/>
                <w:sz w:val="16"/>
              </w:rPr>
              <w:t>369</w:t>
            </w:r>
          </w:p>
        </w:tc>
        <w:tc>
          <w:tcPr>
            <w:tcW w:w="850" w:type="dxa"/>
            <w:vAlign w:val="center"/>
          </w:tcPr>
          <w:p w:rsidR="00E7485F" w:rsidRDefault="00E7485F">
            <w:pPr>
              <w:jc w:val="center"/>
              <w:rPr>
                <w:rFonts w:ascii="Arial" w:hAnsi="Arial"/>
                <w:sz w:val="16"/>
              </w:rPr>
            </w:pPr>
            <w:r>
              <w:rPr>
                <w:rFonts w:ascii="Arial" w:hAnsi="Arial"/>
                <w:sz w:val="16"/>
              </w:rPr>
              <w:t>315</w:t>
            </w:r>
          </w:p>
        </w:tc>
        <w:tc>
          <w:tcPr>
            <w:tcW w:w="850" w:type="dxa"/>
            <w:vAlign w:val="center"/>
          </w:tcPr>
          <w:p w:rsidR="00E7485F" w:rsidRDefault="00E7485F">
            <w:pPr>
              <w:jc w:val="center"/>
              <w:rPr>
                <w:rFonts w:ascii="Arial" w:hAnsi="Arial"/>
                <w:sz w:val="16"/>
              </w:rPr>
            </w:pPr>
            <w:r>
              <w:rPr>
                <w:rFonts w:ascii="Arial" w:hAnsi="Arial"/>
                <w:sz w:val="16"/>
              </w:rPr>
              <w:t>110</w:t>
            </w:r>
          </w:p>
        </w:tc>
        <w:tc>
          <w:tcPr>
            <w:tcW w:w="851" w:type="dxa"/>
            <w:vAlign w:val="center"/>
          </w:tcPr>
          <w:p w:rsidR="00E7485F" w:rsidRDefault="00E7485F">
            <w:pPr>
              <w:jc w:val="center"/>
              <w:rPr>
                <w:rFonts w:ascii="Arial" w:hAnsi="Arial"/>
                <w:sz w:val="16"/>
              </w:rPr>
            </w:pPr>
            <w:r>
              <w:rPr>
                <w:rFonts w:ascii="Arial" w:hAnsi="Arial"/>
                <w:sz w:val="16"/>
              </w:rPr>
              <w:t>29</w:t>
            </w:r>
          </w:p>
        </w:tc>
        <w:tc>
          <w:tcPr>
            <w:tcW w:w="850" w:type="dxa"/>
            <w:vAlign w:val="center"/>
          </w:tcPr>
          <w:p w:rsidR="00E7485F" w:rsidRDefault="00E7485F">
            <w:pPr>
              <w:jc w:val="center"/>
              <w:rPr>
                <w:rFonts w:ascii="Arial" w:hAnsi="Arial"/>
                <w:sz w:val="16"/>
              </w:rPr>
            </w:pPr>
            <w:r>
              <w:rPr>
                <w:rFonts w:ascii="Arial" w:hAnsi="Arial"/>
                <w:sz w:val="16"/>
              </w:rPr>
              <w:t>23</w:t>
            </w:r>
          </w:p>
        </w:tc>
        <w:tc>
          <w:tcPr>
            <w:tcW w:w="851" w:type="dxa"/>
            <w:vAlign w:val="center"/>
          </w:tcPr>
          <w:p w:rsidR="00E7485F" w:rsidRDefault="00E7485F">
            <w:pPr>
              <w:jc w:val="center"/>
              <w:rPr>
                <w:rFonts w:ascii="Arial" w:hAnsi="Arial"/>
                <w:sz w:val="16"/>
              </w:rPr>
            </w:pPr>
            <w:r>
              <w:rPr>
                <w:rFonts w:ascii="Arial" w:hAnsi="Arial"/>
                <w:sz w:val="16"/>
              </w:rPr>
              <w:t>0</w:t>
            </w:r>
          </w:p>
        </w:tc>
        <w:tc>
          <w:tcPr>
            <w:tcW w:w="709" w:type="dxa"/>
            <w:vAlign w:val="center"/>
          </w:tcPr>
          <w:p w:rsidR="00E7485F" w:rsidRDefault="00E7485F">
            <w:pPr>
              <w:jc w:val="center"/>
              <w:rPr>
                <w:rFonts w:ascii="Arial" w:hAnsi="Arial"/>
                <w:sz w:val="16"/>
              </w:rPr>
            </w:pPr>
            <w:r>
              <w:rPr>
                <w:rFonts w:ascii="Arial" w:hAnsi="Arial"/>
                <w:sz w:val="16"/>
              </w:rPr>
              <w:t>3,3</w:t>
            </w:r>
          </w:p>
        </w:tc>
        <w:tc>
          <w:tcPr>
            <w:tcW w:w="850" w:type="dxa"/>
            <w:vAlign w:val="center"/>
          </w:tcPr>
          <w:p w:rsidR="00E7485F" w:rsidRDefault="00E7485F">
            <w:pPr>
              <w:jc w:val="center"/>
              <w:rPr>
                <w:rFonts w:ascii="Arial" w:hAnsi="Arial"/>
                <w:sz w:val="16"/>
              </w:rPr>
            </w:pPr>
            <w:r>
              <w:rPr>
                <w:rFonts w:ascii="Arial" w:hAnsi="Arial"/>
                <w:sz w:val="16"/>
              </w:rPr>
              <w:t>144,75</w:t>
            </w:r>
          </w:p>
        </w:tc>
        <w:tc>
          <w:tcPr>
            <w:tcW w:w="851" w:type="dxa"/>
            <w:vAlign w:val="center"/>
          </w:tcPr>
          <w:p w:rsidR="00E7485F" w:rsidRDefault="00E7485F">
            <w:pPr>
              <w:jc w:val="center"/>
              <w:rPr>
                <w:rFonts w:ascii="Arial" w:hAnsi="Arial"/>
                <w:sz w:val="16"/>
              </w:rPr>
            </w:pPr>
            <w:r>
              <w:rPr>
                <w:rFonts w:ascii="Arial" w:hAnsi="Arial"/>
                <w:sz w:val="16"/>
              </w:rPr>
              <w:t>30</w:t>
            </w:r>
          </w:p>
        </w:tc>
      </w:tr>
    </w:tbl>
    <w:p w:rsidR="00E7485F" w:rsidRDefault="00E7485F">
      <w:pPr>
        <w:rPr>
          <w:rFonts w:ascii="Arial" w:hAnsi="Arial"/>
          <w:sz w:val="28"/>
        </w:rPr>
      </w:pPr>
    </w:p>
    <w:p w:rsidR="00E7485F" w:rsidRDefault="00E7485F">
      <w:pPr>
        <w:spacing w:before="60"/>
        <w:ind w:firstLine="720"/>
        <w:jc w:val="both"/>
        <w:rPr>
          <w:i/>
          <w:sz w:val="26"/>
        </w:rPr>
      </w:pPr>
      <w:r>
        <w:rPr>
          <w:sz w:val="26"/>
        </w:rPr>
        <w:t xml:space="preserve">Состояние внутреннего рынка России в период 1990-1998 гг. характеризовалось резким снижением внутреннего потребления олова (с 20,5 тыс. т. в 1990 г. до 3,8 тыс. т. в 1998 г. или почти в 5,4 раза), сокращением его производства (с 19,2 тыс. т. до 4,17 тыс. т. или 4,6 раза) и значительным ростом внутренних цен на этот металл. Только с декабря 1994 г. по август 1995 г. внутренние цены выросли с 15-16 тыс. рублей до 32 тыс. рублей за тонну, а в декабре 1996 г. они достигли 35 тыс. рублей за тонну или 6307,9 $/т, что было в 1,1 раза выше, чем среднемесячная цена на ЛБМ (Лондонская Биржа Металлов) - </w:t>
      </w:r>
      <w:r>
        <w:rPr>
          <w:i/>
          <w:sz w:val="26"/>
        </w:rPr>
        <w:t xml:space="preserve">5833,4 </w:t>
      </w:r>
      <w:r>
        <w:rPr>
          <w:sz w:val="26"/>
        </w:rPr>
        <w:t>$/т.</w:t>
      </w:r>
      <w:r>
        <w:rPr>
          <w:i/>
          <w:sz w:val="26"/>
        </w:rPr>
        <w:t xml:space="preserve"> </w:t>
      </w:r>
    </w:p>
    <w:p w:rsidR="00E7485F" w:rsidRDefault="00E7485F">
      <w:pPr>
        <w:spacing w:before="60"/>
        <w:ind w:firstLine="720"/>
        <w:jc w:val="both"/>
        <w:rPr>
          <w:sz w:val="26"/>
        </w:rPr>
      </w:pPr>
      <w:r>
        <w:rPr>
          <w:sz w:val="26"/>
        </w:rPr>
        <w:t xml:space="preserve">В 1997 г. внутренние цены на олово продолжали расти, хотя и более медленными темпами, составив в декабре 37,5 тыс. рублей/т. (6355,1 $/т.), по-прежнему оставаясь выше мировой цены (5571,0 $/т.). </w:t>
      </w:r>
    </w:p>
    <w:p w:rsidR="00E7485F" w:rsidRDefault="00E7485F">
      <w:pPr>
        <w:spacing w:before="60"/>
        <w:ind w:firstLine="720"/>
        <w:jc w:val="both"/>
        <w:rPr>
          <w:sz w:val="26"/>
        </w:rPr>
      </w:pPr>
      <w:r>
        <w:rPr>
          <w:sz w:val="26"/>
        </w:rPr>
        <w:t>В 1998 г. после августовского обвала рубля цены на олово поднялись с 39,2 тыс. рублей/т. в январе до 105 тыс. рублей/т. в декабре, а в феврале 1999 г. они достигли 135 тыс. рублей/т. при мировой цене 5265,25 $/т. (ЛБМ)</w:t>
      </w:r>
      <w:r>
        <w:rPr>
          <w:rStyle w:val="a5"/>
          <w:sz w:val="26"/>
        </w:rPr>
        <w:footnoteReference w:id="2"/>
      </w:r>
      <w:r>
        <w:rPr>
          <w:sz w:val="26"/>
        </w:rPr>
        <w:t>.</w:t>
      </w:r>
    </w:p>
    <w:p w:rsidR="00E7485F" w:rsidRDefault="00E7485F">
      <w:pPr>
        <w:spacing w:before="60"/>
        <w:ind w:firstLine="720"/>
        <w:jc w:val="both"/>
        <w:rPr>
          <w:sz w:val="28"/>
        </w:rPr>
      </w:pPr>
      <w:r>
        <w:rPr>
          <w:sz w:val="26"/>
        </w:rPr>
        <w:t>Цены на олово на внутреннем рынке России приведены в таблице 2.</w:t>
      </w:r>
    </w:p>
    <w:p w:rsidR="00E7485F" w:rsidRDefault="00E7485F">
      <w:pPr>
        <w:jc w:val="both"/>
        <w:rPr>
          <w:sz w:val="28"/>
        </w:rPr>
      </w:pPr>
    </w:p>
    <w:p w:rsidR="00E7485F" w:rsidRDefault="00E7485F">
      <w:pPr>
        <w:jc w:val="both"/>
        <w:rPr>
          <w:sz w:val="28"/>
        </w:rPr>
      </w:pPr>
    </w:p>
    <w:p w:rsidR="00E7485F" w:rsidRDefault="00E7485F">
      <w:pPr>
        <w:jc w:val="both"/>
        <w:rPr>
          <w:sz w:val="28"/>
        </w:rPr>
      </w:pPr>
    </w:p>
    <w:p w:rsidR="00E7485F" w:rsidRDefault="00E7485F">
      <w:pPr>
        <w:jc w:val="both"/>
        <w:rPr>
          <w:sz w:val="28"/>
        </w:rPr>
      </w:pPr>
    </w:p>
    <w:p w:rsidR="00E7485F" w:rsidRDefault="00E7485F">
      <w:pPr>
        <w:jc w:val="both"/>
        <w:rPr>
          <w:sz w:val="28"/>
        </w:rPr>
      </w:pPr>
    </w:p>
    <w:p w:rsidR="00E7485F" w:rsidRDefault="00E7485F">
      <w:pPr>
        <w:jc w:val="both"/>
        <w:rPr>
          <w:sz w:val="28"/>
        </w:rPr>
      </w:pPr>
    </w:p>
    <w:p w:rsidR="00E7485F" w:rsidRDefault="00E7485F">
      <w:pPr>
        <w:jc w:val="both"/>
        <w:rPr>
          <w:rFonts w:ascii="Courier New" w:hAnsi="Courier New"/>
          <w:sz w:val="26"/>
        </w:rPr>
      </w:pPr>
      <w:r>
        <w:rPr>
          <w:rFonts w:ascii="Courier New" w:hAnsi="Courier New"/>
          <w:sz w:val="26"/>
        </w:rPr>
        <w:t>Таблица 2</w:t>
      </w:r>
    </w:p>
    <w:p w:rsidR="00E7485F" w:rsidRDefault="00E7485F">
      <w:pPr>
        <w:jc w:val="both"/>
        <w:rPr>
          <w:rFonts w:ascii="Courier New" w:hAnsi="Courier New"/>
          <w:sz w:val="26"/>
        </w:rPr>
      </w:pPr>
    </w:p>
    <w:p w:rsidR="00E7485F" w:rsidRDefault="00E7485F">
      <w:pPr>
        <w:ind w:firstLine="720"/>
        <w:jc w:val="both"/>
        <w:rPr>
          <w:sz w:val="28"/>
        </w:rPr>
      </w:pPr>
      <w:r>
        <w:rPr>
          <w:sz w:val="28"/>
        </w:rPr>
        <w:t>Среднемесячные цены металлического олова на рынке России</w:t>
      </w:r>
    </w:p>
    <w:p w:rsidR="00E7485F" w:rsidRDefault="00E7485F">
      <w:pPr>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951"/>
        <w:gridCol w:w="951"/>
        <w:gridCol w:w="951"/>
        <w:gridCol w:w="840"/>
        <w:gridCol w:w="851"/>
        <w:gridCol w:w="992"/>
        <w:gridCol w:w="1093"/>
        <w:gridCol w:w="951"/>
        <w:gridCol w:w="951"/>
      </w:tblGrid>
      <w:tr w:rsidR="00E7485F">
        <w:trPr>
          <w:trHeight w:val="569"/>
        </w:trPr>
        <w:tc>
          <w:tcPr>
            <w:tcW w:w="951" w:type="dxa"/>
            <w:vAlign w:val="center"/>
          </w:tcPr>
          <w:p w:rsidR="00E7485F" w:rsidRDefault="00E7485F">
            <w:pPr>
              <w:jc w:val="center"/>
              <w:rPr>
                <w:rFonts w:ascii="Arial" w:hAnsi="Arial"/>
                <w:i/>
                <w:sz w:val="18"/>
              </w:rPr>
            </w:pPr>
            <w:r>
              <w:rPr>
                <w:rFonts w:ascii="Arial" w:hAnsi="Arial"/>
                <w:i/>
                <w:sz w:val="18"/>
              </w:rPr>
              <w:t>Декабрь 1997</w:t>
            </w:r>
          </w:p>
        </w:tc>
        <w:tc>
          <w:tcPr>
            <w:tcW w:w="951" w:type="dxa"/>
            <w:vAlign w:val="center"/>
          </w:tcPr>
          <w:p w:rsidR="00E7485F" w:rsidRDefault="00E7485F">
            <w:pPr>
              <w:jc w:val="center"/>
              <w:rPr>
                <w:rFonts w:ascii="Arial" w:hAnsi="Arial"/>
                <w:i/>
                <w:sz w:val="18"/>
              </w:rPr>
            </w:pPr>
            <w:r>
              <w:rPr>
                <w:rFonts w:ascii="Arial" w:hAnsi="Arial"/>
                <w:i/>
                <w:sz w:val="18"/>
              </w:rPr>
              <w:t>Январь 1998</w:t>
            </w:r>
          </w:p>
        </w:tc>
        <w:tc>
          <w:tcPr>
            <w:tcW w:w="951" w:type="dxa"/>
            <w:vAlign w:val="center"/>
          </w:tcPr>
          <w:p w:rsidR="00E7485F" w:rsidRDefault="00E7485F">
            <w:pPr>
              <w:jc w:val="center"/>
              <w:rPr>
                <w:rFonts w:ascii="Arial" w:hAnsi="Arial"/>
                <w:i/>
                <w:sz w:val="18"/>
              </w:rPr>
            </w:pPr>
            <w:r>
              <w:rPr>
                <w:rFonts w:ascii="Arial" w:hAnsi="Arial"/>
                <w:i/>
                <w:sz w:val="18"/>
              </w:rPr>
              <w:t>Февраль 1998</w:t>
            </w:r>
          </w:p>
        </w:tc>
        <w:tc>
          <w:tcPr>
            <w:tcW w:w="951" w:type="dxa"/>
            <w:vAlign w:val="center"/>
          </w:tcPr>
          <w:p w:rsidR="00E7485F" w:rsidRDefault="00E7485F">
            <w:pPr>
              <w:jc w:val="center"/>
              <w:rPr>
                <w:rFonts w:ascii="Arial" w:hAnsi="Arial"/>
                <w:i/>
                <w:sz w:val="18"/>
              </w:rPr>
            </w:pPr>
            <w:r>
              <w:rPr>
                <w:rFonts w:ascii="Arial" w:hAnsi="Arial"/>
                <w:i/>
                <w:sz w:val="18"/>
              </w:rPr>
              <w:t>Март 1998</w:t>
            </w:r>
          </w:p>
        </w:tc>
        <w:tc>
          <w:tcPr>
            <w:tcW w:w="840" w:type="dxa"/>
            <w:vAlign w:val="center"/>
          </w:tcPr>
          <w:p w:rsidR="00E7485F" w:rsidRDefault="00E7485F">
            <w:pPr>
              <w:jc w:val="center"/>
              <w:rPr>
                <w:rFonts w:ascii="Arial" w:hAnsi="Arial"/>
                <w:i/>
                <w:sz w:val="18"/>
              </w:rPr>
            </w:pPr>
            <w:r>
              <w:rPr>
                <w:rFonts w:ascii="Arial" w:hAnsi="Arial"/>
                <w:i/>
                <w:sz w:val="18"/>
              </w:rPr>
              <w:t>Май 1998</w:t>
            </w:r>
          </w:p>
        </w:tc>
        <w:tc>
          <w:tcPr>
            <w:tcW w:w="851" w:type="dxa"/>
            <w:vAlign w:val="center"/>
          </w:tcPr>
          <w:p w:rsidR="00E7485F" w:rsidRDefault="00E7485F">
            <w:pPr>
              <w:jc w:val="center"/>
              <w:rPr>
                <w:rFonts w:ascii="Arial" w:hAnsi="Arial"/>
                <w:i/>
                <w:sz w:val="18"/>
              </w:rPr>
            </w:pPr>
            <w:r>
              <w:rPr>
                <w:rFonts w:ascii="Arial" w:hAnsi="Arial"/>
                <w:i/>
                <w:sz w:val="18"/>
              </w:rPr>
              <w:t>Июль 1998</w:t>
            </w:r>
          </w:p>
        </w:tc>
        <w:tc>
          <w:tcPr>
            <w:tcW w:w="992" w:type="dxa"/>
            <w:vAlign w:val="center"/>
          </w:tcPr>
          <w:p w:rsidR="00E7485F" w:rsidRDefault="00E7485F">
            <w:pPr>
              <w:jc w:val="center"/>
              <w:rPr>
                <w:rFonts w:ascii="Arial" w:hAnsi="Arial"/>
                <w:i/>
                <w:sz w:val="18"/>
              </w:rPr>
            </w:pPr>
            <w:r>
              <w:rPr>
                <w:rFonts w:ascii="Arial" w:hAnsi="Arial"/>
                <w:i/>
                <w:sz w:val="18"/>
              </w:rPr>
              <w:t>Сентябрь 1998</w:t>
            </w:r>
          </w:p>
        </w:tc>
        <w:tc>
          <w:tcPr>
            <w:tcW w:w="1093" w:type="dxa"/>
            <w:vAlign w:val="center"/>
          </w:tcPr>
          <w:p w:rsidR="00E7485F" w:rsidRDefault="00E7485F">
            <w:pPr>
              <w:jc w:val="center"/>
              <w:rPr>
                <w:rFonts w:ascii="Arial" w:hAnsi="Arial"/>
                <w:i/>
                <w:sz w:val="18"/>
              </w:rPr>
            </w:pPr>
            <w:r>
              <w:rPr>
                <w:rFonts w:ascii="Arial" w:hAnsi="Arial"/>
                <w:i/>
                <w:sz w:val="18"/>
              </w:rPr>
              <w:t>Октябрь 1998</w:t>
            </w:r>
          </w:p>
        </w:tc>
        <w:tc>
          <w:tcPr>
            <w:tcW w:w="951" w:type="dxa"/>
            <w:vAlign w:val="center"/>
          </w:tcPr>
          <w:p w:rsidR="00E7485F" w:rsidRDefault="00E7485F">
            <w:pPr>
              <w:jc w:val="center"/>
              <w:rPr>
                <w:rFonts w:ascii="Arial" w:hAnsi="Arial"/>
                <w:i/>
                <w:sz w:val="18"/>
              </w:rPr>
            </w:pPr>
            <w:r>
              <w:rPr>
                <w:rFonts w:ascii="Arial" w:hAnsi="Arial"/>
                <w:i/>
                <w:sz w:val="18"/>
              </w:rPr>
              <w:t>Ноябрь 1998</w:t>
            </w:r>
          </w:p>
        </w:tc>
        <w:tc>
          <w:tcPr>
            <w:tcW w:w="951" w:type="dxa"/>
            <w:vAlign w:val="center"/>
          </w:tcPr>
          <w:p w:rsidR="00E7485F" w:rsidRDefault="00E7485F">
            <w:pPr>
              <w:jc w:val="center"/>
              <w:rPr>
                <w:rFonts w:ascii="Arial" w:hAnsi="Arial"/>
                <w:i/>
                <w:sz w:val="18"/>
              </w:rPr>
            </w:pPr>
            <w:r>
              <w:rPr>
                <w:rFonts w:ascii="Arial" w:hAnsi="Arial"/>
                <w:i/>
                <w:sz w:val="18"/>
              </w:rPr>
              <w:t>Декабрь 1998</w:t>
            </w:r>
          </w:p>
        </w:tc>
      </w:tr>
      <w:tr w:rsidR="00E7485F">
        <w:trPr>
          <w:trHeight w:val="569"/>
        </w:trPr>
        <w:tc>
          <w:tcPr>
            <w:tcW w:w="951" w:type="dxa"/>
            <w:vAlign w:val="center"/>
          </w:tcPr>
          <w:p w:rsidR="00E7485F" w:rsidRDefault="00E7485F">
            <w:pPr>
              <w:jc w:val="center"/>
              <w:rPr>
                <w:rFonts w:ascii="Arial" w:hAnsi="Arial"/>
                <w:b/>
                <w:sz w:val="18"/>
              </w:rPr>
            </w:pPr>
            <w:r>
              <w:rPr>
                <w:rFonts w:ascii="Arial" w:hAnsi="Arial"/>
                <w:b/>
                <w:sz w:val="18"/>
              </w:rPr>
              <w:t>39200</w:t>
            </w:r>
          </w:p>
        </w:tc>
        <w:tc>
          <w:tcPr>
            <w:tcW w:w="951" w:type="dxa"/>
            <w:vAlign w:val="center"/>
          </w:tcPr>
          <w:p w:rsidR="00E7485F" w:rsidRDefault="00E7485F">
            <w:pPr>
              <w:jc w:val="center"/>
              <w:rPr>
                <w:rFonts w:ascii="Arial" w:hAnsi="Arial"/>
                <w:b/>
                <w:sz w:val="18"/>
              </w:rPr>
            </w:pPr>
            <w:r>
              <w:rPr>
                <w:rFonts w:ascii="Arial" w:hAnsi="Arial"/>
                <w:b/>
                <w:sz w:val="18"/>
              </w:rPr>
              <w:t>39200</w:t>
            </w:r>
          </w:p>
        </w:tc>
        <w:tc>
          <w:tcPr>
            <w:tcW w:w="951" w:type="dxa"/>
            <w:vAlign w:val="center"/>
          </w:tcPr>
          <w:p w:rsidR="00E7485F" w:rsidRDefault="00E7485F">
            <w:pPr>
              <w:jc w:val="center"/>
              <w:rPr>
                <w:rFonts w:ascii="Arial" w:hAnsi="Arial"/>
                <w:b/>
                <w:sz w:val="18"/>
              </w:rPr>
            </w:pPr>
            <w:r>
              <w:rPr>
                <w:rFonts w:ascii="Arial" w:hAnsi="Arial"/>
                <w:b/>
                <w:sz w:val="18"/>
              </w:rPr>
              <w:t>39200</w:t>
            </w:r>
          </w:p>
        </w:tc>
        <w:tc>
          <w:tcPr>
            <w:tcW w:w="951" w:type="dxa"/>
            <w:vAlign w:val="center"/>
          </w:tcPr>
          <w:p w:rsidR="00E7485F" w:rsidRDefault="00E7485F">
            <w:pPr>
              <w:jc w:val="center"/>
              <w:rPr>
                <w:rFonts w:ascii="Arial" w:hAnsi="Arial"/>
                <w:b/>
                <w:sz w:val="18"/>
              </w:rPr>
            </w:pPr>
            <w:r>
              <w:rPr>
                <w:rFonts w:ascii="Arial" w:hAnsi="Arial"/>
                <w:b/>
                <w:sz w:val="18"/>
              </w:rPr>
              <w:t>39200</w:t>
            </w:r>
          </w:p>
        </w:tc>
        <w:tc>
          <w:tcPr>
            <w:tcW w:w="840" w:type="dxa"/>
            <w:vAlign w:val="center"/>
          </w:tcPr>
          <w:p w:rsidR="00E7485F" w:rsidRDefault="00E7485F">
            <w:pPr>
              <w:jc w:val="center"/>
              <w:rPr>
                <w:rFonts w:ascii="Arial" w:hAnsi="Arial"/>
                <w:b/>
                <w:sz w:val="18"/>
              </w:rPr>
            </w:pPr>
            <w:r>
              <w:rPr>
                <w:rFonts w:ascii="Arial" w:hAnsi="Arial"/>
                <w:b/>
                <w:sz w:val="18"/>
              </w:rPr>
              <w:t>39200</w:t>
            </w:r>
          </w:p>
        </w:tc>
        <w:tc>
          <w:tcPr>
            <w:tcW w:w="851" w:type="dxa"/>
            <w:vAlign w:val="center"/>
          </w:tcPr>
          <w:p w:rsidR="00E7485F" w:rsidRDefault="00E7485F">
            <w:pPr>
              <w:jc w:val="center"/>
              <w:rPr>
                <w:rFonts w:ascii="Arial" w:hAnsi="Arial"/>
                <w:b/>
                <w:sz w:val="18"/>
              </w:rPr>
            </w:pPr>
            <w:r>
              <w:rPr>
                <w:rFonts w:ascii="Arial" w:hAnsi="Arial"/>
                <w:b/>
                <w:sz w:val="18"/>
              </w:rPr>
              <w:t>39200</w:t>
            </w:r>
          </w:p>
        </w:tc>
        <w:tc>
          <w:tcPr>
            <w:tcW w:w="992" w:type="dxa"/>
            <w:vAlign w:val="center"/>
          </w:tcPr>
          <w:p w:rsidR="00E7485F" w:rsidRDefault="00E7485F">
            <w:pPr>
              <w:jc w:val="center"/>
              <w:rPr>
                <w:rFonts w:ascii="Arial" w:hAnsi="Arial"/>
                <w:b/>
                <w:sz w:val="18"/>
              </w:rPr>
            </w:pPr>
            <w:r>
              <w:rPr>
                <w:rFonts w:ascii="Arial" w:hAnsi="Arial"/>
                <w:b/>
                <w:sz w:val="18"/>
              </w:rPr>
              <w:t>90000</w:t>
            </w:r>
          </w:p>
        </w:tc>
        <w:tc>
          <w:tcPr>
            <w:tcW w:w="1093" w:type="dxa"/>
            <w:vAlign w:val="center"/>
          </w:tcPr>
          <w:p w:rsidR="00E7485F" w:rsidRDefault="00E7485F">
            <w:pPr>
              <w:jc w:val="center"/>
              <w:rPr>
                <w:rFonts w:ascii="Arial" w:hAnsi="Arial"/>
                <w:b/>
                <w:sz w:val="18"/>
              </w:rPr>
            </w:pPr>
            <w:r>
              <w:rPr>
                <w:rFonts w:ascii="Arial" w:hAnsi="Arial"/>
                <w:b/>
                <w:sz w:val="18"/>
              </w:rPr>
              <w:t>95000</w:t>
            </w:r>
          </w:p>
        </w:tc>
        <w:tc>
          <w:tcPr>
            <w:tcW w:w="951" w:type="dxa"/>
            <w:vAlign w:val="center"/>
          </w:tcPr>
          <w:p w:rsidR="00E7485F" w:rsidRDefault="00E7485F">
            <w:pPr>
              <w:jc w:val="center"/>
              <w:rPr>
                <w:rFonts w:ascii="Arial" w:hAnsi="Arial"/>
                <w:b/>
                <w:sz w:val="18"/>
              </w:rPr>
            </w:pPr>
            <w:r>
              <w:rPr>
                <w:rFonts w:ascii="Arial" w:hAnsi="Arial"/>
                <w:b/>
                <w:sz w:val="18"/>
              </w:rPr>
              <w:t>95000</w:t>
            </w:r>
          </w:p>
        </w:tc>
        <w:tc>
          <w:tcPr>
            <w:tcW w:w="951" w:type="dxa"/>
            <w:vAlign w:val="center"/>
          </w:tcPr>
          <w:p w:rsidR="00E7485F" w:rsidRDefault="00E7485F">
            <w:pPr>
              <w:jc w:val="center"/>
              <w:rPr>
                <w:rFonts w:ascii="Arial" w:hAnsi="Arial"/>
                <w:b/>
                <w:sz w:val="18"/>
              </w:rPr>
            </w:pPr>
            <w:r>
              <w:rPr>
                <w:rFonts w:ascii="Arial" w:hAnsi="Arial"/>
                <w:b/>
                <w:sz w:val="18"/>
              </w:rPr>
              <w:t>105000</w:t>
            </w:r>
          </w:p>
        </w:tc>
      </w:tr>
      <w:tr w:rsidR="00E7485F">
        <w:trPr>
          <w:trHeight w:val="569"/>
        </w:trPr>
        <w:tc>
          <w:tcPr>
            <w:tcW w:w="951" w:type="dxa"/>
            <w:vAlign w:val="center"/>
          </w:tcPr>
          <w:p w:rsidR="00E7485F" w:rsidRDefault="00E7485F">
            <w:pPr>
              <w:jc w:val="center"/>
              <w:rPr>
                <w:rFonts w:ascii="Arial" w:hAnsi="Arial"/>
                <w:i/>
                <w:sz w:val="18"/>
              </w:rPr>
            </w:pPr>
            <w:r>
              <w:rPr>
                <w:rFonts w:ascii="Arial" w:hAnsi="Arial"/>
                <w:i/>
                <w:sz w:val="18"/>
              </w:rPr>
              <w:t>Декабрь 1998</w:t>
            </w:r>
          </w:p>
        </w:tc>
        <w:tc>
          <w:tcPr>
            <w:tcW w:w="951" w:type="dxa"/>
            <w:vAlign w:val="center"/>
          </w:tcPr>
          <w:p w:rsidR="00E7485F" w:rsidRDefault="00E7485F">
            <w:pPr>
              <w:jc w:val="center"/>
              <w:rPr>
                <w:rFonts w:ascii="Arial" w:hAnsi="Arial"/>
                <w:i/>
                <w:sz w:val="18"/>
              </w:rPr>
            </w:pPr>
            <w:r>
              <w:rPr>
                <w:rFonts w:ascii="Arial" w:hAnsi="Arial"/>
                <w:i/>
                <w:sz w:val="18"/>
              </w:rPr>
              <w:t>Январь 1999</w:t>
            </w:r>
          </w:p>
        </w:tc>
        <w:tc>
          <w:tcPr>
            <w:tcW w:w="951" w:type="dxa"/>
            <w:vAlign w:val="center"/>
          </w:tcPr>
          <w:p w:rsidR="00E7485F" w:rsidRDefault="00E7485F">
            <w:pPr>
              <w:jc w:val="center"/>
              <w:rPr>
                <w:rFonts w:ascii="Arial" w:hAnsi="Arial"/>
                <w:i/>
                <w:sz w:val="18"/>
              </w:rPr>
            </w:pPr>
            <w:r>
              <w:rPr>
                <w:rFonts w:ascii="Arial" w:hAnsi="Arial"/>
                <w:i/>
                <w:sz w:val="18"/>
              </w:rPr>
              <w:t>Февраль 1999</w:t>
            </w:r>
          </w:p>
        </w:tc>
        <w:tc>
          <w:tcPr>
            <w:tcW w:w="951" w:type="dxa"/>
            <w:vAlign w:val="center"/>
          </w:tcPr>
          <w:p w:rsidR="00E7485F" w:rsidRDefault="00E7485F">
            <w:pPr>
              <w:jc w:val="center"/>
              <w:rPr>
                <w:rFonts w:ascii="Arial" w:hAnsi="Arial"/>
                <w:i/>
                <w:sz w:val="18"/>
              </w:rPr>
            </w:pPr>
            <w:r>
              <w:rPr>
                <w:rFonts w:ascii="Arial" w:hAnsi="Arial"/>
                <w:i/>
                <w:sz w:val="18"/>
              </w:rPr>
              <w:t>Март 1999</w:t>
            </w:r>
          </w:p>
        </w:tc>
        <w:tc>
          <w:tcPr>
            <w:tcW w:w="840" w:type="dxa"/>
            <w:vAlign w:val="center"/>
          </w:tcPr>
          <w:p w:rsidR="00E7485F" w:rsidRDefault="00E7485F">
            <w:pPr>
              <w:jc w:val="center"/>
              <w:rPr>
                <w:rFonts w:ascii="Arial" w:hAnsi="Arial"/>
                <w:i/>
                <w:sz w:val="18"/>
              </w:rPr>
            </w:pPr>
            <w:r>
              <w:rPr>
                <w:rFonts w:ascii="Arial" w:hAnsi="Arial"/>
                <w:i/>
                <w:sz w:val="18"/>
              </w:rPr>
              <w:t>Апрель 1999</w:t>
            </w:r>
          </w:p>
        </w:tc>
        <w:tc>
          <w:tcPr>
            <w:tcW w:w="851" w:type="dxa"/>
            <w:vAlign w:val="center"/>
          </w:tcPr>
          <w:p w:rsidR="00E7485F" w:rsidRDefault="00E7485F">
            <w:pPr>
              <w:jc w:val="center"/>
              <w:rPr>
                <w:rFonts w:ascii="Arial" w:hAnsi="Arial"/>
                <w:i/>
                <w:sz w:val="18"/>
              </w:rPr>
            </w:pPr>
            <w:r>
              <w:rPr>
                <w:rFonts w:ascii="Arial" w:hAnsi="Arial"/>
                <w:i/>
                <w:sz w:val="18"/>
              </w:rPr>
              <w:t>Май 1999</w:t>
            </w:r>
          </w:p>
        </w:tc>
        <w:tc>
          <w:tcPr>
            <w:tcW w:w="992" w:type="dxa"/>
            <w:vAlign w:val="center"/>
          </w:tcPr>
          <w:p w:rsidR="00E7485F" w:rsidRDefault="00E7485F">
            <w:pPr>
              <w:jc w:val="center"/>
              <w:rPr>
                <w:rFonts w:ascii="Arial" w:hAnsi="Arial"/>
                <w:i/>
                <w:sz w:val="18"/>
              </w:rPr>
            </w:pPr>
            <w:r>
              <w:rPr>
                <w:rFonts w:ascii="Arial" w:hAnsi="Arial"/>
                <w:i/>
                <w:sz w:val="18"/>
              </w:rPr>
              <w:t>Июнь 1999</w:t>
            </w:r>
          </w:p>
        </w:tc>
        <w:tc>
          <w:tcPr>
            <w:tcW w:w="1093" w:type="dxa"/>
            <w:vAlign w:val="center"/>
          </w:tcPr>
          <w:p w:rsidR="00E7485F" w:rsidRDefault="00E7485F">
            <w:pPr>
              <w:jc w:val="center"/>
              <w:rPr>
                <w:rFonts w:ascii="Arial" w:hAnsi="Arial"/>
                <w:i/>
                <w:sz w:val="18"/>
              </w:rPr>
            </w:pPr>
            <w:r>
              <w:rPr>
                <w:rFonts w:ascii="Arial" w:hAnsi="Arial"/>
                <w:i/>
                <w:sz w:val="18"/>
              </w:rPr>
              <w:t>Июль 1999</w:t>
            </w:r>
          </w:p>
        </w:tc>
        <w:tc>
          <w:tcPr>
            <w:tcW w:w="951" w:type="dxa"/>
            <w:vAlign w:val="center"/>
          </w:tcPr>
          <w:p w:rsidR="00E7485F" w:rsidRDefault="00E7485F">
            <w:pPr>
              <w:jc w:val="center"/>
              <w:rPr>
                <w:rFonts w:ascii="Arial" w:hAnsi="Arial"/>
                <w:i/>
                <w:sz w:val="18"/>
              </w:rPr>
            </w:pPr>
            <w:r>
              <w:rPr>
                <w:rFonts w:ascii="Arial" w:hAnsi="Arial"/>
                <w:i/>
                <w:sz w:val="18"/>
              </w:rPr>
              <w:t>Август 1999</w:t>
            </w:r>
          </w:p>
        </w:tc>
        <w:tc>
          <w:tcPr>
            <w:tcW w:w="951" w:type="dxa"/>
            <w:vAlign w:val="center"/>
          </w:tcPr>
          <w:p w:rsidR="00E7485F" w:rsidRDefault="00E7485F">
            <w:pPr>
              <w:jc w:val="center"/>
              <w:rPr>
                <w:rFonts w:ascii="Arial" w:hAnsi="Arial"/>
                <w:i/>
                <w:sz w:val="18"/>
              </w:rPr>
            </w:pPr>
            <w:r>
              <w:rPr>
                <w:rFonts w:ascii="Arial" w:hAnsi="Arial"/>
                <w:i/>
                <w:sz w:val="18"/>
              </w:rPr>
              <w:t>Сентябрь 1999</w:t>
            </w:r>
          </w:p>
        </w:tc>
      </w:tr>
      <w:tr w:rsidR="00E7485F">
        <w:trPr>
          <w:trHeight w:val="570"/>
        </w:trPr>
        <w:tc>
          <w:tcPr>
            <w:tcW w:w="951" w:type="dxa"/>
            <w:vAlign w:val="center"/>
          </w:tcPr>
          <w:p w:rsidR="00E7485F" w:rsidRDefault="00E7485F">
            <w:pPr>
              <w:jc w:val="center"/>
              <w:rPr>
                <w:rFonts w:ascii="Arial" w:hAnsi="Arial"/>
                <w:b/>
                <w:sz w:val="18"/>
              </w:rPr>
            </w:pPr>
            <w:r>
              <w:rPr>
                <w:rFonts w:ascii="Arial" w:hAnsi="Arial"/>
                <w:b/>
                <w:sz w:val="18"/>
              </w:rPr>
              <w:t>105000</w:t>
            </w:r>
          </w:p>
        </w:tc>
        <w:tc>
          <w:tcPr>
            <w:tcW w:w="951" w:type="dxa"/>
            <w:vAlign w:val="center"/>
          </w:tcPr>
          <w:p w:rsidR="00E7485F" w:rsidRDefault="00E7485F">
            <w:pPr>
              <w:jc w:val="center"/>
              <w:rPr>
                <w:rFonts w:ascii="Arial" w:hAnsi="Arial"/>
                <w:b/>
                <w:sz w:val="18"/>
              </w:rPr>
            </w:pPr>
            <w:r>
              <w:rPr>
                <w:rFonts w:ascii="Arial" w:hAnsi="Arial"/>
                <w:b/>
                <w:sz w:val="18"/>
              </w:rPr>
              <w:t>125000</w:t>
            </w:r>
          </w:p>
        </w:tc>
        <w:tc>
          <w:tcPr>
            <w:tcW w:w="951" w:type="dxa"/>
            <w:vAlign w:val="center"/>
          </w:tcPr>
          <w:p w:rsidR="00E7485F" w:rsidRDefault="00E7485F">
            <w:pPr>
              <w:jc w:val="center"/>
              <w:rPr>
                <w:rFonts w:ascii="Arial" w:hAnsi="Arial"/>
                <w:b/>
                <w:sz w:val="18"/>
              </w:rPr>
            </w:pPr>
            <w:r>
              <w:rPr>
                <w:rFonts w:ascii="Arial" w:hAnsi="Arial"/>
                <w:b/>
                <w:sz w:val="18"/>
              </w:rPr>
              <w:t>135000</w:t>
            </w:r>
          </w:p>
        </w:tc>
        <w:tc>
          <w:tcPr>
            <w:tcW w:w="951" w:type="dxa"/>
            <w:vAlign w:val="center"/>
          </w:tcPr>
          <w:p w:rsidR="00E7485F" w:rsidRDefault="00E7485F">
            <w:pPr>
              <w:jc w:val="center"/>
              <w:rPr>
                <w:rFonts w:ascii="Arial" w:hAnsi="Arial"/>
                <w:b/>
                <w:sz w:val="18"/>
              </w:rPr>
            </w:pPr>
            <w:r>
              <w:rPr>
                <w:rFonts w:ascii="Arial" w:hAnsi="Arial"/>
                <w:b/>
                <w:sz w:val="18"/>
              </w:rPr>
              <w:t>135000</w:t>
            </w:r>
          </w:p>
        </w:tc>
        <w:tc>
          <w:tcPr>
            <w:tcW w:w="840" w:type="dxa"/>
            <w:vAlign w:val="center"/>
          </w:tcPr>
          <w:p w:rsidR="00E7485F" w:rsidRDefault="00E7485F">
            <w:pPr>
              <w:jc w:val="center"/>
              <w:rPr>
                <w:rFonts w:ascii="Arial" w:hAnsi="Arial"/>
                <w:b/>
                <w:sz w:val="18"/>
              </w:rPr>
            </w:pPr>
            <w:r>
              <w:rPr>
                <w:rFonts w:ascii="Arial" w:hAnsi="Arial"/>
                <w:b/>
                <w:sz w:val="18"/>
              </w:rPr>
              <w:t>135000</w:t>
            </w:r>
          </w:p>
        </w:tc>
        <w:tc>
          <w:tcPr>
            <w:tcW w:w="851" w:type="dxa"/>
            <w:vAlign w:val="center"/>
          </w:tcPr>
          <w:p w:rsidR="00E7485F" w:rsidRDefault="00E7485F">
            <w:pPr>
              <w:jc w:val="center"/>
              <w:rPr>
                <w:rFonts w:ascii="Arial" w:hAnsi="Arial"/>
                <w:b/>
                <w:sz w:val="18"/>
              </w:rPr>
            </w:pPr>
            <w:r>
              <w:rPr>
                <w:rFonts w:ascii="Arial" w:hAnsi="Arial"/>
                <w:b/>
                <w:sz w:val="18"/>
              </w:rPr>
              <w:t>142000</w:t>
            </w:r>
          </w:p>
        </w:tc>
        <w:tc>
          <w:tcPr>
            <w:tcW w:w="992" w:type="dxa"/>
            <w:vAlign w:val="center"/>
          </w:tcPr>
          <w:p w:rsidR="00E7485F" w:rsidRDefault="00E7485F">
            <w:pPr>
              <w:jc w:val="center"/>
              <w:rPr>
                <w:rFonts w:ascii="Arial" w:hAnsi="Arial"/>
                <w:b/>
                <w:sz w:val="18"/>
              </w:rPr>
            </w:pPr>
            <w:r>
              <w:rPr>
                <w:rFonts w:ascii="Arial" w:hAnsi="Arial"/>
                <w:b/>
                <w:sz w:val="18"/>
              </w:rPr>
              <w:t>145000</w:t>
            </w:r>
          </w:p>
        </w:tc>
        <w:tc>
          <w:tcPr>
            <w:tcW w:w="1093" w:type="dxa"/>
            <w:vAlign w:val="center"/>
          </w:tcPr>
          <w:p w:rsidR="00E7485F" w:rsidRDefault="00E7485F">
            <w:pPr>
              <w:jc w:val="center"/>
              <w:rPr>
                <w:rFonts w:ascii="Arial" w:hAnsi="Arial"/>
                <w:b/>
                <w:sz w:val="18"/>
              </w:rPr>
            </w:pPr>
            <w:r>
              <w:rPr>
                <w:rFonts w:ascii="Arial" w:hAnsi="Arial"/>
                <w:b/>
                <w:sz w:val="18"/>
              </w:rPr>
              <w:t>150000</w:t>
            </w:r>
          </w:p>
        </w:tc>
        <w:tc>
          <w:tcPr>
            <w:tcW w:w="951" w:type="dxa"/>
            <w:vAlign w:val="center"/>
          </w:tcPr>
          <w:p w:rsidR="00E7485F" w:rsidRDefault="00E7485F">
            <w:pPr>
              <w:jc w:val="center"/>
              <w:rPr>
                <w:rFonts w:ascii="Arial" w:hAnsi="Arial"/>
                <w:b/>
                <w:sz w:val="18"/>
              </w:rPr>
            </w:pPr>
            <w:r>
              <w:rPr>
                <w:rFonts w:ascii="Arial" w:hAnsi="Arial"/>
                <w:b/>
                <w:sz w:val="18"/>
              </w:rPr>
              <w:t>157500</w:t>
            </w:r>
          </w:p>
        </w:tc>
        <w:tc>
          <w:tcPr>
            <w:tcW w:w="951" w:type="dxa"/>
            <w:vAlign w:val="center"/>
          </w:tcPr>
          <w:p w:rsidR="00E7485F" w:rsidRDefault="00E7485F">
            <w:pPr>
              <w:jc w:val="center"/>
              <w:rPr>
                <w:rFonts w:ascii="Arial" w:hAnsi="Arial"/>
                <w:b/>
                <w:sz w:val="18"/>
              </w:rPr>
            </w:pPr>
            <w:r>
              <w:rPr>
                <w:rFonts w:ascii="Arial" w:hAnsi="Arial"/>
                <w:b/>
                <w:sz w:val="18"/>
              </w:rPr>
              <w:t>155700</w:t>
            </w:r>
          </w:p>
        </w:tc>
      </w:tr>
    </w:tbl>
    <w:p w:rsidR="00E7485F" w:rsidRDefault="00E7485F">
      <w:pPr>
        <w:rPr>
          <w:rFonts w:ascii="Arial" w:hAnsi="Arial"/>
          <w:sz w:val="28"/>
        </w:rPr>
      </w:pPr>
    </w:p>
    <w:p w:rsidR="00E7485F" w:rsidRDefault="00E7485F">
      <w:pPr>
        <w:spacing w:before="60"/>
        <w:ind w:firstLine="720"/>
        <w:jc w:val="both"/>
        <w:rPr>
          <w:sz w:val="26"/>
        </w:rPr>
      </w:pPr>
      <w:r>
        <w:rPr>
          <w:sz w:val="26"/>
        </w:rPr>
        <w:t xml:space="preserve">На состояние внутреннего рынка олова в России наиболее отрицательное влияние оказало резкое падение внутреннего спроса на металл и ограниченность возможности выхода на мировой рынок из-за весьма высокой себестоимости производства и сильной конкуренции со стороны основных оловодобывающих стран, в основном Китая. Кроме того, с переходом экономики России к рыночным отношениям резко выросли затраты на добычу и переработку руды из-за значительного роста цен на энергоресурсы, материалы, оборудование и транспортные услуги. </w:t>
      </w:r>
    </w:p>
    <w:p w:rsidR="00E7485F" w:rsidRDefault="00E7485F">
      <w:pPr>
        <w:spacing w:before="60"/>
        <w:ind w:firstLine="720"/>
        <w:jc w:val="both"/>
        <w:rPr>
          <w:sz w:val="26"/>
        </w:rPr>
      </w:pPr>
      <w:r>
        <w:rPr>
          <w:sz w:val="26"/>
        </w:rPr>
        <w:t>В то же время темпы падения внутреннего спроса на олово, немного превышающие темпы снижения его производства, создали условия для наращивания экспорта этого металла. Если в 1990 г. объёмы потребления олова были выше объёмов его производства (дефицит покрывался за счёт импорта), то, начиная с 1992 г., появились излишки олова, которые стали поставляться на экспорт по ценам, которые были ниже цен производителей. Объёмы поставок олова на мировой рынок с 1992 г. по 1997 г. выросли с 3,2 тыс. т. (2,4 раза).</w:t>
      </w:r>
    </w:p>
    <w:p w:rsidR="00E7485F" w:rsidRDefault="00E7485F">
      <w:pPr>
        <w:spacing w:before="60"/>
        <w:ind w:firstLine="720"/>
        <w:jc w:val="both"/>
        <w:rPr>
          <w:sz w:val="26"/>
        </w:rPr>
      </w:pPr>
      <w:r>
        <w:rPr>
          <w:sz w:val="26"/>
        </w:rPr>
        <w:t xml:space="preserve">Темпы роста российского экспорта олова во многом будут зависеть от уровня мировых цен, так как внутренние цены на этот металл превышают контрактные цены на ЛБМ в 1,13 раза.  </w:t>
      </w:r>
    </w:p>
    <w:p w:rsidR="00E7485F" w:rsidRDefault="00E7485F">
      <w:pPr>
        <w:rPr>
          <w:rFonts w:ascii="Arial" w:hAnsi="Arial"/>
          <w:sz w:val="28"/>
        </w:rPr>
      </w:pPr>
    </w:p>
    <w:p w:rsidR="00E7485F" w:rsidRDefault="00E7485F">
      <w:pPr>
        <w:spacing w:after="160"/>
        <w:rPr>
          <w:rFonts w:ascii="Arial" w:hAnsi="Arial"/>
          <w:b/>
          <w:i/>
          <w:sz w:val="30"/>
          <w:u w:val="single"/>
        </w:rPr>
      </w:pPr>
      <w:r>
        <w:rPr>
          <w:rFonts w:ascii="Arial" w:hAnsi="Arial"/>
          <w:b/>
          <w:i/>
          <w:sz w:val="30"/>
          <w:u w:val="single"/>
        </w:rPr>
        <w:t>Мировой рынок олова в 1994-1998 гг. и его перспективы</w:t>
      </w:r>
    </w:p>
    <w:p w:rsidR="00E7485F" w:rsidRDefault="00E7485F">
      <w:pPr>
        <w:spacing w:before="60"/>
        <w:ind w:firstLine="720"/>
        <w:jc w:val="both"/>
        <w:rPr>
          <w:sz w:val="26"/>
        </w:rPr>
      </w:pPr>
      <w:r>
        <w:rPr>
          <w:sz w:val="26"/>
        </w:rPr>
        <w:t>Основными производителями олова  в мире являются Китай (26,3 % мирового производства), Индонезия (22,3 %), Малайзия (16,5 %), Бразилия (7,5 %), Боливия (7,2 %) и Таиланд (5,2%), которые, за исключением Малайзии, входят в АСПО</w:t>
      </w:r>
      <w:r>
        <w:rPr>
          <w:rStyle w:val="a5"/>
          <w:sz w:val="26"/>
        </w:rPr>
        <w:footnoteReference w:id="3"/>
      </w:r>
      <w:r>
        <w:rPr>
          <w:sz w:val="26"/>
        </w:rPr>
        <w:t>. Россия по производству металлического олова в 1998 г. занимала 8-ое место в мире (1,7 % мирового производства). Как отмечает журнал "</w:t>
      </w:r>
      <w:r>
        <w:rPr>
          <w:i/>
          <w:sz w:val="26"/>
          <w:lang w:val="en-US"/>
        </w:rPr>
        <w:t>Mining</w:t>
      </w:r>
      <w:r>
        <w:rPr>
          <w:i/>
          <w:sz w:val="26"/>
        </w:rPr>
        <w:t xml:space="preserve"> </w:t>
      </w:r>
      <w:r>
        <w:rPr>
          <w:i/>
          <w:sz w:val="26"/>
          <w:lang w:val="en-US"/>
        </w:rPr>
        <w:t>Journal</w:t>
      </w:r>
      <w:r>
        <w:rPr>
          <w:sz w:val="26"/>
        </w:rPr>
        <w:t>" в 1997 г. на долю четырёх стран - Китая, Перу, Малайзия и Бразилии приходилось более 3/4 мирового производства олова в концентратах.</w:t>
      </w:r>
    </w:p>
    <w:p w:rsidR="00E7485F" w:rsidRDefault="00E7485F">
      <w:pPr>
        <w:spacing w:before="60"/>
        <w:ind w:firstLine="720"/>
        <w:jc w:val="both"/>
        <w:rPr>
          <w:sz w:val="26"/>
        </w:rPr>
      </w:pPr>
      <w:r>
        <w:rPr>
          <w:sz w:val="26"/>
        </w:rPr>
        <w:t xml:space="preserve"> По данным журнала "</w:t>
      </w:r>
      <w:r>
        <w:rPr>
          <w:i/>
          <w:sz w:val="26"/>
          <w:lang w:val="en-US"/>
        </w:rPr>
        <w:t>Metal</w:t>
      </w:r>
      <w:r>
        <w:rPr>
          <w:i/>
          <w:sz w:val="26"/>
        </w:rPr>
        <w:t xml:space="preserve"> </w:t>
      </w:r>
      <w:r>
        <w:rPr>
          <w:i/>
          <w:sz w:val="26"/>
          <w:lang w:val="en-US"/>
        </w:rPr>
        <w:t>Bulletin</w:t>
      </w:r>
      <w:r>
        <w:rPr>
          <w:sz w:val="26"/>
        </w:rPr>
        <w:t>", в странах Запада в 1998 г. имела место нехватка олова в концентратах. В 1999 г. положение несколько улучшилось. Мировое производство олова в концентратах приведено в Таблице 1 (См. Приложение).</w:t>
      </w:r>
    </w:p>
    <w:p w:rsidR="00E7485F" w:rsidRDefault="00E7485F">
      <w:pPr>
        <w:spacing w:before="60"/>
        <w:ind w:firstLine="720"/>
        <w:jc w:val="both"/>
        <w:rPr>
          <w:sz w:val="26"/>
        </w:rPr>
      </w:pPr>
      <w:r>
        <w:rPr>
          <w:sz w:val="26"/>
        </w:rPr>
        <w:t>В период 1991 - 1993 гг. мировой рынок олова характеризовался падением спроса, избыточными складскими запасами и стабильным снижением цен. В связи с этим в этот период имела место устойчивая тенденция снижения объёмов мирового производства рафинированного олова: с 1990 г. по 1993 г. выпуск его уменьшился на 47,9 тыс. т. или на 20 %. Наибольшее падение  производства имело место в развитых странах (почти в 5,7 раза), в меньшей степени - в развивающихся (на 16,6 %).</w:t>
      </w:r>
    </w:p>
    <w:p w:rsidR="00E7485F" w:rsidRDefault="00E7485F">
      <w:pPr>
        <w:spacing w:before="60"/>
        <w:ind w:firstLine="720"/>
        <w:jc w:val="both"/>
        <w:rPr>
          <w:sz w:val="26"/>
        </w:rPr>
      </w:pPr>
      <w:r>
        <w:rPr>
          <w:sz w:val="26"/>
        </w:rPr>
        <w:t>Рост производства олова начинается лишь в 1994 г., когда были преодолены кризисные явления в экономике западных стран. Начавшийся экономический подъём и оживление деловой активности в США и странах Западной Европы вызвали рост спроса на этот металл, производство которого в 1995 г. по сравнению с 1994 г. увеличилось на 13,3 тыс. т. (7 %).</w:t>
      </w:r>
    </w:p>
    <w:p w:rsidR="00E7485F" w:rsidRDefault="00E7485F">
      <w:pPr>
        <w:spacing w:before="60"/>
        <w:ind w:firstLine="720"/>
        <w:jc w:val="both"/>
        <w:rPr>
          <w:sz w:val="26"/>
        </w:rPr>
      </w:pPr>
      <w:r>
        <w:rPr>
          <w:sz w:val="26"/>
        </w:rPr>
        <w:t>В 1996 - 1997 гг. рост производства олова продолжался и составил в 1997 г. 230,3 тыс. т., что на 57,6 тыс. т. больше чем было произведено в 1995 г. Такой значительный рост производства имел место в основном за счёт беспрецедентного роста выплавки металла в странах Юго-Восточной Азии (на 13,4 % по отношению к 1995 г.) и Китае (на 45%).</w:t>
      </w:r>
    </w:p>
    <w:p w:rsidR="00E7485F" w:rsidRDefault="00E7485F">
      <w:pPr>
        <w:spacing w:before="60"/>
        <w:ind w:firstLine="720"/>
        <w:jc w:val="both"/>
        <w:rPr>
          <w:sz w:val="26"/>
        </w:rPr>
      </w:pPr>
      <w:r>
        <w:rPr>
          <w:sz w:val="26"/>
        </w:rPr>
        <w:t>В 1998 г. производство рафинированного олова в мире увеличилось по сравнению с 1997 г. на 4,4 %.</w:t>
      </w:r>
    </w:p>
    <w:p w:rsidR="00E7485F" w:rsidRDefault="00E7485F">
      <w:pPr>
        <w:spacing w:before="60"/>
        <w:ind w:firstLine="720"/>
        <w:jc w:val="both"/>
        <w:rPr>
          <w:sz w:val="26"/>
        </w:rPr>
      </w:pPr>
      <w:r>
        <w:rPr>
          <w:sz w:val="26"/>
        </w:rPr>
        <w:t>Основными потребителями олова являются 5 стран: США (20,7 % потребления в странах Запада), Япония (15,6 %), ФРГ (11,1 %), Республика Корея (6,5 %) и Великобритания (5,8 %). Олово в основном применяется для изготовления припоев в электронной и электротехнической промышленности (до 31 % от общего потребления) и при производстве белой жести (35 - 38 %). Мировая торговля оловом на двух биржах Лондонской бирже металлов и бирже в Куала-Лумпуре.</w:t>
      </w:r>
    </w:p>
    <w:p w:rsidR="00E7485F" w:rsidRDefault="00E7485F">
      <w:pPr>
        <w:spacing w:before="60"/>
        <w:ind w:firstLine="720"/>
        <w:jc w:val="both"/>
        <w:rPr>
          <w:sz w:val="26"/>
        </w:rPr>
      </w:pPr>
      <w:r>
        <w:rPr>
          <w:sz w:val="26"/>
        </w:rPr>
        <w:t>Потребление олова в мире, по данным "</w:t>
      </w:r>
      <w:r>
        <w:rPr>
          <w:i/>
          <w:sz w:val="26"/>
          <w:lang w:val="en-US"/>
        </w:rPr>
        <w:t>World</w:t>
      </w:r>
      <w:r>
        <w:rPr>
          <w:i/>
          <w:sz w:val="26"/>
        </w:rPr>
        <w:t xml:space="preserve"> </w:t>
      </w:r>
      <w:r>
        <w:rPr>
          <w:i/>
          <w:sz w:val="26"/>
          <w:lang w:val="en-US"/>
        </w:rPr>
        <w:t>Metal</w:t>
      </w:r>
      <w:r>
        <w:rPr>
          <w:i/>
          <w:sz w:val="26"/>
        </w:rPr>
        <w:t xml:space="preserve"> </w:t>
      </w:r>
      <w:r>
        <w:rPr>
          <w:i/>
          <w:sz w:val="26"/>
          <w:lang w:val="en-US"/>
        </w:rPr>
        <w:t>Statistics</w:t>
      </w:r>
      <w:r>
        <w:rPr>
          <w:sz w:val="26"/>
        </w:rPr>
        <w:t>", в 1998 г. составило 226 тыс. т., что на 3,3 % меньше чем в 1997 г. В странах Запада оно составило 181 тыс. т. против 185 тыс. т. в 1997г. В странах Азии потребление металла существенно уменьшилось вследствие валютно-финансового кризиса в этих странах. Потребление олова указано в Таблице 2 (См. Приложение).</w:t>
      </w:r>
    </w:p>
    <w:p w:rsidR="00E7485F" w:rsidRDefault="00E7485F">
      <w:pPr>
        <w:spacing w:before="60"/>
        <w:ind w:firstLine="720"/>
        <w:jc w:val="both"/>
        <w:rPr>
          <w:sz w:val="26"/>
        </w:rPr>
      </w:pPr>
      <w:r>
        <w:rPr>
          <w:sz w:val="26"/>
        </w:rPr>
        <w:t xml:space="preserve">Западными экспертами темп роста потребления прогнозируется в 1,5 % в 2000 г. Мировой экспорт олова в 1998 г. составил 204,2 тыс. т. против 191,2 тыс. т. в 1997 г. Наиболее крупным импортёром олова являются США. По оценке геологической службы США, импорт олова в страну в 1998 г. увеличился по сравнению с 1997 г. на 8 % - до 44 тыс. т. Крупнейшим поставщиком был Китай (См. Приложение 1, Таблица 3). </w:t>
      </w:r>
    </w:p>
    <w:p w:rsidR="00E7485F" w:rsidRDefault="00E7485F">
      <w:pPr>
        <w:spacing w:before="60"/>
        <w:ind w:firstLine="720"/>
        <w:jc w:val="both"/>
        <w:rPr>
          <w:sz w:val="26"/>
        </w:rPr>
      </w:pPr>
      <w:r>
        <w:rPr>
          <w:sz w:val="26"/>
        </w:rPr>
        <w:t>Мировое потребление олова в 1991-1993 гг. снижалось такими же темпами, как и его производство. Наряду с падением темпов экономического развития передовых западных стран, имевших место вплоть до 1994 г. на ухудшение состояния мирового рынка олова повлияли существенный рост экспорта дешёвого олова из Китая. Это явилось причиной снижения мировых цен на олово.</w:t>
      </w:r>
    </w:p>
    <w:p w:rsidR="00E7485F" w:rsidRDefault="00E7485F">
      <w:pPr>
        <w:spacing w:before="60"/>
        <w:ind w:firstLine="720"/>
        <w:jc w:val="both"/>
        <w:rPr>
          <w:sz w:val="26"/>
        </w:rPr>
      </w:pPr>
      <w:r>
        <w:rPr>
          <w:sz w:val="26"/>
        </w:rPr>
        <w:t>Начиная с 1994 г. потребление олова в мире стало стабильно расти и в 1995 г. достигло 205 тыс. т. против 194 тыс. т. Ситуация на мировом рынке олова стала улучшаться, что было вызвано начавшимся оживлением в экономике западных стран и, соответственно, ростом спроса на олово. Стабильно стали расти и цены на этот металл. Так, если в декабре 1993 г. среднемесячная цена на наличный металл на ЛБМ была равна 4775,2 $/т., то в декабре 1994 г. она поднялась до 5942,8 $/т. (Таблица 3</w:t>
      </w:r>
      <w:r>
        <w:rPr>
          <w:rStyle w:val="a5"/>
          <w:sz w:val="26"/>
        </w:rPr>
        <w:footnoteReference w:id="4"/>
      </w:r>
      <w:r>
        <w:rPr>
          <w:sz w:val="26"/>
        </w:rPr>
        <w:t xml:space="preserve">). </w:t>
      </w:r>
    </w:p>
    <w:p w:rsidR="00E7485F" w:rsidRDefault="00E7485F">
      <w:pPr>
        <w:jc w:val="both"/>
        <w:rPr>
          <w:sz w:val="26"/>
        </w:rPr>
      </w:pPr>
    </w:p>
    <w:p w:rsidR="00E7485F" w:rsidRDefault="00E7485F">
      <w:pPr>
        <w:jc w:val="both"/>
        <w:rPr>
          <w:rFonts w:ascii="Courier New" w:hAnsi="Courier New"/>
          <w:sz w:val="26"/>
        </w:rPr>
      </w:pPr>
      <w:r>
        <w:rPr>
          <w:rFonts w:ascii="Courier New" w:hAnsi="Courier New"/>
          <w:sz w:val="26"/>
        </w:rPr>
        <w:t>Таблица 3</w:t>
      </w:r>
    </w:p>
    <w:p w:rsidR="00E7485F" w:rsidRDefault="00E7485F">
      <w:pPr>
        <w:jc w:val="both"/>
        <w:rPr>
          <w:rFonts w:ascii="Courier New" w:hAnsi="Courier New"/>
          <w:sz w:val="26"/>
        </w:rPr>
      </w:pPr>
    </w:p>
    <w:p w:rsidR="00E7485F" w:rsidRDefault="00E7485F">
      <w:pPr>
        <w:jc w:val="center"/>
        <w:rPr>
          <w:b/>
          <w:sz w:val="26"/>
        </w:rPr>
      </w:pPr>
      <w:r>
        <w:rPr>
          <w:b/>
          <w:sz w:val="26"/>
        </w:rPr>
        <w:t>Среднемесячные цены на металлическое олово на ЛБМ</w:t>
      </w:r>
    </w:p>
    <w:p w:rsidR="00E7485F" w:rsidRDefault="00E7485F">
      <w:pPr>
        <w:ind w:firstLine="720"/>
        <w:jc w:val="both"/>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1"/>
        <w:gridCol w:w="1351"/>
        <w:gridCol w:w="1351"/>
        <w:gridCol w:w="1300"/>
        <w:gridCol w:w="1402"/>
        <w:gridCol w:w="1351"/>
        <w:gridCol w:w="1351"/>
      </w:tblGrid>
      <w:tr w:rsidR="00E7485F">
        <w:trPr>
          <w:trHeight w:val="360"/>
        </w:trPr>
        <w:tc>
          <w:tcPr>
            <w:tcW w:w="1351" w:type="dxa"/>
            <w:vAlign w:val="center"/>
          </w:tcPr>
          <w:p w:rsidR="00E7485F" w:rsidRDefault="00E7485F">
            <w:pPr>
              <w:jc w:val="center"/>
              <w:rPr>
                <w:rFonts w:ascii="Arial" w:hAnsi="Arial"/>
                <w:b/>
                <w:sz w:val="18"/>
              </w:rPr>
            </w:pPr>
            <w:r>
              <w:rPr>
                <w:rFonts w:ascii="Arial" w:hAnsi="Arial"/>
                <w:b/>
                <w:sz w:val="18"/>
              </w:rPr>
              <w:t>Месяцы</w:t>
            </w:r>
          </w:p>
        </w:tc>
        <w:tc>
          <w:tcPr>
            <w:tcW w:w="1351" w:type="dxa"/>
            <w:vAlign w:val="center"/>
          </w:tcPr>
          <w:p w:rsidR="00E7485F" w:rsidRDefault="00E7485F">
            <w:pPr>
              <w:jc w:val="center"/>
              <w:rPr>
                <w:rFonts w:ascii="Arial" w:hAnsi="Arial"/>
                <w:b/>
                <w:sz w:val="18"/>
              </w:rPr>
            </w:pPr>
            <w:r>
              <w:rPr>
                <w:rFonts w:ascii="Arial" w:hAnsi="Arial"/>
                <w:b/>
                <w:sz w:val="18"/>
              </w:rPr>
              <w:t>1994</w:t>
            </w:r>
          </w:p>
        </w:tc>
        <w:tc>
          <w:tcPr>
            <w:tcW w:w="1351" w:type="dxa"/>
            <w:vAlign w:val="center"/>
          </w:tcPr>
          <w:p w:rsidR="00E7485F" w:rsidRDefault="00E7485F">
            <w:pPr>
              <w:jc w:val="center"/>
              <w:rPr>
                <w:rFonts w:ascii="Arial" w:hAnsi="Arial"/>
                <w:b/>
                <w:sz w:val="18"/>
              </w:rPr>
            </w:pPr>
            <w:r>
              <w:rPr>
                <w:rFonts w:ascii="Arial" w:hAnsi="Arial"/>
                <w:b/>
                <w:sz w:val="18"/>
              </w:rPr>
              <w:t>1995</w:t>
            </w:r>
          </w:p>
        </w:tc>
        <w:tc>
          <w:tcPr>
            <w:tcW w:w="1300" w:type="dxa"/>
            <w:vAlign w:val="center"/>
          </w:tcPr>
          <w:p w:rsidR="00E7485F" w:rsidRDefault="00E7485F">
            <w:pPr>
              <w:jc w:val="center"/>
              <w:rPr>
                <w:rFonts w:ascii="Arial" w:hAnsi="Arial"/>
                <w:b/>
                <w:sz w:val="18"/>
              </w:rPr>
            </w:pPr>
            <w:r>
              <w:rPr>
                <w:rFonts w:ascii="Arial" w:hAnsi="Arial"/>
                <w:b/>
                <w:sz w:val="18"/>
              </w:rPr>
              <w:t>1996</w:t>
            </w:r>
          </w:p>
        </w:tc>
        <w:tc>
          <w:tcPr>
            <w:tcW w:w="1402" w:type="dxa"/>
            <w:vAlign w:val="center"/>
          </w:tcPr>
          <w:p w:rsidR="00E7485F" w:rsidRDefault="00E7485F">
            <w:pPr>
              <w:jc w:val="center"/>
              <w:rPr>
                <w:rFonts w:ascii="Arial" w:hAnsi="Arial"/>
                <w:b/>
                <w:sz w:val="18"/>
              </w:rPr>
            </w:pPr>
            <w:r>
              <w:rPr>
                <w:rFonts w:ascii="Arial" w:hAnsi="Arial"/>
                <w:b/>
                <w:sz w:val="18"/>
              </w:rPr>
              <w:t>1997</w:t>
            </w:r>
          </w:p>
        </w:tc>
        <w:tc>
          <w:tcPr>
            <w:tcW w:w="1351" w:type="dxa"/>
            <w:vAlign w:val="center"/>
          </w:tcPr>
          <w:p w:rsidR="00E7485F" w:rsidRDefault="00E7485F">
            <w:pPr>
              <w:jc w:val="center"/>
              <w:rPr>
                <w:rFonts w:ascii="Arial" w:hAnsi="Arial"/>
                <w:b/>
                <w:sz w:val="18"/>
              </w:rPr>
            </w:pPr>
            <w:r>
              <w:rPr>
                <w:rFonts w:ascii="Arial" w:hAnsi="Arial"/>
                <w:b/>
                <w:sz w:val="18"/>
              </w:rPr>
              <w:t>1998</w:t>
            </w:r>
          </w:p>
        </w:tc>
        <w:tc>
          <w:tcPr>
            <w:tcW w:w="1351" w:type="dxa"/>
            <w:vAlign w:val="center"/>
          </w:tcPr>
          <w:p w:rsidR="00E7485F" w:rsidRDefault="00E7485F">
            <w:pPr>
              <w:jc w:val="center"/>
              <w:rPr>
                <w:rFonts w:ascii="Arial" w:hAnsi="Arial"/>
                <w:b/>
                <w:sz w:val="18"/>
              </w:rPr>
            </w:pPr>
            <w:r>
              <w:rPr>
                <w:rFonts w:ascii="Arial" w:hAnsi="Arial"/>
                <w:b/>
                <w:sz w:val="18"/>
              </w:rPr>
              <w:t>1999</w:t>
            </w:r>
          </w:p>
        </w:tc>
      </w:tr>
      <w:tr w:rsidR="00E7485F">
        <w:trPr>
          <w:trHeight w:val="360"/>
        </w:trPr>
        <w:tc>
          <w:tcPr>
            <w:tcW w:w="1351" w:type="dxa"/>
            <w:vAlign w:val="center"/>
          </w:tcPr>
          <w:p w:rsidR="00E7485F" w:rsidRDefault="00E7485F">
            <w:pPr>
              <w:ind w:left="170"/>
              <w:rPr>
                <w:rFonts w:ascii="Arial" w:hAnsi="Arial"/>
                <w:sz w:val="18"/>
              </w:rPr>
            </w:pPr>
            <w:r>
              <w:rPr>
                <w:rFonts w:ascii="Arial" w:hAnsi="Arial"/>
                <w:sz w:val="18"/>
              </w:rPr>
              <w:t>Январь</w:t>
            </w:r>
          </w:p>
        </w:tc>
        <w:tc>
          <w:tcPr>
            <w:tcW w:w="1351" w:type="dxa"/>
            <w:vAlign w:val="center"/>
          </w:tcPr>
          <w:p w:rsidR="00E7485F" w:rsidRDefault="00E7485F">
            <w:pPr>
              <w:jc w:val="center"/>
              <w:rPr>
                <w:rFonts w:ascii="Arial" w:hAnsi="Arial"/>
                <w:sz w:val="18"/>
              </w:rPr>
            </w:pPr>
            <w:r>
              <w:rPr>
                <w:rFonts w:ascii="Arial" w:hAnsi="Arial"/>
                <w:sz w:val="18"/>
              </w:rPr>
              <w:t>4940,10</w:t>
            </w:r>
          </w:p>
        </w:tc>
        <w:tc>
          <w:tcPr>
            <w:tcW w:w="1351" w:type="dxa"/>
            <w:vAlign w:val="center"/>
          </w:tcPr>
          <w:p w:rsidR="00E7485F" w:rsidRDefault="00E7485F">
            <w:pPr>
              <w:jc w:val="center"/>
              <w:rPr>
                <w:rFonts w:ascii="Arial" w:hAnsi="Arial"/>
                <w:sz w:val="18"/>
              </w:rPr>
            </w:pPr>
            <w:r>
              <w:rPr>
                <w:rFonts w:ascii="Arial" w:hAnsi="Arial"/>
                <w:sz w:val="18"/>
              </w:rPr>
              <w:t>6196,10</w:t>
            </w:r>
          </w:p>
        </w:tc>
        <w:tc>
          <w:tcPr>
            <w:tcW w:w="1300" w:type="dxa"/>
            <w:vAlign w:val="center"/>
          </w:tcPr>
          <w:p w:rsidR="00E7485F" w:rsidRDefault="00E7485F">
            <w:pPr>
              <w:jc w:val="center"/>
              <w:rPr>
                <w:rFonts w:ascii="Arial" w:hAnsi="Arial"/>
                <w:sz w:val="18"/>
              </w:rPr>
            </w:pPr>
            <w:r>
              <w:rPr>
                <w:rFonts w:ascii="Arial" w:hAnsi="Arial"/>
                <w:sz w:val="18"/>
              </w:rPr>
              <w:t>6289,05</w:t>
            </w:r>
          </w:p>
        </w:tc>
        <w:tc>
          <w:tcPr>
            <w:tcW w:w="1402" w:type="dxa"/>
            <w:vAlign w:val="center"/>
          </w:tcPr>
          <w:p w:rsidR="00E7485F" w:rsidRDefault="00E7485F">
            <w:pPr>
              <w:jc w:val="center"/>
              <w:rPr>
                <w:rFonts w:ascii="Arial" w:hAnsi="Arial"/>
                <w:sz w:val="18"/>
              </w:rPr>
            </w:pPr>
            <w:r>
              <w:rPr>
                <w:rFonts w:ascii="Arial" w:hAnsi="Arial"/>
                <w:sz w:val="18"/>
              </w:rPr>
              <w:t>5856,23</w:t>
            </w:r>
          </w:p>
        </w:tc>
        <w:tc>
          <w:tcPr>
            <w:tcW w:w="1351" w:type="dxa"/>
            <w:vAlign w:val="center"/>
          </w:tcPr>
          <w:p w:rsidR="00E7485F" w:rsidRDefault="00E7485F">
            <w:pPr>
              <w:jc w:val="center"/>
              <w:rPr>
                <w:rFonts w:ascii="Arial" w:hAnsi="Arial"/>
                <w:sz w:val="18"/>
              </w:rPr>
            </w:pPr>
            <w:r>
              <w:rPr>
                <w:rFonts w:ascii="Arial" w:hAnsi="Arial"/>
                <w:sz w:val="18"/>
              </w:rPr>
              <w:t>5175,1</w:t>
            </w:r>
          </w:p>
        </w:tc>
        <w:tc>
          <w:tcPr>
            <w:tcW w:w="1351" w:type="dxa"/>
            <w:vAlign w:val="center"/>
          </w:tcPr>
          <w:p w:rsidR="00E7485F" w:rsidRDefault="00E7485F">
            <w:pPr>
              <w:jc w:val="center"/>
              <w:rPr>
                <w:rFonts w:ascii="Arial" w:hAnsi="Arial"/>
                <w:sz w:val="18"/>
              </w:rPr>
            </w:pPr>
            <w:r>
              <w:rPr>
                <w:rFonts w:ascii="Arial" w:hAnsi="Arial"/>
                <w:sz w:val="18"/>
              </w:rPr>
              <w:t>-</w:t>
            </w:r>
          </w:p>
        </w:tc>
      </w:tr>
      <w:tr w:rsidR="00E7485F">
        <w:trPr>
          <w:trHeight w:val="360"/>
        </w:trPr>
        <w:tc>
          <w:tcPr>
            <w:tcW w:w="1351" w:type="dxa"/>
            <w:vAlign w:val="center"/>
          </w:tcPr>
          <w:p w:rsidR="00E7485F" w:rsidRDefault="00E7485F">
            <w:pPr>
              <w:ind w:left="170"/>
              <w:rPr>
                <w:rFonts w:ascii="Arial" w:hAnsi="Arial"/>
                <w:sz w:val="18"/>
              </w:rPr>
            </w:pPr>
            <w:r>
              <w:rPr>
                <w:rFonts w:ascii="Arial" w:hAnsi="Arial"/>
                <w:sz w:val="18"/>
              </w:rPr>
              <w:t>Февраль</w:t>
            </w:r>
          </w:p>
        </w:tc>
        <w:tc>
          <w:tcPr>
            <w:tcW w:w="1351" w:type="dxa"/>
            <w:vAlign w:val="center"/>
          </w:tcPr>
          <w:p w:rsidR="00E7485F" w:rsidRDefault="00E7485F">
            <w:pPr>
              <w:jc w:val="center"/>
              <w:rPr>
                <w:rFonts w:ascii="Arial" w:hAnsi="Arial"/>
                <w:sz w:val="18"/>
              </w:rPr>
            </w:pPr>
            <w:r>
              <w:rPr>
                <w:rFonts w:ascii="Arial" w:hAnsi="Arial"/>
                <w:sz w:val="18"/>
              </w:rPr>
              <w:t>5439,53</w:t>
            </w:r>
          </w:p>
        </w:tc>
        <w:tc>
          <w:tcPr>
            <w:tcW w:w="1351" w:type="dxa"/>
            <w:vAlign w:val="center"/>
          </w:tcPr>
          <w:p w:rsidR="00E7485F" w:rsidRDefault="00E7485F">
            <w:pPr>
              <w:jc w:val="center"/>
              <w:rPr>
                <w:rFonts w:ascii="Arial" w:hAnsi="Arial"/>
                <w:sz w:val="18"/>
              </w:rPr>
            </w:pPr>
            <w:r>
              <w:rPr>
                <w:rFonts w:ascii="Arial" w:hAnsi="Arial"/>
                <w:sz w:val="18"/>
              </w:rPr>
              <w:t>5474,03</w:t>
            </w:r>
          </w:p>
        </w:tc>
        <w:tc>
          <w:tcPr>
            <w:tcW w:w="1300" w:type="dxa"/>
            <w:vAlign w:val="center"/>
          </w:tcPr>
          <w:p w:rsidR="00E7485F" w:rsidRDefault="00E7485F">
            <w:pPr>
              <w:jc w:val="center"/>
              <w:rPr>
                <w:rFonts w:ascii="Arial" w:hAnsi="Arial"/>
                <w:sz w:val="18"/>
              </w:rPr>
            </w:pPr>
            <w:r>
              <w:rPr>
                <w:rFonts w:ascii="Arial" w:hAnsi="Arial"/>
                <w:sz w:val="18"/>
              </w:rPr>
              <w:t>6192,19</w:t>
            </w:r>
          </w:p>
        </w:tc>
        <w:tc>
          <w:tcPr>
            <w:tcW w:w="1402" w:type="dxa"/>
            <w:vAlign w:val="center"/>
          </w:tcPr>
          <w:p w:rsidR="00E7485F" w:rsidRDefault="00E7485F">
            <w:pPr>
              <w:jc w:val="center"/>
              <w:rPr>
                <w:rFonts w:ascii="Arial" w:hAnsi="Arial"/>
                <w:sz w:val="18"/>
              </w:rPr>
            </w:pPr>
            <w:r>
              <w:rPr>
                <w:rFonts w:ascii="Arial" w:hAnsi="Arial"/>
                <w:sz w:val="18"/>
              </w:rPr>
              <w:t>5880,75</w:t>
            </w:r>
          </w:p>
        </w:tc>
        <w:tc>
          <w:tcPr>
            <w:tcW w:w="1351" w:type="dxa"/>
            <w:vAlign w:val="center"/>
          </w:tcPr>
          <w:p w:rsidR="00E7485F" w:rsidRDefault="00E7485F">
            <w:pPr>
              <w:jc w:val="center"/>
              <w:rPr>
                <w:rFonts w:ascii="Arial" w:hAnsi="Arial"/>
                <w:sz w:val="18"/>
              </w:rPr>
            </w:pPr>
            <w:r>
              <w:rPr>
                <w:rFonts w:ascii="Arial" w:hAnsi="Arial"/>
                <w:sz w:val="18"/>
              </w:rPr>
              <w:t>5248,8</w:t>
            </w:r>
          </w:p>
        </w:tc>
        <w:tc>
          <w:tcPr>
            <w:tcW w:w="1351" w:type="dxa"/>
            <w:vAlign w:val="center"/>
          </w:tcPr>
          <w:p w:rsidR="00E7485F" w:rsidRDefault="00E7485F">
            <w:pPr>
              <w:jc w:val="center"/>
              <w:rPr>
                <w:rFonts w:ascii="Arial" w:hAnsi="Arial"/>
                <w:sz w:val="18"/>
              </w:rPr>
            </w:pPr>
            <w:r>
              <w:rPr>
                <w:rFonts w:ascii="Arial" w:hAnsi="Arial"/>
                <w:sz w:val="18"/>
              </w:rPr>
              <w:t>5265,25</w:t>
            </w:r>
          </w:p>
        </w:tc>
      </w:tr>
      <w:tr w:rsidR="00E7485F">
        <w:trPr>
          <w:trHeight w:val="360"/>
        </w:trPr>
        <w:tc>
          <w:tcPr>
            <w:tcW w:w="1351" w:type="dxa"/>
            <w:vAlign w:val="center"/>
          </w:tcPr>
          <w:p w:rsidR="00E7485F" w:rsidRDefault="00E7485F">
            <w:pPr>
              <w:ind w:left="170"/>
              <w:rPr>
                <w:rFonts w:ascii="Arial" w:hAnsi="Arial"/>
                <w:sz w:val="18"/>
              </w:rPr>
            </w:pPr>
            <w:r>
              <w:rPr>
                <w:rFonts w:ascii="Arial" w:hAnsi="Arial"/>
                <w:sz w:val="18"/>
              </w:rPr>
              <w:t>Март</w:t>
            </w:r>
          </w:p>
        </w:tc>
        <w:tc>
          <w:tcPr>
            <w:tcW w:w="1351" w:type="dxa"/>
            <w:vAlign w:val="center"/>
          </w:tcPr>
          <w:p w:rsidR="00E7485F" w:rsidRDefault="00E7485F">
            <w:pPr>
              <w:jc w:val="center"/>
              <w:rPr>
                <w:rFonts w:ascii="Arial" w:hAnsi="Arial"/>
                <w:sz w:val="18"/>
              </w:rPr>
            </w:pPr>
            <w:r>
              <w:rPr>
                <w:rFonts w:ascii="Arial" w:hAnsi="Arial"/>
                <w:sz w:val="18"/>
              </w:rPr>
              <w:t>5402,67</w:t>
            </w:r>
          </w:p>
        </w:tc>
        <w:tc>
          <w:tcPr>
            <w:tcW w:w="1351" w:type="dxa"/>
            <w:vAlign w:val="center"/>
          </w:tcPr>
          <w:p w:rsidR="00E7485F" w:rsidRDefault="00E7485F">
            <w:pPr>
              <w:jc w:val="center"/>
              <w:rPr>
                <w:rFonts w:ascii="Arial" w:hAnsi="Arial"/>
                <w:sz w:val="18"/>
              </w:rPr>
            </w:pPr>
            <w:r>
              <w:rPr>
                <w:rFonts w:ascii="Arial" w:hAnsi="Arial"/>
                <w:sz w:val="18"/>
              </w:rPr>
              <w:t>5528,59</w:t>
            </w:r>
          </w:p>
        </w:tc>
        <w:tc>
          <w:tcPr>
            <w:tcW w:w="1300" w:type="dxa"/>
            <w:vAlign w:val="center"/>
          </w:tcPr>
          <w:p w:rsidR="00E7485F" w:rsidRDefault="00E7485F">
            <w:pPr>
              <w:jc w:val="center"/>
              <w:rPr>
                <w:rFonts w:ascii="Arial" w:hAnsi="Arial"/>
                <w:sz w:val="18"/>
              </w:rPr>
            </w:pPr>
            <w:r>
              <w:rPr>
                <w:rFonts w:ascii="Arial" w:hAnsi="Arial"/>
                <w:sz w:val="18"/>
              </w:rPr>
              <w:t>6192,33</w:t>
            </w:r>
          </w:p>
        </w:tc>
        <w:tc>
          <w:tcPr>
            <w:tcW w:w="1402" w:type="dxa"/>
            <w:vAlign w:val="center"/>
          </w:tcPr>
          <w:p w:rsidR="00E7485F" w:rsidRDefault="00E7485F">
            <w:pPr>
              <w:jc w:val="center"/>
              <w:rPr>
                <w:rFonts w:ascii="Arial" w:hAnsi="Arial"/>
                <w:sz w:val="18"/>
              </w:rPr>
            </w:pPr>
            <w:r>
              <w:rPr>
                <w:rFonts w:ascii="Arial" w:hAnsi="Arial"/>
                <w:sz w:val="18"/>
              </w:rPr>
              <w:t>5892,70</w:t>
            </w:r>
          </w:p>
        </w:tc>
        <w:tc>
          <w:tcPr>
            <w:tcW w:w="1351" w:type="dxa"/>
            <w:vAlign w:val="center"/>
          </w:tcPr>
          <w:p w:rsidR="00E7485F" w:rsidRDefault="00E7485F">
            <w:pPr>
              <w:jc w:val="center"/>
              <w:rPr>
                <w:rFonts w:ascii="Arial" w:hAnsi="Arial"/>
                <w:sz w:val="18"/>
              </w:rPr>
            </w:pPr>
            <w:r>
              <w:rPr>
                <w:rFonts w:ascii="Arial" w:hAnsi="Arial"/>
                <w:sz w:val="18"/>
              </w:rPr>
              <w:t>5485,3</w:t>
            </w:r>
          </w:p>
        </w:tc>
        <w:tc>
          <w:tcPr>
            <w:tcW w:w="1351" w:type="dxa"/>
            <w:vAlign w:val="center"/>
          </w:tcPr>
          <w:p w:rsidR="00E7485F" w:rsidRDefault="00E7485F">
            <w:pPr>
              <w:jc w:val="center"/>
              <w:rPr>
                <w:rFonts w:ascii="Arial" w:hAnsi="Arial"/>
                <w:sz w:val="18"/>
              </w:rPr>
            </w:pPr>
            <w:r>
              <w:rPr>
                <w:rFonts w:ascii="Arial" w:hAnsi="Arial"/>
                <w:sz w:val="18"/>
              </w:rPr>
              <w:t>5365</w:t>
            </w:r>
          </w:p>
        </w:tc>
      </w:tr>
      <w:tr w:rsidR="00E7485F">
        <w:trPr>
          <w:trHeight w:val="360"/>
        </w:trPr>
        <w:tc>
          <w:tcPr>
            <w:tcW w:w="1351" w:type="dxa"/>
            <w:vAlign w:val="center"/>
          </w:tcPr>
          <w:p w:rsidR="00E7485F" w:rsidRDefault="00E7485F">
            <w:pPr>
              <w:ind w:left="170"/>
              <w:rPr>
                <w:rFonts w:ascii="Arial" w:hAnsi="Arial"/>
                <w:sz w:val="18"/>
              </w:rPr>
            </w:pPr>
            <w:r>
              <w:rPr>
                <w:rFonts w:ascii="Arial" w:hAnsi="Arial"/>
                <w:sz w:val="18"/>
              </w:rPr>
              <w:t>Апрель</w:t>
            </w:r>
          </w:p>
        </w:tc>
        <w:tc>
          <w:tcPr>
            <w:tcW w:w="1351" w:type="dxa"/>
            <w:vAlign w:val="center"/>
          </w:tcPr>
          <w:p w:rsidR="00E7485F" w:rsidRDefault="00E7485F">
            <w:pPr>
              <w:jc w:val="center"/>
              <w:rPr>
                <w:rFonts w:ascii="Arial" w:hAnsi="Arial"/>
                <w:sz w:val="18"/>
              </w:rPr>
            </w:pPr>
            <w:r>
              <w:rPr>
                <w:rFonts w:ascii="Arial" w:hAnsi="Arial"/>
                <w:sz w:val="18"/>
              </w:rPr>
              <w:t>5383,40</w:t>
            </w:r>
          </w:p>
        </w:tc>
        <w:tc>
          <w:tcPr>
            <w:tcW w:w="1351" w:type="dxa"/>
            <w:vAlign w:val="center"/>
          </w:tcPr>
          <w:p w:rsidR="00E7485F" w:rsidRDefault="00E7485F">
            <w:pPr>
              <w:jc w:val="center"/>
              <w:rPr>
                <w:rFonts w:ascii="Arial" w:hAnsi="Arial"/>
                <w:sz w:val="18"/>
              </w:rPr>
            </w:pPr>
            <w:r>
              <w:rPr>
                <w:rFonts w:ascii="Arial" w:hAnsi="Arial"/>
                <w:sz w:val="18"/>
              </w:rPr>
              <w:t>5869,44</w:t>
            </w:r>
          </w:p>
        </w:tc>
        <w:tc>
          <w:tcPr>
            <w:tcW w:w="1300" w:type="dxa"/>
            <w:vAlign w:val="center"/>
          </w:tcPr>
          <w:p w:rsidR="00E7485F" w:rsidRDefault="00E7485F">
            <w:pPr>
              <w:jc w:val="center"/>
              <w:rPr>
                <w:rFonts w:ascii="Arial" w:hAnsi="Arial"/>
                <w:sz w:val="18"/>
              </w:rPr>
            </w:pPr>
            <w:r>
              <w:rPr>
                <w:rFonts w:ascii="Arial" w:hAnsi="Arial"/>
                <w:sz w:val="18"/>
              </w:rPr>
              <w:t>6477,45</w:t>
            </w:r>
          </w:p>
        </w:tc>
        <w:tc>
          <w:tcPr>
            <w:tcW w:w="1402" w:type="dxa"/>
            <w:vAlign w:val="center"/>
          </w:tcPr>
          <w:p w:rsidR="00E7485F" w:rsidRDefault="00E7485F">
            <w:pPr>
              <w:jc w:val="center"/>
              <w:rPr>
                <w:rFonts w:ascii="Arial" w:hAnsi="Arial"/>
                <w:sz w:val="18"/>
              </w:rPr>
            </w:pPr>
            <w:r>
              <w:rPr>
                <w:rFonts w:ascii="Arial" w:hAnsi="Arial"/>
                <w:sz w:val="18"/>
              </w:rPr>
              <w:t>5689,22</w:t>
            </w:r>
          </w:p>
        </w:tc>
        <w:tc>
          <w:tcPr>
            <w:tcW w:w="1351" w:type="dxa"/>
            <w:vAlign w:val="center"/>
          </w:tcPr>
          <w:p w:rsidR="00E7485F" w:rsidRDefault="00E7485F">
            <w:pPr>
              <w:jc w:val="center"/>
              <w:rPr>
                <w:rFonts w:ascii="Arial" w:hAnsi="Arial"/>
                <w:sz w:val="18"/>
              </w:rPr>
            </w:pPr>
            <w:r>
              <w:rPr>
                <w:rFonts w:ascii="Arial" w:hAnsi="Arial"/>
                <w:sz w:val="18"/>
              </w:rPr>
              <w:t>5690,7</w:t>
            </w:r>
          </w:p>
        </w:tc>
        <w:tc>
          <w:tcPr>
            <w:tcW w:w="1351" w:type="dxa"/>
            <w:vAlign w:val="center"/>
          </w:tcPr>
          <w:p w:rsidR="00E7485F" w:rsidRDefault="00E7485F">
            <w:pPr>
              <w:jc w:val="center"/>
              <w:rPr>
                <w:rFonts w:ascii="Arial" w:hAnsi="Arial"/>
                <w:sz w:val="18"/>
              </w:rPr>
            </w:pPr>
            <w:r>
              <w:rPr>
                <w:rFonts w:ascii="Arial" w:hAnsi="Arial"/>
                <w:sz w:val="18"/>
              </w:rPr>
              <w:t>-</w:t>
            </w:r>
          </w:p>
        </w:tc>
      </w:tr>
      <w:tr w:rsidR="00E7485F">
        <w:trPr>
          <w:trHeight w:val="360"/>
        </w:trPr>
        <w:tc>
          <w:tcPr>
            <w:tcW w:w="1351" w:type="dxa"/>
            <w:vAlign w:val="center"/>
          </w:tcPr>
          <w:p w:rsidR="00E7485F" w:rsidRDefault="00E7485F">
            <w:pPr>
              <w:ind w:left="170"/>
              <w:rPr>
                <w:rFonts w:ascii="Arial" w:hAnsi="Arial"/>
                <w:sz w:val="18"/>
              </w:rPr>
            </w:pPr>
            <w:r>
              <w:rPr>
                <w:rFonts w:ascii="Arial" w:hAnsi="Arial"/>
                <w:sz w:val="18"/>
              </w:rPr>
              <w:t>Май</w:t>
            </w:r>
          </w:p>
        </w:tc>
        <w:tc>
          <w:tcPr>
            <w:tcW w:w="1351" w:type="dxa"/>
            <w:vAlign w:val="center"/>
          </w:tcPr>
          <w:p w:rsidR="00E7485F" w:rsidRDefault="00E7485F">
            <w:pPr>
              <w:jc w:val="center"/>
              <w:rPr>
                <w:rFonts w:ascii="Arial" w:hAnsi="Arial"/>
                <w:sz w:val="18"/>
              </w:rPr>
            </w:pPr>
            <w:r>
              <w:rPr>
                <w:rFonts w:ascii="Arial" w:hAnsi="Arial"/>
                <w:sz w:val="18"/>
              </w:rPr>
              <w:t>5501,45</w:t>
            </w:r>
          </w:p>
        </w:tc>
        <w:tc>
          <w:tcPr>
            <w:tcW w:w="1351" w:type="dxa"/>
            <w:vAlign w:val="center"/>
          </w:tcPr>
          <w:p w:rsidR="00E7485F" w:rsidRDefault="00E7485F">
            <w:pPr>
              <w:jc w:val="center"/>
              <w:rPr>
                <w:rFonts w:ascii="Arial" w:hAnsi="Arial"/>
                <w:sz w:val="18"/>
              </w:rPr>
            </w:pPr>
            <w:r>
              <w:rPr>
                <w:rFonts w:ascii="Arial" w:hAnsi="Arial"/>
                <w:sz w:val="18"/>
              </w:rPr>
              <w:t>5923,60</w:t>
            </w:r>
          </w:p>
        </w:tc>
        <w:tc>
          <w:tcPr>
            <w:tcW w:w="1300" w:type="dxa"/>
            <w:vAlign w:val="center"/>
          </w:tcPr>
          <w:p w:rsidR="00E7485F" w:rsidRDefault="00E7485F">
            <w:pPr>
              <w:jc w:val="center"/>
              <w:rPr>
                <w:rFonts w:ascii="Arial" w:hAnsi="Arial"/>
                <w:sz w:val="18"/>
              </w:rPr>
            </w:pPr>
            <w:r>
              <w:rPr>
                <w:rFonts w:ascii="Arial" w:hAnsi="Arial"/>
                <w:sz w:val="18"/>
              </w:rPr>
              <w:t>6409,00</w:t>
            </w:r>
          </w:p>
        </w:tc>
        <w:tc>
          <w:tcPr>
            <w:tcW w:w="1402" w:type="dxa"/>
            <w:vAlign w:val="center"/>
          </w:tcPr>
          <w:p w:rsidR="00E7485F" w:rsidRDefault="00E7485F">
            <w:pPr>
              <w:jc w:val="center"/>
              <w:rPr>
                <w:rFonts w:ascii="Arial" w:hAnsi="Arial"/>
                <w:sz w:val="18"/>
              </w:rPr>
            </w:pPr>
            <w:r>
              <w:rPr>
                <w:rFonts w:ascii="Arial" w:hAnsi="Arial"/>
                <w:sz w:val="18"/>
              </w:rPr>
              <w:t>5684,12</w:t>
            </w:r>
          </w:p>
        </w:tc>
        <w:tc>
          <w:tcPr>
            <w:tcW w:w="1351" w:type="dxa"/>
            <w:vAlign w:val="center"/>
          </w:tcPr>
          <w:p w:rsidR="00E7485F" w:rsidRDefault="00E7485F">
            <w:pPr>
              <w:jc w:val="center"/>
              <w:rPr>
                <w:rFonts w:ascii="Arial" w:hAnsi="Arial"/>
                <w:sz w:val="18"/>
              </w:rPr>
            </w:pPr>
            <w:r>
              <w:rPr>
                <w:rFonts w:ascii="Arial" w:hAnsi="Arial"/>
                <w:sz w:val="18"/>
              </w:rPr>
              <w:t>5879,2</w:t>
            </w:r>
          </w:p>
        </w:tc>
        <w:tc>
          <w:tcPr>
            <w:tcW w:w="1351" w:type="dxa"/>
            <w:vAlign w:val="center"/>
          </w:tcPr>
          <w:p w:rsidR="00E7485F" w:rsidRDefault="00E7485F">
            <w:pPr>
              <w:jc w:val="center"/>
              <w:rPr>
                <w:rFonts w:ascii="Arial" w:hAnsi="Arial"/>
                <w:sz w:val="18"/>
              </w:rPr>
            </w:pPr>
            <w:r>
              <w:rPr>
                <w:rFonts w:ascii="Arial" w:hAnsi="Arial"/>
                <w:sz w:val="18"/>
              </w:rPr>
              <w:t>5445</w:t>
            </w:r>
          </w:p>
        </w:tc>
      </w:tr>
      <w:tr w:rsidR="00E7485F">
        <w:trPr>
          <w:trHeight w:val="360"/>
        </w:trPr>
        <w:tc>
          <w:tcPr>
            <w:tcW w:w="1351" w:type="dxa"/>
            <w:vAlign w:val="center"/>
          </w:tcPr>
          <w:p w:rsidR="00E7485F" w:rsidRDefault="00E7485F">
            <w:pPr>
              <w:ind w:left="170"/>
              <w:rPr>
                <w:rFonts w:ascii="Arial" w:hAnsi="Arial"/>
                <w:sz w:val="18"/>
              </w:rPr>
            </w:pPr>
            <w:r>
              <w:rPr>
                <w:rFonts w:ascii="Arial" w:hAnsi="Arial"/>
                <w:sz w:val="18"/>
              </w:rPr>
              <w:t>Июнь</w:t>
            </w:r>
          </w:p>
        </w:tc>
        <w:tc>
          <w:tcPr>
            <w:tcW w:w="1351" w:type="dxa"/>
            <w:vAlign w:val="center"/>
          </w:tcPr>
          <w:p w:rsidR="00E7485F" w:rsidRDefault="00E7485F">
            <w:pPr>
              <w:jc w:val="center"/>
              <w:rPr>
                <w:rFonts w:ascii="Arial" w:hAnsi="Arial"/>
                <w:sz w:val="18"/>
              </w:rPr>
            </w:pPr>
            <w:r>
              <w:rPr>
                <w:rFonts w:ascii="Arial" w:hAnsi="Arial"/>
                <w:sz w:val="18"/>
              </w:rPr>
              <w:t>5506,11</w:t>
            </w:r>
          </w:p>
        </w:tc>
        <w:tc>
          <w:tcPr>
            <w:tcW w:w="1351" w:type="dxa"/>
            <w:vAlign w:val="center"/>
          </w:tcPr>
          <w:p w:rsidR="00E7485F" w:rsidRDefault="00E7485F">
            <w:pPr>
              <w:jc w:val="center"/>
              <w:rPr>
                <w:rFonts w:ascii="Arial" w:hAnsi="Arial"/>
                <w:sz w:val="18"/>
              </w:rPr>
            </w:pPr>
            <w:r>
              <w:rPr>
                <w:rFonts w:ascii="Arial" w:hAnsi="Arial"/>
                <w:sz w:val="18"/>
              </w:rPr>
              <w:t>6666,14</w:t>
            </w:r>
          </w:p>
        </w:tc>
        <w:tc>
          <w:tcPr>
            <w:tcW w:w="1300" w:type="dxa"/>
            <w:vAlign w:val="center"/>
          </w:tcPr>
          <w:p w:rsidR="00E7485F" w:rsidRDefault="00E7485F">
            <w:pPr>
              <w:jc w:val="center"/>
              <w:rPr>
                <w:rFonts w:ascii="Arial" w:hAnsi="Arial"/>
                <w:sz w:val="18"/>
              </w:rPr>
            </w:pPr>
            <w:r>
              <w:rPr>
                <w:rFonts w:ascii="Arial" w:hAnsi="Arial"/>
                <w:sz w:val="18"/>
              </w:rPr>
              <w:t>6189,08</w:t>
            </w:r>
          </w:p>
        </w:tc>
        <w:tc>
          <w:tcPr>
            <w:tcW w:w="1402" w:type="dxa"/>
            <w:vAlign w:val="center"/>
          </w:tcPr>
          <w:p w:rsidR="00E7485F" w:rsidRDefault="00E7485F">
            <w:pPr>
              <w:jc w:val="center"/>
              <w:rPr>
                <w:rFonts w:ascii="Arial" w:hAnsi="Arial"/>
                <w:sz w:val="18"/>
              </w:rPr>
            </w:pPr>
            <w:r>
              <w:rPr>
                <w:rFonts w:ascii="Arial" w:hAnsi="Arial"/>
                <w:sz w:val="18"/>
              </w:rPr>
              <w:t>5517,54</w:t>
            </w:r>
          </w:p>
        </w:tc>
        <w:tc>
          <w:tcPr>
            <w:tcW w:w="1351" w:type="dxa"/>
            <w:vAlign w:val="center"/>
          </w:tcPr>
          <w:p w:rsidR="00E7485F" w:rsidRDefault="00E7485F">
            <w:pPr>
              <w:jc w:val="center"/>
              <w:rPr>
                <w:rFonts w:ascii="Arial" w:hAnsi="Arial"/>
                <w:sz w:val="18"/>
              </w:rPr>
            </w:pPr>
            <w:r>
              <w:rPr>
                <w:rFonts w:ascii="Arial" w:hAnsi="Arial"/>
                <w:sz w:val="18"/>
              </w:rPr>
              <w:t>5901,1</w:t>
            </w:r>
          </w:p>
        </w:tc>
        <w:tc>
          <w:tcPr>
            <w:tcW w:w="1351" w:type="dxa"/>
            <w:vAlign w:val="center"/>
          </w:tcPr>
          <w:p w:rsidR="00E7485F" w:rsidRDefault="00E7485F">
            <w:pPr>
              <w:jc w:val="center"/>
              <w:rPr>
                <w:rFonts w:ascii="Arial" w:hAnsi="Arial"/>
                <w:sz w:val="18"/>
              </w:rPr>
            </w:pPr>
            <w:r>
              <w:rPr>
                <w:rFonts w:ascii="Arial" w:hAnsi="Arial"/>
                <w:sz w:val="18"/>
              </w:rPr>
              <w:t>5285</w:t>
            </w:r>
          </w:p>
        </w:tc>
      </w:tr>
      <w:tr w:rsidR="00E7485F">
        <w:trPr>
          <w:trHeight w:val="360"/>
        </w:trPr>
        <w:tc>
          <w:tcPr>
            <w:tcW w:w="1351" w:type="dxa"/>
            <w:vAlign w:val="center"/>
          </w:tcPr>
          <w:p w:rsidR="00E7485F" w:rsidRDefault="00E7485F">
            <w:pPr>
              <w:ind w:left="170"/>
              <w:rPr>
                <w:rFonts w:ascii="Arial" w:hAnsi="Arial"/>
                <w:sz w:val="18"/>
              </w:rPr>
            </w:pPr>
            <w:r>
              <w:rPr>
                <w:rFonts w:ascii="Arial" w:hAnsi="Arial"/>
                <w:sz w:val="18"/>
              </w:rPr>
              <w:t>Июль</w:t>
            </w:r>
          </w:p>
        </w:tc>
        <w:tc>
          <w:tcPr>
            <w:tcW w:w="1351" w:type="dxa"/>
            <w:vAlign w:val="center"/>
          </w:tcPr>
          <w:p w:rsidR="00E7485F" w:rsidRDefault="00E7485F">
            <w:pPr>
              <w:jc w:val="center"/>
              <w:rPr>
                <w:rFonts w:ascii="Arial" w:hAnsi="Arial"/>
                <w:sz w:val="18"/>
              </w:rPr>
            </w:pPr>
            <w:r>
              <w:rPr>
                <w:rFonts w:ascii="Arial" w:hAnsi="Arial"/>
                <w:sz w:val="18"/>
              </w:rPr>
              <w:t>5307,80</w:t>
            </w:r>
          </w:p>
        </w:tc>
        <w:tc>
          <w:tcPr>
            <w:tcW w:w="1351" w:type="dxa"/>
            <w:vAlign w:val="center"/>
          </w:tcPr>
          <w:p w:rsidR="00E7485F" w:rsidRDefault="00E7485F">
            <w:pPr>
              <w:jc w:val="center"/>
              <w:rPr>
                <w:rFonts w:ascii="Arial" w:hAnsi="Arial"/>
                <w:sz w:val="18"/>
              </w:rPr>
            </w:pPr>
            <w:r>
              <w:rPr>
                <w:rFonts w:ascii="Arial" w:hAnsi="Arial"/>
                <w:sz w:val="18"/>
              </w:rPr>
              <w:t>6664,67</w:t>
            </w:r>
          </w:p>
        </w:tc>
        <w:tc>
          <w:tcPr>
            <w:tcW w:w="1300" w:type="dxa"/>
            <w:vAlign w:val="center"/>
          </w:tcPr>
          <w:p w:rsidR="00E7485F" w:rsidRDefault="00E7485F">
            <w:pPr>
              <w:jc w:val="center"/>
              <w:rPr>
                <w:rFonts w:ascii="Arial" w:hAnsi="Arial"/>
                <w:sz w:val="18"/>
              </w:rPr>
            </w:pPr>
            <w:r>
              <w:rPr>
                <w:rFonts w:ascii="Arial" w:hAnsi="Arial"/>
                <w:sz w:val="18"/>
              </w:rPr>
              <w:t>6246,80</w:t>
            </w:r>
          </w:p>
        </w:tc>
        <w:tc>
          <w:tcPr>
            <w:tcW w:w="1402" w:type="dxa"/>
            <w:vAlign w:val="center"/>
          </w:tcPr>
          <w:p w:rsidR="00E7485F" w:rsidRDefault="00E7485F">
            <w:pPr>
              <w:jc w:val="center"/>
              <w:rPr>
                <w:rFonts w:ascii="Arial" w:hAnsi="Arial"/>
                <w:sz w:val="18"/>
              </w:rPr>
            </w:pPr>
            <w:r>
              <w:rPr>
                <w:rFonts w:ascii="Arial" w:hAnsi="Arial"/>
                <w:sz w:val="18"/>
              </w:rPr>
              <w:t>5432,43</w:t>
            </w:r>
          </w:p>
        </w:tc>
        <w:tc>
          <w:tcPr>
            <w:tcW w:w="1351" w:type="dxa"/>
            <w:vAlign w:val="center"/>
          </w:tcPr>
          <w:p w:rsidR="00E7485F" w:rsidRDefault="00E7485F">
            <w:pPr>
              <w:jc w:val="center"/>
              <w:rPr>
                <w:rFonts w:ascii="Arial" w:hAnsi="Arial"/>
                <w:sz w:val="18"/>
              </w:rPr>
            </w:pPr>
            <w:r>
              <w:rPr>
                <w:rFonts w:ascii="Arial" w:hAnsi="Arial"/>
                <w:sz w:val="18"/>
              </w:rPr>
              <w:t>5659,5</w:t>
            </w:r>
          </w:p>
        </w:tc>
        <w:tc>
          <w:tcPr>
            <w:tcW w:w="1351" w:type="dxa"/>
            <w:vAlign w:val="center"/>
          </w:tcPr>
          <w:p w:rsidR="00E7485F" w:rsidRDefault="00E7485F">
            <w:pPr>
              <w:jc w:val="center"/>
              <w:rPr>
                <w:rFonts w:ascii="Arial" w:hAnsi="Arial"/>
                <w:sz w:val="18"/>
              </w:rPr>
            </w:pPr>
            <w:r>
              <w:rPr>
                <w:rFonts w:ascii="Arial" w:hAnsi="Arial"/>
                <w:sz w:val="18"/>
              </w:rPr>
              <w:t>-</w:t>
            </w:r>
          </w:p>
        </w:tc>
      </w:tr>
      <w:tr w:rsidR="00E7485F">
        <w:trPr>
          <w:trHeight w:val="360"/>
        </w:trPr>
        <w:tc>
          <w:tcPr>
            <w:tcW w:w="1351" w:type="dxa"/>
            <w:vAlign w:val="center"/>
          </w:tcPr>
          <w:p w:rsidR="00E7485F" w:rsidRDefault="00E7485F">
            <w:pPr>
              <w:ind w:left="170"/>
              <w:rPr>
                <w:rFonts w:ascii="Arial" w:hAnsi="Arial"/>
                <w:sz w:val="18"/>
              </w:rPr>
            </w:pPr>
            <w:r>
              <w:rPr>
                <w:rFonts w:ascii="Arial" w:hAnsi="Arial"/>
                <w:sz w:val="18"/>
              </w:rPr>
              <w:t>Август</w:t>
            </w:r>
          </w:p>
        </w:tc>
        <w:tc>
          <w:tcPr>
            <w:tcW w:w="1351" w:type="dxa"/>
            <w:vAlign w:val="center"/>
          </w:tcPr>
          <w:p w:rsidR="00E7485F" w:rsidRDefault="00E7485F">
            <w:pPr>
              <w:jc w:val="center"/>
              <w:rPr>
                <w:rFonts w:ascii="Arial" w:hAnsi="Arial"/>
                <w:sz w:val="18"/>
              </w:rPr>
            </w:pPr>
            <w:r>
              <w:rPr>
                <w:rFonts w:ascii="Arial" w:hAnsi="Arial"/>
                <w:sz w:val="18"/>
              </w:rPr>
              <w:t>5158,50</w:t>
            </w:r>
          </w:p>
        </w:tc>
        <w:tc>
          <w:tcPr>
            <w:tcW w:w="1351" w:type="dxa"/>
            <w:vAlign w:val="center"/>
          </w:tcPr>
          <w:p w:rsidR="00E7485F" w:rsidRDefault="00E7485F">
            <w:pPr>
              <w:jc w:val="center"/>
              <w:rPr>
                <w:rFonts w:ascii="Arial" w:hAnsi="Arial"/>
                <w:sz w:val="18"/>
              </w:rPr>
            </w:pPr>
            <w:r>
              <w:rPr>
                <w:rFonts w:ascii="Arial" w:hAnsi="Arial"/>
                <w:sz w:val="18"/>
              </w:rPr>
              <w:t>6984,59</w:t>
            </w:r>
          </w:p>
        </w:tc>
        <w:tc>
          <w:tcPr>
            <w:tcW w:w="1300" w:type="dxa"/>
            <w:vAlign w:val="center"/>
          </w:tcPr>
          <w:p w:rsidR="00E7485F" w:rsidRDefault="00E7485F">
            <w:pPr>
              <w:jc w:val="center"/>
              <w:rPr>
                <w:rFonts w:ascii="Arial" w:hAnsi="Arial"/>
                <w:sz w:val="18"/>
              </w:rPr>
            </w:pPr>
            <w:r>
              <w:rPr>
                <w:rFonts w:ascii="Arial" w:hAnsi="Arial"/>
                <w:sz w:val="18"/>
              </w:rPr>
              <w:t>6106,83</w:t>
            </w:r>
          </w:p>
        </w:tc>
        <w:tc>
          <w:tcPr>
            <w:tcW w:w="1402" w:type="dxa"/>
            <w:vAlign w:val="center"/>
          </w:tcPr>
          <w:p w:rsidR="00E7485F" w:rsidRDefault="00E7485F">
            <w:pPr>
              <w:jc w:val="center"/>
              <w:rPr>
                <w:rFonts w:ascii="Arial" w:hAnsi="Arial"/>
                <w:sz w:val="18"/>
              </w:rPr>
            </w:pPr>
            <w:r>
              <w:rPr>
                <w:rFonts w:ascii="Arial" w:hAnsi="Arial"/>
                <w:sz w:val="18"/>
              </w:rPr>
              <w:t>5337,50</w:t>
            </w:r>
          </w:p>
        </w:tc>
        <w:tc>
          <w:tcPr>
            <w:tcW w:w="1351" w:type="dxa"/>
            <w:vAlign w:val="center"/>
          </w:tcPr>
          <w:p w:rsidR="00E7485F" w:rsidRDefault="00E7485F">
            <w:pPr>
              <w:jc w:val="center"/>
              <w:rPr>
                <w:rFonts w:ascii="Arial" w:hAnsi="Arial"/>
                <w:sz w:val="18"/>
              </w:rPr>
            </w:pPr>
            <w:r>
              <w:rPr>
                <w:rFonts w:ascii="Arial" w:hAnsi="Arial"/>
                <w:sz w:val="18"/>
              </w:rPr>
              <w:t>5713,3</w:t>
            </w:r>
          </w:p>
        </w:tc>
        <w:tc>
          <w:tcPr>
            <w:tcW w:w="1351" w:type="dxa"/>
            <w:vAlign w:val="center"/>
          </w:tcPr>
          <w:p w:rsidR="00E7485F" w:rsidRDefault="00E7485F">
            <w:pPr>
              <w:jc w:val="center"/>
              <w:rPr>
                <w:rFonts w:ascii="Arial" w:hAnsi="Arial"/>
                <w:sz w:val="18"/>
              </w:rPr>
            </w:pPr>
            <w:r>
              <w:rPr>
                <w:rFonts w:ascii="Arial" w:hAnsi="Arial"/>
                <w:sz w:val="18"/>
              </w:rPr>
              <w:t>5270</w:t>
            </w:r>
          </w:p>
        </w:tc>
      </w:tr>
      <w:tr w:rsidR="00E7485F">
        <w:trPr>
          <w:trHeight w:val="360"/>
        </w:trPr>
        <w:tc>
          <w:tcPr>
            <w:tcW w:w="1351" w:type="dxa"/>
            <w:vAlign w:val="center"/>
          </w:tcPr>
          <w:p w:rsidR="00E7485F" w:rsidRDefault="00E7485F">
            <w:pPr>
              <w:ind w:left="170"/>
              <w:rPr>
                <w:rFonts w:ascii="Arial" w:hAnsi="Arial"/>
                <w:sz w:val="18"/>
              </w:rPr>
            </w:pPr>
            <w:r>
              <w:rPr>
                <w:rFonts w:ascii="Arial" w:hAnsi="Arial"/>
                <w:sz w:val="18"/>
              </w:rPr>
              <w:t>Сентябрь</w:t>
            </w:r>
          </w:p>
        </w:tc>
        <w:tc>
          <w:tcPr>
            <w:tcW w:w="1351" w:type="dxa"/>
            <w:vAlign w:val="center"/>
          </w:tcPr>
          <w:p w:rsidR="00E7485F" w:rsidRDefault="00E7485F">
            <w:pPr>
              <w:jc w:val="center"/>
              <w:rPr>
                <w:rFonts w:ascii="Arial" w:hAnsi="Arial"/>
                <w:sz w:val="18"/>
              </w:rPr>
            </w:pPr>
            <w:r>
              <w:rPr>
                <w:rFonts w:ascii="Arial" w:hAnsi="Arial"/>
                <w:sz w:val="18"/>
              </w:rPr>
              <w:t>5317,70</w:t>
            </w:r>
          </w:p>
        </w:tc>
        <w:tc>
          <w:tcPr>
            <w:tcW w:w="1351" w:type="dxa"/>
            <w:vAlign w:val="center"/>
          </w:tcPr>
          <w:p w:rsidR="00E7485F" w:rsidRDefault="00E7485F">
            <w:pPr>
              <w:jc w:val="center"/>
              <w:rPr>
                <w:rFonts w:ascii="Arial" w:hAnsi="Arial"/>
                <w:sz w:val="18"/>
              </w:rPr>
            </w:pPr>
            <w:r>
              <w:rPr>
                <w:rFonts w:ascii="Arial" w:hAnsi="Arial"/>
                <w:sz w:val="18"/>
              </w:rPr>
              <w:t>6323,88</w:t>
            </w:r>
          </w:p>
        </w:tc>
        <w:tc>
          <w:tcPr>
            <w:tcW w:w="1300" w:type="dxa"/>
            <w:vAlign w:val="center"/>
          </w:tcPr>
          <w:p w:rsidR="00E7485F" w:rsidRDefault="00E7485F">
            <w:pPr>
              <w:jc w:val="center"/>
              <w:rPr>
                <w:rFonts w:ascii="Arial" w:hAnsi="Arial"/>
                <w:sz w:val="18"/>
              </w:rPr>
            </w:pPr>
            <w:r>
              <w:rPr>
                <w:rFonts w:ascii="Arial" w:hAnsi="Arial"/>
                <w:sz w:val="18"/>
              </w:rPr>
              <w:t>6098,62</w:t>
            </w:r>
          </w:p>
        </w:tc>
        <w:tc>
          <w:tcPr>
            <w:tcW w:w="1402" w:type="dxa"/>
            <w:vAlign w:val="center"/>
          </w:tcPr>
          <w:p w:rsidR="00E7485F" w:rsidRDefault="00E7485F">
            <w:pPr>
              <w:jc w:val="center"/>
              <w:rPr>
                <w:rFonts w:ascii="Arial" w:hAnsi="Arial"/>
                <w:sz w:val="18"/>
              </w:rPr>
            </w:pPr>
            <w:r>
              <w:rPr>
                <w:rFonts w:ascii="Arial" w:hAnsi="Arial"/>
                <w:sz w:val="18"/>
              </w:rPr>
              <w:t>5439,45</w:t>
            </w:r>
          </w:p>
        </w:tc>
        <w:tc>
          <w:tcPr>
            <w:tcW w:w="1351" w:type="dxa"/>
            <w:vAlign w:val="center"/>
          </w:tcPr>
          <w:p w:rsidR="00E7485F" w:rsidRDefault="00E7485F">
            <w:pPr>
              <w:jc w:val="center"/>
              <w:rPr>
                <w:rFonts w:ascii="Arial" w:hAnsi="Arial"/>
                <w:sz w:val="18"/>
              </w:rPr>
            </w:pPr>
            <w:r>
              <w:rPr>
                <w:rFonts w:ascii="Arial" w:hAnsi="Arial"/>
                <w:sz w:val="18"/>
              </w:rPr>
              <w:t>5452,8</w:t>
            </w:r>
          </w:p>
        </w:tc>
        <w:tc>
          <w:tcPr>
            <w:tcW w:w="1351" w:type="dxa"/>
            <w:vAlign w:val="center"/>
          </w:tcPr>
          <w:p w:rsidR="00E7485F" w:rsidRDefault="00E7485F">
            <w:pPr>
              <w:jc w:val="center"/>
              <w:rPr>
                <w:rFonts w:ascii="Arial" w:hAnsi="Arial"/>
                <w:sz w:val="18"/>
              </w:rPr>
            </w:pPr>
            <w:r>
              <w:rPr>
                <w:rFonts w:ascii="Arial" w:hAnsi="Arial"/>
                <w:sz w:val="18"/>
              </w:rPr>
              <w:t>-</w:t>
            </w:r>
          </w:p>
        </w:tc>
      </w:tr>
      <w:tr w:rsidR="00E7485F">
        <w:trPr>
          <w:trHeight w:val="360"/>
        </w:trPr>
        <w:tc>
          <w:tcPr>
            <w:tcW w:w="1351" w:type="dxa"/>
            <w:vAlign w:val="center"/>
          </w:tcPr>
          <w:p w:rsidR="00E7485F" w:rsidRDefault="00E7485F">
            <w:pPr>
              <w:ind w:left="170"/>
              <w:rPr>
                <w:rFonts w:ascii="Arial" w:hAnsi="Arial"/>
                <w:sz w:val="18"/>
              </w:rPr>
            </w:pPr>
            <w:r>
              <w:rPr>
                <w:rFonts w:ascii="Arial" w:hAnsi="Arial"/>
                <w:sz w:val="18"/>
              </w:rPr>
              <w:t>Октябрь</w:t>
            </w:r>
          </w:p>
        </w:tc>
        <w:tc>
          <w:tcPr>
            <w:tcW w:w="1351" w:type="dxa"/>
            <w:vAlign w:val="center"/>
          </w:tcPr>
          <w:p w:rsidR="00E7485F" w:rsidRDefault="00E7485F">
            <w:pPr>
              <w:jc w:val="center"/>
              <w:rPr>
                <w:rFonts w:ascii="Arial" w:hAnsi="Arial"/>
                <w:sz w:val="18"/>
              </w:rPr>
            </w:pPr>
            <w:r>
              <w:rPr>
                <w:rFonts w:ascii="Arial" w:hAnsi="Arial"/>
                <w:sz w:val="18"/>
              </w:rPr>
              <w:t>5469,83</w:t>
            </w:r>
          </w:p>
        </w:tc>
        <w:tc>
          <w:tcPr>
            <w:tcW w:w="1351" w:type="dxa"/>
            <w:vAlign w:val="center"/>
          </w:tcPr>
          <w:p w:rsidR="00E7485F" w:rsidRDefault="00E7485F">
            <w:pPr>
              <w:jc w:val="center"/>
              <w:rPr>
                <w:rFonts w:ascii="Arial" w:hAnsi="Arial"/>
                <w:sz w:val="18"/>
              </w:rPr>
            </w:pPr>
            <w:r>
              <w:rPr>
                <w:rFonts w:ascii="Arial" w:hAnsi="Arial"/>
                <w:sz w:val="18"/>
              </w:rPr>
              <w:t>6216,59</w:t>
            </w:r>
          </w:p>
        </w:tc>
        <w:tc>
          <w:tcPr>
            <w:tcW w:w="1300" w:type="dxa"/>
            <w:vAlign w:val="center"/>
          </w:tcPr>
          <w:p w:rsidR="00E7485F" w:rsidRDefault="00E7485F">
            <w:pPr>
              <w:jc w:val="center"/>
              <w:rPr>
                <w:rFonts w:ascii="Arial" w:hAnsi="Arial"/>
                <w:sz w:val="18"/>
              </w:rPr>
            </w:pPr>
            <w:r>
              <w:rPr>
                <w:rFonts w:ascii="Arial" w:hAnsi="Arial"/>
                <w:sz w:val="18"/>
              </w:rPr>
              <w:t>5939,07</w:t>
            </w:r>
          </w:p>
        </w:tc>
        <w:tc>
          <w:tcPr>
            <w:tcW w:w="1402" w:type="dxa"/>
            <w:vAlign w:val="center"/>
          </w:tcPr>
          <w:p w:rsidR="00E7485F" w:rsidRDefault="00E7485F">
            <w:pPr>
              <w:jc w:val="center"/>
              <w:rPr>
                <w:rFonts w:ascii="Arial" w:hAnsi="Arial"/>
                <w:sz w:val="18"/>
              </w:rPr>
            </w:pPr>
            <w:r>
              <w:rPr>
                <w:rFonts w:ascii="Arial" w:hAnsi="Arial"/>
                <w:sz w:val="18"/>
              </w:rPr>
              <w:t>5546,45</w:t>
            </w:r>
          </w:p>
        </w:tc>
        <w:tc>
          <w:tcPr>
            <w:tcW w:w="1351" w:type="dxa"/>
            <w:vAlign w:val="center"/>
          </w:tcPr>
          <w:p w:rsidR="00E7485F" w:rsidRDefault="00E7485F">
            <w:pPr>
              <w:jc w:val="center"/>
              <w:rPr>
                <w:rFonts w:ascii="Arial" w:hAnsi="Arial"/>
                <w:sz w:val="18"/>
              </w:rPr>
            </w:pPr>
            <w:r>
              <w:rPr>
                <w:rFonts w:ascii="Arial" w:hAnsi="Arial"/>
                <w:sz w:val="18"/>
              </w:rPr>
              <w:t>5456,0</w:t>
            </w:r>
          </w:p>
        </w:tc>
        <w:tc>
          <w:tcPr>
            <w:tcW w:w="1351" w:type="dxa"/>
            <w:vAlign w:val="center"/>
          </w:tcPr>
          <w:p w:rsidR="00E7485F" w:rsidRDefault="00E7485F">
            <w:pPr>
              <w:jc w:val="center"/>
              <w:rPr>
                <w:rFonts w:ascii="Arial" w:hAnsi="Arial"/>
                <w:sz w:val="18"/>
              </w:rPr>
            </w:pPr>
            <w:r>
              <w:rPr>
                <w:rFonts w:ascii="Arial" w:hAnsi="Arial"/>
                <w:sz w:val="18"/>
              </w:rPr>
              <w:t>5315,0</w:t>
            </w:r>
          </w:p>
        </w:tc>
      </w:tr>
      <w:tr w:rsidR="00E7485F">
        <w:trPr>
          <w:trHeight w:val="360"/>
        </w:trPr>
        <w:tc>
          <w:tcPr>
            <w:tcW w:w="1351" w:type="dxa"/>
            <w:vAlign w:val="center"/>
          </w:tcPr>
          <w:p w:rsidR="00E7485F" w:rsidRDefault="00E7485F">
            <w:pPr>
              <w:ind w:left="170"/>
              <w:rPr>
                <w:rFonts w:ascii="Arial" w:hAnsi="Arial"/>
                <w:sz w:val="18"/>
              </w:rPr>
            </w:pPr>
            <w:r>
              <w:rPr>
                <w:rFonts w:ascii="Arial" w:hAnsi="Arial"/>
                <w:sz w:val="18"/>
              </w:rPr>
              <w:t>Ноябрь</w:t>
            </w:r>
          </w:p>
        </w:tc>
        <w:tc>
          <w:tcPr>
            <w:tcW w:w="1351" w:type="dxa"/>
            <w:vAlign w:val="center"/>
          </w:tcPr>
          <w:p w:rsidR="00E7485F" w:rsidRDefault="00E7485F">
            <w:pPr>
              <w:jc w:val="center"/>
              <w:rPr>
                <w:rFonts w:ascii="Arial" w:hAnsi="Arial"/>
                <w:sz w:val="18"/>
              </w:rPr>
            </w:pPr>
            <w:r>
              <w:rPr>
                <w:rFonts w:ascii="Arial" w:hAnsi="Arial"/>
                <w:sz w:val="18"/>
              </w:rPr>
              <w:t>6157,10</w:t>
            </w:r>
          </w:p>
        </w:tc>
        <w:tc>
          <w:tcPr>
            <w:tcW w:w="1351" w:type="dxa"/>
            <w:vAlign w:val="center"/>
          </w:tcPr>
          <w:p w:rsidR="00E7485F" w:rsidRDefault="00E7485F">
            <w:pPr>
              <w:jc w:val="center"/>
              <w:rPr>
                <w:rFonts w:ascii="Arial" w:hAnsi="Arial"/>
                <w:sz w:val="18"/>
              </w:rPr>
            </w:pPr>
            <w:r>
              <w:rPr>
                <w:rFonts w:ascii="Arial" w:hAnsi="Arial"/>
                <w:sz w:val="18"/>
              </w:rPr>
              <w:t>6383,91</w:t>
            </w:r>
          </w:p>
        </w:tc>
        <w:tc>
          <w:tcPr>
            <w:tcW w:w="1300" w:type="dxa"/>
            <w:vAlign w:val="center"/>
          </w:tcPr>
          <w:p w:rsidR="00E7485F" w:rsidRDefault="00E7485F">
            <w:pPr>
              <w:jc w:val="center"/>
              <w:rPr>
                <w:rFonts w:ascii="Arial" w:hAnsi="Arial"/>
                <w:sz w:val="18"/>
              </w:rPr>
            </w:pPr>
            <w:r>
              <w:rPr>
                <w:rFonts w:ascii="Arial" w:hAnsi="Arial"/>
                <w:sz w:val="18"/>
              </w:rPr>
              <w:t>5963,74</w:t>
            </w:r>
          </w:p>
        </w:tc>
        <w:tc>
          <w:tcPr>
            <w:tcW w:w="1402" w:type="dxa"/>
            <w:vAlign w:val="center"/>
          </w:tcPr>
          <w:p w:rsidR="00E7485F" w:rsidRDefault="00E7485F">
            <w:pPr>
              <w:jc w:val="center"/>
              <w:rPr>
                <w:rFonts w:ascii="Arial" w:hAnsi="Arial"/>
                <w:sz w:val="18"/>
              </w:rPr>
            </w:pPr>
            <w:r>
              <w:rPr>
                <w:rFonts w:ascii="Arial" w:hAnsi="Arial"/>
                <w:sz w:val="18"/>
              </w:rPr>
              <w:t>5641,92</w:t>
            </w:r>
          </w:p>
        </w:tc>
        <w:tc>
          <w:tcPr>
            <w:tcW w:w="1351" w:type="dxa"/>
            <w:vAlign w:val="center"/>
          </w:tcPr>
          <w:p w:rsidR="00E7485F" w:rsidRDefault="00E7485F">
            <w:pPr>
              <w:jc w:val="center"/>
              <w:rPr>
                <w:rFonts w:ascii="Arial" w:hAnsi="Arial"/>
                <w:sz w:val="18"/>
              </w:rPr>
            </w:pPr>
            <w:r>
              <w:rPr>
                <w:rFonts w:ascii="Arial" w:hAnsi="Arial"/>
                <w:sz w:val="18"/>
              </w:rPr>
              <w:t>5441,2</w:t>
            </w:r>
          </w:p>
        </w:tc>
        <w:tc>
          <w:tcPr>
            <w:tcW w:w="1351" w:type="dxa"/>
            <w:vAlign w:val="center"/>
          </w:tcPr>
          <w:p w:rsidR="00E7485F" w:rsidRDefault="00E7485F">
            <w:pPr>
              <w:jc w:val="center"/>
              <w:rPr>
                <w:rFonts w:ascii="Arial" w:hAnsi="Arial"/>
                <w:sz w:val="18"/>
              </w:rPr>
            </w:pPr>
            <w:r>
              <w:rPr>
                <w:rFonts w:ascii="Arial" w:hAnsi="Arial"/>
                <w:sz w:val="18"/>
              </w:rPr>
              <w:t>-</w:t>
            </w:r>
          </w:p>
        </w:tc>
      </w:tr>
      <w:tr w:rsidR="00E7485F">
        <w:trPr>
          <w:trHeight w:val="360"/>
        </w:trPr>
        <w:tc>
          <w:tcPr>
            <w:tcW w:w="1351" w:type="dxa"/>
            <w:vAlign w:val="center"/>
          </w:tcPr>
          <w:p w:rsidR="00E7485F" w:rsidRDefault="00E7485F">
            <w:pPr>
              <w:ind w:left="170"/>
              <w:rPr>
                <w:rFonts w:ascii="Arial" w:hAnsi="Arial"/>
                <w:sz w:val="18"/>
              </w:rPr>
            </w:pPr>
            <w:r>
              <w:rPr>
                <w:rFonts w:ascii="Arial" w:hAnsi="Arial"/>
                <w:sz w:val="18"/>
              </w:rPr>
              <w:t>Декабрь</w:t>
            </w:r>
          </w:p>
        </w:tc>
        <w:tc>
          <w:tcPr>
            <w:tcW w:w="1351" w:type="dxa"/>
            <w:vAlign w:val="center"/>
          </w:tcPr>
          <w:p w:rsidR="00E7485F" w:rsidRDefault="00E7485F">
            <w:pPr>
              <w:jc w:val="center"/>
              <w:rPr>
                <w:rFonts w:ascii="Arial" w:hAnsi="Arial"/>
                <w:sz w:val="18"/>
              </w:rPr>
            </w:pPr>
            <w:r>
              <w:rPr>
                <w:rFonts w:ascii="Arial" w:hAnsi="Arial"/>
                <w:sz w:val="18"/>
              </w:rPr>
              <w:t>5942,75</w:t>
            </w:r>
          </w:p>
        </w:tc>
        <w:tc>
          <w:tcPr>
            <w:tcW w:w="1351" w:type="dxa"/>
            <w:vAlign w:val="center"/>
          </w:tcPr>
          <w:p w:rsidR="00E7485F" w:rsidRDefault="00E7485F">
            <w:pPr>
              <w:jc w:val="center"/>
              <w:rPr>
                <w:rFonts w:ascii="Arial" w:hAnsi="Arial"/>
                <w:sz w:val="18"/>
              </w:rPr>
            </w:pPr>
            <w:r>
              <w:rPr>
                <w:rFonts w:ascii="Arial" w:hAnsi="Arial"/>
                <w:sz w:val="18"/>
              </w:rPr>
              <w:t>6286,34</w:t>
            </w:r>
          </w:p>
        </w:tc>
        <w:tc>
          <w:tcPr>
            <w:tcW w:w="1300" w:type="dxa"/>
            <w:vAlign w:val="center"/>
          </w:tcPr>
          <w:p w:rsidR="00E7485F" w:rsidRDefault="00E7485F">
            <w:pPr>
              <w:jc w:val="center"/>
              <w:rPr>
                <w:rFonts w:ascii="Arial" w:hAnsi="Arial"/>
                <w:sz w:val="18"/>
              </w:rPr>
            </w:pPr>
            <w:r>
              <w:rPr>
                <w:rFonts w:ascii="Arial" w:hAnsi="Arial"/>
                <w:sz w:val="18"/>
              </w:rPr>
              <w:t>5833,40</w:t>
            </w:r>
          </w:p>
        </w:tc>
        <w:tc>
          <w:tcPr>
            <w:tcW w:w="1402" w:type="dxa"/>
            <w:vAlign w:val="center"/>
          </w:tcPr>
          <w:p w:rsidR="00E7485F" w:rsidRDefault="00E7485F">
            <w:pPr>
              <w:jc w:val="center"/>
              <w:rPr>
                <w:rFonts w:ascii="Arial" w:hAnsi="Arial"/>
                <w:sz w:val="18"/>
              </w:rPr>
            </w:pPr>
            <w:r>
              <w:rPr>
                <w:rFonts w:ascii="Arial" w:hAnsi="Arial"/>
                <w:sz w:val="18"/>
              </w:rPr>
              <w:t>5570,97</w:t>
            </w:r>
          </w:p>
        </w:tc>
        <w:tc>
          <w:tcPr>
            <w:tcW w:w="1351" w:type="dxa"/>
            <w:vAlign w:val="center"/>
          </w:tcPr>
          <w:p w:rsidR="00E7485F" w:rsidRDefault="00E7485F">
            <w:pPr>
              <w:jc w:val="center"/>
              <w:rPr>
                <w:rFonts w:ascii="Arial" w:hAnsi="Arial"/>
                <w:sz w:val="18"/>
              </w:rPr>
            </w:pPr>
            <w:r>
              <w:rPr>
                <w:rFonts w:ascii="Arial" w:hAnsi="Arial"/>
                <w:sz w:val="18"/>
              </w:rPr>
              <w:t>5257,9</w:t>
            </w:r>
          </w:p>
        </w:tc>
        <w:tc>
          <w:tcPr>
            <w:tcW w:w="1351" w:type="dxa"/>
            <w:vAlign w:val="center"/>
          </w:tcPr>
          <w:p w:rsidR="00E7485F" w:rsidRDefault="00E7485F">
            <w:pPr>
              <w:jc w:val="center"/>
              <w:rPr>
                <w:rFonts w:ascii="Arial" w:hAnsi="Arial"/>
                <w:sz w:val="18"/>
              </w:rPr>
            </w:pPr>
            <w:r>
              <w:rPr>
                <w:rFonts w:ascii="Arial" w:hAnsi="Arial"/>
                <w:sz w:val="18"/>
              </w:rPr>
              <w:t>-</w:t>
            </w:r>
          </w:p>
        </w:tc>
      </w:tr>
      <w:tr w:rsidR="00E7485F">
        <w:trPr>
          <w:trHeight w:val="531"/>
        </w:trPr>
        <w:tc>
          <w:tcPr>
            <w:tcW w:w="1351" w:type="dxa"/>
            <w:vAlign w:val="center"/>
          </w:tcPr>
          <w:p w:rsidR="00E7485F" w:rsidRDefault="00E7485F">
            <w:pPr>
              <w:ind w:left="170"/>
              <w:rPr>
                <w:rFonts w:ascii="Arial" w:hAnsi="Arial"/>
                <w:b/>
                <w:sz w:val="18"/>
              </w:rPr>
            </w:pPr>
            <w:r>
              <w:rPr>
                <w:rFonts w:ascii="Arial" w:hAnsi="Arial"/>
                <w:b/>
                <w:sz w:val="18"/>
              </w:rPr>
              <w:t>Средне-годовая</w:t>
            </w:r>
          </w:p>
        </w:tc>
        <w:tc>
          <w:tcPr>
            <w:tcW w:w="1351" w:type="dxa"/>
            <w:vAlign w:val="center"/>
          </w:tcPr>
          <w:p w:rsidR="00E7485F" w:rsidRDefault="00E7485F">
            <w:pPr>
              <w:jc w:val="center"/>
              <w:rPr>
                <w:rFonts w:ascii="Arial" w:hAnsi="Arial"/>
                <w:b/>
                <w:sz w:val="18"/>
              </w:rPr>
            </w:pPr>
            <w:r>
              <w:rPr>
                <w:rFonts w:ascii="Arial" w:hAnsi="Arial"/>
                <w:b/>
                <w:sz w:val="18"/>
              </w:rPr>
              <w:t>5460,58</w:t>
            </w:r>
          </w:p>
        </w:tc>
        <w:tc>
          <w:tcPr>
            <w:tcW w:w="1351" w:type="dxa"/>
            <w:vAlign w:val="center"/>
          </w:tcPr>
          <w:p w:rsidR="00E7485F" w:rsidRDefault="00E7485F">
            <w:pPr>
              <w:jc w:val="center"/>
              <w:rPr>
                <w:rFonts w:ascii="Arial" w:hAnsi="Arial"/>
                <w:b/>
                <w:sz w:val="18"/>
              </w:rPr>
            </w:pPr>
            <w:r>
              <w:rPr>
                <w:rFonts w:ascii="Arial" w:hAnsi="Arial"/>
                <w:b/>
                <w:sz w:val="18"/>
              </w:rPr>
              <w:t>5743,16</w:t>
            </w:r>
          </w:p>
        </w:tc>
        <w:tc>
          <w:tcPr>
            <w:tcW w:w="1300" w:type="dxa"/>
            <w:vAlign w:val="center"/>
          </w:tcPr>
          <w:p w:rsidR="00E7485F" w:rsidRDefault="00E7485F">
            <w:pPr>
              <w:jc w:val="center"/>
              <w:rPr>
                <w:rFonts w:ascii="Arial" w:hAnsi="Arial"/>
                <w:b/>
                <w:sz w:val="18"/>
              </w:rPr>
            </w:pPr>
            <w:r>
              <w:rPr>
                <w:rFonts w:ascii="Arial" w:hAnsi="Arial"/>
                <w:b/>
                <w:sz w:val="18"/>
              </w:rPr>
              <w:t>6161,46</w:t>
            </w:r>
          </w:p>
        </w:tc>
        <w:tc>
          <w:tcPr>
            <w:tcW w:w="1402" w:type="dxa"/>
            <w:vAlign w:val="center"/>
          </w:tcPr>
          <w:p w:rsidR="00E7485F" w:rsidRDefault="00E7485F">
            <w:pPr>
              <w:jc w:val="center"/>
              <w:rPr>
                <w:rFonts w:ascii="Arial" w:hAnsi="Arial"/>
                <w:b/>
                <w:sz w:val="18"/>
              </w:rPr>
            </w:pPr>
            <w:r>
              <w:rPr>
                <w:rFonts w:ascii="Arial" w:hAnsi="Arial"/>
                <w:b/>
                <w:sz w:val="18"/>
              </w:rPr>
              <w:t>5624,10</w:t>
            </w:r>
          </w:p>
        </w:tc>
        <w:tc>
          <w:tcPr>
            <w:tcW w:w="1351" w:type="dxa"/>
            <w:vAlign w:val="center"/>
          </w:tcPr>
          <w:p w:rsidR="00E7485F" w:rsidRDefault="00E7485F">
            <w:pPr>
              <w:jc w:val="center"/>
              <w:rPr>
                <w:rFonts w:ascii="Arial" w:hAnsi="Arial"/>
                <w:b/>
                <w:sz w:val="18"/>
              </w:rPr>
            </w:pPr>
            <w:r>
              <w:rPr>
                <w:rFonts w:ascii="Arial" w:hAnsi="Arial"/>
                <w:b/>
                <w:sz w:val="18"/>
              </w:rPr>
              <w:t>5530,0</w:t>
            </w:r>
          </w:p>
        </w:tc>
        <w:tc>
          <w:tcPr>
            <w:tcW w:w="1351" w:type="dxa"/>
            <w:vAlign w:val="center"/>
          </w:tcPr>
          <w:p w:rsidR="00E7485F" w:rsidRDefault="00E7485F">
            <w:pPr>
              <w:jc w:val="center"/>
              <w:rPr>
                <w:rFonts w:ascii="Arial" w:hAnsi="Arial"/>
                <w:b/>
                <w:sz w:val="18"/>
              </w:rPr>
            </w:pPr>
            <w:r>
              <w:rPr>
                <w:rFonts w:ascii="Arial" w:hAnsi="Arial"/>
                <w:b/>
                <w:sz w:val="18"/>
              </w:rPr>
              <w:t>5324,0</w:t>
            </w:r>
          </w:p>
        </w:tc>
      </w:tr>
    </w:tbl>
    <w:p w:rsidR="00E7485F" w:rsidRDefault="00E7485F">
      <w:pPr>
        <w:ind w:firstLine="720"/>
        <w:jc w:val="both"/>
        <w:rPr>
          <w:sz w:val="26"/>
        </w:rPr>
      </w:pPr>
      <w:r>
        <w:rPr>
          <w:sz w:val="26"/>
        </w:rPr>
        <w:t xml:space="preserve">        </w:t>
      </w:r>
    </w:p>
    <w:p w:rsidR="00E7485F" w:rsidRDefault="00E7485F">
      <w:pPr>
        <w:spacing w:before="60"/>
        <w:ind w:firstLine="720"/>
        <w:jc w:val="both"/>
        <w:rPr>
          <w:sz w:val="26"/>
        </w:rPr>
      </w:pPr>
      <w:r>
        <w:rPr>
          <w:sz w:val="26"/>
        </w:rPr>
        <w:t xml:space="preserve">  Складские запасы металла на ЛБМ к концу 1994 г. снизились на 20%. В 1995 г. темпы роста цен на олово снизились. С января по декабрь 1995 г. они поднялись всего на 90,2 $/т, хотя и достигли в августе максимальной величины в 6984,6 $/т, а в 1996 г., несмотря кратковременный рост цен в апреле-мае, они даже снизились с 6289,05 $/т в январе до 5833,4 $/т в декабре.</w:t>
      </w:r>
    </w:p>
    <w:p w:rsidR="00E7485F" w:rsidRDefault="00E7485F">
      <w:pPr>
        <w:spacing w:before="60"/>
        <w:ind w:firstLine="720"/>
        <w:jc w:val="both"/>
        <w:rPr>
          <w:sz w:val="26"/>
        </w:rPr>
      </w:pPr>
      <w:r>
        <w:rPr>
          <w:sz w:val="26"/>
        </w:rPr>
        <w:t>Основной причиной медленного роста цен является превышение экспортных квот Китаем и Индонезией. Так при квоте в 30,5 тыс. т  Индонезией в 1994 г. фактически было поставлено около 34,5 тыс. т, Китай экспортировал 36,4 тыс. т при квоте 20 тыс. т. Совместно с ростом, имевшем место в Боливии и Перу, это привело к избыточности предложения над спросом, что замедлило темпы роста цен на олово, а начиная со 2-ой половины 1996 г. - к устойчивому их снижению.</w:t>
      </w:r>
    </w:p>
    <w:p w:rsidR="00E7485F" w:rsidRDefault="00E7485F">
      <w:pPr>
        <w:spacing w:before="60"/>
        <w:ind w:firstLine="720"/>
        <w:jc w:val="both"/>
        <w:rPr>
          <w:sz w:val="26"/>
        </w:rPr>
      </w:pPr>
      <w:r>
        <w:rPr>
          <w:sz w:val="26"/>
        </w:rPr>
        <w:t>По  данным журнала "</w:t>
      </w:r>
      <w:r>
        <w:rPr>
          <w:i/>
          <w:sz w:val="26"/>
          <w:lang w:val="en-US"/>
        </w:rPr>
        <w:t>Metal</w:t>
      </w:r>
      <w:r>
        <w:rPr>
          <w:i/>
          <w:sz w:val="26"/>
        </w:rPr>
        <w:t xml:space="preserve"> </w:t>
      </w:r>
      <w:r>
        <w:rPr>
          <w:i/>
          <w:sz w:val="26"/>
          <w:lang w:val="en-US"/>
        </w:rPr>
        <w:t>Bulletin</w:t>
      </w:r>
      <w:r>
        <w:rPr>
          <w:sz w:val="26"/>
        </w:rPr>
        <w:t>", мировое потребление олова в 1996 г. возросло примерно на 4 %. Мощности оловянных заводов, как предполагается, возросли на 20 % в результате расширения действующих мощностей в странах Юго-Восточной Азии. По оценкам экспертов "</w:t>
      </w:r>
      <w:r>
        <w:rPr>
          <w:i/>
          <w:sz w:val="26"/>
          <w:lang w:val="en-US"/>
        </w:rPr>
        <w:t>Rudolf</w:t>
      </w:r>
      <w:r>
        <w:rPr>
          <w:i/>
          <w:sz w:val="26"/>
        </w:rPr>
        <w:t xml:space="preserve"> </w:t>
      </w:r>
      <w:r>
        <w:rPr>
          <w:i/>
          <w:sz w:val="26"/>
          <w:lang w:val="en-US"/>
        </w:rPr>
        <w:t>Wolf</w:t>
      </w:r>
      <w:r>
        <w:rPr>
          <w:sz w:val="26"/>
        </w:rPr>
        <w:t>", экспорт из стран бывшего социалистического лагеря в 1996 г. едва ли превысил 43 тыс. т., что, в частности обусловлено повышением внутреннего спроса в Китае, в основном для производства белой жести. Предполагают, что потребители к концу 1996 г. закупили олово не только для удовлетворения текущих нужд, но и для увеличения своих складских запасов. В 1997 г. положение усугубили рост экспорта металла из Китая (30 тыс. т), России (7,6 тыс. т) и Вьетнама (3 тыс. т), а также разразившийся в средине года валютно-финансовый кризис в странах ЮВА.</w:t>
      </w:r>
    </w:p>
    <w:p w:rsidR="00E7485F" w:rsidRDefault="00E7485F">
      <w:pPr>
        <w:spacing w:before="60"/>
        <w:ind w:firstLine="720"/>
        <w:jc w:val="both"/>
        <w:rPr>
          <w:sz w:val="26"/>
        </w:rPr>
      </w:pPr>
      <w:r>
        <w:rPr>
          <w:sz w:val="26"/>
        </w:rPr>
        <w:t>Несмотря на значительный рост потребления олова (на 6 % против 1996 г.), на мировом рынке наблюдался избыток металла. В странах Запада предложение олова превышало спрос примерно на 7 тыс. т. Все эти факторы отрицательно сказались на состоянии мирового рынка олова: среднемесячные цены на металл на ЛБМ снизились с 5856,3 $/т до уровня в 5571,0 $/т в декабре.</w:t>
      </w:r>
    </w:p>
    <w:p w:rsidR="00E7485F" w:rsidRDefault="00E7485F">
      <w:pPr>
        <w:spacing w:before="60"/>
        <w:ind w:firstLine="720"/>
        <w:jc w:val="both"/>
        <w:rPr>
          <w:sz w:val="26"/>
        </w:rPr>
      </w:pPr>
      <w:r>
        <w:rPr>
          <w:sz w:val="26"/>
        </w:rPr>
        <w:t xml:space="preserve"> Падение котировок на ЛБМ в конце 1997 г. привело к увеличению складских запасов с 8 тыс. т в ноябре до 13,2 тыс. т в середине января 1998 г.</w:t>
      </w:r>
    </w:p>
    <w:p w:rsidR="00E7485F" w:rsidRDefault="00E7485F">
      <w:pPr>
        <w:spacing w:before="60"/>
        <w:ind w:firstLine="720"/>
        <w:jc w:val="both"/>
        <w:rPr>
          <w:sz w:val="26"/>
        </w:rPr>
      </w:pPr>
      <w:r>
        <w:rPr>
          <w:sz w:val="26"/>
        </w:rPr>
        <w:t>В 1998 году на мировом рынке наблюдался избыток предложения олова. В странах Запада он составил примерно 7 тыс. т. В 1999 году избыток олова  снизился до 5 тыс. т.</w:t>
      </w:r>
    </w:p>
    <w:p w:rsidR="00E7485F" w:rsidRDefault="00E7485F">
      <w:pPr>
        <w:spacing w:before="60"/>
        <w:ind w:firstLine="720"/>
        <w:jc w:val="both"/>
        <w:rPr>
          <w:sz w:val="26"/>
        </w:rPr>
      </w:pPr>
      <w:r>
        <w:rPr>
          <w:sz w:val="26"/>
        </w:rPr>
        <w:t>В 1998 году цены до середины года начали расти - с 5175,1 $/т в январе до 5901,1 $/т в июне, затем во второй года они начали также быстро снижаться, опустившись в декабре до 5257,9 $/т, при этом спрос на олово в США и Западной Европе остался активным. В январе-феврале 1999 года цены на олово сохранялись на уровне 5265,25 $/т, в марте они выросли до 5356,7 $/т. Цены на ЛБМ в июне 1999 года закрепились на уровне 5400 $/т.</w:t>
      </w:r>
    </w:p>
    <w:p w:rsidR="00E7485F" w:rsidRDefault="00E7485F">
      <w:pPr>
        <w:spacing w:before="60"/>
        <w:ind w:firstLine="720"/>
        <w:jc w:val="both"/>
        <w:rPr>
          <w:sz w:val="26"/>
        </w:rPr>
      </w:pPr>
      <w:r>
        <w:rPr>
          <w:sz w:val="26"/>
        </w:rPr>
        <w:t>Динамика среднегодовых цен на металлическое олово (наличный товар) на ЛБМ за 1994-1999 гг. приведена на диаграмме 1(См. Приложение 2).</w:t>
      </w:r>
    </w:p>
    <w:p w:rsidR="00E7485F" w:rsidRDefault="00E7485F">
      <w:pPr>
        <w:spacing w:before="60"/>
        <w:ind w:firstLine="720"/>
        <w:jc w:val="both"/>
        <w:rPr>
          <w:sz w:val="26"/>
        </w:rPr>
      </w:pPr>
      <w:r>
        <w:rPr>
          <w:sz w:val="26"/>
        </w:rPr>
        <w:t>Среднегодовая цена на ЛБМ составляла в 1997 г. - 2,56 $ за а.ф., в 1998 г. - 2,51 $ за а.ф. Среднегодовая цена олова на ЛБМ в 2000 г. прогнозируется фирмой "</w:t>
      </w:r>
      <w:r>
        <w:rPr>
          <w:sz w:val="26"/>
          <w:lang w:val="en-US"/>
        </w:rPr>
        <w:t>MBR</w:t>
      </w:r>
      <w:r>
        <w:rPr>
          <w:sz w:val="26"/>
        </w:rPr>
        <w:t>" в 5460 $/т.</w:t>
      </w:r>
    </w:p>
    <w:p w:rsidR="00E7485F" w:rsidRDefault="00E7485F">
      <w:pPr>
        <w:spacing w:before="60"/>
        <w:ind w:firstLine="720"/>
        <w:jc w:val="both"/>
        <w:rPr>
          <w:sz w:val="26"/>
        </w:rPr>
      </w:pPr>
      <w:r>
        <w:rPr>
          <w:sz w:val="26"/>
        </w:rPr>
        <w:t>Значительное влияние на состояние мирового рынка олова оказывает Китай. Производство олова в КНР в 1998 г. увеличилось на 16,3%. Потребление же металла снизилось на 10%. Экспорт олова увеличился на 48,2% - до 45,5 тыс. т. По мнению фирмы "</w:t>
      </w:r>
      <w:r>
        <w:rPr>
          <w:i/>
          <w:sz w:val="26"/>
          <w:lang w:val="en-US"/>
        </w:rPr>
        <w:t>Metal</w:t>
      </w:r>
      <w:r>
        <w:rPr>
          <w:i/>
          <w:sz w:val="26"/>
        </w:rPr>
        <w:t xml:space="preserve"> </w:t>
      </w:r>
      <w:r>
        <w:rPr>
          <w:i/>
          <w:sz w:val="26"/>
          <w:lang w:val="en-US"/>
        </w:rPr>
        <w:t>Bulletin</w:t>
      </w:r>
      <w:r>
        <w:rPr>
          <w:i/>
          <w:sz w:val="26"/>
        </w:rPr>
        <w:t xml:space="preserve"> </w:t>
      </w:r>
      <w:r>
        <w:rPr>
          <w:i/>
          <w:sz w:val="26"/>
          <w:lang w:val="en-US"/>
        </w:rPr>
        <w:t>Research</w:t>
      </w:r>
      <w:r>
        <w:rPr>
          <w:sz w:val="26"/>
        </w:rPr>
        <w:t>" ("</w:t>
      </w:r>
      <w:r>
        <w:rPr>
          <w:sz w:val="26"/>
          <w:lang w:val="en-US"/>
        </w:rPr>
        <w:t>MBR</w:t>
      </w:r>
      <w:r>
        <w:rPr>
          <w:sz w:val="26"/>
        </w:rPr>
        <w:t>"), в начале 1999 г. спрос на олово на мировом рынке примерно соответствовал предложению. Если же Китай в 2000 г. сохранит высокие объемы экспорта, то на мировом рынке будет наблюдаться избыток предложения.</w:t>
      </w:r>
    </w:p>
    <w:p w:rsidR="00E7485F" w:rsidRDefault="00E7485F">
      <w:pPr>
        <w:ind w:firstLine="720"/>
        <w:jc w:val="both"/>
        <w:rPr>
          <w:sz w:val="26"/>
        </w:rPr>
      </w:pPr>
      <w:r>
        <w:rPr>
          <w:sz w:val="26"/>
        </w:rPr>
        <w:t>Положение с рафинированным оловом в странах Запада характеризуется следующими данными, таблица 4.</w:t>
      </w:r>
    </w:p>
    <w:p w:rsidR="00E7485F" w:rsidRDefault="00E7485F">
      <w:pPr>
        <w:rPr>
          <w:rFonts w:ascii="Courier New" w:hAnsi="Courier New"/>
          <w:sz w:val="26"/>
        </w:rPr>
      </w:pPr>
    </w:p>
    <w:p w:rsidR="00E7485F" w:rsidRDefault="00E7485F">
      <w:pPr>
        <w:rPr>
          <w:rFonts w:ascii="Courier New" w:hAnsi="Courier New"/>
          <w:sz w:val="26"/>
        </w:rPr>
      </w:pPr>
    </w:p>
    <w:p w:rsidR="00E7485F" w:rsidRDefault="00E7485F">
      <w:pPr>
        <w:rPr>
          <w:rFonts w:ascii="Courier New" w:hAnsi="Courier New"/>
          <w:sz w:val="26"/>
        </w:rPr>
      </w:pPr>
    </w:p>
    <w:p w:rsidR="00E7485F" w:rsidRDefault="00E7485F">
      <w:pPr>
        <w:rPr>
          <w:rFonts w:ascii="Courier New" w:hAnsi="Courier New"/>
          <w:sz w:val="26"/>
        </w:rPr>
      </w:pPr>
    </w:p>
    <w:p w:rsidR="00E7485F" w:rsidRDefault="00E7485F">
      <w:pPr>
        <w:rPr>
          <w:rFonts w:ascii="Courier New" w:hAnsi="Courier New"/>
          <w:sz w:val="26"/>
        </w:rPr>
      </w:pPr>
    </w:p>
    <w:p w:rsidR="00E7485F" w:rsidRDefault="00E7485F">
      <w:pPr>
        <w:rPr>
          <w:rFonts w:ascii="Courier New" w:hAnsi="Courier New"/>
          <w:sz w:val="26"/>
        </w:rPr>
      </w:pPr>
    </w:p>
    <w:p w:rsidR="00E7485F" w:rsidRDefault="00E7485F">
      <w:pPr>
        <w:rPr>
          <w:rFonts w:ascii="Courier New" w:hAnsi="Courier New"/>
          <w:sz w:val="26"/>
        </w:rPr>
      </w:pPr>
      <w:r>
        <w:rPr>
          <w:rFonts w:ascii="Courier New" w:hAnsi="Courier New"/>
          <w:sz w:val="26"/>
        </w:rPr>
        <w:t>Таблица 4</w:t>
      </w:r>
    </w:p>
    <w:p w:rsidR="00E7485F" w:rsidRDefault="00E7485F">
      <w:pPr>
        <w:ind w:firstLine="720"/>
        <w:jc w:val="right"/>
        <w:rPr>
          <w:i/>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014"/>
        <w:gridCol w:w="1014"/>
        <w:gridCol w:w="1014"/>
        <w:gridCol w:w="1015"/>
      </w:tblGrid>
      <w:tr w:rsidR="00E7485F">
        <w:trPr>
          <w:trHeight w:val="304"/>
          <w:jc w:val="center"/>
        </w:trPr>
        <w:tc>
          <w:tcPr>
            <w:tcW w:w="4253" w:type="dxa"/>
            <w:vAlign w:val="center"/>
          </w:tcPr>
          <w:p w:rsidR="00E7485F" w:rsidRDefault="00E7485F">
            <w:pPr>
              <w:jc w:val="both"/>
              <w:rPr>
                <w:b/>
              </w:rPr>
            </w:pPr>
            <w:r>
              <w:rPr>
                <w:b/>
              </w:rPr>
              <w:t>Показатели</w:t>
            </w:r>
          </w:p>
        </w:tc>
        <w:tc>
          <w:tcPr>
            <w:tcW w:w="1014" w:type="dxa"/>
            <w:vAlign w:val="center"/>
          </w:tcPr>
          <w:p w:rsidR="00E7485F" w:rsidRDefault="00E7485F">
            <w:pPr>
              <w:jc w:val="center"/>
              <w:rPr>
                <w:b/>
              </w:rPr>
            </w:pPr>
            <w:r>
              <w:rPr>
                <w:b/>
              </w:rPr>
              <w:t>1996</w:t>
            </w:r>
          </w:p>
        </w:tc>
        <w:tc>
          <w:tcPr>
            <w:tcW w:w="1014" w:type="dxa"/>
            <w:vAlign w:val="center"/>
          </w:tcPr>
          <w:p w:rsidR="00E7485F" w:rsidRDefault="00E7485F">
            <w:pPr>
              <w:jc w:val="center"/>
              <w:rPr>
                <w:b/>
              </w:rPr>
            </w:pPr>
            <w:r>
              <w:rPr>
                <w:b/>
              </w:rPr>
              <w:t>19997</w:t>
            </w:r>
          </w:p>
        </w:tc>
        <w:tc>
          <w:tcPr>
            <w:tcW w:w="1014" w:type="dxa"/>
            <w:vAlign w:val="center"/>
          </w:tcPr>
          <w:p w:rsidR="00E7485F" w:rsidRDefault="00E7485F">
            <w:pPr>
              <w:jc w:val="center"/>
              <w:rPr>
                <w:b/>
              </w:rPr>
            </w:pPr>
            <w:r>
              <w:rPr>
                <w:b/>
              </w:rPr>
              <w:t>1998</w:t>
            </w:r>
          </w:p>
        </w:tc>
        <w:tc>
          <w:tcPr>
            <w:tcW w:w="1015" w:type="dxa"/>
            <w:vAlign w:val="center"/>
          </w:tcPr>
          <w:p w:rsidR="00E7485F" w:rsidRDefault="00E7485F">
            <w:pPr>
              <w:jc w:val="center"/>
              <w:rPr>
                <w:b/>
              </w:rPr>
            </w:pPr>
            <w:r>
              <w:rPr>
                <w:b/>
              </w:rPr>
              <w:t>1999</w:t>
            </w:r>
          </w:p>
        </w:tc>
      </w:tr>
      <w:tr w:rsidR="00E7485F">
        <w:trPr>
          <w:trHeight w:val="124"/>
          <w:jc w:val="center"/>
        </w:trPr>
        <w:tc>
          <w:tcPr>
            <w:tcW w:w="4253" w:type="dxa"/>
            <w:vAlign w:val="center"/>
          </w:tcPr>
          <w:p w:rsidR="00E7485F" w:rsidRDefault="00E7485F">
            <w:pPr>
              <w:jc w:val="both"/>
            </w:pPr>
          </w:p>
        </w:tc>
        <w:tc>
          <w:tcPr>
            <w:tcW w:w="1014" w:type="dxa"/>
            <w:vAlign w:val="center"/>
          </w:tcPr>
          <w:p w:rsidR="00E7485F" w:rsidRDefault="00E7485F">
            <w:pPr>
              <w:jc w:val="center"/>
              <w:rPr>
                <w:sz w:val="18"/>
              </w:rPr>
            </w:pPr>
            <w:r>
              <w:rPr>
                <w:sz w:val="18"/>
              </w:rPr>
              <w:t>факт</w:t>
            </w:r>
          </w:p>
        </w:tc>
        <w:tc>
          <w:tcPr>
            <w:tcW w:w="1014" w:type="dxa"/>
            <w:vAlign w:val="center"/>
          </w:tcPr>
          <w:p w:rsidR="00E7485F" w:rsidRDefault="00E7485F">
            <w:pPr>
              <w:jc w:val="center"/>
              <w:rPr>
                <w:sz w:val="18"/>
              </w:rPr>
            </w:pPr>
            <w:r>
              <w:rPr>
                <w:sz w:val="18"/>
              </w:rPr>
              <w:t>факт</w:t>
            </w:r>
          </w:p>
        </w:tc>
        <w:tc>
          <w:tcPr>
            <w:tcW w:w="1014" w:type="dxa"/>
            <w:vAlign w:val="center"/>
          </w:tcPr>
          <w:p w:rsidR="00E7485F" w:rsidRDefault="00E7485F">
            <w:pPr>
              <w:jc w:val="center"/>
              <w:rPr>
                <w:sz w:val="18"/>
              </w:rPr>
            </w:pPr>
            <w:r>
              <w:rPr>
                <w:sz w:val="18"/>
              </w:rPr>
              <w:t>факт</w:t>
            </w:r>
          </w:p>
        </w:tc>
        <w:tc>
          <w:tcPr>
            <w:tcW w:w="1015" w:type="dxa"/>
            <w:vAlign w:val="center"/>
          </w:tcPr>
          <w:p w:rsidR="00E7485F" w:rsidRDefault="00E7485F">
            <w:pPr>
              <w:jc w:val="center"/>
              <w:rPr>
                <w:sz w:val="18"/>
              </w:rPr>
            </w:pPr>
            <w:r>
              <w:rPr>
                <w:sz w:val="18"/>
              </w:rPr>
              <w:t>факт</w:t>
            </w:r>
          </w:p>
        </w:tc>
      </w:tr>
      <w:tr w:rsidR="00E7485F">
        <w:trPr>
          <w:trHeight w:val="409"/>
          <w:jc w:val="center"/>
        </w:trPr>
        <w:tc>
          <w:tcPr>
            <w:tcW w:w="4253" w:type="dxa"/>
            <w:vAlign w:val="center"/>
          </w:tcPr>
          <w:p w:rsidR="00E7485F" w:rsidRDefault="00E7485F">
            <w:pPr>
              <w:jc w:val="both"/>
            </w:pPr>
            <w:r>
              <w:t>Производство олово в концентратах</w:t>
            </w:r>
          </w:p>
        </w:tc>
        <w:tc>
          <w:tcPr>
            <w:tcW w:w="1014" w:type="dxa"/>
            <w:vAlign w:val="center"/>
          </w:tcPr>
          <w:p w:rsidR="00E7485F" w:rsidRDefault="00E7485F">
            <w:pPr>
              <w:jc w:val="center"/>
            </w:pPr>
            <w:r>
              <w:t>135</w:t>
            </w:r>
          </w:p>
        </w:tc>
        <w:tc>
          <w:tcPr>
            <w:tcW w:w="1014" w:type="dxa"/>
            <w:vAlign w:val="center"/>
          </w:tcPr>
          <w:p w:rsidR="00E7485F" w:rsidRDefault="00E7485F">
            <w:pPr>
              <w:jc w:val="center"/>
            </w:pPr>
            <w:r>
              <w:t>140</w:t>
            </w:r>
          </w:p>
        </w:tc>
        <w:tc>
          <w:tcPr>
            <w:tcW w:w="1014" w:type="dxa"/>
            <w:vAlign w:val="center"/>
          </w:tcPr>
          <w:p w:rsidR="00E7485F" w:rsidRDefault="00E7485F">
            <w:pPr>
              <w:jc w:val="center"/>
            </w:pPr>
            <w:r>
              <w:t>146</w:t>
            </w:r>
          </w:p>
        </w:tc>
        <w:tc>
          <w:tcPr>
            <w:tcW w:w="1015" w:type="dxa"/>
            <w:vAlign w:val="center"/>
          </w:tcPr>
          <w:p w:rsidR="00E7485F" w:rsidRDefault="00E7485F">
            <w:pPr>
              <w:jc w:val="center"/>
            </w:pPr>
            <w:r>
              <w:t>146</w:t>
            </w:r>
          </w:p>
        </w:tc>
      </w:tr>
      <w:tr w:rsidR="00E7485F">
        <w:trPr>
          <w:trHeight w:val="409"/>
          <w:jc w:val="center"/>
        </w:trPr>
        <w:tc>
          <w:tcPr>
            <w:tcW w:w="4253" w:type="dxa"/>
            <w:vAlign w:val="center"/>
          </w:tcPr>
          <w:p w:rsidR="00E7485F" w:rsidRDefault="00E7485F">
            <w:pPr>
              <w:jc w:val="both"/>
            </w:pPr>
            <w:r>
              <w:t>Продажи из стратегических запасов США</w:t>
            </w:r>
          </w:p>
        </w:tc>
        <w:tc>
          <w:tcPr>
            <w:tcW w:w="1014" w:type="dxa"/>
            <w:vAlign w:val="center"/>
          </w:tcPr>
          <w:p w:rsidR="00E7485F" w:rsidRDefault="00E7485F">
            <w:pPr>
              <w:jc w:val="center"/>
            </w:pPr>
            <w:r>
              <w:t>7</w:t>
            </w:r>
          </w:p>
        </w:tc>
        <w:tc>
          <w:tcPr>
            <w:tcW w:w="1014" w:type="dxa"/>
            <w:vAlign w:val="center"/>
          </w:tcPr>
          <w:p w:rsidR="00E7485F" w:rsidRDefault="00E7485F">
            <w:pPr>
              <w:jc w:val="center"/>
            </w:pPr>
            <w:r>
              <w:t>4,6</w:t>
            </w:r>
          </w:p>
        </w:tc>
        <w:tc>
          <w:tcPr>
            <w:tcW w:w="1014" w:type="dxa"/>
            <w:vAlign w:val="center"/>
          </w:tcPr>
          <w:p w:rsidR="00E7485F" w:rsidRDefault="00E7485F">
            <w:pPr>
              <w:jc w:val="center"/>
            </w:pPr>
            <w:r>
              <w:t>12</w:t>
            </w:r>
          </w:p>
        </w:tc>
        <w:tc>
          <w:tcPr>
            <w:tcW w:w="1015" w:type="dxa"/>
            <w:vAlign w:val="center"/>
          </w:tcPr>
          <w:p w:rsidR="00E7485F" w:rsidRDefault="00E7485F">
            <w:pPr>
              <w:jc w:val="center"/>
            </w:pPr>
            <w:r>
              <w:t>12</w:t>
            </w:r>
          </w:p>
        </w:tc>
      </w:tr>
      <w:tr w:rsidR="00E7485F">
        <w:trPr>
          <w:trHeight w:val="409"/>
          <w:jc w:val="center"/>
        </w:trPr>
        <w:tc>
          <w:tcPr>
            <w:tcW w:w="4253" w:type="dxa"/>
            <w:vAlign w:val="center"/>
          </w:tcPr>
          <w:p w:rsidR="00E7485F" w:rsidRDefault="00E7485F">
            <w:pPr>
              <w:jc w:val="both"/>
            </w:pPr>
            <w:r>
              <w:t>Импорт из стран бывшего "восточного блока"</w:t>
            </w:r>
          </w:p>
        </w:tc>
        <w:tc>
          <w:tcPr>
            <w:tcW w:w="1014" w:type="dxa"/>
            <w:vAlign w:val="center"/>
          </w:tcPr>
          <w:p w:rsidR="00E7485F" w:rsidRDefault="00E7485F">
            <w:pPr>
              <w:jc w:val="center"/>
            </w:pPr>
            <w:r>
              <w:t>24</w:t>
            </w:r>
          </w:p>
        </w:tc>
        <w:tc>
          <w:tcPr>
            <w:tcW w:w="1014" w:type="dxa"/>
            <w:vAlign w:val="center"/>
          </w:tcPr>
          <w:p w:rsidR="00E7485F" w:rsidRDefault="00E7485F">
            <w:pPr>
              <w:jc w:val="center"/>
            </w:pPr>
            <w:r>
              <w:t>35</w:t>
            </w:r>
          </w:p>
        </w:tc>
        <w:tc>
          <w:tcPr>
            <w:tcW w:w="1014" w:type="dxa"/>
            <w:vAlign w:val="center"/>
          </w:tcPr>
          <w:p w:rsidR="00E7485F" w:rsidRDefault="00E7485F">
            <w:pPr>
              <w:jc w:val="center"/>
            </w:pPr>
            <w:r>
              <w:t>30</w:t>
            </w:r>
          </w:p>
        </w:tc>
        <w:tc>
          <w:tcPr>
            <w:tcW w:w="1015" w:type="dxa"/>
            <w:vAlign w:val="center"/>
          </w:tcPr>
          <w:p w:rsidR="00E7485F" w:rsidRDefault="00E7485F">
            <w:pPr>
              <w:jc w:val="center"/>
            </w:pPr>
            <w:r>
              <w:t>30</w:t>
            </w:r>
          </w:p>
        </w:tc>
      </w:tr>
      <w:tr w:rsidR="00E7485F">
        <w:trPr>
          <w:trHeight w:val="409"/>
          <w:jc w:val="center"/>
        </w:trPr>
        <w:tc>
          <w:tcPr>
            <w:tcW w:w="4253" w:type="dxa"/>
            <w:vAlign w:val="center"/>
          </w:tcPr>
          <w:p w:rsidR="00E7485F" w:rsidRDefault="00E7485F">
            <w:pPr>
              <w:jc w:val="both"/>
            </w:pPr>
            <w:r>
              <w:t>Общие поставки</w:t>
            </w:r>
          </w:p>
        </w:tc>
        <w:tc>
          <w:tcPr>
            <w:tcW w:w="1014" w:type="dxa"/>
            <w:vAlign w:val="center"/>
          </w:tcPr>
          <w:p w:rsidR="00E7485F" w:rsidRDefault="00E7485F">
            <w:pPr>
              <w:jc w:val="center"/>
            </w:pPr>
            <w:r>
              <w:t>166</w:t>
            </w:r>
          </w:p>
        </w:tc>
        <w:tc>
          <w:tcPr>
            <w:tcW w:w="1014" w:type="dxa"/>
            <w:vAlign w:val="center"/>
          </w:tcPr>
          <w:p w:rsidR="00E7485F" w:rsidRDefault="00E7485F">
            <w:pPr>
              <w:jc w:val="center"/>
            </w:pPr>
            <w:r>
              <w:t>187</w:t>
            </w:r>
          </w:p>
        </w:tc>
        <w:tc>
          <w:tcPr>
            <w:tcW w:w="1014" w:type="dxa"/>
            <w:vAlign w:val="center"/>
          </w:tcPr>
          <w:p w:rsidR="00E7485F" w:rsidRDefault="00E7485F">
            <w:pPr>
              <w:jc w:val="center"/>
            </w:pPr>
            <w:r>
              <w:t>188</w:t>
            </w:r>
          </w:p>
        </w:tc>
        <w:tc>
          <w:tcPr>
            <w:tcW w:w="1015" w:type="dxa"/>
            <w:vAlign w:val="center"/>
          </w:tcPr>
          <w:p w:rsidR="00E7485F" w:rsidRDefault="00E7485F">
            <w:pPr>
              <w:jc w:val="center"/>
            </w:pPr>
            <w:r>
              <w:t>188</w:t>
            </w:r>
          </w:p>
        </w:tc>
      </w:tr>
      <w:tr w:rsidR="00E7485F">
        <w:trPr>
          <w:trHeight w:val="409"/>
          <w:jc w:val="center"/>
        </w:trPr>
        <w:tc>
          <w:tcPr>
            <w:tcW w:w="4253" w:type="dxa"/>
            <w:vAlign w:val="center"/>
          </w:tcPr>
          <w:p w:rsidR="00E7485F" w:rsidRDefault="00E7485F">
            <w:pPr>
              <w:jc w:val="both"/>
            </w:pPr>
            <w:r>
              <w:t>Спрос</w:t>
            </w:r>
          </w:p>
        </w:tc>
        <w:tc>
          <w:tcPr>
            <w:tcW w:w="1014" w:type="dxa"/>
            <w:vAlign w:val="center"/>
          </w:tcPr>
          <w:p w:rsidR="00E7485F" w:rsidRDefault="00E7485F">
            <w:pPr>
              <w:jc w:val="center"/>
            </w:pPr>
            <w:r>
              <w:t>179</w:t>
            </w:r>
          </w:p>
        </w:tc>
        <w:tc>
          <w:tcPr>
            <w:tcW w:w="1014" w:type="dxa"/>
            <w:vAlign w:val="center"/>
          </w:tcPr>
          <w:p w:rsidR="00E7485F" w:rsidRDefault="00E7485F">
            <w:pPr>
              <w:jc w:val="center"/>
            </w:pPr>
            <w:r>
              <w:t>180</w:t>
            </w:r>
          </w:p>
        </w:tc>
        <w:tc>
          <w:tcPr>
            <w:tcW w:w="1014" w:type="dxa"/>
            <w:vAlign w:val="center"/>
          </w:tcPr>
          <w:p w:rsidR="00E7485F" w:rsidRDefault="00E7485F">
            <w:pPr>
              <w:jc w:val="center"/>
            </w:pPr>
            <w:r>
              <w:t>182</w:t>
            </w:r>
          </w:p>
        </w:tc>
        <w:tc>
          <w:tcPr>
            <w:tcW w:w="1015" w:type="dxa"/>
            <w:vAlign w:val="center"/>
          </w:tcPr>
          <w:p w:rsidR="00E7485F" w:rsidRDefault="00E7485F">
            <w:pPr>
              <w:jc w:val="center"/>
            </w:pPr>
            <w:r>
              <w:t>184</w:t>
            </w:r>
          </w:p>
        </w:tc>
      </w:tr>
    </w:tbl>
    <w:p w:rsidR="00E7485F" w:rsidRDefault="00E7485F">
      <w:pPr>
        <w:jc w:val="both"/>
        <w:rPr>
          <w:rFonts w:ascii="Arial" w:hAnsi="Arial"/>
          <w:sz w:val="28"/>
        </w:rPr>
      </w:pPr>
    </w:p>
    <w:p w:rsidR="00E7485F" w:rsidRDefault="00E7485F">
      <w:pPr>
        <w:spacing w:before="60"/>
        <w:ind w:firstLine="720"/>
        <w:jc w:val="both"/>
        <w:rPr>
          <w:sz w:val="26"/>
        </w:rPr>
      </w:pPr>
      <w:r>
        <w:rPr>
          <w:sz w:val="26"/>
        </w:rPr>
        <w:t>Как полагают эксперты МИИО, спрос на олово в ближайшие 3-4 года может возрасти более чем на 20-25 тыс. т. Ожидают, что расширится его использование разнообразных сплавов, припоев и в качестве стабилизатора в производстве полимерных материалов. Крупной сферой потребления олова останется производство белой жести (в основном для изготовления консервных банок).</w:t>
      </w:r>
    </w:p>
    <w:p w:rsidR="00E7485F" w:rsidRDefault="00E7485F">
      <w:pPr>
        <w:spacing w:before="60"/>
        <w:ind w:firstLine="720"/>
        <w:jc w:val="both"/>
        <w:rPr>
          <w:sz w:val="26"/>
        </w:rPr>
      </w:pPr>
      <w:r>
        <w:rPr>
          <w:sz w:val="26"/>
        </w:rPr>
        <w:t>В целом перспективы мирового рынка олова в период до 2000 г. западными экспертами оцениваются как скромные. Согласно прогнозу, мировое производство олова будет неуклонно расширяться и в указанный период дефицита олова на мировом рынке не ожидается. Складские запасы в 1999 г. увеличились до 40,3 тыс. т. Перенасыщенность рынка определит некоторое снижение среднегодовой цены в 2000 г. до уровня 5300-5450 $/т.</w:t>
      </w:r>
    </w:p>
    <w:p w:rsidR="00E7485F" w:rsidRDefault="00E7485F">
      <w:pPr>
        <w:ind w:firstLine="720"/>
        <w:jc w:val="both"/>
        <w:rPr>
          <w:sz w:val="26"/>
        </w:rPr>
      </w:pPr>
    </w:p>
    <w:p w:rsidR="00E7485F" w:rsidRDefault="00E7485F">
      <w:pPr>
        <w:ind w:firstLine="720"/>
        <w:jc w:val="both"/>
        <w:rPr>
          <w:sz w:val="26"/>
        </w:rPr>
      </w:pPr>
    </w:p>
    <w:p w:rsidR="00E7485F" w:rsidRDefault="00E7485F">
      <w:pPr>
        <w:ind w:firstLine="720"/>
        <w:jc w:val="both"/>
        <w:rPr>
          <w:sz w:val="26"/>
        </w:rPr>
      </w:pPr>
    </w:p>
    <w:p w:rsidR="00E7485F" w:rsidRDefault="00E7485F">
      <w:pPr>
        <w:ind w:firstLine="720"/>
        <w:jc w:val="both"/>
        <w:rPr>
          <w:sz w:val="26"/>
        </w:rPr>
      </w:pPr>
    </w:p>
    <w:p w:rsidR="00E7485F" w:rsidRDefault="00E7485F">
      <w:pPr>
        <w:ind w:firstLine="720"/>
        <w:jc w:val="both"/>
        <w:rPr>
          <w:sz w:val="26"/>
        </w:rPr>
      </w:pPr>
    </w:p>
    <w:p w:rsidR="00E7485F" w:rsidRDefault="00E7485F">
      <w:pPr>
        <w:ind w:firstLine="720"/>
        <w:jc w:val="both"/>
        <w:rPr>
          <w:sz w:val="26"/>
        </w:rPr>
      </w:pPr>
    </w:p>
    <w:p w:rsidR="00E7485F" w:rsidRDefault="00E7485F">
      <w:pPr>
        <w:ind w:firstLine="720"/>
        <w:jc w:val="both"/>
        <w:rPr>
          <w:sz w:val="26"/>
        </w:rPr>
      </w:pPr>
    </w:p>
    <w:p w:rsidR="00E7485F" w:rsidRDefault="00E7485F">
      <w:pPr>
        <w:ind w:firstLine="720"/>
        <w:jc w:val="both"/>
        <w:rPr>
          <w:sz w:val="26"/>
        </w:rPr>
      </w:pPr>
    </w:p>
    <w:p w:rsidR="00E7485F" w:rsidRDefault="00E7485F">
      <w:pPr>
        <w:ind w:firstLine="720"/>
        <w:jc w:val="both"/>
        <w:rPr>
          <w:sz w:val="26"/>
        </w:rPr>
      </w:pPr>
    </w:p>
    <w:p w:rsidR="00E7485F" w:rsidRDefault="00E7485F">
      <w:pPr>
        <w:ind w:firstLine="720"/>
        <w:jc w:val="both"/>
        <w:rPr>
          <w:sz w:val="26"/>
        </w:rPr>
      </w:pPr>
    </w:p>
    <w:p w:rsidR="00E7485F" w:rsidRDefault="00E7485F">
      <w:pPr>
        <w:ind w:firstLine="720"/>
        <w:jc w:val="both"/>
        <w:rPr>
          <w:sz w:val="26"/>
        </w:rPr>
      </w:pPr>
    </w:p>
    <w:p w:rsidR="00E7485F" w:rsidRDefault="00E7485F">
      <w:pPr>
        <w:ind w:firstLine="720"/>
        <w:jc w:val="both"/>
        <w:rPr>
          <w:sz w:val="26"/>
        </w:rPr>
      </w:pPr>
    </w:p>
    <w:p w:rsidR="00E7485F" w:rsidRDefault="00E7485F">
      <w:pPr>
        <w:ind w:firstLine="720"/>
        <w:jc w:val="both"/>
        <w:rPr>
          <w:sz w:val="26"/>
        </w:rPr>
      </w:pPr>
    </w:p>
    <w:p w:rsidR="00E7485F" w:rsidRDefault="00E7485F">
      <w:pPr>
        <w:ind w:firstLine="720"/>
        <w:jc w:val="both"/>
        <w:rPr>
          <w:sz w:val="26"/>
        </w:rPr>
      </w:pPr>
    </w:p>
    <w:p w:rsidR="00E7485F" w:rsidRDefault="00E7485F">
      <w:pPr>
        <w:ind w:firstLine="720"/>
        <w:jc w:val="both"/>
        <w:rPr>
          <w:sz w:val="26"/>
        </w:rPr>
      </w:pPr>
    </w:p>
    <w:p w:rsidR="00E7485F" w:rsidRDefault="00E7485F">
      <w:pPr>
        <w:ind w:firstLine="720"/>
        <w:jc w:val="both"/>
        <w:rPr>
          <w:sz w:val="26"/>
        </w:rPr>
      </w:pPr>
    </w:p>
    <w:p w:rsidR="00E7485F" w:rsidRDefault="00E7485F">
      <w:pPr>
        <w:ind w:firstLine="720"/>
        <w:jc w:val="both"/>
        <w:rPr>
          <w:sz w:val="26"/>
        </w:rPr>
      </w:pPr>
    </w:p>
    <w:p w:rsidR="00E7485F" w:rsidRDefault="00E7485F">
      <w:pPr>
        <w:ind w:firstLine="720"/>
        <w:jc w:val="both"/>
        <w:rPr>
          <w:sz w:val="26"/>
        </w:rPr>
      </w:pPr>
    </w:p>
    <w:p w:rsidR="00E7485F" w:rsidRDefault="00E7485F">
      <w:pPr>
        <w:ind w:firstLine="720"/>
        <w:jc w:val="both"/>
        <w:rPr>
          <w:sz w:val="26"/>
        </w:rPr>
      </w:pPr>
    </w:p>
    <w:p w:rsidR="00E7485F" w:rsidRDefault="00E7485F">
      <w:pPr>
        <w:ind w:firstLine="720"/>
        <w:jc w:val="both"/>
        <w:rPr>
          <w:sz w:val="26"/>
        </w:rPr>
      </w:pPr>
    </w:p>
    <w:p w:rsidR="00E7485F" w:rsidRDefault="00E7485F">
      <w:pPr>
        <w:ind w:firstLine="720"/>
        <w:jc w:val="both"/>
        <w:rPr>
          <w:sz w:val="26"/>
        </w:rPr>
      </w:pPr>
    </w:p>
    <w:p w:rsidR="00E7485F" w:rsidRDefault="00E7485F">
      <w:pPr>
        <w:ind w:firstLine="720"/>
        <w:jc w:val="both"/>
        <w:rPr>
          <w:sz w:val="26"/>
        </w:rPr>
      </w:pPr>
    </w:p>
    <w:p w:rsidR="00E7485F" w:rsidRDefault="00E7485F">
      <w:pPr>
        <w:spacing w:after="160"/>
        <w:rPr>
          <w:rFonts w:ascii="Arial" w:hAnsi="Arial"/>
          <w:b/>
          <w:i/>
          <w:sz w:val="28"/>
          <w:u w:val="single"/>
        </w:rPr>
      </w:pPr>
      <w:r>
        <w:rPr>
          <w:rFonts w:ascii="Arial" w:hAnsi="Arial"/>
          <w:b/>
          <w:i/>
          <w:sz w:val="28"/>
          <w:u w:val="single"/>
        </w:rPr>
        <w:t>Расчёт</w:t>
      </w:r>
    </w:p>
    <w:p w:rsidR="00E7485F" w:rsidRDefault="00E7485F">
      <w:pPr>
        <w:rPr>
          <w:sz w:val="26"/>
        </w:rPr>
      </w:pPr>
      <w:r>
        <w:rPr>
          <w:sz w:val="26"/>
        </w:rPr>
        <w:t>ФАКТОРЫ, ВЛИЯЮЩИЕ НА ИЗМЕНЕНИЕ ЦЕНЫ:</w:t>
      </w:r>
    </w:p>
    <w:p w:rsidR="00E7485F" w:rsidRDefault="00E7485F">
      <w:pPr>
        <w:rPr>
          <w:sz w:val="26"/>
        </w:rPr>
      </w:pPr>
    </w:p>
    <w:p w:rsidR="00E7485F" w:rsidRDefault="00E7485F">
      <w:pPr>
        <w:numPr>
          <w:ilvl w:val="0"/>
          <w:numId w:val="1"/>
        </w:numPr>
        <w:rPr>
          <w:sz w:val="26"/>
        </w:rPr>
      </w:pPr>
      <w:r>
        <w:rPr>
          <w:sz w:val="26"/>
        </w:rPr>
        <w:t>Количество мировых запасов олова;</w:t>
      </w:r>
    </w:p>
    <w:p w:rsidR="00E7485F" w:rsidRDefault="00E7485F">
      <w:pPr>
        <w:numPr>
          <w:ilvl w:val="0"/>
          <w:numId w:val="1"/>
        </w:numPr>
        <w:rPr>
          <w:sz w:val="26"/>
        </w:rPr>
      </w:pPr>
      <w:r>
        <w:rPr>
          <w:sz w:val="26"/>
        </w:rPr>
        <w:t>Объём добычи олова в России и в мире, главным образом в Китае;</w:t>
      </w:r>
    </w:p>
    <w:p w:rsidR="00E7485F" w:rsidRDefault="00E7485F">
      <w:pPr>
        <w:numPr>
          <w:ilvl w:val="0"/>
          <w:numId w:val="1"/>
        </w:numPr>
        <w:rPr>
          <w:sz w:val="26"/>
        </w:rPr>
      </w:pPr>
      <w:r>
        <w:rPr>
          <w:sz w:val="26"/>
        </w:rPr>
        <w:t>Объём производства олова в России;</w:t>
      </w:r>
    </w:p>
    <w:p w:rsidR="00E7485F" w:rsidRDefault="00E7485F">
      <w:pPr>
        <w:numPr>
          <w:ilvl w:val="0"/>
          <w:numId w:val="1"/>
        </w:numPr>
        <w:rPr>
          <w:sz w:val="26"/>
        </w:rPr>
      </w:pPr>
      <w:r>
        <w:rPr>
          <w:sz w:val="26"/>
        </w:rPr>
        <w:t>Объём потребления олова в России;</w:t>
      </w:r>
    </w:p>
    <w:p w:rsidR="00E7485F" w:rsidRDefault="00E7485F">
      <w:pPr>
        <w:numPr>
          <w:ilvl w:val="0"/>
          <w:numId w:val="1"/>
        </w:numPr>
        <w:rPr>
          <w:sz w:val="26"/>
        </w:rPr>
      </w:pPr>
      <w:r>
        <w:rPr>
          <w:sz w:val="26"/>
        </w:rPr>
        <w:t>Объём потребления олова в мире;</w:t>
      </w:r>
    </w:p>
    <w:p w:rsidR="00E7485F" w:rsidRDefault="00E7485F">
      <w:pPr>
        <w:numPr>
          <w:ilvl w:val="0"/>
          <w:numId w:val="1"/>
        </w:numPr>
        <w:rPr>
          <w:sz w:val="26"/>
        </w:rPr>
      </w:pPr>
      <w:r>
        <w:rPr>
          <w:sz w:val="26"/>
        </w:rPr>
        <w:t>Динамика покупательской активности;</w:t>
      </w:r>
    </w:p>
    <w:p w:rsidR="00E7485F" w:rsidRDefault="00E7485F">
      <w:pPr>
        <w:numPr>
          <w:ilvl w:val="0"/>
          <w:numId w:val="1"/>
        </w:numPr>
        <w:rPr>
          <w:sz w:val="26"/>
        </w:rPr>
      </w:pPr>
      <w:r>
        <w:rPr>
          <w:sz w:val="26"/>
        </w:rPr>
        <w:t>Затраты на производство металлического олова;</w:t>
      </w:r>
    </w:p>
    <w:p w:rsidR="00E7485F" w:rsidRDefault="00E7485F">
      <w:pPr>
        <w:numPr>
          <w:ilvl w:val="0"/>
          <w:numId w:val="1"/>
        </w:numPr>
        <w:rPr>
          <w:sz w:val="26"/>
        </w:rPr>
      </w:pPr>
      <w:r>
        <w:rPr>
          <w:sz w:val="26"/>
        </w:rPr>
        <w:t>Качество готового продукта;</w:t>
      </w:r>
    </w:p>
    <w:p w:rsidR="00E7485F" w:rsidRDefault="00E7485F">
      <w:pPr>
        <w:numPr>
          <w:ilvl w:val="0"/>
          <w:numId w:val="1"/>
        </w:numPr>
        <w:rPr>
          <w:sz w:val="26"/>
        </w:rPr>
      </w:pPr>
      <w:r>
        <w:rPr>
          <w:sz w:val="26"/>
        </w:rPr>
        <w:t>Действия и политика конкурентов;</w:t>
      </w:r>
    </w:p>
    <w:p w:rsidR="00E7485F" w:rsidRDefault="00E7485F">
      <w:pPr>
        <w:numPr>
          <w:ilvl w:val="0"/>
          <w:numId w:val="1"/>
        </w:numPr>
        <w:rPr>
          <w:sz w:val="26"/>
        </w:rPr>
      </w:pPr>
      <w:r>
        <w:rPr>
          <w:sz w:val="26"/>
        </w:rPr>
        <w:t>Экономическая ситуация в стране и мире;</w:t>
      </w:r>
    </w:p>
    <w:p w:rsidR="00E7485F" w:rsidRDefault="00E7485F">
      <w:pPr>
        <w:numPr>
          <w:ilvl w:val="0"/>
          <w:numId w:val="1"/>
        </w:numPr>
        <w:rPr>
          <w:sz w:val="26"/>
        </w:rPr>
      </w:pPr>
      <w:r>
        <w:rPr>
          <w:sz w:val="26"/>
        </w:rPr>
        <w:t>Доля российского олова на мировом рынке.</w:t>
      </w:r>
    </w:p>
    <w:p w:rsidR="00E7485F" w:rsidRDefault="00E7485F">
      <w:pPr>
        <w:rPr>
          <w:sz w:val="26"/>
        </w:rPr>
      </w:pPr>
    </w:p>
    <w:p w:rsidR="00E7485F" w:rsidRDefault="00E7485F">
      <w:pPr>
        <w:rPr>
          <w:sz w:val="26"/>
          <w:u w:val="single"/>
        </w:rPr>
      </w:pPr>
      <w:r>
        <w:rPr>
          <w:sz w:val="26"/>
          <w:u w:val="single"/>
        </w:rPr>
        <w:t>К основным, интересующим нас факторам, можно отнести:</w:t>
      </w:r>
    </w:p>
    <w:p w:rsidR="00E7485F" w:rsidRDefault="00E7485F">
      <w:pPr>
        <w:numPr>
          <w:ilvl w:val="0"/>
          <w:numId w:val="1"/>
        </w:numPr>
        <w:spacing w:before="60"/>
        <w:ind w:left="357" w:hanging="357"/>
        <w:rPr>
          <w:b/>
          <w:i/>
          <w:sz w:val="26"/>
        </w:rPr>
      </w:pPr>
      <w:r>
        <w:rPr>
          <w:b/>
          <w:i/>
          <w:sz w:val="26"/>
        </w:rPr>
        <w:t>Объём производства олова в России;</w:t>
      </w:r>
    </w:p>
    <w:p w:rsidR="00E7485F" w:rsidRDefault="00E7485F">
      <w:pPr>
        <w:numPr>
          <w:ilvl w:val="0"/>
          <w:numId w:val="1"/>
        </w:numPr>
        <w:spacing w:before="60"/>
        <w:ind w:left="357" w:hanging="357"/>
        <w:rPr>
          <w:b/>
          <w:i/>
          <w:sz w:val="26"/>
        </w:rPr>
      </w:pPr>
      <w:r>
        <w:rPr>
          <w:b/>
          <w:i/>
          <w:sz w:val="26"/>
        </w:rPr>
        <w:t>Объём потребления олова в России;</w:t>
      </w:r>
    </w:p>
    <w:p w:rsidR="00E7485F" w:rsidRDefault="00E7485F">
      <w:pPr>
        <w:numPr>
          <w:ilvl w:val="0"/>
          <w:numId w:val="1"/>
        </w:numPr>
        <w:spacing w:before="60"/>
        <w:ind w:left="357" w:hanging="357"/>
        <w:rPr>
          <w:b/>
          <w:i/>
          <w:sz w:val="26"/>
        </w:rPr>
      </w:pPr>
      <w:r>
        <w:rPr>
          <w:b/>
          <w:i/>
          <w:sz w:val="26"/>
        </w:rPr>
        <w:t>Объём производства олова в мире;</w:t>
      </w:r>
    </w:p>
    <w:p w:rsidR="00E7485F" w:rsidRDefault="00E7485F">
      <w:pPr>
        <w:numPr>
          <w:ilvl w:val="0"/>
          <w:numId w:val="1"/>
        </w:numPr>
        <w:spacing w:before="60"/>
        <w:ind w:left="357" w:hanging="357"/>
        <w:rPr>
          <w:b/>
          <w:i/>
          <w:sz w:val="26"/>
        </w:rPr>
      </w:pPr>
      <w:r>
        <w:rPr>
          <w:b/>
          <w:i/>
          <w:sz w:val="26"/>
        </w:rPr>
        <w:t>Объём потребления олова в мире.</w:t>
      </w:r>
    </w:p>
    <w:p w:rsidR="00E7485F" w:rsidRDefault="00E7485F">
      <w:pPr>
        <w:rPr>
          <w:sz w:val="26"/>
        </w:rPr>
      </w:pPr>
    </w:p>
    <w:p w:rsidR="00E7485F" w:rsidRDefault="00E7485F">
      <w:pPr>
        <w:spacing w:after="160"/>
        <w:rPr>
          <w:rFonts w:ascii="Arial" w:hAnsi="Arial"/>
          <w:i/>
          <w:sz w:val="28"/>
          <w:u w:val="single"/>
        </w:rPr>
      </w:pPr>
      <w:r>
        <w:rPr>
          <w:rFonts w:ascii="Arial" w:hAnsi="Arial"/>
          <w:i/>
          <w:sz w:val="28"/>
          <w:u w:val="single"/>
        </w:rPr>
        <w:t>многофакторный анализ (уравнение регрессии)</w:t>
      </w:r>
    </w:p>
    <w:p w:rsidR="00E7485F" w:rsidRDefault="00E7485F">
      <w:pPr>
        <w:numPr>
          <w:ilvl w:val="0"/>
          <w:numId w:val="2"/>
        </w:numPr>
        <w:spacing w:before="120"/>
        <w:jc w:val="both"/>
        <w:rPr>
          <w:sz w:val="26"/>
        </w:rPr>
      </w:pPr>
      <w:r>
        <w:rPr>
          <w:sz w:val="26"/>
        </w:rPr>
        <w:t>Определить наличие и силу связи между каждым из факторов по средством расчёта коэффициента корреляции.</w:t>
      </w:r>
    </w:p>
    <w:p w:rsidR="00E7485F" w:rsidRDefault="00E7485F">
      <w:pPr>
        <w:spacing w:before="120"/>
        <w:ind w:left="720" w:hanging="720"/>
        <w:jc w:val="both"/>
        <w:rPr>
          <w:sz w:val="26"/>
        </w:rPr>
      </w:pPr>
      <w:r>
        <w:rPr>
          <w:sz w:val="26"/>
        </w:rPr>
        <w:t>а)</w:t>
      </w:r>
      <w:r>
        <w:rPr>
          <w:sz w:val="26"/>
        </w:rPr>
        <w:tab/>
        <w:t xml:space="preserve">Коэффициент корреляции, ожидающий степень тесноты связи </w:t>
      </w:r>
      <w:r>
        <w:rPr>
          <w:sz w:val="26"/>
          <w:u w:val="single"/>
        </w:rPr>
        <w:t>между ценой олова за тонну и объёмом производства олова в России</w:t>
      </w:r>
      <w:r>
        <w:rPr>
          <w:sz w:val="26"/>
        </w:rPr>
        <w:t xml:space="preserve"> равен </w:t>
      </w:r>
      <w:r>
        <w:rPr>
          <w:b/>
          <w:sz w:val="26"/>
        </w:rPr>
        <w:t>0,99989</w:t>
      </w:r>
      <w:r>
        <w:rPr>
          <w:sz w:val="26"/>
        </w:rPr>
        <w:t>.</w:t>
      </w:r>
    </w:p>
    <w:p w:rsidR="00E7485F" w:rsidRDefault="00E7485F">
      <w:pPr>
        <w:spacing w:before="120"/>
        <w:ind w:left="720" w:hanging="660"/>
        <w:jc w:val="both"/>
        <w:rPr>
          <w:sz w:val="26"/>
        </w:rPr>
      </w:pPr>
      <w:r>
        <w:rPr>
          <w:sz w:val="26"/>
          <w:lang w:val="en-US"/>
        </w:rPr>
        <w:t>b</w:t>
      </w:r>
      <w:r>
        <w:rPr>
          <w:sz w:val="26"/>
        </w:rPr>
        <w:t xml:space="preserve">) </w:t>
      </w:r>
      <w:r>
        <w:rPr>
          <w:sz w:val="26"/>
        </w:rPr>
        <w:tab/>
        <w:t xml:space="preserve">Коэффициент корреляции, ожидающий степень тесноты связи </w:t>
      </w:r>
      <w:r>
        <w:rPr>
          <w:sz w:val="26"/>
          <w:u w:val="single"/>
        </w:rPr>
        <w:t>между ценой олова за тонну и объёмом производства олова в мире</w:t>
      </w:r>
      <w:r>
        <w:rPr>
          <w:sz w:val="26"/>
        </w:rPr>
        <w:t xml:space="preserve"> равен </w:t>
      </w:r>
      <w:r>
        <w:rPr>
          <w:b/>
          <w:sz w:val="26"/>
        </w:rPr>
        <w:t>0,99951</w:t>
      </w:r>
      <w:r>
        <w:rPr>
          <w:sz w:val="26"/>
        </w:rPr>
        <w:t>.</w:t>
      </w:r>
    </w:p>
    <w:p w:rsidR="00E7485F" w:rsidRDefault="00E7485F">
      <w:pPr>
        <w:spacing w:before="120"/>
        <w:ind w:left="720" w:hanging="720"/>
        <w:jc w:val="both"/>
        <w:rPr>
          <w:sz w:val="26"/>
        </w:rPr>
      </w:pPr>
      <w:r>
        <w:rPr>
          <w:sz w:val="26"/>
          <w:lang w:val="en-US"/>
        </w:rPr>
        <w:t>c</w:t>
      </w:r>
      <w:r>
        <w:rPr>
          <w:sz w:val="26"/>
        </w:rPr>
        <w:t>)</w:t>
      </w:r>
      <w:r>
        <w:rPr>
          <w:sz w:val="26"/>
        </w:rPr>
        <w:tab/>
        <w:t xml:space="preserve">Коэффициент корреляции, ожидающий степень тесноты связи </w:t>
      </w:r>
      <w:r>
        <w:rPr>
          <w:sz w:val="26"/>
          <w:u w:val="single"/>
        </w:rPr>
        <w:t>между ценой олова за тонну и объёмом потребления олова в России</w:t>
      </w:r>
      <w:r>
        <w:rPr>
          <w:sz w:val="26"/>
        </w:rPr>
        <w:t xml:space="preserve"> равен </w:t>
      </w:r>
      <w:r>
        <w:rPr>
          <w:b/>
          <w:sz w:val="26"/>
        </w:rPr>
        <w:t>0,99796</w:t>
      </w:r>
      <w:r>
        <w:rPr>
          <w:sz w:val="26"/>
        </w:rPr>
        <w:t>.</w:t>
      </w:r>
    </w:p>
    <w:p w:rsidR="00E7485F" w:rsidRDefault="00E7485F">
      <w:pPr>
        <w:numPr>
          <w:ilvl w:val="0"/>
          <w:numId w:val="4"/>
        </w:numPr>
        <w:spacing w:before="120"/>
        <w:jc w:val="both"/>
        <w:rPr>
          <w:sz w:val="26"/>
        </w:rPr>
      </w:pPr>
      <w:r>
        <w:rPr>
          <w:sz w:val="26"/>
        </w:rPr>
        <w:t xml:space="preserve">Коэффициент корреляции, ожидающий степень тесноты связи </w:t>
      </w:r>
      <w:r>
        <w:rPr>
          <w:sz w:val="26"/>
          <w:u w:val="single"/>
        </w:rPr>
        <w:t>между ценой олова за тонну и объёмом потребления олова в мире</w:t>
      </w:r>
      <w:r>
        <w:rPr>
          <w:sz w:val="26"/>
        </w:rPr>
        <w:t xml:space="preserve"> равен </w:t>
      </w:r>
      <w:r>
        <w:rPr>
          <w:b/>
          <w:sz w:val="26"/>
        </w:rPr>
        <w:t>0,999412</w:t>
      </w:r>
      <w:r>
        <w:rPr>
          <w:sz w:val="26"/>
        </w:rPr>
        <w:t>.</w:t>
      </w:r>
    </w:p>
    <w:p w:rsidR="00E7485F" w:rsidRDefault="00E7485F">
      <w:pPr>
        <w:numPr>
          <w:ilvl w:val="0"/>
          <w:numId w:val="2"/>
        </w:numPr>
        <w:spacing w:before="240"/>
        <w:jc w:val="both"/>
        <w:rPr>
          <w:sz w:val="26"/>
        </w:rPr>
      </w:pPr>
      <w:r>
        <w:rPr>
          <w:sz w:val="26"/>
        </w:rPr>
        <w:t>Методом линейного тренда по средством статистической функции вычислим прогнозируемое значение факторов и объекта прогнозирования.</w:t>
      </w:r>
    </w:p>
    <w:p w:rsidR="00E7485F" w:rsidRDefault="00E7485F">
      <w:pPr>
        <w:spacing w:before="120"/>
        <w:jc w:val="both"/>
        <w:rPr>
          <w:sz w:val="26"/>
        </w:rPr>
      </w:pPr>
      <w:r>
        <w:rPr>
          <w:sz w:val="26"/>
        </w:rPr>
        <w:t xml:space="preserve">По каждому из факторов прогнозируемые значения на 2000 год будут следующими: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4"/>
        <w:gridCol w:w="2364"/>
        <w:gridCol w:w="2364"/>
        <w:gridCol w:w="2364"/>
      </w:tblGrid>
      <w:tr w:rsidR="00E7485F">
        <w:tc>
          <w:tcPr>
            <w:tcW w:w="2364" w:type="dxa"/>
          </w:tcPr>
          <w:p w:rsidR="00E7485F" w:rsidRDefault="00E7485F">
            <w:pPr>
              <w:spacing w:before="120"/>
              <w:jc w:val="both"/>
              <w:rPr>
                <w:sz w:val="18"/>
              </w:rPr>
            </w:pPr>
            <w:r>
              <w:rPr>
                <w:sz w:val="18"/>
              </w:rPr>
              <w:t>Объём производства олова в России</w:t>
            </w:r>
          </w:p>
        </w:tc>
        <w:tc>
          <w:tcPr>
            <w:tcW w:w="2364" w:type="dxa"/>
          </w:tcPr>
          <w:p w:rsidR="00E7485F" w:rsidRDefault="00E7485F">
            <w:pPr>
              <w:spacing w:before="120"/>
              <w:jc w:val="both"/>
              <w:rPr>
                <w:sz w:val="18"/>
              </w:rPr>
            </w:pPr>
            <w:r>
              <w:rPr>
                <w:sz w:val="18"/>
              </w:rPr>
              <w:t>Объём потребления олова в России</w:t>
            </w:r>
          </w:p>
        </w:tc>
        <w:tc>
          <w:tcPr>
            <w:tcW w:w="2364" w:type="dxa"/>
          </w:tcPr>
          <w:p w:rsidR="00E7485F" w:rsidRDefault="00E7485F">
            <w:pPr>
              <w:spacing w:before="120"/>
              <w:jc w:val="both"/>
              <w:rPr>
                <w:sz w:val="18"/>
              </w:rPr>
            </w:pPr>
            <w:r>
              <w:rPr>
                <w:sz w:val="18"/>
              </w:rPr>
              <w:t>Объём производства олова в мире</w:t>
            </w:r>
          </w:p>
        </w:tc>
        <w:tc>
          <w:tcPr>
            <w:tcW w:w="2364" w:type="dxa"/>
          </w:tcPr>
          <w:p w:rsidR="00E7485F" w:rsidRDefault="00E7485F">
            <w:pPr>
              <w:spacing w:before="120"/>
              <w:jc w:val="both"/>
              <w:rPr>
                <w:sz w:val="18"/>
              </w:rPr>
            </w:pPr>
            <w:r>
              <w:rPr>
                <w:sz w:val="18"/>
              </w:rPr>
              <w:t>Объём потребления олова в мире</w:t>
            </w:r>
          </w:p>
        </w:tc>
      </w:tr>
      <w:tr w:rsidR="00E7485F">
        <w:tc>
          <w:tcPr>
            <w:tcW w:w="2364" w:type="dxa"/>
          </w:tcPr>
          <w:p w:rsidR="00E7485F" w:rsidRDefault="00E7485F">
            <w:pPr>
              <w:spacing w:before="120"/>
              <w:jc w:val="center"/>
              <w:rPr>
                <w:sz w:val="26"/>
              </w:rPr>
            </w:pPr>
            <w:r>
              <w:rPr>
                <w:sz w:val="26"/>
              </w:rPr>
              <w:t>15,6534</w:t>
            </w:r>
          </w:p>
        </w:tc>
        <w:tc>
          <w:tcPr>
            <w:tcW w:w="2364" w:type="dxa"/>
          </w:tcPr>
          <w:p w:rsidR="00E7485F" w:rsidRDefault="00E7485F">
            <w:pPr>
              <w:spacing w:before="120"/>
              <w:jc w:val="center"/>
              <w:rPr>
                <w:sz w:val="26"/>
              </w:rPr>
            </w:pPr>
            <w:r>
              <w:rPr>
                <w:sz w:val="26"/>
              </w:rPr>
              <w:t>- 4,79</w:t>
            </w:r>
          </w:p>
        </w:tc>
        <w:tc>
          <w:tcPr>
            <w:tcW w:w="2364" w:type="dxa"/>
          </w:tcPr>
          <w:p w:rsidR="00E7485F" w:rsidRDefault="00E7485F">
            <w:pPr>
              <w:spacing w:before="120"/>
              <w:jc w:val="center"/>
              <w:rPr>
                <w:sz w:val="26"/>
              </w:rPr>
            </w:pPr>
            <w:r>
              <w:rPr>
                <w:sz w:val="26"/>
              </w:rPr>
              <w:t>414,6823</w:t>
            </w:r>
          </w:p>
        </w:tc>
        <w:tc>
          <w:tcPr>
            <w:tcW w:w="2364" w:type="dxa"/>
          </w:tcPr>
          <w:p w:rsidR="00E7485F" w:rsidRDefault="00E7485F">
            <w:pPr>
              <w:spacing w:before="120"/>
              <w:jc w:val="center"/>
              <w:rPr>
                <w:sz w:val="26"/>
              </w:rPr>
            </w:pPr>
            <w:r>
              <w:rPr>
                <w:sz w:val="26"/>
              </w:rPr>
              <w:t>208,222</w:t>
            </w:r>
          </w:p>
        </w:tc>
      </w:tr>
    </w:tbl>
    <w:p w:rsidR="00E7485F" w:rsidRDefault="00E7485F">
      <w:pPr>
        <w:spacing w:before="120"/>
        <w:ind w:firstLine="720"/>
        <w:jc w:val="both"/>
        <w:rPr>
          <w:sz w:val="26"/>
        </w:rPr>
      </w:pPr>
      <w:r>
        <w:rPr>
          <w:sz w:val="26"/>
        </w:rPr>
        <w:t xml:space="preserve">   </w:t>
      </w:r>
      <w:r>
        <w:rPr>
          <w:sz w:val="26"/>
          <w:lang w:val="en-US"/>
        </w:rPr>
        <w:t>X</w:t>
      </w:r>
      <w:r>
        <w:rPr>
          <w:sz w:val="26"/>
        </w:rPr>
        <w:t>1</w:t>
      </w:r>
      <w:r>
        <w:rPr>
          <w:sz w:val="26"/>
        </w:rPr>
        <w:tab/>
      </w:r>
      <w:r>
        <w:rPr>
          <w:sz w:val="26"/>
        </w:rPr>
        <w:tab/>
      </w:r>
      <w:r>
        <w:rPr>
          <w:sz w:val="26"/>
        </w:rPr>
        <w:tab/>
        <w:t xml:space="preserve">       </w:t>
      </w:r>
      <w:r>
        <w:rPr>
          <w:sz w:val="26"/>
          <w:lang w:val="en-US"/>
        </w:rPr>
        <w:t>X</w:t>
      </w:r>
      <w:r>
        <w:rPr>
          <w:sz w:val="26"/>
        </w:rPr>
        <w:t>2</w:t>
      </w:r>
      <w:r>
        <w:rPr>
          <w:sz w:val="26"/>
        </w:rPr>
        <w:tab/>
      </w:r>
      <w:r>
        <w:rPr>
          <w:sz w:val="26"/>
        </w:rPr>
        <w:tab/>
      </w:r>
      <w:r>
        <w:rPr>
          <w:sz w:val="26"/>
        </w:rPr>
        <w:tab/>
      </w:r>
      <w:r>
        <w:rPr>
          <w:sz w:val="26"/>
          <w:lang w:val="en-US"/>
        </w:rPr>
        <w:t>X</w:t>
      </w:r>
      <w:r>
        <w:rPr>
          <w:sz w:val="26"/>
        </w:rPr>
        <w:t>3</w:t>
      </w:r>
      <w:r>
        <w:rPr>
          <w:sz w:val="26"/>
        </w:rPr>
        <w:tab/>
      </w:r>
      <w:r>
        <w:rPr>
          <w:sz w:val="26"/>
        </w:rPr>
        <w:tab/>
      </w:r>
      <w:r>
        <w:rPr>
          <w:sz w:val="26"/>
        </w:rPr>
        <w:tab/>
        <w:t xml:space="preserve">   </w:t>
      </w:r>
      <w:r>
        <w:rPr>
          <w:sz w:val="26"/>
          <w:lang w:val="en-US"/>
        </w:rPr>
        <w:t>X</w:t>
      </w:r>
      <w:r>
        <w:rPr>
          <w:sz w:val="26"/>
        </w:rPr>
        <w:t>4</w:t>
      </w:r>
    </w:p>
    <w:p w:rsidR="00E7485F" w:rsidRDefault="00E7485F">
      <w:pPr>
        <w:numPr>
          <w:ilvl w:val="0"/>
          <w:numId w:val="2"/>
        </w:numPr>
        <w:spacing w:before="120"/>
        <w:jc w:val="both"/>
        <w:rPr>
          <w:sz w:val="26"/>
        </w:rPr>
      </w:pPr>
      <w:r>
        <w:rPr>
          <w:sz w:val="26"/>
        </w:rPr>
        <w:t xml:space="preserve">Уравнение регрессии.  </w:t>
      </w:r>
    </w:p>
    <w:p w:rsidR="00E7485F" w:rsidRDefault="00E7485F">
      <w:pPr>
        <w:ind w:firstLine="720"/>
        <w:jc w:val="center"/>
        <w:rPr>
          <w:sz w:val="26"/>
        </w:rPr>
      </w:pPr>
      <w:r>
        <w:rPr>
          <w:sz w:val="26"/>
        </w:rPr>
        <w:t xml:space="preserve">У = </w:t>
      </w:r>
      <w:r>
        <w:rPr>
          <w:sz w:val="26"/>
          <w:lang w:val="en-US"/>
        </w:rPr>
        <w:t>ax</w:t>
      </w:r>
      <w:r>
        <w:rPr>
          <w:sz w:val="26"/>
        </w:rPr>
        <w:t xml:space="preserve">1 + </w:t>
      </w:r>
      <w:r>
        <w:rPr>
          <w:sz w:val="26"/>
          <w:lang w:val="en-US"/>
        </w:rPr>
        <w:t>bx</w:t>
      </w:r>
      <w:r>
        <w:rPr>
          <w:sz w:val="26"/>
        </w:rPr>
        <w:t xml:space="preserve">2 + </w:t>
      </w:r>
      <w:r>
        <w:rPr>
          <w:sz w:val="26"/>
          <w:lang w:val="en-US"/>
        </w:rPr>
        <w:t>cx</w:t>
      </w:r>
      <w:r>
        <w:rPr>
          <w:sz w:val="26"/>
        </w:rPr>
        <w:t xml:space="preserve">3 + </w:t>
      </w:r>
      <w:r>
        <w:rPr>
          <w:sz w:val="26"/>
          <w:lang w:val="en-US"/>
        </w:rPr>
        <w:t>dx</w:t>
      </w:r>
      <w:r>
        <w:rPr>
          <w:sz w:val="26"/>
        </w:rPr>
        <w:t xml:space="preserve">4 + </w:t>
      </w:r>
      <w:r>
        <w:rPr>
          <w:sz w:val="26"/>
          <w:lang w:val="en-US"/>
        </w:rPr>
        <w:t>f</w:t>
      </w:r>
    </w:p>
    <w:p w:rsidR="00E7485F" w:rsidRDefault="00E7485F">
      <w:pPr>
        <w:ind w:firstLine="720"/>
        <w:jc w:val="both"/>
        <w:rPr>
          <w:sz w:val="26"/>
        </w:rPr>
      </w:pPr>
    </w:p>
    <w:p w:rsidR="00E7485F" w:rsidRDefault="00E7485F">
      <w:pPr>
        <w:ind w:firstLine="720"/>
        <w:jc w:val="both"/>
        <w:rPr>
          <w:sz w:val="26"/>
        </w:rPr>
      </w:pPr>
      <w:r>
        <w:rPr>
          <w:sz w:val="26"/>
        </w:rPr>
        <w:t xml:space="preserve">Для определения коэффициентов проведём расчёт регрессии с помощью пакета программ «Анализ данных». </w:t>
      </w:r>
    </w:p>
    <w:p w:rsidR="00E7485F" w:rsidRDefault="00E7485F">
      <w:pPr>
        <w:ind w:firstLine="720"/>
        <w:jc w:val="both"/>
        <w:rPr>
          <w:sz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2190"/>
      </w:tblGrid>
      <w:tr w:rsidR="00E7485F">
        <w:trPr>
          <w:jc w:val="center"/>
        </w:trPr>
        <w:tc>
          <w:tcPr>
            <w:tcW w:w="1121" w:type="dxa"/>
          </w:tcPr>
          <w:p w:rsidR="00E7485F" w:rsidRDefault="00E7485F">
            <w:pPr>
              <w:spacing w:after="160"/>
              <w:jc w:val="center"/>
              <w:rPr>
                <w:i/>
                <w:sz w:val="26"/>
              </w:rPr>
            </w:pPr>
            <w:r>
              <w:rPr>
                <w:i/>
                <w:sz w:val="26"/>
              </w:rPr>
              <w:t>Коэф-т</w:t>
            </w:r>
          </w:p>
        </w:tc>
        <w:tc>
          <w:tcPr>
            <w:tcW w:w="2190" w:type="dxa"/>
          </w:tcPr>
          <w:p w:rsidR="00E7485F" w:rsidRDefault="00E7485F">
            <w:pPr>
              <w:spacing w:after="160"/>
              <w:jc w:val="center"/>
              <w:rPr>
                <w:rFonts w:ascii="Arial" w:hAnsi="Arial"/>
                <w:i/>
                <w:sz w:val="26"/>
              </w:rPr>
            </w:pPr>
            <w:r>
              <w:rPr>
                <w:rFonts w:ascii="Arial" w:hAnsi="Arial"/>
                <w:i/>
                <w:sz w:val="26"/>
              </w:rPr>
              <w:t>Значение</w:t>
            </w:r>
          </w:p>
        </w:tc>
      </w:tr>
      <w:tr w:rsidR="00E7485F">
        <w:trPr>
          <w:jc w:val="center"/>
        </w:trPr>
        <w:tc>
          <w:tcPr>
            <w:tcW w:w="1121" w:type="dxa"/>
          </w:tcPr>
          <w:p w:rsidR="00E7485F" w:rsidRDefault="00E7485F">
            <w:pPr>
              <w:spacing w:after="160"/>
              <w:jc w:val="center"/>
              <w:rPr>
                <w:sz w:val="26"/>
                <w:lang w:val="en-US"/>
              </w:rPr>
            </w:pPr>
            <w:r>
              <w:rPr>
                <w:sz w:val="26"/>
                <w:lang w:val="en-US"/>
              </w:rPr>
              <w:t>a</w:t>
            </w:r>
          </w:p>
        </w:tc>
        <w:tc>
          <w:tcPr>
            <w:tcW w:w="2190" w:type="dxa"/>
          </w:tcPr>
          <w:p w:rsidR="00E7485F" w:rsidRDefault="00E7485F">
            <w:pPr>
              <w:spacing w:after="160"/>
              <w:jc w:val="center"/>
              <w:rPr>
                <w:sz w:val="26"/>
                <w:lang w:val="en-US"/>
              </w:rPr>
            </w:pPr>
            <w:r>
              <w:rPr>
                <w:sz w:val="26"/>
                <w:lang w:val="en-US"/>
              </w:rPr>
              <w:t>421,3244</w:t>
            </w:r>
          </w:p>
        </w:tc>
      </w:tr>
      <w:tr w:rsidR="00E7485F">
        <w:trPr>
          <w:jc w:val="center"/>
        </w:trPr>
        <w:tc>
          <w:tcPr>
            <w:tcW w:w="1121" w:type="dxa"/>
          </w:tcPr>
          <w:p w:rsidR="00E7485F" w:rsidRDefault="00E7485F">
            <w:pPr>
              <w:spacing w:after="160"/>
              <w:jc w:val="center"/>
              <w:rPr>
                <w:sz w:val="26"/>
                <w:lang w:val="en-US"/>
              </w:rPr>
            </w:pPr>
            <w:r>
              <w:rPr>
                <w:sz w:val="26"/>
                <w:lang w:val="en-US"/>
              </w:rPr>
              <w:t>b</w:t>
            </w:r>
          </w:p>
        </w:tc>
        <w:tc>
          <w:tcPr>
            <w:tcW w:w="2190" w:type="dxa"/>
          </w:tcPr>
          <w:p w:rsidR="00E7485F" w:rsidRDefault="00E7485F">
            <w:pPr>
              <w:spacing w:after="160"/>
              <w:jc w:val="center"/>
              <w:rPr>
                <w:sz w:val="26"/>
                <w:lang w:val="en-US"/>
              </w:rPr>
            </w:pPr>
            <w:r>
              <w:rPr>
                <w:sz w:val="26"/>
                <w:lang w:val="en-US"/>
              </w:rPr>
              <w:t>147,36</w:t>
            </w:r>
          </w:p>
        </w:tc>
      </w:tr>
      <w:tr w:rsidR="00E7485F">
        <w:trPr>
          <w:jc w:val="center"/>
        </w:trPr>
        <w:tc>
          <w:tcPr>
            <w:tcW w:w="1121" w:type="dxa"/>
          </w:tcPr>
          <w:p w:rsidR="00E7485F" w:rsidRDefault="00E7485F">
            <w:pPr>
              <w:spacing w:after="160"/>
              <w:jc w:val="center"/>
              <w:rPr>
                <w:sz w:val="26"/>
                <w:lang w:val="en-US"/>
              </w:rPr>
            </w:pPr>
            <w:r>
              <w:rPr>
                <w:sz w:val="26"/>
                <w:lang w:val="en-US"/>
              </w:rPr>
              <w:t>c</w:t>
            </w:r>
          </w:p>
        </w:tc>
        <w:tc>
          <w:tcPr>
            <w:tcW w:w="2190" w:type="dxa"/>
          </w:tcPr>
          <w:p w:rsidR="00E7485F" w:rsidRDefault="00E7485F">
            <w:pPr>
              <w:spacing w:after="160"/>
              <w:jc w:val="center"/>
              <w:rPr>
                <w:sz w:val="26"/>
              </w:rPr>
            </w:pPr>
            <w:r>
              <w:rPr>
                <w:sz w:val="26"/>
              </w:rPr>
              <w:t>- 54,5792</w:t>
            </w:r>
          </w:p>
        </w:tc>
      </w:tr>
      <w:tr w:rsidR="00E7485F">
        <w:trPr>
          <w:jc w:val="center"/>
        </w:trPr>
        <w:tc>
          <w:tcPr>
            <w:tcW w:w="1121" w:type="dxa"/>
          </w:tcPr>
          <w:p w:rsidR="00E7485F" w:rsidRDefault="00E7485F">
            <w:pPr>
              <w:spacing w:after="160"/>
              <w:jc w:val="center"/>
              <w:rPr>
                <w:sz w:val="26"/>
              </w:rPr>
            </w:pPr>
            <w:r>
              <w:rPr>
                <w:sz w:val="26"/>
                <w:lang w:val="en-US"/>
              </w:rPr>
              <w:t>d</w:t>
            </w:r>
          </w:p>
        </w:tc>
        <w:tc>
          <w:tcPr>
            <w:tcW w:w="2190" w:type="dxa"/>
          </w:tcPr>
          <w:p w:rsidR="00E7485F" w:rsidRDefault="00E7485F">
            <w:pPr>
              <w:spacing w:after="160"/>
              <w:jc w:val="center"/>
              <w:rPr>
                <w:sz w:val="26"/>
              </w:rPr>
            </w:pPr>
            <w:r>
              <w:rPr>
                <w:sz w:val="26"/>
              </w:rPr>
              <w:t>- 32,7453</w:t>
            </w:r>
          </w:p>
        </w:tc>
      </w:tr>
      <w:tr w:rsidR="00E7485F">
        <w:trPr>
          <w:jc w:val="center"/>
        </w:trPr>
        <w:tc>
          <w:tcPr>
            <w:tcW w:w="1121" w:type="dxa"/>
          </w:tcPr>
          <w:p w:rsidR="00E7485F" w:rsidRDefault="00E7485F">
            <w:pPr>
              <w:spacing w:after="160"/>
              <w:jc w:val="center"/>
              <w:rPr>
                <w:sz w:val="26"/>
              </w:rPr>
            </w:pPr>
            <w:r>
              <w:rPr>
                <w:sz w:val="26"/>
                <w:lang w:val="en-US"/>
              </w:rPr>
              <w:t>f</w:t>
            </w:r>
          </w:p>
        </w:tc>
        <w:tc>
          <w:tcPr>
            <w:tcW w:w="2190" w:type="dxa"/>
          </w:tcPr>
          <w:p w:rsidR="00E7485F" w:rsidRDefault="00E7485F">
            <w:pPr>
              <w:spacing w:after="160"/>
              <w:jc w:val="center"/>
              <w:rPr>
                <w:sz w:val="26"/>
              </w:rPr>
            </w:pPr>
            <w:r>
              <w:rPr>
                <w:sz w:val="26"/>
              </w:rPr>
              <w:t>4416,8012</w:t>
            </w:r>
          </w:p>
        </w:tc>
      </w:tr>
    </w:tbl>
    <w:p w:rsidR="00E7485F" w:rsidRDefault="00E7485F">
      <w:pPr>
        <w:spacing w:after="160"/>
        <w:rPr>
          <w:rFonts w:ascii="Arial" w:hAnsi="Arial"/>
          <w:b/>
          <w:sz w:val="26"/>
          <w:u w:val="single"/>
        </w:rPr>
      </w:pPr>
    </w:p>
    <w:p w:rsidR="00E7485F" w:rsidRDefault="00E7485F">
      <w:pPr>
        <w:spacing w:after="160"/>
        <w:rPr>
          <w:sz w:val="26"/>
        </w:rPr>
      </w:pPr>
      <w:r>
        <w:rPr>
          <w:sz w:val="26"/>
        </w:rPr>
        <w:t>Подставив полученные данные в уравнение регрессии, получим:</w:t>
      </w:r>
    </w:p>
    <w:p w:rsidR="00E7485F" w:rsidRDefault="00E7485F">
      <w:pPr>
        <w:spacing w:after="160"/>
        <w:rPr>
          <w:rFonts w:ascii="Arial" w:hAnsi="Arial"/>
          <w:b/>
          <w:i/>
          <w:sz w:val="26"/>
        </w:rPr>
      </w:pPr>
      <w:r>
        <w:rPr>
          <w:rFonts w:ascii="Arial" w:hAnsi="Arial"/>
          <w:b/>
          <w:i/>
          <w:sz w:val="26"/>
        </w:rPr>
        <w:t xml:space="preserve">   У =  421,3244 </w:t>
      </w:r>
      <w:r>
        <w:rPr>
          <w:rFonts w:ascii="Arial" w:hAnsi="Arial"/>
          <w:b/>
          <w:i/>
          <w:sz w:val="26"/>
        </w:rPr>
        <w:sym w:font="Symbol" w:char="F0D7"/>
      </w:r>
      <w:r>
        <w:rPr>
          <w:rFonts w:ascii="Arial" w:hAnsi="Arial"/>
          <w:b/>
          <w:i/>
          <w:sz w:val="26"/>
        </w:rPr>
        <w:t xml:space="preserve"> 15,6534 - 147,36 </w:t>
      </w:r>
      <w:r>
        <w:rPr>
          <w:rFonts w:ascii="Arial" w:hAnsi="Arial"/>
          <w:b/>
          <w:i/>
          <w:sz w:val="26"/>
        </w:rPr>
        <w:sym w:font="Symbol" w:char="F0D7"/>
      </w:r>
      <w:r>
        <w:rPr>
          <w:rFonts w:ascii="Arial" w:hAnsi="Arial"/>
          <w:b/>
          <w:i/>
          <w:sz w:val="26"/>
        </w:rPr>
        <w:t xml:space="preserve"> 4,8 - 54,6 </w:t>
      </w:r>
      <w:r>
        <w:rPr>
          <w:rFonts w:ascii="Arial" w:hAnsi="Arial"/>
          <w:b/>
          <w:i/>
          <w:sz w:val="26"/>
        </w:rPr>
        <w:sym w:font="Symbol" w:char="F0D7"/>
      </w:r>
      <w:r>
        <w:rPr>
          <w:rFonts w:ascii="Arial" w:hAnsi="Arial"/>
          <w:b/>
          <w:i/>
          <w:sz w:val="26"/>
        </w:rPr>
        <w:t xml:space="preserve"> 414,7 - 32,7453 </w:t>
      </w:r>
      <w:r>
        <w:rPr>
          <w:rFonts w:ascii="Arial" w:hAnsi="Arial"/>
          <w:b/>
          <w:i/>
          <w:sz w:val="26"/>
        </w:rPr>
        <w:sym w:font="Symbol" w:char="F0D7"/>
      </w:r>
      <w:r>
        <w:rPr>
          <w:rFonts w:ascii="Arial" w:hAnsi="Arial"/>
          <w:b/>
          <w:i/>
          <w:sz w:val="26"/>
        </w:rPr>
        <w:t xml:space="preserve"> 208,222 +     + 4416,8012 = 5347,27 $/т</w:t>
      </w:r>
    </w:p>
    <w:p w:rsidR="00E7485F" w:rsidRDefault="00E7485F">
      <w:pPr>
        <w:spacing w:after="160"/>
        <w:jc w:val="both"/>
        <w:rPr>
          <w:sz w:val="26"/>
        </w:rPr>
      </w:pPr>
      <w:r>
        <w:rPr>
          <w:sz w:val="26"/>
        </w:rPr>
        <w:t>Таким образом прогнозируемый уровень цены олова за одну тонну на 2000-ый год составит 5347,27 $/т.</w:t>
      </w:r>
    </w:p>
    <w:p w:rsidR="00E7485F" w:rsidRDefault="00E7485F">
      <w:pPr>
        <w:spacing w:after="160"/>
        <w:ind w:firstLine="720"/>
        <w:jc w:val="both"/>
        <w:rPr>
          <w:sz w:val="26"/>
        </w:rPr>
      </w:pPr>
      <w:r>
        <w:rPr>
          <w:sz w:val="26"/>
        </w:rPr>
        <w:t>Проведём дополнительное исследование будущего уровня цены на олово, используя другой метод прогнозирования.</w:t>
      </w:r>
    </w:p>
    <w:p w:rsidR="00E7485F" w:rsidRDefault="00E7485F">
      <w:pPr>
        <w:spacing w:after="160"/>
        <w:rPr>
          <w:rFonts w:ascii="Arial" w:hAnsi="Arial"/>
          <w:i/>
          <w:sz w:val="28"/>
          <w:u w:val="single"/>
        </w:rPr>
      </w:pPr>
      <w:r>
        <w:rPr>
          <w:rFonts w:ascii="Arial" w:hAnsi="Arial"/>
          <w:i/>
          <w:sz w:val="28"/>
          <w:u w:val="single"/>
        </w:rPr>
        <w:t>метод фильтрации (скользящие средние)</w:t>
      </w:r>
    </w:p>
    <w:p w:rsidR="00E7485F" w:rsidRDefault="00E7485F">
      <w:pPr>
        <w:spacing w:after="160"/>
        <w:ind w:firstLine="720"/>
        <w:jc w:val="both"/>
        <w:rPr>
          <w:sz w:val="26"/>
        </w:rPr>
      </w:pPr>
      <w:r>
        <w:rPr>
          <w:sz w:val="26"/>
        </w:rPr>
        <w:t xml:space="preserve">Используя метод фильтрации, а именно скользящих средних, с помощью  </w:t>
      </w:r>
      <w:r>
        <w:rPr>
          <w:rFonts w:ascii="Arial" w:hAnsi="Arial"/>
          <w:i/>
          <w:sz w:val="26"/>
          <w:lang w:val="en-US"/>
        </w:rPr>
        <w:t>Microsoft</w:t>
      </w:r>
      <w:r>
        <w:rPr>
          <w:rFonts w:ascii="Arial" w:hAnsi="Arial"/>
          <w:i/>
          <w:sz w:val="26"/>
        </w:rPr>
        <w:t xml:space="preserve"> </w:t>
      </w:r>
      <w:r>
        <w:rPr>
          <w:sz w:val="26"/>
          <w:lang w:val="en-US"/>
        </w:rPr>
        <w:t>Excel</w:t>
      </w:r>
      <w:r>
        <w:rPr>
          <w:sz w:val="26"/>
        </w:rPr>
        <w:t xml:space="preserve"> и пакета функций «Анализ функций», составим прогноз на каждый месяц 2000 - ого года, а также подсчитаем среднегодовую стоимость тонны олова. </w:t>
      </w:r>
    </w:p>
    <w:p w:rsidR="00E7485F" w:rsidRDefault="00E7485F">
      <w:pPr>
        <w:jc w:val="center"/>
        <w:rPr>
          <w:b/>
          <w:sz w:val="26"/>
        </w:rPr>
      </w:pPr>
      <w:r>
        <w:rPr>
          <w:b/>
          <w:sz w:val="26"/>
        </w:rPr>
        <w:t>Среднемесячные цены на металлическое олово на ЛБМ</w:t>
      </w:r>
    </w:p>
    <w:tbl>
      <w:tblPr>
        <w:tblW w:w="0" w:type="auto"/>
        <w:tblLayout w:type="fixed"/>
        <w:tblCellMar>
          <w:left w:w="30" w:type="dxa"/>
          <w:right w:w="30" w:type="dxa"/>
        </w:tblCellMar>
        <w:tblLook w:val="0000" w:firstRow="0" w:lastRow="0" w:firstColumn="0" w:lastColumn="0" w:noHBand="0" w:noVBand="0"/>
      </w:tblPr>
      <w:tblGrid>
        <w:gridCol w:w="1731"/>
        <w:gridCol w:w="851"/>
        <w:gridCol w:w="850"/>
        <w:gridCol w:w="851"/>
        <w:gridCol w:w="850"/>
        <w:gridCol w:w="851"/>
        <w:gridCol w:w="850"/>
        <w:gridCol w:w="851"/>
        <w:gridCol w:w="1417"/>
      </w:tblGrid>
      <w:tr w:rsidR="00E7485F">
        <w:trPr>
          <w:trHeight w:val="250"/>
        </w:trPr>
        <w:tc>
          <w:tcPr>
            <w:tcW w:w="1731" w:type="dxa"/>
            <w:tcBorders>
              <w:top w:val="single" w:sz="4" w:space="0" w:color="auto"/>
              <w:left w:val="single" w:sz="4" w:space="0" w:color="auto"/>
              <w:bottom w:val="single" w:sz="4" w:space="0" w:color="auto"/>
              <w:right w:val="single" w:sz="4" w:space="0" w:color="auto"/>
            </w:tcBorders>
          </w:tcPr>
          <w:p w:rsidR="00E7485F" w:rsidRDefault="00E7485F">
            <w:pPr>
              <w:jc w:val="center"/>
              <w:rPr>
                <w:rFonts w:ascii="Arial" w:hAnsi="Arial"/>
                <w:b/>
                <w:snapToGrid w:val="0"/>
                <w:color w:val="000000"/>
              </w:rPr>
            </w:pPr>
            <w:r>
              <w:rPr>
                <w:rFonts w:ascii="Arial" w:hAnsi="Arial"/>
                <w:b/>
                <w:snapToGrid w:val="0"/>
                <w:color w:val="000000"/>
              </w:rPr>
              <w:t>Месяцы</w:t>
            </w:r>
          </w:p>
        </w:tc>
        <w:tc>
          <w:tcPr>
            <w:tcW w:w="851" w:type="dxa"/>
            <w:tcBorders>
              <w:top w:val="single" w:sz="4" w:space="0" w:color="auto"/>
              <w:left w:val="nil"/>
              <w:bottom w:val="single" w:sz="4" w:space="0" w:color="auto"/>
              <w:right w:val="single" w:sz="4" w:space="0" w:color="auto"/>
            </w:tcBorders>
          </w:tcPr>
          <w:p w:rsidR="00E7485F" w:rsidRDefault="00E7485F">
            <w:pPr>
              <w:jc w:val="center"/>
              <w:rPr>
                <w:rFonts w:ascii="Arial" w:hAnsi="Arial"/>
                <w:b/>
                <w:snapToGrid w:val="0"/>
                <w:color w:val="000000"/>
              </w:rPr>
            </w:pPr>
            <w:r>
              <w:rPr>
                <w:rFonts w:ascii="Arial" w:hAnsi="Arial"/>
                <w:b/>
                <w:snapToGrid w:val="0"/>
                <w:color w:val="000000"/>
              </w:rPr>
              <w:t>1994</w:t>
            </w:r>
          </w:p>
        </w:tc>
        <w:tc>
          <w:tcPr>
            <w:tcW w:w="850" w:type="dxa"/>
            <w:tcBorders>
              <w:top w:val="single" w:sz="4" w:space="0" w:color="auto"/>
              <w:left w:val="nil"/>
              <w:bottom w:val="single" w:sz="4" w:space="0" w:color="auto"/>
              <w:right w:val="single" w:sz="4" w:space="0" w:color="auto"/>
            </w:tcBorders>
          </w:tcPr>
          <w:p w:rsidR="00E7485F" w:rsidRDefault="00E7485F">
            <w:pPr>
              <w:jc w:val="center"/>
              <w:rPr>
                <w:rFonts w:ascii="Arial" w:hAnsi="Arial"/>
                <w:b/>
                <w:snapToGrid w:val="0"/>
                <w:color w:val="000000"/>
              </w:rPr>
            </w:pPr>
            <w:r>
              <w:rPr>
                <w:rFonts w:ascii="Arial" w:hAnsi="Arial"/>
                <w:b/>
                <w:snapToGrid w:val="0"/>
                <w:color w:val="000000"/>
              </w:rPr>
              <w:t>1995</w:t>
            </w:r>
          </w:p>
        </w:tc>
        <w:tc>
          <w:tcPr>
            <w:tcW w:w="851" w:type="dxa"/>
            <w:tcBorders>
              <w:top w:val="single" w:sz="4" w:space="0" w:color="auto"/>
              <w:left w:val="nil"/>
              <w:bottom w:val="single" w:sz="4" w:space="0" w:color="auto"/>
              <w:right w:val="single" w:sz="4" w:space="0" w:color="auto"/>
            </w:tcBorders>
          </w:tcPr>
          <w:p w:rsidR="00E7485F" w:rsidRDefault="00E7485F">
            <w:pPr>
              <w:jc w:val="center"/>
              <w:rPr>
                <w:rFonts w:ascii="Arial" w:hAnsi="Arial"/>
                <w:b/>
                <w:snapToGrid w:val="0"/>
                <w:color w:val="000000"/>
              </w:rPr>
            </w:pPr>
            <w:r>
              <w:rPr>
                <w:rFonts w:ascii="Arial" w:hAnsi="Arial"/>
                <w:b/>
                <w:snapToGrid w:val="0"/>
                <w:color w:val="000000"/>
              </w:rPr>
              <w:t>1996</w:t>
            </w:r>
          </w:p>
        </w:tc>
        <w:tc>
          <w:tcPr>
            <w:tcW w:w="850" w:type="dxa"/>
            <w:tcBorders>
              <w:top w:val="single" w:sz="4" w:space="0" w:color="auto"/>
              <w:left w:val="nil"/>
              <w:bottom w:val="single" w:sz="4" w:space="0" w:color="auto"/>
              <w:right w:val="single" w:sz="4" w:space="0" w:color="auto"/>
            </w:tcBorders>
          </w:tcPr>
          <w:p w:rsidR="00E7485F" w:rsidRDefault="00E7485F">
            <w:pPr>
              <w:jc w:val="center"/>
              <w:rPr>
                <w:rFonts w:ascii="Arial" w:hAnsi="Arial"/>
                <w:b/>
                <w:snapToGrid w:val="0"/>
                <w:color w:val="000000"/>
              </w:rPr>
            </w:pPr>
            <w:r>
              <w:rPr>
                <w:rFonts w:ascii="Arial" w:hAnsi="Arial"/>
                <w:b/>
                <w:snapToGrid w:val="0"/>
                <w:color w:val="000000"/>
              </w:rPr>
              <w:t>1997</w:t>
            </w:r>
          </w:p>
        </w:tc>
        <w:tc>
          <w:tcPr>
            <w:tcW w:w="851" w:type="dxa"/>
            <w:tcBorders>
              <w:top w:val="single" w:sz="4" w:space="0" w:color="auto"/>
              <w:left w:val="nil"/>
              <w:bottom w:val="single" w:sz="4" w:space="0" w:color="auto"/>
              <w:right w:val="single" w:sz="4" w:space="0" w:color="auto"/>
            </w:tcBorders>
          </w:tcPr>
          <w:p w:rsidR="00E7485F" w:rsidRDefault="00E7485F">
            <w:pPr>
              <w:jc w:val="center"/>
              <w:rPr>
                <w:rFonts w:ascii="Arial" w:hAnsi="Arial"/>
                <w:b/>
                <w:snapToGrid w:val="0"/>
                <w:color w:val="000000"/>
              </w:rPr>
            </w:pPr>
            <w:r>
              <w:rPr>
                <w:rFonts w:ascii="Arial" w:hAnsi="Arial"/>
                <w:b/>
                <w:snapToGrid w:val="0"/>
                <w:color w:val="000000"/>
              </w:rPr>
              <w:t>1998</w:t>
            </w:r>
          </w:p>
        </w:tc>
        <w:tc>
          <w:tcPr>
            <w:tcW w:w="850" w:type="dxa"/>
            <w:tcBorders>
              <w:top w:val="single" w:sz="4" w:space="0" w:color="auto"/>
              <w:left w:val="nil"/>
              <w:bottom w:val="single" w:sz="4" w:space="0" w:color="auto"/>
              <w:right w:val="single" w:sz="4" w:space="0" w:color="auto"/>
            </w:tcBorders>
          </w:tcPr>
          <w:p w:rsidR="00E7485F" w:rsidRDefault="00E7485F">
            <w:pPr>
              <w:jc w:val="center"/>
              <w:rPr>
                <w:rFonts w:ascii="Arial" w:hAnsi="Arial"/>
                <w:b/>
                <w:snapToGrid w:val="0"/>
                <w:color w:val="000000"/>
              </w:rPr>
            </w:pPr>
            <w:r>
              <w:rPr>
                <w:rFonts w:ascii="Arial" w:hAnsi="Arial"/>
                <w:b/>
                <w:snapToGrid w:val="0"/>
                <w:color w:val="000000"/>
              </w:rPr>
              <w:t>1999</w:t>
            </w:r>
          </w:p>
        </w:tc>
        <w:tc>
          <w:tcPr>
            <w:tcW w:w="851" w:type="dxa"/>
            <w:tcBorders>
              <w:top w:val="single" w:sz="4" w:space="0" w:color="auto"/>
              <w:left w:val="nil"/>
              <w:bottom w:val="single" w:sz="4" w:space="0" w:color="auto"/>
              <w:right w:val="single" w:sz="4" w:space="0" w:color="auto"/>
            </w:tcBorders>
          </w:tcPr>
          <w:p w:rsidR="00E7485F" w:rsidRDefault="00E7485F">
            <w:pPr>
              <w:jc w:val="center"/>
              <w:rPr>
                <w:rFonts w:ascii="Arial" w:hAnsi="Arial"/>
                <w:b/>
                <w:snapToGrid w:val="0"/>
                <w:color w:val="000000"/>
              </w:rPr>
            </w:pPr>
            <w:r>
              <w:rPr>
                <w:rFonts w:ascii="Arial" w:hAnsi="Arial"/>
                <w:b/>
                <w:snapToGrid w:val="0"/>
                <w:color w:val="000000"/>
              </w:rPr>
              <w:t>2000</w:t>
            </w:r>
          </w:p>
        </w:tc>
        <w:tc>
          <w:tcPr>
            <w:tcW w:w="1417" w:type="dxa"/>
            <w:tcBorders>
              <w:top w:val="single" w:sz="4" w:space="0" w:color="auto"/>
              <w:left w:val="nil"/>
              <w:bottom w:val="single" w:sz="4" w:space="0" w:color="auto"/>
              <w:right w:val="single" w:sz="4" w:space="0" w:color="auto"/>
            </w:tcBorders>
          </w:tcPr>
          <w:p w:rsidR="00E7485F" w:rsidRDefault="00E7485F">
            <w:pPr>
              <w:jc w:val="center"/>
              <w:rPr>
                <w:rFonts w:ascii="Arial" w:hAnsi="Arial"/>
                <w:b/>
                <w:snapToGrid w:val="0"/>
                <w:color w:val="000000"/>
              </w:rPr>
            </w:pPr>
            <w:r>
              <w:rPr>
                <w:rFonts w:ascii="Arial" w:hAnsi="Arial"/>
                <w:b/>
                <w:snapToGrid w:val="0"/>
                <w:color w:val="000000"/>
              </w:rPr>
              <w:t>Средняя погрешность</w:t>
            </w:r>
          </w:p>
        </w:tc>
      </w:tr>
      <w:tr w:rsidR="00E7485F">
        <w:trPr>
          <w:trHeight w:val="250"/>
        </w:trPr>
        <w:tc>
          <w:tcPr>
            <w:tcW w:w="1731" w:type="dxa"/>
            <w:tcBorders>
              <w:top w:val="single" w:sz="4" w:space="0" w:color="auto"/>
              <w:left w:val="single" w:sz="4" w:space="0" w:color="auto"/>
              <w:bottom w:val="single" w:sz="4" w:space="0" w:color="auto"/>
              <w:right w:val="single" w:sz="4" w:space="0" w:color="auto"/>
            </w:tcBorders>
          </w:tcPr>
          <w:p w:rsidR="00E7485F" w:rsidRDefault="00E7485F">
            <w:pPr>
              <w:rPr>
                <w:rFonts w:ascii="Arial" w:hAnsi="Arial"/>
                <w:snapToGrid w:val="0"/>
                <w:color w:val="000000"/>
              </w:rPr>
            </w:pPr>
            <w:r>
              <w:rPr>
                <w:rFonts w:ascii="Arial" w:hAnsi="Arial"/>
                <w:snapToGrid w:val="0"/>
                <w:color w:val="000000"/>
              </w:rPr>
              <w:t>Январь</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4940,10</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6196,10</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6289,05</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5856,23</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5175,10</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p>
        </w:tc>
        <w:tc>
          <w:tcPr>
            <w:tcW w:w="851" w:type="dxa"/>
            <w:tcBorders>
              <w:top w:val="single" w:sz="4" w:space="0" w:color="auto"/>
              <w:left w:val="nil"/>
              <w:bottom w:val="single" w:sz="4" w:space="0" w:color="auto"/>
              <w:right w:val="single" w:sz="4" w:space="0" w:color="auto"/>
            </w:tcBorders>
          </w:tcPr>
          <w:p w:rsidR="00E7485F" w:rsidRDefault="00E7485F">
            <w:pPr>
              <w:rPr>
                <w:rFonts w:ascii="Arial" w:hAnsi="Arial"/>
                <w:snapToGrid w:val="0"/>
                <w:color w:val="000000"/>
              </w:rPr>
            </w:pPr>
          </w:p>
        </w:tc>
        <w:tc>
          <w:tcPr>
            <w:tcW w:w="1417" w:type="dxa"/>
            <w:tcBorders>
              <w:top w:val="single" w:sz="4" w:space="0" w:color="auto"/>
              <w:left w:val="nil"/>
              <w:bottom w:val="single" w:sz="4" w:space="0" w:color="auto"/>
              <w:right w:val="single" w:sz="4" w:space="0" w:color="auto"/>
            </w:tcBorders>
          </w:tcPr>
          <w:p w:rsidR="00E7485F" w:rsidRDefault="00E7485F">
            <w:pPr>
              <w:jc w:val="center"/>
              <w:rPr>
                <w:rFonts w:ascii="Arial" w:hAnsi="Arial"/>
                <w:snapToGrid w:val="0"/>
                <w:color w:val="000000"/>
              </w:rPr>
            </w:pPr>
          </w:p>
        </w:tc>
      </w:tr>
      <w:tr w:rsidR="00E7485F">
        <w:trPr>
          <w:trHeight w:val="250"/>
        </w:trPr>
        <w:tc>
          <w:tcPr>
            <w:tcW w:w="1731" w:type="dxa"/>
            <w:tcBorders>
              <w:top w:val="single" w:sz="4" w:space="0" w:color="auto"/>
              <w:left w:val="single" w:sz="4" w:space="0" w:color="auto"/>
              <w:bottom w:val="single" w:sz="4" w:space="0" w:color="auto"/>
              <w:right w:val="single" w:sz="4" w:space="0" w:color="auto"/>
            </w:tcBorders>
          </w:tcPr>
          <w:p w:rsidR="00E7485F" w:rsidRDefault="00E7485F">
            <w:pPr>
              <w:rPr>
                <w:rFonts w:ascii="Arial" w:hAnsi="Arial"/>
                <w:snapToGrid w:val="0"/>
                <w:color w:val="000000"/>
              </w:rPr>
            </w:pPr>
            <w:r>
              <w:rPr>
                <w:rFonts w:ascii="Arial" w:hAnsi="Arial"/>
                <w:snapToGrid w:val="0"/>
                <w:color w:val="000000"/>
              </w:rPr>
              <w:t>Февраль</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5439,53</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5474,03</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6192,19</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5880,75</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5248,80</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5265,25</w:t>
            </w:r>
          </w:p>
        </w:tc>
        <w:tc>
          <w:tcPr>
            <w:tcW w:w="851" w:type="dxa"/>
            <w:tcBorders>
              <w:top w:val="single" w:sz="4" w:space="0" w:color="auto"/>
              <w:left w:val="nil"/>
              <w:bottom w:val="single" w:sz="4" w:space="0" w:color="auto"/>
              <w:right w:val="single" w:sz="4" w:space="0" w:color="auto"/>
            </w:tcBorders>
          </w:tcPr>
          <w:p w:rsidR="00E7485F" w:rsidRDefault="00E7485F">
            <w:pPr>
              <w:rPr>
                <w:rFonts w:ascii="Arial" w:hAnsi="Arial"/>
                <w:snapToGrid w:val="0"/>
                <w:color w:val="000000"/>
              </w:rPr>
            </w:pPr>
          </w:p>
        </w:tc>
        <w:tc>
          <w:tcPr>
            <w:tcW w:w="1417" w:type="dxa"/>
            <w:tcBorders>
              <w:top w:val="single" w:sz="4" w:space="0" w:color="auto"/>
              <w:left w:val="nil"/>
              <w:bottom w:val="single" w:sz="4" w:space="0" w:color="auto"/>
              <w:right w:val="single" w:sz="4" w:space="0" w:color="auto"/>
            </w:tcBorders>
          </w:tcPr>
          <w:p w:rsidR="00E7485F" w:rsidRDefault="00E7485F">
            <w:pPr>
              <w:jc w:val="center"/>
              <w:rPr>
                <w:rFonts w:ascii="Arial" w:hAnsi="Arial"/>
                <w:snapToGrid w:val="0"/>
                <w:color w:val="000000"/>
              </w:rPr>
            </w:pPr>
          </w:p>
        </w:tc>
      </w:tr>
      <w:tr w:rsidR="00E7485F">
        <w:trPr>
          <w:trHeight w:val="250"/>
        </w:trPr>
        <w:tc>
          <w:tcPr>
            <w:tcW w:w="1731" w:type="dxa"/>
            <w:tcBorders>
              <w:top w:val="single" w:sz="4" w:space="0" w:color="auto"/>
              <w:left w:val="single" w:sz="4" w:space="0" w:color="auto"/>
              <w:bottom w:val="single" w:sz="4" w:space="0" w:color="auto"/>
              <w:right w:val="single" w:sz="4" w:space="0" w:color="auto"/>
            </w:tcBorders>
          </w:tcPr>
          <w:p w:rsidR="00E7485F" w:rsidRDefault="00E7485F">
            <w:pPr>
              <w:rPr>
                <w:rFonts w:ascii="Arial" w:hAnsi="Arial"/>
                <w:snapToGrid w:val="0"/>
                <w:color w:val="000000"/>
              </w:rPr>
            </w:pPr>
            <w:r>
              <w:rPr>
                <w:rFonts w:ascii="Arial" w:hAnsi="Arial"/>
                <w:snapToGrid w:val="0"/>
                <w:color w:val="000000"/>
              </w:rPr>
              <w:t>Март</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5402,67</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5528,59</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6192,33</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5892,70</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5485,30</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5365,00</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5315,13</w:t>
            </w:r>
          </w:p>
        </w:tc>
        <w:tc>
          <w:tcPr>
            <w:tcW w:w="1417" w:type="dxa"/>
            <w:tcBorders>
              <w:top w:val="single" w:sz="4" w:space="0" w:color="auto"/>
              <w:left w:val="nil"/>
              <w:bottom w:val="single" w:sz="4" w:space="0" w:color="auto"/>
              <w:right w:val="single" w:sz="4" w:space="0" w:color="auto"/>
            </w:tcBorders>
          </w:tcPr>
          <w:p w:rsidR="00E7485F" w:rsidRDefault="00E7485F">
            <w:pPr>
              <w:jc w:val="center"/>
              <w:rPr>
                <w:rFonts w:ascii="Arial" w:hAnsi="Arial"/>
                <w:snapToGrid w:val="0"/>
                <w:color w:val="000000"/>
              </w:rPr>
            </w:pPr>
          </w:p>
        </w:tc>
      </w:tr>
      <w:tr w:rsidR="00E7485F">
        <w:trPr>
          <w:trHeight w:val="250"/>
        </w:trPr>
        <w:tc>
          <w:tcPr>
            <w:tcW w:w="1731" w:type="dxa"/>
            <w:tcBorders>
              <w:top w:val="single" w:sz="4" w:space="0" w:color="auto"/>
              <w:left w:val="single" w:sz="4" w:space="0" w:color="auto"/>
              <w:bottom w:val="single" w:sz="4" w:space="0" w:color="auto"/>
              <w:right w:val="single" w:sz="4" w:space="0" w:color="auto"/>
            </w:tcBorders>
          </w:tcPr>
          <w:p w:rsidR="00E7485F" w:rsidRDefault="00E7485F">
            <w:pPr>
              <w:rPr>
                <w:rFonts w:ascii="Arial" w:hAnsi="Arial"/>
                <w:snapToGrid w:val="0"/>
                <w:color w:val="000000"/>
              </w:rPr>
            </w:pPr>
            <w:r>
              <w:rPr>
                <w:rFonts w:ascii="Arial" w:hAnsi="Arial"/>
                <w:snapToGrid w:val="0"/>
                <w:color w:val="000000"/>
              </w:rPr>
              <w:t>Апрель</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5383,40</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5869,44</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6477,45</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5689,22</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5690,70</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5315,13</w:t>
            </w:r>
          </w:p>
        </w:tc>
        <w:tc>
          <w:tcPr>
            <w:tcW w:w="1417" w:type="dxa"/>
            <w:tcBorders>
              <w:top w:val="single" w:sz="4" w:space="0" w:color="auto"/>
              <w:left w:val="nil"/>
              <w:bottom w:val="single" w:sz="4" w:space="0" w:color="auto"/>
              <w:right w:val="single" w:sz="4" w:space="0" w:color="auto"/>
            </w:tcBorders>
          </w:tcPr>
          <w:p w:rsidR="00E7485F" w:rsidRDefault="00E7485F">
            <w:pPr>
              <w:jc w:val="center"/>
              <w:rPr>
                <w:rFonts w:ascii="Arial" w:hAnsi="Arial"/>
                <w:snapToGrid w:val="0"/>
                <w:color w:val="000000"/>
              </w:rPr>
            </w:pPr>
          </w:p>
        </w:tc>
      </w:tr>
      <w:tr w:rsidR="00E7485F">
        <w:trPr>
          <w:trHeight w:val="250"/>
        </w:trPr>
        <w:tc>
          <w:tcPr>
            <w:tcW w:w="1731" w:type="dxa"/>
            <w:tcBorders>
              <w:top w:val="single" w:sz="4" w:space="0" w:color="auto"/>
              <w:left w:val="single" w:sz="4" w:space="0" w:color="auto"/>
              <w:bottom w:val="single" w:sz="4" w:space="0" w:color="auto"/>
              <w:right w:val="single" w:sz="4" w:space="0" w:color="auto"/>
            </w:tcBorders>
          </w:tcPr>
          <w:p w:rsidR="00E7485F" w:rsidRDefault="00E7485F">
            <w:pPr>
              <w:rPr>
                <w:rFonts w:ascii="Arial" w:hAnsi="Arial"/>
                <w:snapToGrid w:val="0"/>
                <w:color w:val="000000"/>
              </w:rPr>
            </w:pPr>
            <w:r>
              <w:rPr>
                <w:rFonts w:ascii="Arial" w:hAnsi="Arial"/>
                <w:snapToGrid w:val="0"/>
                <w:color w:val="000000"/>
              </w:rPr>
              <w:t>Май</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5501,45</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5923,60</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6409,00</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5684,12</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5879,20</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5445,00</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5405,00</w:t>
            </w:r>
          </w:p>
        </w:tc>
        <w:tc>
          <w:tcPr>
            <w:tcW w:w="1417" w:type="dxa"/>
            <w:tcBorders>
              <w:top w:val="single" w:sz="4" w:space="0" w:color="auto"/>
              <w:left w:val="nil"/>
              <w:bottom w:val="single" w:sz="4" w:space="0" w:color="auto"/>
              <w:right w:val="single" w:sz="4" w:space="0" w:color="auto"/>
            </w:tcBorders>
          </w:tcPr>
          <w:p w:rsidR="00E7485F" w:rsidRDefault="00E7485F">
            <w:pPr>
              <w:jc w:val="center"/>
              <w:rPr>
                <w:rFonts w:ascii="Arial" w:hAnsi="Arial"/>
                <w:snapToGrid w:val="0"/>
                <w:color w:val="000000"/>
              </w:rPr>
            </w:pPr>
            <w:r>
              <w:rPr>
                <w:rFonts w:ascii="Arial" w:hAnsi="Arial"/>
                <w:snapToGrid w:val="0"/>
                <w:color w:val="000000"/>
              </w:rPr>
              <w:t>36,91</w:t>
            </w:r>
          </w:p>
        </w:tc>
      </w:tr>
      <w:tr w:rsidR="00E7485F">
        <w:trPr>
          <w:trHeight w:val="250"/>
        </w:trPr>
        <w:tc>
          <w:tcPr>
            <w:tcW w:w="1731" w:type="dxa"/>
            <w:tcBorders>
              <w:top w:val="single" w:sz="4" w:space="0" w:color="auto"/>
              <w:left w:val="single" w:sz="4" w:space="0" w:color="auto"/>
              <w:bottom w:val="single" w:sz="4" w:space="0" w:color="auto"/>
              <w:right w:val="single" w:sz="4" w:space="0" w:color="auto"/>
            </w:tcBorders>
          </w:tcPr>
          <w:p w:rsidR="00E7485F" w:rsidRDefault="00E7485F">
            <w:pPr>
              <w:rPr>
                <w:rFonts w:ascii="Arial" w:hAnsi="Arial"/>
                <w:snapToGrid w:val="0"/>
                <w:color w:val="000000"/>
              </w:rPr>
            </w:pPr>
            <w:r>
              <w:rPr>
                <w:rFonts w:ascii="Arial" w:hAnsi="Arial"/>
                <w:snapToGrid w:val="0"/>
                <w:color w:val="000000"/>
              </w:rPr>
              <w:t>Июнь</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5506,11</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6666,14</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6189,08</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5517,54</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5901,10</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5285,00</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5365,00</w:t>
            </w:r>
          </w:p>
        </w:tc>
        <w:tc>
          <w:tcPr>
            <w:tcW w:w="1417" w:type="dxa"/>
            <w:tcBorders>
              <w:top w:val="single" w:sz="4" w:space="0" w:color="auto"/>
              <w:left w:val="nil"/>
              <w:bottom w:val="single" w:sz="4" w:space="0" w:color="auto"/>
              <w:right w:val="single" w:sz="4" w:space="0" w:color="auto"/>
            </w:tcBorders>
          </w:tcPr>
          <w:p w:rsidR="00E7485F" w:rsidRDefault="00E7485F">
            <w:pPr>
              <w:jc w:val="center"/>
              <w:rPr>
                <w:rFonts w:ascii="Arial" w:hAnsi="Arial"/>
                <w:snapToGrid w:val="0"/>
                <w:color w:val="000000"/>
              </w:rPr>
            </w:pPr>
            <w:r>
              <w:rPr>
                <w:rFonts w:ascii="Arial" w:hAnsi="Arial"/>
                <w:snapToGrid w:val="0"/>
                <w:color w:val="000000"/>
              </w:rPr>
              <w:t>51,64</w:t>
            </w:r>
          </w:p>
        </w:tc>
      </w:tr>
      <w:tr w:rsidR="00E7485F">
        <w:trPr>
          <w:trHeight w:val="250"/>
        </w:trPr>
        <w:tc>
          <w:tcPr>
            <w:tcW w:w="1731" w:type="dxa"/>
            <w:tcBorders>
              <w:top w:val="single" w:sz="4" w:space="0" w:color="auto"/>
              <w:left w:val="single" w:sz="4" w:space="0" w:color="auto"/>
              <w:bottom w:val="single" w:sz="4" w:space="0" w:color="auto"/>
              <w:right w:val="single" w:sz="4" w:space="0" w:color="auto"/>
            </w:tcBorders>
          </w:tcPr>
          <w:p w:rsidR="00E7485F" w:rsidRDefault="00E7485F">
            <w:pPr>
              <w:rPr>
                <w:rFonts w:ascii="Arial" w:hAnsi="Arial"/>
                <w:snapToGrid w:val="0"/>
                <w:color w:val="000000"/>
              </w:rPr>
            </w:pPr>
            <w:r>
              <w:rPr>
                <w:rFonts w:ascii="Arial" w:hAnsi="Arial"/>
                <w:snapToGrid w:val="0"/>
                <w:color w:val="000000"/>
              </w:rPr>
              <w:t>Июль</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5307,80</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6664,67</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6246,80</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5432,43</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5659,50</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5365,00</w:t>
            </w:r>
          </w:p>
        </w:tc>
        <w:tc>
          <w:tcPr>
            <w:tcW w:w="1417" w:type="dxa"/>
            <w:tcBorders>
              <w:top w:val="single" w:sz="4" w:space="0" w:color="auto"/>
              <w:left w:val="nil"/>
              <w:bottom w:val="single" w:sz="4" w:space="0" w:color="auto"/>
              <w:right w:val="single" w:sz="4" w:space="0" w:color="auto"/>
            </w:tcBorders>
          </w:tcPr>
          <w:p w:rsidR="00E7485F" w:rsidRDefault="00E7485F">
            <w:pPr>
              <w:jc w:val="center"/>
              <w:rPr>
                <w:rFonts w:ascii="Arial" w:hAnsi="Arial"/>
                <w:snapToGrid w:val="0"/>
                <w:color w:val="000000"/>
              </w:rPr>
            </w:pPr>
            <w:r>
              <w:rPr>
                <w:rFonts w:ascii="Arial" w:hAnsi="Arial"/>
                <w:snapToGrid w:val="0"/>
                <w:color w:val="000000"/>
              </w:rPr>
              <w:t>51,64</w:t>
            </w:r>
          </w:p>
        </w:tc>
      </w:tr>
      <w:tr w:rsidR="00E7485F">
        <w:trPr>
          <w:trHeight w:val="250"/>
        </w:trPr>
        <w:tc>
          <w:tcPr>
            <w:tcW w:w="1731" w:type="dxa"/>
            <w:tcBorders>
              <w:top w:val="single" w:sz="4" w:space="0" w:color="auto"/>
              <w:left w:val="single" w:sz="4" w:space="0" w:color="auto"/>
              <w:bottom w:val="single" w:sz="4" w:space="0" w:color="auto"/>
              <w:right w:val="single" w:sz="4" w:space="0" w:color="auto"/>
            </w:tcBorders>
          </w:tcPr>
          <w:p w:rsidR="00E7485F" w:rsidRDefault="00E7485F">
            <w:pPr>
              <w:rPr>
                <w:rFonts w:ascii="Arial" w:hAnsi="Arial"/>
                <w:snapToGrid w:val="0"/>
                <w:color w:val="000000"/>
              </w:rPr>
            </w:pPr>
            <w:r>
              <w:rPr>
                <w:rFonts w:ascii="Arial" w:hAnsi="Arial"/>
                <w:snapToGrid w:val="0"/>
                <w:color w:val="000000"/>
              </w:rPr>
              <w:t>Август</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5158,50</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6984,59</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6106,83</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5337,50</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5713,30</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5270,00</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5277,50</w:t>
            </w:r>
          </w:p>
        </w:tc>
        <w:tc>
          <w:tcPr>
            <w:tcW w:w="1417" w:type="dxa"/>
            <w:tcBorders>
              <w:top w:val="single" w:sz="4" w:space="0" w:color="auto"/>
              <w:left w:val="nil"/>
              <w:bottom w:val="single" w:sz="4" w:space="0" w:color="auto"/>
              <w:right w:val="single" w:sz="4" w:space="0" w:color="auto"/>
            </w:tcBorders>
          </w:tcPr>
          <w:p w:rsidR="00E7485F" w:rsidRDefault="00E7485F">
            <w:pPr>
              <w:jc w:val="center"/>
              <w:rPr>
                <w:rFonts w:ascii="Arial" w:hAnsi="Arial"/>
                <w:snapToGrid w:val="0"/>
                <w:color w:val="000000"/>
              </w:rPr>
            </w:pPr>
            <w:r>
              <w:rPr>
                <w:rFonts w:ascii="Arial" w:hAnsi="Arial"/>
                <w:snapToGrid w:val="0"/>
                <w:color w:val="000000"/>
              </w:rPr>
              <w:t>46,39</w:t>
            </w:r>
          </w:p>
        </w:tc>
      </w:tr>
      <w:tr w:rsidR="00E7485F">
        <w:trPr>
          <w:trHeight w:val="250"/>
        </w:trPr>
        <w:tc>
          <w:tcPr>
            <w:tcW w:w="1731" w:type="dxa"/>
            <w:tcBorders>
              <w:top w:val="single" w:sz="4" w:space="0" w:color="auto"/>
              <w:left w:val="single" w:sz="4" w:space="0" w:color="auto"/>
              <w:bottom w:val="single" w:sz="4" w:space="0" w:color="auto"/>
              <w:right w:val="single" w:sz="4" w:space="0" w:color="auto"/>
            </w:tcBorders>
          </w:tcPr>
          <w:p w:rsidR="00E7485F" w:rsidRDefault="00E7485F">
            <w:pPr>
              <w:rPr>
                <w:rFonts w:ascii="Arial" w:hAnsi="Arial"/>
                <w:snapToGrid w:val="0"/>
                <w:color w:val="000000"/>
              </w:rPr>
            </w:pPr>
            <w:r>
              <w:rPr>
                <w:rFonts w:ascii="Arial" w:hAnsi="Arial"/>
                <w:snapToGrid w:val="0"/>
                <w:color w:val="000000"/>
              </w:rPr>
              <w:t>Сентябрь</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5317,70</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6323,88</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6098,62</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5439,45</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5452,80</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5270,00</w:t>
            </w:r>
          </w:p>
        </w:tc>
        <w:tc>
          <w:tcPr>
            <w:tcW w:w="1417" w:type="dxa"/>
            <w:tcBorders>
              <w:top w:val="single" w:sz="4" w:space="0" w:color="auto"/>
              <w:left w:val="nil"/>
              <w:bottom w:val="single" w:sz="4" w:space="0" w:color="auto"/>
              <w:right w:val="single" w:sz="4" w:space="0" w:color="auto"/>
            </w:tcBorders>
          </w:tcPr>
          <w:p w:rsidR="00E7485F" w:rsidRDefault="00E7485F">
            <w:pPr>
              <w:jc w:val="center"/>
              <w:rPr>
                <w:rFonts w:ascii="Arial" w:hAnsi="Arial"/>
                <w:snapToGrid w:val="0"/>
                <w:color w:val="000000"/>
              </w:rPr>
            </w:pPr>
            <w:r>
              <w:rPr>
                <w:rFonts w:ascii="Arial" w:hAnsi="Arial"/>
                <w:snapToGrid w:val="0"/>
                <w:color w:val="000000"/>
              </w:rPr>
              <w:t>4,33</w:t>
            </w:r>
          </w:p>
        </w:tc>
      </w:tr>
      <w:tr w:rsidR="00E7485F">
        <w:trPr>
          <w:trHeight w:val="250"/>
        </w:trPr>
        <w:tc>
          <w:tcPr>
            <w:tcW w:w="1731" w:type="dxa"/>
            <w:tcBorders>
              <w:top w:val="single" w:sz="4" w:space="0" w:color="auto"/>
              <w:left w:val="single" w:sz="4" w:space="0" w:color="auto"/>
              <w:bottom w:val="single" w:sz="4" w:space="0" w:color="auto"/>
              <w:right w:val="single" w:sz="4" w:space="0" w:color="auto"/>
            </w:tcBorders>
          </w:tcPr>
          <w:p w:rsidR="00E7485F" w:rsidRDefault="00E7485F">
            <w:pPr>
              <w:rPr>
                <w:rFonts w:ascii="Arial" w:hAnsi="Arial"/>
                <w:snapToGrid w:val="0"/>
                <w:color w:val="000000"/>
              </w:rPr>
            </w:pPr>
            <w:r>
              <w:rPr>
                <w:rFonts w:ascii="Arial" w:hAnsi="Arial"/>
                <w:snapToGrid w:val="0"/>
                <w:color w:val="000000"/>
              </w:rPr>
              <w:t>Октябрь</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5469,83</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6216,59</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5939,07</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5546,45</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5456,00</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5315,00</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5292,50</w:t>
            </w:r>
          </w:p>
        </w:tc>
        <w:tc>
          <w:tcPr>
            <w:tcW w:w="1417" w:type="dxa"/>
            <w:tcBorders>
              <w:top w:val="single" w:sz="4" w:space="0" w:color="auto"/>
              <w:left w:val="nil"/>
              <w:bottom w:val="single" w:sz="4" w:space="0" w:color="auto"/>
              <w:right w:val="single" w:sz="4" w:space="0" w:color="auto"/>
            </w:tcBorders>
          </w:tcPr>
          <w:p w:rsidR="00E7485F" w:rsidRDefault="00E7485F">
            <w:pPr>
              <w:jc w:val="center"/>
              <w:rPr>
                <w:rFonts w:ascii="Arial" w:hAnsi="Arial"/>
                <w:snapToGrid w:val="0"/>
                <w:color w:val="000000"/>
              </w:rPr>
            </w:pPr>
            <w:r>
              <w:rPr>
                <w:rFonts w:ascii="Arial" w:hAnsi="Arial"/>
                <w:snapToGrid w:val="0"/>
                <w:color w:val="000000"/>
              </w:rPr>
              <w:t>13,69</w:t>
            </w:r>
          </w:p>
        </w:tc>
      </w:tr>
      <w:tr w:rsidR="00E7485F">
        <w:trPr>
          <w:trHeight w:val="250"/>
        </w:trPr>
        <w:tc>
          <w:tcPr>
            <w:tcW w:w="1731" w:type="dxa"/>
            <w:tcBorders>
              <w:top w:val="single" w:sz="4" w:space="0" w:color="auto"/>
              <w:left w:val="single" w:sz="4" w:space="0" w:color="auto"/>
              <w:bottom w:val="single" w:sz="4" w:space="0" w:color="auto"/>
              <w:right w:val="single" w:sz="4" w:space="0" w:color="auto"/>
            </w:tcBorders>
          </w:tcPr>
          <w:p w:rsidR="00E7485F" w:rsidRDefault="00E7485F">
            <w:pPr>
              <w:rPr>
                <w:rFonts w:ascii="Arial" w:hAnsi="Arial"/>
                <w:snapToGrid w:val="0"/>
                <w:color w:val="000000"/>
              </w:rPr>
            </w:pPr>
            <w:r>
              <w:rPr>
                <w:rFonts w:ascii="Arial" w:hAnsi="Arial"/>
                <w:snapToGrid w:val="0"/>
                <w:color w:val="000000"/>
              </w:rPr>
              <w:t>Ноябрь</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6157,10</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6383,91</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5963,74</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5641,92</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5441,20</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5315,00</w:t>
            </w:r>
          </w:p>
        </w:tc>
        <w:tc>
          <w:tcPr>
            <w:tcW w:w="1417" w:type="dxa"/>
            <w:tcBorders>
              <w:top w:val="single" w:sz="4" w:space="0" w:color="auto"/>
              <w:left w:val="nil"/>
              <w:bottom w:val="single" w:sz="4" w:space="0" w:color="auto"/>
              <w:right w:val="single" w:sz="4" w:space="0" w:color="auto"/>
            </w:tcBorders>
          </w:tcPr>
          <w:p w:rsidR="00E7485F" w:rsidRDefault="00E7485F">
            <w:pPr>
              <w:jc w:val="center"/>
              <w:rPr>
                <w:rFonts w:ascii="Arial" w:hAnsi="Arial"/>
                <w:snapToGrid w:val="0"/>
                <w:color w:val="000000"/>
              </w:rPr>
            </w:pPr>
            <w:r>
              <w:rPr>
                <w:rFonts w:ascii="Arial" w:hAnsi="Arial"/>
                <w:snapToGrid w:val="0"/>
                <w:color w:val="000000"/>
              </w:rPr>
              <w:t>12,99</w:t>
            </w:r>
          </w:p>
        </w:tc>
      </w:tr>
      <w:tr w:rsidR="00E7485F">
        <w:trPr>
          <w:trHeight w:val="250"/>
        </w:trPr>
        <w:tc>
          <w:tcPr>
            <w:tcW w:w="1731" w:type="dxa"/>
            <w:tcBorders>
              <w:top w:val="single" w:sz="4" w:space="0" w:color="auto"/>
              <w:left w:val="single" w:sz="4" w:space="0" w:color="auto"/>
              <w:bottom w:val="single" w:sz="4" w:space="0" w:color="auto"/>
              <w:right w:val="single" w:sz="4" w:space="0" w:color="auto"/>
            </w:tcBorders>
          </w:tcPr>
          <w:p w:rsidR="00E7485F" w:rsidRDefault="00E7485F">
            <w:pPr>
              <w:rPr>
                <w:rFonts w:ascii="Arial" w:hAnsi="Arial"/>
                <w:snapToGrid w:val="0"/>
                <w:color w:val="000000"/>
              </w:rPr>
            </w:pPr>
            <w:r>
              <w:rPr>
                <w:rFonts w:ascii="Arial" w:hAnsi="Arial"/>
                <w:snapToGrid w:val="0"/>
                <w:color w:val="000000"/>
              </w:rPr>
              <w:t>Декабрь</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5942,75</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6286,34</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5833,40</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5570,97</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5257,90</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snapToGrid w:val="0"/>
                <w:color w:val="000000"/>
              </w:rPr>
            </w:pPr>
            <w:r>
              <w:rPr>
                <w:rFonts w:ascii="Arial" w:hAnsi="Arial"/>
                <w:snapToGrid w:val="0"/>
                <w:color w:val="000000"/>
              </w:rPr>
              <w:t>5315,00</w:t>
            </w:r>
          </w:p>
        </w:tc>
        <w:tc>
          <w:tcPr>
            <w:tcW w:w="1417" w:type="dxa"/>
            <w:tcBorders>
              <w:top w:val="single" w:sz="4" w:space="0" w:color="auto"/>
              <w:left w:val="nil"/>
              <w:bottom w:val="single" w:sz="4" w:space="0" w:color="auto"/>
              <w:right w:val="single" w:sz="4" w:space="0" w:color="auto"/>
            </w:tcBorders>
          </w:tcPr>
          <w:p w:rsidR="00E7485F" w:rsidRDefault="00E7485F">
            <w:pPr>
              <w:jc w:val="center"/>
              <w:rPr>
                <w:rFonts w:ascii="Arial" w:hAnsi="Arial"/>
                <w:snapToGrid w:val="0"/>
                <w:color w:val="000000"/>
              </w:rPr>
            </w:pPr>
            <w:r>
              <w:rPr>
                <w:rFonts w:ascii="Arial" w:hAnsi="Arial"/>
                <w:snapToGrid w:val="0"/>
                <w:color w:val="000000"/>
              </w:rPr>
              <w:t>12,99</w:t>
            </w:r>
          </w:p>
        </w:tc>
      </w:tr>
      <w:tr w:rsidR="00E7485F">
        <w:trPr>
          <w:trHeight w:val="250"/>
        </w:trPr>
        <w:tc>
          <w:tcPr>
            <w:tcW w:w="1731" w:type="dxa"/>
            <w:tcBorders>
              <w:top w:val="single" w:sz="4" w:space="0" w:color="auto"/>
              <w:left w:val="single" w:sz="4" w:space="0" w:color="auto"/>
              <w:bottom w:val="single" w:sz="4" w:space="0" w:color="auto"/>
              <w:right w:val="single" w:sz="4" w:space="0" w:color="auto"/>
            </w:tcBorders>
          </w:tcPr>
          <w:p w:rsidR="00E7485F" w:rsidRDefault="00E7485F">
            <w:pPr>
              <w:rPr>
                <w:rFonts w:ascii="Arial" w:hAnsi="Arial"/>
                <w:b/>
                <w:snapToGrid w:val="0"/>
                <w:color w:val="000000"/>
              </w:rPr>
            </w:pPr>
            <w:r>
              <w:rPr>
                <w:rFonts w:ascii="Arial" w:hAnsi="Arial"/>
                <w:b/>
                <w:snapToGrid w:val="0"/>
                <w:color w:val="000000"/>
              </w:rPr>
              <w:t>Среднегодовая</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b/>
                <w:snapToGrid w:val="0"/>
                <w:color w:val="000000"/>
              </w:rPr>
            </w:pPr>
            <w:r>
              <w:rPr>
                <w:rFonts w:ascii="Arial" w:hAnsi="Arial"/>
                <w:b/>
                <w:snapToGrid w:val="0"/>
                <w:color w:val="000000"/>
              </w:rPr>
              <w:t>5460,58</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b/>
                <w:snapToGrid w:val="0"/>
                <w:color w:val="000000"/>
              </w:rPr>
            </w:pPr>
            <w:r>
              <w:rPr>
                <w:rFonts w:ascii="Arial" w:hAnsi="Arial"/>
                <w:b/>
                <w:snapToGrid w:val="0"/>
                <w:color w:val="000000"/>
              </w:rPr>
              <w:t>6209,82</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b/>
                <w:snapToGrid w:val="0"/>
                <w:color w:val="000000"/>
              </w:rPr>
            </w:pPr>
            <w:r>
              <w:rPr>
                <w:rFonts w:ascii="Arial" w:hAnsi="Arial"/>
                <w:b/>
                <w:snapToGrid w:val="0"/>
                <w:color w:val="000000"/>
              </w:rPr>
              <w:t>6161,46</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b/>
                <w:snapToGrid w:val="0"/>
                <w:color w:val="000000"/>
              </w:rPr>
            </w:pPr>
            <w:r>
              <w:rPr>
                <w:rFonts w:ascii="Arial" w:hAnsi="Arial"/>
                <w:b/>
                <w:snapToGrid w:val="0"/>
                <w:color w:val="000000"/>
              </w:rPr>
              <w:t>5624,11</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b/>
                <w:snapToGrid w:val="0"/>
                <w:color w:val="000000"/>
              </w:rPr>
            </w:pPr>
            <w:r>
              <w:rPr>
                <w:rFonts w:ascii="Arial" w:hAnsi="Arial"/>
                <w:b/>
                <w:snapToGrid w:val="0"/>
                <w:color w:val="000000"/>
              </w:rPr>
              <w:t>5530,08</w:t>
            </w:r>
          </w:p>
        </w:tc>
        <w:tc>
          <w:tcPr>
            <w:tcW w:w="850" w:type="dxa"/>
            <w:tcBorders>
              <w:top w:val="single" w:sz="4" w:space="0" w:color="auto"/>
              <w:left w:val="nil"/>
              <w:bottom w:val="single" w:sz="4" w:space="0" w:color="auto"/>
              <w:right w:val="single" w:sz="4" w:space="0" w:color="auto"/>
            </w:tcBorders>
          </w:tcPr>
          <w:p w:rsidR="00E7485F" w:rsidRDefault="00E7485F">
            <w:pPr>
              <w:jc w:val="right"/>
              <w:rPr>
                <w:rFonts w:ascii="Arial" w:hAnsi="Arial"/>
                <w:b/>
                <w:snapToGrid w:val="0"/>
                <w:color w:val="000000"/>
              </w:rPr>
            </w:pPr>
            <w:r>
              <w:rPr>
                <w:rFonts w:ascii="Arial" w:hAnsi="Arial"/>
                <w:b/>
                <w:snapToGrid w:val="0"/>
                <w:color w:val="000000"/>
              </w:rPr>
              <w:t>5324,21</w:t>
            </w:r>
          </w:p>
        </w:tc>
        <w:tc>
          <w:tcPr>
            <w:tcW w:w="851" w:type="dxa"/>
            <w:tcBorders>
              <w:top w:val="single" w:sz="4" w:space="0" w:color="auto"/>
              <w:left w:val="nil"/>
              <w:bottom w:val="single" w:sz="4" w:space="0" w:color="auto"/>
              <w:right w:val="single" w:sz="4" w:space="0" w:color="auto"/>
            </w:tcBorders>
          </w:tcPr>
          <w:p w:rsidR="00E7485F" w:rsidRDefault="00E7485F">
            <w:pPr>
              <w:jc w:val="right"/>
              <w:rPr>
                <w:rFonts w:ascii="Arial" w:hAnsi="Arial"/>
                <w:b/>
                <w:snapToGrid w:val="0"/>
                <w:color w:val="000000"/>
              </w:rPr>
            </w:pPr>
            <w:r>
              <w:rPr>
                <w:rFonts w:ascii="Arial" w:hAnsi="Arial"/>
                <w:b/>
                <w:snapToGrid w:val="0"/>
                <w:color w:val="000000"/>
              </w:rPr>
              <w:t>5323,53</w:t>
            </w:r>
          </w:p>
        </w:tc>
        <w:tc>
          <w:tcPr>
            <w:tcW w:w="1417" w:type="dxa"/>
            <w:tcBorders>
              <w:top w:val="single" w:sz="4" w:space="0" w:color="auto"/>
              <w:left w:val="nil"/>
              <w:bottom w:val="single" w:sz="4" w:space="0" w:color="auto"/>
              <w:right w:val="single" w:sz="4" w:space="0" w:color="auto"/>
            </w:tcBorders>
          </w:tcPr>
          <w:p w:rsidR="00E7485F" w:rsidRDefault="00E7485F">
            <w:pPr>
              <w:jc w:val="center"/>
              <w:rPr>
                <w:rFonts w:ascii="Arial" w:hAnsi="Arial"/>
                <w:b/>
                <w:snapToGrid w:val="0"/>
                <w:color w:val="000000"/>
              </w:rPr>
            </w:pPr>
            <w:r>
              <w:rPr>
                <w:rFonts w:ascii="Arial" w:hAnsi="Arial"/>
                <w:b/>
                <w:snapToGrid w:val="0"/>
                <w:color w:val="000000"/>
              </w:rPr>
              <w:t>28,82</w:t>
            </w:r>
          </w:p>
        </w:tc>
      </w:tr>
    </w:tbl>
    <w:p w:rsidR="00E7485F" w:rsidRDefault="00DB2836">
      <w:pPr>
        <w:ind w:firstLine="720"/>
        <w:jc w:val="both"/>
        <w:rPr>
          <w:sz w:val="2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2.8pt;margin-top:86pt;width:372pt;height:218.25pt;z-index:251658240;mso-position-horizontal-relative:text;mso-position-vertical-relative:text" o:allowincell="f">
            <v:imagedata r:id="rId7" o:title=""/>
            <w10:wrap type="topAndBottom"/>
          </v:shape>
        </w:pict>
      </w:r>
      <w:r w:rsidR="00E7485F">
        <w:rPr>
          <w:sz w:val="26"/>
        </w:rPr>
        <w:t>На основе полученных данных можно ожидать в мае 2000-ого года наиболее максимальной цены на олово, и она составит ориентировочно - 5405,00 $/т. После чего, возможно, последует небольшой спад цены, она будет колебаться в пределах от 5365 $/т (июнь - июль) до 5270  $/т (август- сентябрь). На конец года она составит 5315 - 5328 $/т.</w:t>
      </w:r>
    </w:p>
    <w:p w:rsidR="00E7485F" w:rsidRDefault="00E7485F">
      <w:pPr>
        <w:ind w:firstLine="720"/>
        <w:jc w:val="both"/>
        <w:rPr>
          <w:sz w:val="26"/>
        </w:rPr>
      </w:pPr>
    </w:p>
    <w:p w:rsidR="00E7485F" w:rsidRDefault="00E7485F">
      <w:pPr>
        <w:ind w:firstLine="720"/>
        <w:jc w:val="both"/>
        <w:rPr>
          <w:sz w:val="26"/>
        </w:rPr>
      </w:pPr>
      <w:r>
        <w:rPr>
          <w:sz w:val="26"/>
        </w:rPr>
        <w:t xml:space="preserve">Что касается </w:t>
      </w:r>
      <w:r>
        <w:rPr>
          <w:sz w:val="26"/>
          <w:u w:val="single"/>
        </w:rPr>
        <w:t>среднегодовой</w:t>
      </w:r>
      <w:r>
        <w:rPr>
          <w:sz w:val="26"/>
        </w:rPr>
        <w:t xml:space="preserve"> цены, то она окажется чуть ниже предыдущего года 5323,53 $/т (в1999 году цена была на уровне 5324,21 $/т). Таким образом, падение цены на олово за последние два года практически отсутствует. </w:t>
      </w:r>
    </w:p>
    <w:p w:rsidR="00E7485F" w:rsidRDefault="00E7485F">
      <w:pPr>
        <w:ind w:firstLine="720"/>
        <w:jc w:val="both"/>
        <w:rPr>
          <w:sz w:val="26"/>
        </w:rPr>
      </w:pPr>
      <w:r>
        <w:rPr>
          <w:sz w:val="26"/>
        </w:rPr>
        <w:t>Прогнозируется повышение мировых цен на олово в 2001 году до 5800-6000 $/т (по данным "</w:t>
      </w:r>
      <w:r>
        <w:rPr>
          <w:i/>
          <w:sz w:val="26"/>
          <w:lang w:val="en-US"/>
        </w:rPr>
        <w:t>Plat</w:t>
      </w:r>
      <w:r>
        <w:rPr>
          <w:i/>
          <w:sz w:val="26"/>
        </w:rPr>
        <w:t>'</w:t>
      </w:r>
      <w:r>
        <w:rPr>
          <w:i/>
          <w:sz w:val="26"/>
          <w:lang w:val="en-US"/>
        </w:rPr>
        <w:t>s</w:t>
      </w:r>
      <w:r>
        <w:rPr>
          <w:i/>
          <w:sz w:val="26"/>
        </w:rPr>
        <w:t xml:space="preserve"> </w:t>
      </w:r>
      <w:r>
        <w:rPr>
          <w:i/>
          <w:sz w:val="26"/>
          <w:lang w:val="en-US"/>
        </w:rPr>
        <w:t>Metals</w:t>
      </w:r>
      <w:r>
        <w:rPr>
          <w:i/>
          <w:sz w:val="26"/>
        </w:rPr>
        <w:t xml:space="preserve"> </w:t>
      </w:r>
      <w:r>
        <w:rPr>
          <w:i/>
          <w:sz w:val="26"/>
          <w:lang w:val="en-US"/>
        </w:rPr>
        <w:t>Week</w:t>
      </w:r>
      <w:r>
        <w:rPr>
          <w:sz w:val="26"/>
        </w:rPr>
        <w:t>"), поскольку положение со спросом и ценами на этом рынке более благоприятные, чем на рынках других цветных металлов. Однако слишком сильного роста цен, вероятно, не произойдет, так как суммарный спрос на этот металл не очень высок вследствие спада в экономике стран Юго-Восточной Азии.</w:t>
      </w:r>
    </w:p>
    <w:p w:rsidR="00E7485F" w:rsidRDefault="00E7485F">
      <w:pPr>
        <w:ind w:firstLine="720"/>
        <w:jc w:val="both"/>
        <w:rPr>
          <w:sz w:val="26"/>
        </w:rPr>
      </w:pPr>
    </w:p>
    <w:p w:rsidR="00E7485F" w:rsidRDefault="00E7485F">
      <w:pPr>
        <w:jc w:val="both"/>
        <w:rPr>
          <w:sz w:val="26"/>
        </w:rPr>
      </w:pPr>
    </w:p>
    <w:p w:rsidR="00E7485F" w:rsidRDefault="00E7485F">
      <w:pPr>
        <w:jc w:val="both"/>
        <w:rPr>
          <w:sz w:val="26"/>
        </w:rPr>
      </w:pPr>
    </w:p>
    <w:p w:rsidR="00E7485F" w:rsidRDefault="00E7485F">
      <w:pPr>
        <w:jc w:val="both"/>
        <w:rPr>
          <w:sz w:val="26"/>
        </w:rPr>
      </w:pPr>
    </w:p>
    <w:p w:rsidR="00E7485F" w:rsidRDefault="00E7485F">
      <w:pPr>
        <w:jc w:val="both"/>
        <w:rPr>
          <w:sz w:val="26"/>
        </w:rPr>
      </w:pPr>
    </w:p>
    <w:p w:rsidR="00E7485F" w:rsidRDefault="00E7485F">
      <w:pPr>
        <w:jc w:val="both"/>
        <w:rPr>
          <w:sz w:val="26"/>
        </w:rPr>
      </w:pPr>
    </w:p>
    <w:p w:rsidR="00E7485F" w:rsidRDefault="00E7485F">
      <w:pPr>
        <w:jc w:val="both"/>
        <w:rPr>
          <w:sz w:val="26"/>
        </w:rPr>
      </w:pPr>
    </w:p>
    <w:p w:rsidR="00E7485F" w:rsidRDefault="00E7485F">
      <w:pPr>
        <w:jc w:val="both"/>
        <w:rPr>
          <w:sz w:val="26"/>
        </w:rPr>
      </w:pPr>
    </w:p>
    <w:p w:rsidR="00E7485F" w:rsidRDefault="00E7485F">
      <w:pPr>
        <w:jc w:val="both"/>
        <w:rPr>
          <w:sz w:val="26"/>
        </w:rPr>
      </w:pPr>
    </w:p>
    <w:p w:rsidR="00E7485F" w:rsidRDefault="00E7485F">
      <w:pPr>
        <w:jc w:val="both"/>
        <w:rPr>
          <w:sz w:val="26"/>
        </w:rPr>
      </w:pPr>
    </w:p>
    <w:p w:rsidR="00E7485F" w:rsidRDefault="00E7485F">
      <w:pPr>
        <w:jc w:val="both"/>
        <w:rPr>
          <w:rFonts w:ascii="Arial" w:hAnsi="Arial"/>
          <w:sz w:val="26"/>
        </w:rPr>
      </w:pPr>
    </w:p>
    <w:p w:rsidR="00E7485F" w:rsidRDefault="00E7485F">
      <w:pPr>
        <w:jc w:val="both"/>
        <w:rPr>
          <w:rFonts w:ascii="Arial" w:hAnsi="Arial"/>
          <w:sz w:val="26"/>
        </w:rPr>
      </w:pPr>
    </w:p>
    <w:p w:rsidR="00E7485F" w:rsidRDefault="00E7485F">
      <w:pPr>
        <w:jc w:val="both"/>
        <w:rPr>
          <w:rFonts w:ascii="Arial" w:hAnsi="Arial"/>
          <w:b/>
          <w:i/>
          <w:sz w:val="30"/>
          <w:u w:val="single"/>
        </w:rPr>
      </w:pPr>
    </w:p>
    <w:p w:rsidR="00E7485F" w:rsidRDefault="00E7485F">
      <w:pPr>
        <w:jc w:val="both"/>
        <w:rPr>
          <w:rFonts w:ascii="Arial" w:hAnsi="Arial"/>
          <w:b/>
          <w:i/>
          <w:sz w:val="30"/>
          <w:u w:val="single"/>
        </w:rPr>
      </w:pPr>
    </w:p>
    <w:p w:rsidR="00E7485F" w:rsidRDefault="00E7485F">
      <w:pPr>
        <w:jc w:val="both"/>
        <w:rPr>
          <w:rFonts w:ascii="Arial" w:hAnsi="Arial"/>
          <w:b/>
          <w:i/>
          <w:sz w:val="30"/>
          <w:u w:val="single"/>
        </w:rPr>
      </w:pPr>
    </w:p>
    <w:p w:rsidR="00E7485F" w:rsidRDefault="00E7485F">
      <w:pPr>
        <w:jc w:val="both"/>
        <w:rPr>
          <w:rFonts w:ascii="Arial" w:hAnsi="Arial"/>
          <w:b/>
          <w:i/>
          <w:sz w:val="30"/>
          <w:u w:val="single"/>
        </w:rPr>
      </w:pPr>
    </w:p>
    <w:p w:rsidR="00E7485F" w:rsidRDefault="00E7485F">
      <w:pPr>
        <w:jc w:val="both"/>
        <w:rPr>
          <w:rFonts w:ascii="Arial" w:hAnsi="Arial"/>
          <w:b/>
          <w:i/>
          <w:sz w:val="30"/>
          <w:u w:val="single"/>
        </w:rPr>
      </w:pPr>
      <w:r>
        <w:rPr>
          <w:rFonts w:ascii="Arial" w:hAnsi="Arial"/>
          <w:b/>
          <w:i/>
          <w:sz w:val="30"/>
          <w:u w:val="single"/>
        </w:rPr>
        <w:t>Приложение 1</w:t>
      </w:r>
    </w:p>
    <w:p w:rsidR="00E7485F" w:rsidRDefault="00E7485F">
      <w:pPr>
        <w:jc w:val="both"/>
        <w:rPr>
          <w:rFonts w:ascii="Arial" w:hAnsi="Arial"/>
          <w:b/>
          <w:i/>
          <w:sz w:val="30"/>
          <w:u w:val="single"/>
        </w:rPr>
      </w:pPr>
    </w:p>
    <w:p w:rsidR="00E7485F" w:rsidRDefault="00E7485F">
      <w:pPr>
        <w:jc w:val="both"/>
        <w:rPr>
          <w:rFonts w:ascii="Courier New" w:hAnsi="Courier New"/>
          <w:sz w:val="26"/>
        </w:rPr>
      </w:pPr>
      <w:r>
        <w:rPr>
          <w:rFonts w:ascii="Courier New" w:hAnsi="Courier New"/>
          <w:sz w:val="26"/>
        </w:rPr>
        <w:t>Таблица 1</w:t>
      </w:r>
    </w:p>
    <w:p w:rsidR="00E7485F" w:rsidRDefault="00E7485F">
      <w:pPr>
        <w:jc w:val="both"/>
        <w:rPr>
          <w:rFonts w:ascii="Courier New" w:hAnsi="Courier New"/>
          <w:sz w:val="26"/>
        </w:rPr>
      </w:pPr>
    </w:p>
    <w:p w:rsidR="00E7485F" w:rsidRDefault="00E7485F">
      <w:pPr>
        <w:jc w:val="center"/>
        <w:rPr>
          <w:b/>
          <w:sz w:val="26"/>
        </w:rPr>
      </w:pPr>
      <w:r>
        <w:rPr>
          <w:b/>
          <w:sz w:val="26"/>
        </w:rPr>
        <w:t>Мировое производство олова в концентратах (тыс. т)</w:t>
      </w:r>
    </w:p>
    <w:p w:rsidR="00E7485F" w:rsidRDefault="00E7485F">
      <w:pPr>
        <w:jc w:val="center"/>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4"/>
        <w:gridCol w:w="2364"/>
        <w:gridCol w:w="2364"/>
        <w:gridCol w:w="2364"/>
      </w:tblGrid>
      <w:tr w:rsidR="00E7485F">
        <w:tc>
          <w:tcPr>
            <w:tcW w:w="2364" w:type="dxa"/>
          </w:tcPr>
          <w:p w:rsidR="00E7485F" w:rsidRDefault="00E7485F">
            <w:pPr>
              <w:jc w:val="center"/>
              <w:rPr>
                <w:b/>
                <w:sz w:val="24"/>
              </w:rPr>
            </w:pPr>
            <w:r>
              <w:rPr>
                <w:b/>
                <w:sz w:val="24"/>
              </w:rPr>
              <w:t>Страны</w:t>
            </w:r>
          </w:p>
        </w:tc>
        <w:tc>
          <w:tcPr>
            <w:tcW w:w="2364" w:type="dxa"/>
          </w:tcPr>
          <w:p w:rsidR="00E7485F" w:rsidRDefault="00E7485F">
            <w:pPr>
              <w:jc w:val="center"/>
              <w:rPr>
                <w:b/>
                <w:sz w:val="24"/>
              </w:rPr>
            </w:pPr>
            <w:r>
              <w:rPr>
                <w:b/>
                <w:sz w:val="24"/>
              </w:rPr>
              <w:t>1996</w:t>
            </w:r>
          </w:p>
        </w:tc>
        <w:tc>
          <w:tcPr>
            <w:tcW w:w="2364" w:type="dxa"/>
          </w:tcPr>
          <w:p w:rsidR="00E7485F" w:rsidRDefault="00E7485F">
            <w:pPr>
              <w:jc w:val="center"/>
              <w:rPr>
                <w:b/>
                <w:sz w:val="24"/>
              </w:rPr>
            </w:pPr>
            <w:r>
              <w:rPr>
                <w:b/>
                <w:sz w:val="24"/>
              </w:rPr>
              <w:t>1997</w:t>
            </w:r>
          </w:p>
        </w:tc>
        <w:tc>
          <w:tcPr>
            <w:tcW w:w="2364" w:type="dxa"/>
          </w:tcPr>
          <w:p w:rsidR="00E7485F" w:rsidRDefault="00E7485F">
            <w:pPr>
              <w:jc w:val="center"/>
              <w:rPr>
                <w:b/>
                <w:sz w:val="24"/>
              </w:rPr>
            </w:pPr>
            <w:r>
              <w:rPr>
                <w:b/>
                <w:sz w:val="24"/>
              </w:rPr>
              <w:t>1998</w:t>
            </w:r>
          </w:p>
        </w:tc>
      </w:tr>
      <w:tr w:rsidR="00E7485F">
        <w:tc>
          <w:tcPr>
            <w:tcW w:w="2364" w:type="dxa"/>
          </w:tcPr>
          <w:p w:rsidR="00E7485F" w:rsidRDefault="00E7485F">
            <w:pPr>
              <w:jc w:val="both"/>
              <w:rPr>
                <w:rFonts w:ascii="Arial" w:hAnsi="Arial"/>
                <w:b/>
                <w:i/>
                <w:sz w:val="24"/>
              </w:rPr>
            </w:pPr>
            <w:r>
              <w:rPr>
                <w:rFonts w:ascii="Arial" w:hAnsi="Arial"/>
                <w:b/>
                <w:i/>
                <w:sz w:val="24"/>
              </w:rPr>
              <w:t>Всего</w:t>
            </w:r>
          </w:p>
        </w:tc>
        <w:tc>
          <w:tcPr>
            <w:tcW w:w="2364" w:type="dxa"/>
          </w:tcPr>
          <w:p w:rsidR="00E7485F" w:rsidRDefault="00E7485F">
            <w:pPr>
              <w:jc w:val="center"/>
              <w:rPr>
                <w:rFonts w:ascii="Arial" w:hAnsi="Arial"/>
                <w:b/>
                <w:i/>
                <w:sz w:val="24"/>
              </w:rPr>
            </w:pPr>
            <w:r>
              <w:rPr>
                <w:rFonts w:ascii="Arial" w:hAnsi="Arial"/>
                <w:b/>
                <w:i/>
                <w:sz w:val="24"/>
              </w:rPr>
              <w:t>228,8</w:t>
            </w:r>
          </w:p>
        </w:tc>
        <w:tc>
          <w:tcPr>
            <w:tcW w:w="2364" w:type="dxa"/>
          </w:tcPr>
          <w:p w:rsidR="00E7485F" w:rsidRDefault="00E7485F">
            <w:pPr>
              <w:jc w:val="center"/>
              <w:rPr>
                <w:rFonts w:ascii="Arial" w:hAnsi="Arial"/>
                <w:b/>
                <w:i/>
                <w:sz w:val="24"/>
              </w:rPr>
            </w:pPr>
            <w:r>
              <w:rPr>
                <w:rFonts w:ascii="Arial" w:hAnsi="Arial"/>
                <w:b/>
                <w:i/>
                <w:sz w:val="24"/>
              </w:rPr>
              <w:t>230,2</w:t>
            </w:r>
          </w:p>
        </w:tc>
        <w:tc>
          <w:tcPr>
            <w:tcW w:w="2364" w:type="dxa"/>
          </w:tcPr>
          <w:p w:rsidR="00E7485F" w:rsidRDefault="00E7485F">
            <w:pPr>
              <w:jc w:val="center"/>
              <w:rPr>
                <w:rFonts w:ascii="Arial" w:hAnsi="Arial"/>
                <w:b/>
                <w:i/>
                <w:sz w:val="24"/>
              </w:rPr>
            </w:pPr>
            <w:r>
              <w:rPr>
                <w:rFonts w:ascii="Arial" w:hAnsi="Arial"/>
                <w:b/>
                <w:i/>
                <w:sz w:val="24"/>
              </w:rPr>
              <w:t>227,5</w:t>
            </w:r>
          </w:p>
        </w:tc>
      </w:tr>
      <w:tr w:rsidR="00E7485F">
        <w:tc>
          <w:tcPr>
            <w:tcW w:w="2364" w:type="dxa"/>
          </w:tcPr>
          <w:p w:rsidR="00E7485F" w:rsidRDefault="00E7485F">
            <w:pPr>
              <w:jc w:val="both"/>
              <w:rPr>
                <w:i/>
                <w:sz w:val="24"/>
              </w:rPr>
            </w:pPr>
            <w:r>
              <w:rPr>
                <w:i/>
                <w:sz w:val="24"/>
              </w:rPr>
              <w:t>Страны Запада</w:t>
            </w:r>
          </w:p>
        </w:tc>
        <w:tc>
          <w:tcPr>
            <w:tcW w:w="2364" w:type="dxa"/>
          </w:tcPr>
          <w:p w:rsidR="00E7485F" w:rsidRDefault="00E7485F">
            <w:pPr>
              <w:jc w:val="center"/>
              <w:rPr>
                <w:i/>
                <w:sz w:val="24"/>
              </w:rPr>
            </w:pPr>
            <w:r>
              <w:rPr>
                <w:i/>
                <w:sz w:val="24"/>
              </w:rPr>
              <w:t>146,0</w:t>
            </w:r>
          </w:p>
        </w:tc>
        <w:tc>
          <w:tcPr>
            <w:tcW w:w="2364" w:type="dxa"/>
          </w:tcPr>
          <w:p w:rsidR="00E7485F" w:rsidRDefault="00E7485F">
            <w:pPr>
              <w:jc w:val="center"/>
              <w:rPr>
                <w:i/>
                <w:sz w:val="24"/>
              </w:rPr>
            </w:pPr>
            <w:r>
              <w:rPr>
                <w:i/>
                <w:sz w:val="24"/>
              </w:rPr>
              <w:t>150,8</w:t>
            </w:r>
          </w:p>
        </w:tc>
        <w:tc>
          <w:tcPr>
            <w:tcW w:w="2364" w:type="dxa"/>
          </w:tcPr>
          <w:p w:rsidR="00E7485F" w:rsidRDefault="00E7485F">
            <w:pPr>
              <w:jc w:val="center"/>
              <w:rPr>
                <w:i/>
                <w:sz w:val="24"/>
              </w:rPr>
            </w:pPr>
            <w:r>
              <w:rPr>
                <w:i/>
                <w:sz w:val="24"/>
              </w:rPr>
              <w:t>150,9</w:t>
            </w:r>
          </w:p>
        </w:tc>
      </w:tr>
      <w:tr w:rsidR="00E7485F">
        <w:tc>
          <w:tcPr>
            <w:tcW w:w="2364" w:type="dxa"/>
          </w:tcPr>
          <w:p w:rsidR="00E7485F" w:rsidRDefault="00E7485F">
            <w:pPr>
              <w:jc w:val="both"/>
              <w:rPr>
                <w:sz w:val="24"/>
              </w:rPr>
            </w:pPr>
            <w:r>
              <w:rPr>
                <w:sz w:val="24"/>
              </w:rPr>
              <w:t>Индонезия</w:t>
            </w:r>
          </w:p>
        </w:tc>
        <w:tc>
          <w:tcPr>
            <w:tcW w:w="2364" w:type="dxa"/>
          </w:tcPr>
          <w:p w:rsidR="00E7485F" w:rsidRDefault="00E7485F">
            <w:pPr>
              <w:jc w:val="center"/>
              <w:rPr>
                <w:sz w:val="24"/>
              </w:rPr>
            </w:pPr>
            <w:r>
              <w:rPr>
                <w:sz w:val="24"/>
              </w:rPr>
              <w:t>51,0</w:t>
            </w:r>
          </w:p>
        </w:tc>
        <w:tc>
          <w:tcPr>
            <w:tcW w:w="2364" w:type="dxa"/>
          </w:tcPr>
          <w:p w:rsidR="00E7485F" w:rsidRDefault="00E7485F">
            <w:pPr>
              <w:jc w:val="center"/>
              <w:rPr>
                <w:sz w:val="24"/>
              </w:rPr>
            </w:pPr>
            <w:r>
              <w:rPr>
                <w:sz w:val="24"/>
              </w:rPr>
              <w:t>55,2</w:t>
            </w:r>
          </w:p>
        </w:tc>
        <w:tc>
          <w:tcPr>
            <w:tcW w:w="2364" w:type="dxa"/>
          </w:tcPr>
          <w:p w:rsidR="00E7485F" w:rsidRDefault="00E7485F">
            <w:pPr>
              <w:jc w:val="center"/>
              <w:rPr>
                <w:sz w:val="24"/>
              </w:rPr>
            </w:pPr>
            <w:r>
              <w:rPr>
                <w:sz w:val="24"/>
              </w:rPr>
              <w:t>55,9</w:t>
            </w:r>
          </w:p>
        </w:tc>
      </w:tr>
      <w:tr w:rsidR="00E7485F">
        <w:tc>
          <w:tcPr>
            <w:tcW w:w="2364" w:type="dxa"/>
          </w:tcPr>
          <w:p w:rsidR="00E7485F" w:rsidRDefault="00E7485F">
            <w:pPr>
              <w:jc w:val="both"/>
              <w:rPr>
                <w:sz w:val="24"/>
              </w:rPr>
            </w:pPr>
            <w:r>
              <w:rPr>
                <w:sz w:val="24"/>
              </w:rPr>
              <w:t>Перу</w:t>
            </w:r>
          </w:p>
        </w:tc>
        <w:tc>
          <w:tcPr>
            <w:tcW w:w="2364" w:type="dxa"/>
          </w:tcPr>
          <w:p w:rsidR="00E7485F" w:rsidRDefault="00E7485F">
            <w:pPr>
              <w:jc w:val="center"/>
              <w:rPr>
                <w:sz w:val="24"/>
              </w:rPr>
            </w:pPr>
            <w:r>
              <w:rPr>
                <w:sz w:val="24"/>
              </w:rPr>
              <w:t>27,0</w:t>
            </w:r>
          </w:p>
        </w:tc>
        <w:tc>
          <w:tcPr>
            <w:tcW w:w="2364" w:type="dxa"/>
          </w:tcPr>
          <w:p w:rsidR="00E7485F" w:rsidRDefault="00E7485F">
            <w:pPr>
              <w:jc w:val="center"/>
              <w:rPr>
                <w:sz w:val="24"/>
              </w:rPr>
            </w:pPr>
            <w:r>
              <w:rPr>
                <w:sz w:val="24"/>
              </w:rPr>
              <w:t>28,0</w:t>
            </w:r>
          </w:p>
        </w:tc>
        <w:tc>
          <w:tcPr>
            <w:tcW w:w="2364" w:type="dxa"/>
          </w:tcPr>
          <w:p w:rsidR="00E7485F" w:rsidRDefault="00E7485F">
            <w:pPr>
              <w:jc w:val="center"/>
              <w:rPr>
                <w:sz w:val="24"/>
              </w:rPr>
            </w:pPr>
            <w:r>
              <w:rPr>
                <w:sz w:val="24"/>
              </w:rPr>
              <w:t>25,6</w:t>
            </w:r>
          </w:p>
        </w:tc>
      </w:tr>
      <w:tr w:rsidR="00E7485F">
        <w:tc>
          <w:tcPr>
            <w:tcW w:w="2364" w:type="dxa"/>
          </w:tcPr>
          <w:p w:rsidR="00E7485F" w:rsidRDefault="00E7485F">
            <w:pPr>
              <w:jc w:val="both"/>
              <w:rPr>
                <w:sz w:val="24"/>
              </w:rPr>
            </w:pPr>
            <w:r>
              <w:rPr>
                <w:sz w:val="24"/>
              </w:rPr>
              <w:t xml:space="preserve">Бразилия </w:t>
            </w:r>
          </w:p>
        </w:tc>
        <w:tc>
          <w:tcPr>
            <w:tcW w:w="2364" w:type="dxa"/>
          </w:tcPr>
          <w:p w:rsidR="00E7485F" w:rsidRDefault="00E7485F">
            <w:pPr>
              <w:jc w:val="center"/>
              <w:rPr>
                <w:sz w:val="24"/>
              </w:rPr>
            </w:pPr>
            <w:r>
              <w:rPr>
                <w:sz w:val="24"/>
              </w:rPr>
              <w:t>20,3</w:t>
            </w:r>
          </w:p>
        </w:tc>
        <w:tc>
          <w:tcPr>
            <w:tcW w:w="2364" w:type="dxa"/>
          </w:tcPr>
          <w:p w:rsidR="00E7485F" w:rsidRDefault="00E7485F">
            <w:pPr>
              <w:jc w:val="center"/>
              <w:rPr>
                <w:sz w:val="24"/>
              </w:rPr>
            </w:pPr>
            <w:r>
              <w:rPr>
                <w:sz w:val="24"/>
              </w:rPr>
              <w:t>20,4</w:t>
            </w:r>
          </w:p>
        </w:tc>
        <w:tc>
          <w:tcPr>
            <w:tcW w:w="2364" w:type="dxa"/>
          </w:tcPr>
          <w:p w:rsidR="00E7485F" w:rsidRDefault="00E7485F">
            <w:pPr>
              <w:jc w:val="center"/>
              <w:rPr>
                <w:sz w:val="24"/>
              </w:rPr>
            </w:pPr>
            <w:r>
              <w:rPr>
                <w:sz w:val="24"/>
              </w:rPr>
              <w:t>20,4</w:t>
            </w:r>
          </w:p>
        </w:tc>
      </w:tr>
      <w:tr w:rsidR="00E7485F">
        <w:tc>
          <w:tcPr>
            <w:tcW w:w="2364" w:type="dxa"/>
          </w:tcPr>
          <w:p w:rsidR="00E7485F" w:rsidRDefault="00E7485F">
            <w:pPr>
              <w:jc w:val="both"/>
              <w:rPr>
                <w:sz w:val="24"/>
              </w:rPr>
            </w:pPr>
            <w:r>
              <w:rPr>
                <w:sz w:val="24"/>
              </w:rPr>
              <w:t>Таиланд</w:t>
            </w:r>
          </w:p>
        </w:tc>
        <w:tc>
          <w:tcPr>
            <w:tcW w:w="2364" w:type="dxa"/>
          </w:tcPr>
          <w:p w:rsidR="00E7485F" w:rsidRDefault="00E7485F">
            <w:pPr>
              <w:jc w:val="center"/>
              <w:rPr>
                <w:sz w:val="24"/>
              </w:rPr>
            </w:pPr>
            <w:r>
              <w:rPr>
                <w:sz w:val="24"/>
              </w:rPr>
              <w:t>11,4</w:t>
            </w:r>
          </w:p>
        </w:tc>
        <w:tc>
          <w:tcPr>
            <w:tcW w:w="2364" w:type="dxa"/>
          </w:tcPr>
          <w:p w:rsidR="00E7485F" w:rsidRDefault="00E7485F">
            <w:pPr>
              <w:jc w:val="center"/>
              <w:rPr>
                <w:sz w:val="24"/>
              </w:rPr>
            </w:pPr>
            <w:r>
              <w:rPr>
                <w:sz w:val="24"/>
              </w:rPr>
              <w:t>12,8</w:t>
            </w:r>
          </w:p>
        </w:tc>
        <w:tc>
          <w:tcPr>
            <w:tcW w:w="2364" w:type="dxa"/>
          </w:tcPr>
          <w:p w:rsidR="00E7485F" w:rsidRDefault="00E7485F">
            <w:pPr>
              <w:jc w:val="center"/>
              <w:rPr>
                <w:sz w:val="24"/>
              </w:rPr>
            </w:pPr>
            <w:r>
              <w:rPr>
                <w:sz w:val="24"/>
              </w:rPr>
              <w:t>16,1</w:t>
            </w:r>
          </w:p>
        </w:tc>
      </w:tr>
      <w:tr w:rsidR="00E7485F">
        <w:tc>
          <w:tcPr>
            <w:tcW w:w="2364" w:type="dxa"/>
          </w:tcPr>
          <w:p w:rsidR="00E7485F" w:rsidRDefault="00E7485F">
            <w:pPr>
              <w:jc w:val="both"/>
              <w:rPr>
                <w:sz w:val="24"/>
              </w:rPr>
            </w:pPr>
            <w:r>
              <w:rPr>
                <w:sz w:val="24"/>
              </w:rPr>
              <w:t>Боливия</w:t>
            </w:r>
          </w:p>
        </w:tc>
        <w:tc>
          <w:tcPr>
            <w:tcW w:w="2364" w:type="dxa"/>
          </w:tcPr>
          <w:p w:rsidR="00E7485F" w:rsidRDefault="00E7485F">
            <w:pPr>
              <w:jc w:val="center"/>
              <w:rPr>
                <w:sz w:val="24"/>
              </w:rPr>
            </w:pPr>
            <w:r>
              <w:rPr>
                <w:sz w:val="24"/>
              </w:rPr>
              <w:t>14,8</w:t>
            </w:r>
          </w:p>
        </w:tc>
        <w:tc>
          <w:tcPr>
            <w:tcW w:w="2364" w:type="dxa"/>
          </w:tcPr>
          <w:p w:rsidR="00E7485F" w:rsidRDefault="00E7485F">
            <w:pPr>
              <w:jc w:val="center"/>
              <w:rPr>
                <w:sz w:val="24"/>
              </w:rPr>
            </w:pPr>
            <w:r>
              <w:rPr>
                <w:sz w:val="24"/>
              </w:rPr>
              <w:t>12,9</w:t>
            </w:r>
          </w:p>
        </w:tc>
        <w:tc>
          <w:tcPr>
            <w:tcW w:w="2364" w:type="dxa"/>
          </w:tcPr>
          <w:p w:rsidR="00E7485F" w:rsidRDefault="00E7485F">
            <w:pPr>
              <w:jc w:val="center"/>
              <w:rPr>
                <w:sz w:val="24"/>
              </w:rPr>
            </w:pPr>
            <w:r>
              <w:rPr>
                <w:sz w:val="24"/>
              </w:rPr>
              <w:t>11,3</w:t>
            </w:r>
          </w:p>
        </w:tc>
      </w:tr>
      <w:tr w:rsidR="00E7485F">
        <w:tc>
          <w:tcPr>
            <w:tcW w:w="2364" w:type="dxa"/>
          </w:tcPr>
          <w:p w:rsidR="00E7485F" w:rsidRDefault="00E7485F">
            <w:pPr>
              <w:jc w:val="both"/>
              <w:rPr>
                <w:sz w:val="24"/>
              </w:rPr>
            </w:pPr>
            <w:r>
              <w:rPr>
                <w:sz w:val="24"/>
              </w:rPr>
              <w:t>Австралия</w:t>
            </w:r>
          </w:p>
        </w:tc>
        <w:tc>
          <w:tcPr>
            <w:tcW w:w="2364" w:type="dxa"/>
          </w:tcPr>
          <w:p w:rsidR="00E7485F" w:rsidRDefault="00E7485F">
            <w:pPr>
              <w:jc w:val="center"/>
              <w:rPr>
                <w:sz w:val="24"/>
              </w:rPr>
            </w:pPr>
            <w:r>
              <w:rPr>
                <w:sz w:val="24"/>
              </w:rPr>
              <w:t>8,8</w:t>
            </w:r>
          </w:p>
        </w:tc>
        <w:tc>
          <w:tcPr>
            <w:tcW w:w="2364" w:type="dxa"/>
          </w:tcPr>
          <w:p w:rsidR="00E7485F" w:rsidRDefault="00E7485F">
            <w:pPr>
              <w:jc w:val="center"/>
              <w:rPr>
                <w:sz w:val="24"/>
              </w:rPr>
            </w:pPr>
            <w:r>
              <w:rPr>
                <w:sz w:val="24"/>
              </w:rPr>
              <w:t>10,2</w:t>
            </w:r>
          </w:p>
        </w:tc>
        <w:tc>
          <w:tcPr>
            <w:tcW w:w="2364" w:type="dxa"/>
          </w:tcPr>
          <w:p w:rsidR="00E7485F" w:rsidRDefault="00E7485F">
            <w:pPr>
              <w:jc w:val="center"/>
              <w:rPr>
                <w:sz w:val="24"/>
              </w:rPr>
            </w:pPr>
            <w:r>
              <w:rPr>
                <w:sz w:val="24"/>
              </w:rPr>
              <w:t>10,0</w:t>
            </w:r>
          </w:p>
        </w:tc>
      </w:tr>
      <w:tr w:rsidR="00E7485F">
        <w:tc>
          <w:tcPr>
            <w:tcW w:w="2364" w:type="dxa"/>
          </w:tcPr>
          <w:p w:rsidR="00E7485F" w:rsidRDefault="00E7485F">
            <w:pPr>
              <w:jc w:val="both"/>
              <w:rPr>
                <w:sz w:val="24"/>
              </w:rPr>
            </w:pPr>
            <w:r>
              <w:rPr>
                <w:sz w:val="24"/>
              </w:rPr>
              <w:t>Малайзия</w:t>
            </w:r>
          </w:p>
        </w:tc>
        <w:tc>
          <w:tcPr>
            <w:tcW w:w="2364" w:type="dxa"/>
          </w:tcPr>
          <w:p w:rsidR="00E7485F" w:rsidRDefault="00E7485F">
            <w:pPr>
              <w:jc w:val="center"/>
              <w:rPr>
                <w:sz w:val="24"/>
              </w:rPr>
            </w:pPr>
            <w:r>
              <w:rPr>
                <w:sz w:val="24"/>
              </w:rPr>
              <w:t>5,2</w:t>
            </w:r>
          </w:p>
        </w:tc>
        <w:tc>
          <w:tcPr>
            <w:tcW w:w="2364" w:type="dxa"/>
          </w:tcPr>
          <w:p w:rsidR="00E7485F" w:rsidRDefault="00E7485F">
            <w:pPr>
              <w:jc w:val="center"/>
              <w:rPr>
                <w:sz w:val="24"/>
              </w:rPr>
            </w:pPr>
            <w:r>
              <w:rPr>
                <w:sz w:val="24"/>
              </w:rPr>
              <w:t>5,1</w:t>
            </w:r>
          </w:p>
        </w:tc>
        <w:tc>
          <w:tcPr>
            <w:tcW w:w="2364" w:type="dxa"/>
          </w:tcPr>
          <w:p w:rsidR="00E7485F" w:rsidRDefault="00E7485F">
            <w:pPr>
              <w:jc w:val="center"/>
              <w:rPr>
                <w:sz w:val="24"/>
              </w:rPr>
            </w:pPr>
            <w:r>
              <w:rPr>
                <w:sz w:val="24"/>
              </w:rPr>
              <w:t>5,8</w:t>
            </w:r>
          </w:p>
        </w:tc>
      </w:tr>
      <w:tr w:rsidR="00E7485F">
        <w:tc>
          <w:tcPr>
            <w:tcW w:w="2364" w:type="dxa"/>
          </w:tcPr>
          <w:p w:rsidR="00E7485F" w:rsidRDefault="00E7485F">
            <w:pPr>
              <w:jc w:val="both"/>
              <w:rPr>
                <w:sz w:val="24"/>
              </w:rPr>
            </w:pPr>
            <w:r>
              <w:rPr>
                <w:sz w:val="24"/>
              </w:rPr>
              <w:t>Португалия</w:t>
            </w:r>
          </w:p>
        </w:tc>
        <w:tc>
          <w:tcPr>
            <w:tcW w:w="2364" w:type="dxa"/>
          </w:tcPr>
          <w:p w:rsidR="00E7485F" w:rsidRDefault="00E7485F">
            <w:pPr>
              <w:jc w:val="center"/>
              <w:rPr>
                <w:sz w:val="24"/>
              </w:rPr>
            </w:pPr>
            <w:r>
              <w:rPr>
                <w:sz w:val="24"/>
              </w:rPr>
              <w:t>4,8</w:t>
            </w:r>
          </w:p>
        </w:tc>
        <w:tc>
          <w:tcPr>
            <w:tcW w:w="2364" w:type="dxa"/>
          </w:tcPr>
          <w:p w:rsidR="00E7485F" w:rsidRDefault="00E7485F">
            <w:pPr>
              <w:jc w:val="center"/>
              <w:rPr>
                <w:sz w:val="24"/>
              </w:rPr>
            </w:pPr>
            <w:r>
              <w:rPr>
                <w:sz w:val="24"/>
              </w:rPr>
              <w:t>3,5</w:t>
            </w:r>
          </w:p>
        </w:tc>
        <w:tc>
          <w:tcPr>
            <w:tcW w:w="2364" w:type="dxa"/>
          </w:tcPr>
          <w:p w:rsidR="00E7485F" w:rsidRDefault="00E7485F">
            <w:pPr>
              <w:jc w:val="center"/>
              <w:rPr>
                <w:sz w:val="24"/>
              </w:rPr>
            </w:pPr>
            <w:r>
              <w:rPr>
                <w:sz w:val="24"/>
              </w:rPr>
              <w:t>3,1</w:t>
            </w:r>
          </w:p>
        </w:tc>
      </w:tr>
      <w:tr w:rsidR="00E7485F">
        <w:tc>
          <w:tcPr>
            <w:tcW w:w="2364" w:type="dxa"/>
          </w:tcPr>
          <w:p w:rsidR="00E7485F" w:rsidRDefault="00E7485F">
            <w:pPr>
              <w:jc w:val="both"/>
              <w:rPr>
                <w:sz w:val="24"/>
              </w:rPr>
            </w:pPr>
            <w:r>
              <w:rPr>
                <w:sz w:val="24"/>
              </w:rPr>
              <w:t>Нигерия</w:t>
            </w:r>
          </w:p>
        </w:tc>
        <w:tc>
          <w:tcPr>
            <w:tcW w:w="2364" w:type="dxa"/>
          </w:tcPr>
          <w:p w:rsidR="00E7485F" w:rsidRDefault="00E7485F">
            <w:pPr>
              <w:jc w:val="center"/>
              <w:rPr>
                <w:sz w:val="24"/>
              </w:rPr>
            </w:pPr>
            <w:r>
              <w:rPr>
                <w:sz w:val="24"/>
              </w:rPr>
              <w:t>2,7</w:t>
            </w:r>
          </w:p>
        </w:tc>
        <w:tc>
          <w:tcPr>
            <w:tcW w:w="2364" w:type="dxa"/>
          </w:tcPr>
          <w:p w:rsidR="00E7485F" w:rsidRDefault="00E7485F">
            <w:pPr>
              <w:jc w:val="center"/>
              <w:rPr>
                <w:sz w:val="24"/>
              </w:rPr>
            </w:pPr>
            <w:r>
              <w:rPr>
                <w:sz w:val="24"/>
              </w:rPr>
              <w:t>2,7</w:t>
            </w:r>
          </w:p>
        </w:tc>
        <w:tc>
          <w:tcPr>
            <w:tcW w:w="2364" w:type="dxa"/>
          </w:tcPr>
          <w:p w:rsidR="00E7485F" w:rsidRDefault="00E7485F">
            <w:pPr>
              <w:jc w:val="center"/>
              <w:rPr>
                <w:sz w:val="24"/>
              </w:rPr>
            </w:pPr>
            <w:r>
              <w:rPr>
                <w:sz w:val="24"/>
              </w:rPr>
              <w:t>2,7</w:t>
            </w:r>
          </w:p>
        </w:tc>
      </w:tr>
      <w:tr w:rsidR="00E7485F">
        <w:tc>
          <w:tcPr>
            <w:tcW w:w="2364" w:type="dxa"/>
          </w:tcPr>
          <w:p w:rsidR="00E7485F" w:rsidRDefault="00E7485F">
            <w:pPr>
              <w:jc w:val="both"/>
              <w:rPr>
                <w:i/>
                <w:sz w:val="24"/>
              </w:rPr>
            </w:pPr>
            <w:r>
              <w:rPr>
                <w:i/>
                <w:sz w:val="24"/>
              </w:rPr>
              <w:t>Прочие страны</w:t>
            </w:r>
          </w:p>
        </w:tc>
        <w:tc>
          <w:tcPr>
            <w:tcW w:w="2364" w:type="dxa"/>
          </w:tcPr>
          <w:p w:rsidR="00E7485F" w:rsidRDefault="00E7485F">
            <w:pPr>
              <w:jc w:val="center"/>
              <w:rPr>
                <w:i/>
                <w:sz w:val="24"/>
              </w:rPr>
            </w:pPr>
            <w:r>
              <w:rPr>
                <w:i/>
                <w:sz w:val="24"/>
              </w:rPr>
              <w:t>82,8</w:t>
            </w:r>
          </w:p>
        </w:tc>
        <w:tc>
          <w:tcPr>
            <w:tcW w:w="2364" w:type="dxa"/>
          </w:tcPr>
          <w:p w:rsidR="00E7485F" w:rsidRDefault="00E7485F">
            <w:pPr>
              <w:jc w:val="center"/>
              <w:rPr>
                <w:i/>
                <w:sz w:val="24"/>
              </w:rPr>
            </w:pPr>
            <w:r>
              <w:rPr>
                <w:i/>
                <w:sz w:val="24"/>
              </w:rPr>
              <w:t>79,4</w:t>
            </w:r>
          </w:p>
        </w:tc>
        <w:tc>
          <w:tcPr>
            <w:tcW w:w="2364" w:type="dxa"/>
          </w:tcPr>
          <w:p w:rsidR="00E7485F" w:rsidRDefault="00E7485F">
            <w:pPr>
              <w:jc w:val="center"/>
              <w:rPr>
                <w:i/>
                <w:sz w:val="24"/>
              </w:rPr>
            </w:pPr>
            <w:r>
              <w:rPr>
                <w:i/>
                <w:sz w:val="24"/>
              </w:rPr>
              <w:t>76,6</w:t>
            </w:r>
          </w:p>
        </w:tc>
      </w:tr>
      <w:tr w:rsidR="00E7485F">
        <w:tc>
          <w:tcPr>
            <w:tcW w:w="2364" w:type="dxa"/>
          </w:tcPr>
          <w:p w:rsidR="00E7485F" w:rsidRDefault="00E7485F">
            <w:pPr>
              <w:jc w:val="both"/>
              <w:rPr>
                <w:sz w:val="24"/>
              </w:rPr>
            </w:pPr>
            <w:r>
              <w:rPr>
                <w:sz w:val="24"/>
              </w:rPr>
              <w:t>Китай</w:t>
            </w:r>
          </w:p>
        </w:tc>
        <w:tc>
          <w:tcPr>
            <w:tcW w:w="2364" w:type="dxa"/>
          </w:tcPr>
          <w:p w:rsidR="00E7485F" w:rsidRDefault="00E7485F">
            <w:pPr>
              <w:jc w:val="center"/>
              <w:rPr>
                <w:sz w:val="24"/>
              </w:rPr>
            </w:pPr>
            <w:r>
              <w:rPr>
                <w:sz w:val="24"/>
              </w:rPr>
              <w:t>69,6</w:t>
            </w:r>
          </w:p>
        </w:tc>
        <w:tc>
          <w:tcPr>
            <w:tcW w:w="2364" w:type="dxa"/>
          </w:tcPr>
          <w:p w:rsidR="00E7485F" w:rsidRDefault="00E7485F">
            <w:pPr>
              <w:jc w:val="center"/>
              <w:rPr>
                <w:sz w:val="24"/>
              </w:rPr>
            </w:pPr>
            <w:r>
              <w:rPr>
                <w:sz w:val="24"/>
              </w:rPr>
              <w:t>67,5</w:t>
            </w:r>
          </w:p>
        </w:tc>
        <w:tc>
          <w:tcPr>
            <w:tcW w:w="2364" w:type="dxa"/>
          </w:tcPr>
          <w:p w:rsidR="00E7485F" w:rsidRDefault="00E7485F">
            <w:pPr>
              <w:jc w:val="center"/>
              <w:rPr>
                <w:sz w:val="24"/>
              </w:rPr>
            </w:pPr>
            <w:r>
              <w:rPr>
                <w:sz w:val="24"/>
              </w:rPr>
              <w:t>67,4</w:t>
            </w:r>
          </w:p>
        </w:tc>
      </w:tr>
      <w:tr w:rsidR="00E7485F">
        <w:tc>
          <w:tcPr>
            <w:tcW w:w="2364" w:type="dxa"/>
          </w:tcPr>
          <w:p w:rsidR="00E7485F" w:rsidRDefault="00E7485F">
            <w:pPr>
              <w:jc w:val="both"/>
              <w:rPr>
                <w:sz w:val="24"/>
              </w:rPr>
            </w:pPr>
            <w:r>
              <w:rPr>
                <w:sz w:val="24"/>
              </w:rPr>
              <w:t>Россия</w:t>
            </w:r>
          </w:p>
        </w:tc>
        <w:tc>
          <w:tcPr>
            <w:tcW w:w="2364" w:type="dxa"/>
          </w:tcPr>
          <w:p w:rsidR="00E7485F" w:rsidRDefault="00E7485F">
            <w:pPr>
              <w:jc w:val="center"/>
              <w:rPr>
                <w:sz w:val="24"/>
              </w:rPr>
            </w:pPr>
            <w:r>
              <w:rPr>
                <w:sz w:val="24"/>
              </w:rPr>
              <w:t>8,7</w:t>
            </w:r>
          </w:p>
        </w:tc>
        <w:tc>
          <w:tcPr>
            <w:tcW w:w="2364" w:type="dxa"/>
          </w:tcPr>
          <w:p w:rsidR="00E7485F" w:rsidRDefault="00E7485F">
            <w:pPr>
              <w:jc w:val="center"/>
              <w:rPr>
                <w:sz w:val="24"/>
              </w:rPr>
            </w:pPr>
            <w:r>
              <w:rPr>
                <w:sz w:val="24"/>
              </w:rPr>
              <w:t>7,1</w:t>
            </w:r>
          </w:p>
        </w:tc>
        <w:tc>
          <w:tcPr>
            <w:tcW w:w="2364" w:type="dxa"/>
          </w:tcPr>
          <w:p w:rsidR="00E7485F" w:rsidRDefault="00E7485F">
            <w:pPr>
              <w:jc w:val="center"/>
              <w:rPr>
                <w:sz w:val="24"/>
              </w:rPr>
            </w:pPr>
            <w:r>
              <w:rPr>
                <w:sz w:val="24"/>
              </w:rPr>
              <w:t>4,7</w:t>
            </w:r>
          </w:p>
        </w:tc>
      </w:tr>
      <w:tr w:rsidR="00E7485F">
        <w:tc>
          <w:tcPr>
            <w:tcW w:w="2364" w:type="dxa"/>
          </w:tcPr>
          <w:p w:rsidR="00E7485F" w:rsidRDefault="00E7485F">
            <w:pPr>
              <w:jc w:val="both"/>
              <w:rPr>
                <w:sz w:val="24"/>
              </w:rPr>
            </w:pPr>
            <w:r>
              <w:rPr>
                <w:sz w:val="24"/>
              </w:rPr>
              <w:t>Вьетнам</w:t>
            </w:r>
          </w:p>
        </w:tc>
        <w:tc>
          <w:tcPr>
            <w:tcW w:w="2364" w:type="dxa"/>
          </w:tcPr>
          <w:p w:rsidR="00E7485F" w:rsidRDefault="00E7485F">
            <w:pPr>
              <w:jc w:val="center"/>
              <w:rPr>
                <w:sz w:val="24"/>
              </w:rPr>
            </w:pPr>
            <w:r>
              <w:rPr>
                <w:sz w:val="24"/>
              </w:rPr>
              <w:t>4,5</w:t>
            </w:r>
          </w:p>
        </w:tc>
        <w:tc>
          <w:tcPr>
            <w:tcW w:w="2364" w:type="dxa"/>
          </w:tcPr>
          <w:p w:rsidR="00E7485F" w:rsidRDefault="00E7485F">
            <w:pPr>
              <w:jc w:val="center"/>
              <w:rPr>
                <w:sz w:val="24"/>
              </w:rPr>
            </w:pPr>
            <w:r>
              <w:rPr>
                <w:sz w:val="24"/>
              </w:rPr>
              <w:t>4,8</w:t>
            </w:r>
          </w:p>
        </w:tc>
        <w:tc>
          <w:tcPr>
            <w:tcW w:w="2364" w:type="dxa"/>
          </w:tcPr>
          <w:p w:rsidR="00E7485F" w:rsidRDefault="00E7485F">
            <w:pPr>
              <w:jc w:val="center"/>
              <w:rPr>
                <w:sz w:val="24"/>
              </w:rPr>
            </w:pPr>
            <w:r>
              <w:rPr>
                <w:sz w:val="24"/>
              </w:rPr>
              <w:t>4,5</w:t>
            </w:r>
          </w:p>
        </w:tc>
      </w:tr>
    </w:tbl>
    <w:p w:rsidR="00E7485F" w:rsidRDefault="00E7485F">
      <w:pPr>
        <w:jc w:val="both"/>
        <w:rPr>
          <w:rFonts w:ascii="Arial" w:hAnsi="Arial"/>
          <w:b/>
          <w:i/>
          <w:sz w:val="30"/>
          <w:u w:val="single"/>
        </w:rPr>
      </w:pPr>
    </w:p>
    <w:p w:rsidR="00E7485F" w:rsidRDefault="00E7485F">
      <w:pPr>
        <w:jc w:val="center"/>
        <w:rPr>
          <w:b/>
          <w:sz w:val="26"/>
        </w:rPr>
      </w:pPr>
      <w:r>
        <w:rPr>
          <w:b/>
          <w:sz w:val="26"/>
        </w:rPr>
        <w:t>Производство рафинированного олова (тыс. т)</w:t>
      </w:r>
    </w:p>
    <w:p w:rsidR="00E7485F" w:rsidRDefault="00E7485F">
      <w:pPr>
        <w:jc w:val="center"/>
        <w:rPr>
          <w:b/>
          <w:sz w:val="2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8"/>
        <w:gridCol w:w="2364"/>
        <w:gridCol w:w="2364"/>
        <w:gridCol w:w="2364"/>
      </w:tblGrid>
      <w:tr w:rsidR="00E7485F">
        <w:tc>
          <w:tcPr>
            <w:tcW w:w="2398" w:type="dxa"/>
          </w:tcPr>
          <w:p w:rsidR="00E7485F" w:rsidRDefault="00E7485F">
            <w:pPr>
              <w:jc w:val="center"/>
              <w:rPr>
                <w:b/>
                <w:sz w:val="26"/>
              </w:rPr>
            </w:pPr>
            <w:r>
              <w:rPr>
                <w:b/>
                <w:sz w:val="26"/>
              </w:rPr>
              <w:t>Страна</w:t>
            </w:r>
          </w:p>
        </w:tc>
        <w:tc>
          <w:tcPr>
            <w:tcW w:w="2364" w:type="dxa"/>
          </w:tcPr>
          <w:p w:rsidR="00E7485F" w:rsidRDefault="00E7485F">
            <w:pPr>
              <w:jc w:val="center"/>
              <w:rPr>
                <w:b/>
                <w:sz w:val="26"/>
              </w:rPr>
            </w:pPr>
            <w:r>
              <w:rPr>
                <w:b/>
                <w:sz w:val="26"/>
              </w:rPr>
              <w:t>1996</w:t>
            </w:r>
          </w:p>
        </w:tc>
        <w:tc>
          <w:tcPr>
            <w:tcW w:w="2364" w:type="dxa"/>
          </w:tcPr>
          <w:p w:rsidR="00E7485F" w:rsidRDefault="00E7485F">
            <w:pPr>
              <w:jc w:val="center"/>
              <w:rPr>
                <w:b/>
                <w:sz w:val="26"/>
              </w:rPr>
            </w:pPr>
            <w:r>
              <w:rPr>
                <w:b/>
                <w:sz w:val="26"/>
              </w:rPr>
              <w:t>1997</w:t>
            </w:r>
          </w:p>
        </w:tc>
        <w:tc>
          <w:tcPr>
            <w:tcW w:w="2364" w:type="dxa"/>
          </w:tcPr>
          <w:p w:rsidR="00E7485F" w:rsidRDefault="00E7485F">
            <w:pPr>
              <w:jc w:val="center"/>
              <w:rPr>
                <w:b/>
                <w:sz w:val="26"/>
              </w:rPr>
            </w:pPr>
            <w:r>
              <w:rPr>
                <w:b/>
                <w:sz w:val="26"/>
              </w:rPr>
              <w:t>1998</w:t>
            </w:r>
          </w:p>
        </w:tc>
      </w:tr>
      <w:tr w:rsidR="00E7485F">
        <w:tc>
          <w:tcPr>
            <w:tcW w:w="2398" w:type="dxa"/>
          </w:tcPr>
          <w:p w:rsidR="00E7485F" w:rsidRDefault="00E7485F">
            <w:pPr>
              <w:jc w:val="both"/>
              <w:rPr>
                <w:sz w:val="26"/>
              </w:rPr>
            </w:pPr>
            <w:r>
              <w:rPr>
                <w:sz w:val="26"/>
              </w:rPr>
              <w:t>Китай</w:t>
            </w:r>
          </w:p>
        </w:tc>
        <w:tc>
          <w:tcPr>
            <w:tcW w:w="2364" w:type="dxa"/>
          </w:tcPr>
          <w:p w:rsidR="00E7485F" w:rsidRDefault="00E7485F">
            <w:pPr>
              <w:jc w:val="center"/>
              <w:rPr>
                <w:sz w:val="26"/>
              </w:rPr>
            </w:pPr>
            <w:r>
              <w:rPr>
                <w:sz w:val="26"/>
              </w:rPr>
              <w:t>71,5</w:t>
            </w:r>
          </w:p>
        </w:tc>
        <w:tc>
          <w:tcPr>
            <w:tcW w:w="2364" w:type="dxa"/>
          </w:tcPr>
          <w:p w:rsidR="00E7485F" w:rsidRDefault="00E7485F">
            <w:pPr>
              <w:jc w:val="center"/>
              <w:rPr>
                <w:sz w:val="26"/>
              </w:rPr>
            </w:pPr>
            <w:r>
              <w:rPr>
                <w:sz w:val="26"/>
              </w:rPr>
              <w:t>67,7</w:t>
            </w:r>
          </w:p>
        </w:tc>
        <w:tc>
          <w:tcPr>
            <w:tcW w:w="2364" w:type="dxa"/>
          </w:tcPr>
          <w:p w:rsidR="00E7485F" w:rsidRDefault="00E7485F">
            <w:pPr>
              <w:jc w:val="center"/>
              <w:rPr>
                <w:sz w:val="26"/>
              </w:rPr>
            </w:pPr>
            <w:r>
              <w:rPr>
                <w:sz w:val="26"/>
              </w:rPr>
              <w:t>78,8</w:t>
            </w:r>
          </w:p>
        </w:tc>
      </w:tr>
      <w:tr w:rsidR="00E7485F">
        <w:tc>
          <w:tcPr>
            <w:tcW w:w="2398" w:type="dxa"/>
          </w:tcPr>
          <w:p w:rsidR="00E7485F" w:rsidRDefault="00E7485F">
            <w:pPr>
              <w:jc w:val="both"/>
              <w:rPr>
                <w:sz w:val="26"/>
              </w:rPr>
            </w:pPr>
            <w:r>
              <w:rPr>
                <w:sz w:val="26"/>
              </w:rPr>
              <w:t>Индонезия</w:t>
            </w:r>
          </w:p>
        </w:tc>
        <w:tc>
          <w:tcPr>
            <w:tcW w:w="2364" w:type="dxa"/>
          </w:tcPr>
          <w:p w:rsidR="00E7485F" w:rsidRDefault="00E7485F">
            <w:pPr>
              <w:jc w:val="center"/>
              <w:rPr>
                <w:sz w:val="26"/>
              </w:rPr>
            </w:pPr>
            <w:r>
              <w:rPr>
                <w:sz w:val="26"/>
              </w:rPr>
              <w:t>49,0</w:t>
            </w:r>
          </w:p>
        </w:tc>
        <w:tc>
          <w:tcPr>
            <w:tcW w:w="2364" w:type="dxa"/>
          </w:tcPr>
          <w:p w:rsidR="00E7485F" w:rsidRDefault="00E7485F">
            <w:pPr>
              <w:jc w:val="center"/>
              <w:rPr>
                <w:sz w:val="26"/>
              </w:rPr>
            </w:pPr>
            <w:r>
              <w:rPr>
                <w:sz w:val="26"/>
              </w:rPr>
              <w:t>52,6</w:t>
            </w:r>
          </w:p>
        </w:tc>
        <w:tc>
          <w:tcPr>
            <w:tcW w:w="2364" w:type="dxa"/>
          </w:tcPr>
          <w:p w:rsidR="00E7485F" w:rsidRDefault="00E7485F">
            <w:pPr>
              <w:jc w:val="center"/>
              <w:rPr>
                <w:sz w:val="26"/>
              </w:rPr>
            </w:pPr>
            <w:r>
              <w:rPr>
                <w:sz w:val="26"/>
              </w:rPr>
              <w:t>54,6</w:t>
            </w:r>
          </w:p>
        </w:tc>
      </w:tr>
      <w:tr w:rsidR="00E7485F">
        <w:tc>
          <w:tcPr>
            <w:tcW w:w="2398" w:type="dxa"/>
          </w:tcPr>
          <w:p w:rsidR="00E7485F" w:rsidRDefault="00E7485F">
            <w:pPr>
              <w:jc w:val="both"/>
              <w:rPr>
                <w:sz w:val="26"/>
              </w:rPr>
            </w:pPr>
            <w:r>
              <w:rPr>
                <w:sz w:val="26"/>
              </w:rPr>
              <w:t>Малайзия</w:t>
            </w:r>
          </w:p>
        </w:tc>
        <w:tc>
          <w:tcPr>
            <w:tcW w:w="2364" w:type="dxa"/>
          </w:tcPr>
          <w:p w:rsidR="00E7485F" w:rsidRDefault="00E7485F">
            <w:pPr>
              <w:jc w:val="center"/>
              <w:rPr>
                <w:sz w:val="26"/>
              </w:rPr>
            </w:pPr>
            <w:r>
              <w:rPr>
                <w:sz w:val="26"/>
              </w:rPr>
              <w:t>38,1</w:t>
            </w:r>
          </w:p>
        </w:tc>
        <w:tc>
          <w:tcPr>
            <w:tcW w:w="2364" w:type="dxa"/>
          </w:tcPr>
          <w:p w:rsidR="00E7485F" w:rsidRDefault="00E7485F">
            <w:pPr>
              <w:jc w:val="center"/>
              <w:rPr>
                <w:sz w:val="26"/>
              </w:rPr>
            </w:pPr>
            <w:r>
              <w:rPr>
                <w:sz w:val="26"/>
              </w:rPr>
              <w:t>38,4</w:t>
            </w:r>
          </w:p>
        </w:tc>
        <w:tc>
          <w:tcPr>
            <w:tcW w:w="2364" w:type="dxa"/>
          </w:tcPr>
          <w:p w:rsidR="00E7485F" w:rsidRDefault="00E7485F">
            <w:pPr>
              <w:jc w:val="center"/>
              <w:rPr>
                <w:sz w:val="26"/>
              </w:rPr>
            </w:pPr>
            <w:r>
              <w:rPr>
                <w:sz w:val="26"/>
              </w:rPr>
              <w:t>27,9</w:t>
            </w:r>
          </w:p>
        </w:tc>
      </w:tr>
      <w:tr w:rsidR="00E7485F">
        <w:tc>
          <w:tcPr>
            <w:tcW w:w="2398" w:type="dxa"/>
          </w:tcPr>
          <w:p w:rsidR="00E7485F" w:rsidRDefault="00E7485F">
            <w:pPr>
              <w:jc w:val="both"/>
              <w:rPr>
                <w:sz w:val="26"/>
              </w:rPr>
            </w:pPr>
            <w:r>
              <w:rPr>
                <w:sz w:val="26"/>
              </w:rPr>
              <w:t>Таиланд</w:t>
            </w:r>
          </w:p>
        </w:tc>
        <w:tc>
          <w:tcPr>
            <w:tcW w:w="2364" w:type="dxa"/>
          </w:tcPr>
          <w:p w:rsidR="00E7485F" w:rsidRDefault="00E7485F">
            <w:pPr>
              <w:jc w:val="center"/>
              <w:rPr>
                <w:sz w:val="26"/>
              </w:rPr>
            </w:pPr>
            <w:r>
              <w:rPr>
                <w:sz w:val="26"/>
              </w:rPr>
              <w:t>11,0</w:t>
            </w:r>
          </w:p>
        </w:tc>
        <w:tc>
          <w:tcPr>
            <w:tcW w:w="2364" w:type="dxa"/>
          </w:tcPr>
          <w:p w:rsidR="00E7485F" w:rsidRDefault="00E7485F">
            <w:pPr>
              <w:jc w:val="center"/>
              <w:rPr>
                <w:sz w:val="26"/>
              </w:rPr>
            </w:pPr>
            <w:r>
              <w:rPr>
                <w:sz w:val="26"/>
              </w:rPr>
              <w:t>12,2</w:t>
            </w:r>
          </w:p>
        </w:tc>
        <w:tc>
          <w:tcPr>
            <w:tcW w:w="2364" w:type="dxa"/>
          </w:tcPr>
          <w:p w:rsidR="00E7485F" w:rsidRDefault="00E7485F">
            <w:pPr>
              <w:jc w:val="center"/>
              <w:rPr>
                <w:sz w:val="26"/>
              </w:rPr>
            </w:pPr>
            <w:r>
              <w:rPr>
                <w:sz w:val="26"/>
              </w:rPr>
              <w:t>15,6</w:t>
            </w:r>
          </w:p>
        </w:tc>
      </w:tr>
      <w:tr w:rsidR="00E7485F">
        <w:tc>
          <w:tcPr>
            <w:tcW w:w="2398" w:type="dxa"/>
          </w:tcPr>
          <w:p w:rsidR="00E7485F" w:rsidRDefault="00E7485F">
            <w:pPr>
              <w:jc w:val="both"/>
              <w:rPr>
                <w:sz w:val="26"/>
              </w:rPr>
            </w:pPr>
            <w:r>
              <w:rPr>
                <w:sz w:val="26"/>
              </w:rPr>
              <w:t>Вьетнам</w:t>
            </w:r>
          </w:p>
        </w:tc>
        <w:tc>
          <w:tcPr>
            <w:tcW w:w="2364" w:type="dxa"/>
          </w:tcPr>
          <w:p w:rsidR="00E7485F" w:rsidRDefault="00E7485F">
            <w:pPr>
              <w:jc w:val="center"/>
              <w:rPr>
                <w:sz w:val="26"/>
              </w:rPr>
            </w:pPr>
            <w:r>
              <w:rPr>
                <w:sz w:val="26"/>
              </w:rPr>
              <w:t>2,3</w:t>
            </w:r>
          </w:p>
        </w:tc>
        <w:tc>
          <w:tcPr>
            <w:tcW w:w="2364" w:type="dxa"/>
          </w:tcPr>
          <w:p w:rsidR="00E7485F" w:rsidRDefault="00E7485F">
            <w:pPr>
              <w:jc w:val="center"/>
              <w:rPr>
                <w:sz w:val="26"/>
              </w:rPr>
            </w:pPr>
            <w:r>
              <w:rPr>
                <w:sz w:val="26"/>
              </w:rPr>
              <w:t>2,4</w:t>
            </w:r>
          </w:p>
        </w:tc>
        <w:tc>
          <w:tcPr>
            <w:tcW w:w="2364" w:type="dxa"/>
          </w:tcPr>
          <w:p w:rsidR="00E7485F" w:rsidRDefault="00E7485F">
            <w:pPr>
              <w:jc w:val="center"/>
              <w:rPr>
                <w:sz w:val="26"/>
              </w:rPr>
            </w:pPr>
            <w:r>
              <w:rPr>
                <w:sz w:val="26"/>
              </w:rPr>
              <w:t>2,4</w:t>
            </w:r>
          </w:p>
        </w:tc>
      </w:tr>
      <w:tr w:rsidR="00E7485F">
        <w:tc>
          <w:tcPr>
            <w:tcW w:w="2398" w:type="dxa"/>
          </w:tcPr>
          <w:p w:rsidR="00E7485F" w:rsidRDefault="00E7485F">
            <w:pPr>
              <w:jc w:val="both"/>
              <w:rPr>
                <w:sz w:val="26"/>
              </w:rPr>
            </w:pPr>
            <w:r>
              <w:rPr>
                <w:sz w:val="26"/>
              </w:rPr>
              <w:t>Япония</w:t>
            </w:r>
          </w:p>
        </w:tc>
        <w:tc>
          <w:tcPr>
            <w:tcW w:w="2364" w:type="dxa"/>
          </w:tcPr>
          <w:p w:rsidR="00E7485F" w:rsidRDefault="00E7485F">
            <w:pPr>
              <w:jc w:val="center"/>
              <w:rPr>
                <w:sz w:val="26"/>
              </w:rPr>
            </w:pPr>
            <w:r>
              <w:rPr>
                <w:sz w:val="26"/>
              </w:rPr>
              <w:t>0,5</w:t>
            </w:r>
          </w:p>
        </w:tc>
        <w:tc>
          <w:tcPr>
            <w:tcW w:w="2364" w:type="dxa"/>
          </w:tcPr>
          <w:p w:rsidR="00E7485F" w:rsidRDefault="00E7485F">
            <w:pPr>
              <w:jc w:val="center"/>
              <w:rPr>
                <w:sz w:val="26"/>
              </w:rPr>
            </w:pPr>
            <w:r>
              <w:rPr>
                <w:sz w:val="26"/>
              </w:rPr>
              <w:t>0,5</w:t>
            </w:r>
          </w:p>
        </w:tc>
        <w:tc>
          <w:tcPr>
            <w:tcW w:w="2364" w:type="dxa"/>
          </w:tcPr>
          <w:p w:rsidR="00E7485F" w:rsidRDefault="00E7485F">
            <w:pPr>
              <w:jc w:val="center"/>
              <w:rPr>
                <w:sz w:val="26"/>
              </w:rPr>
            </w:pPr>
            <w:r>
              <w:rPr>
                <w:sz w:val="26"/>
              </w:rPr>
              <w:t>0,5</w:t>
            </w:r>
          </w:p>
        </w:tc>
      </w:tr>
      <w:tr w:rsidR="00E7485F">
        <w:tc>
          <w:tcPr>
            <w:tcW w:w="2398" w:type="dxa"/>
          </w:tcPr>
          <w:p w:rsidR="00E7485F" w:rsidRDefault="00E7485F">
            <w:pPr>
              <w:jc w:val="both"/>
              <w:rPr>
                <w:sz w:val="26"/>
              </w:rPr>
            </w:pPr>
            <w:r>
              <w:rPr>
                <w:sz w:val="26"/>
              </w:rPr>
              <w:t>Республика Корея</w:t>
            </w:r>
          </w:p>
        </w:tc>
        <w:tc>
          <w:tcPr>
            <w:tcW w:w="2364" w:type="dxa"/>
          </w:tcPr>
          <w:p w:rsidR="00E7485F" w:rsidRDefault="00E7485F">
            <w:pPr>
              <w:jc w:val="center"/>
              <w:rPr>
                <w:sz w:val="26"/>
              </w:rPr>
            </w:pPr>
            <w:r>
              <w:rPr>
                <w:sz w:val="26"/>
              </w:rPr>
              <w:t>0,3</w:t>
            </w:r>
          </w:p>
        </w:tc>
        <w:tc>
          <w:tcPr>
            <w:tcW w:w="2364" w:type="dxa"/>
          </w:tcPr>
          <w:p w:rsidR="00E7485F" w:rsidRDefault="00E7485F">
            <w:pPr>
              <w:jc w:val="center"/>
              <w:rPr>
                <w:sz w:val="26"/>
              </w:rPr>
            </w:pPr>
            <w:r>
              <w:rPr>
                <w:sz w:val="26"/>
              </w:rPr>
              <w:t>0,3</w:t>
            </w:r>
          </w:p>
        </w:tc>
        <w:tc>
          <w:tcPr>
            <w:tcW w:w="2364" w:type="dxa"/>
          </w:tcPr>
          <w:p w:rsidR="00E7485F" w:rsidRDefault="00E7485F">
            <w:pPr>
              <w:jc w:val="center"/>
              <w:rPr>
                <w:sz w:val="26"/>
              </w:rPr>
            </w:pPr>
            <w:r>
              <w:rPr>
                <w:sz w:val="26"/>
              </w:rPr>
              <w:t>0,3</w:t>
            </w:r>
          </w:p>
        </w:tc>
      </w:tr>
      <w:tr w:rsidR="00E7485F">
        <w:tc>
          <w:tcPr>
            <w:tcW w:w="2398" w:type="dxa"/>
          </w:tcPr>
          <w:p w:rsidR="00E7485F" w:rsidRDefault="00E7485F">
            <w:pPr>
              <w:jc w:val="both"/>
              <w:rPr>
                <w:sz w:val="26"/>
              </w:rPr>
            </w:pPr>
            <w:r>
              <w:rPr>
                <w:sz w:val="26"/>
              </w:rPr>
              <w:t>Боливия</w:t>
            </w:r>
          </w:p>
        </w:tc>
        <w:tc>
          <w:tcPr>
            <w:tcW w:w="2364" w:type="dxa"/>
          </w:tcPr>
          <w:p w:rsidR="00E7485F" w:rsidRDefault="00E7485F">
            <w:pPr>
              <w:jc w:val="center"/>
              <w:rPr>
                <w:sz w:val="26"/>
              </w:rPr>
            </w:pPr>
            <w:r>
              <w:rPr>
                <w:sz w:val="26"/>
              </w:rPr>
              <w:t>16,7</w:t>
            </w:r>
          </w:p>
        </w:tc>
        <w:tc>
          <w:tcPr>
            <w:tcW w:w="2364" w:type="dxa"/>
          </w:tcPr>
          <w:p w:rsidR="00E7485F" w:rsidRDefault="00E7485F">
            <w:pPr>
              <w:jc w:val="center"/>
              <w:rPr>
                <w:sz w:val="26"/>
              </w:rPr>
            </w:pPr>
            <w:r>
              <w:rPr>
                <w:sz w:val="26"/>
              </w:rPr>
              <w:t>16,6</w:t>
            </w:r>
          </w:p>
        </w:tc>
        <w:tc>
          <w:tcPr>
            <w:tcW w:w="2364" w:type="dxa"/>
          </w:tcPr>
          <w:p w:rsidR="00E7485F" w:rsidRDefault="00E7485F">
            <w:pPr>
              <w:jc w:val="center"/>
              <w:rPr>
                <w:sz w:val="26"/>
              </w:rPr>
            </w:pPr>
            <w:r>
              <w:rPr>
                <w:sz w:val="26"/>
              </w:rPr>
              <w:t>20,4</w:t>
            </w:r>
          </w:p>
        </w:tc>
      </w:tr>
      <w:tr w:rsidR="00E7485F">
        <w:tc>
          <w:tcPr>
            <w:tcW w:w="2398" w:type="dxa"/>
          </w:tcPr>
          <w:p w:rsidR="00E7485F" w:rsidRDefault="00E7485F">
            <w:pPr>
              <w:jc w:val="both"/>
              <w:rPr>
                <w:sz w:val="26"/>
              </w:rPr>
            </w:pPr>
            <w:r>
              <w:rPr>
                <w:sz w:val="26"/>
              </w:rPr>
              <w:t>Бразилия</w:t>
            </w:r>
          </w:p>
        </w:tc>
        <w:tc>
          <w:tcPr>
            <w:tcW w:w="2364" w:type="dxa"/>
          </w:tcPr>
          <w:p w:rsidR="00E7485F" w:rsidRDefault="00E7485F">
            <w:pPr>
              <w:jc w:val="center"/>
              <w:rPr>
                <w:sz w:val="26"/>
              </w:rPr>
            </w:pPr>
            <w:r>
              <w:rPr>
                <w:sz w:val="26"/>
              </w:rPr>
              <w:t>18,4</w:t>
            </w:r>
          </w:p>
        </w:tc>
        <w:tc>
          <w:tcPr>
            <w:tcW w:w="2364" w:type="dxa"/>
          </w:tcPr>
          <w:p w:rsidR="00E7485F" w:rsidRDefault="00E7485F">
            <w:pPr>
              <w:jc w:val="center"/>
              <w:rPr>
                <w:sz w:val="26"/>
              </w:rPr>
            </w:pPr>
            <w:r>
              <w:rPr>
                <w:sz w:val="26"/>
              </w:rPr>
              <w:t>17,5</w:t>
            </w:r>
          </w:p>
        </w:tc>
        <w:tc>
          <w:tcPr>
            <w:tcW w:w="2364" w:type="dxa"/>
          </w:tcPr>
          <w:p w:rsidR="00E7485F" w:rsidRDefault="00E7485F">
            <w:pPr>
              <w:jc w:val="center"/>
              <w:rPr>
                <w:sz w:val="26"/>
              </w:rPr>
            </w:pPr>
            <w:r>
              <w:rPr>
                <w:sz w:val="26"/>
              </w:rPr>
              <w:t>14,5</w:t>
            </w:r>
          </w:p>
        </w:tc>
      </w:tr>
      <w:tr w:rsidR="00E7485F">
        <w:tc>
          <w:tcPr>
            <w:tcW w:w="2398" w:type="dxa"/>
          </w:tcPr>
          <w:p w:rsidR="00E7485F" w:rsidRDefault="00E7485F">
            <w:pPr>
              <w:jc w:val="both"/>
              <w:rPr>
                <w:sz w:val="26"/>
              </w:rPr>
            </w:pPr>
            <w:r>
              <w:rPr>
                <w:sz w:val="26"/>
              </w:rPr>
              <w:t>Мексика</w:t>
            </w:r>
          </w:p>
        </w:tc>
        <w:tc>
          <w:tcPr>
            <w:tcW w:w="2364" w:type="dxa"/>
          </w:tcPr>
          <w:p w:rsidR="00E7485F" w:rsidRDefault="00E7485F">
            <w:pPr>
              <w:jc w:val="center"/>
              <w:rPr>
                <w:sz w:val="26"/>
              </w:rPr>
            </w:pPr>
            <w:r>
              <w:rPr>
                <w:sz w:val="26"/>
              </w:rPr>
              <w:t>2,1</w:t>
            </w:r>
          </w:p>
        </w:tc>
        <w:tc>
          <w:tcPr>
            <w:tcW w:w="2364" w:type="dxa"/>
          </w:tcPr>
          <w:p w:rsidR="00E7485F" w:rsidRDefault="00E7485F">
            <w:pPr>
              <w:jc w:val="center"/>
              <w:rPr>
                <w:sz w:val="26"/>
              </w:rPr>
            </w:pPr>
            <w:r>
              <w:rPr>
                <w:sz w:val="26"/>
              </w:rPr>
              <w:t>2,1</w:t>
            </w:r>
          </w:p>
        </w:tc>
        <w:tc>
          <w:tcPr>
            <w:tcW w:w="2364" w:type="dxa"/>
          </w:tcPr>
          <w:p w:rsidR="00E7485F" w:rsidRDefault="00E7485F">
            <w:pPr>
              <w:jc w:val="center"/>
              <w:rPr>
                <w:sz w:val="26"/>
              </w:rPr>
            </w:pPr>
            <w:r>
              <w:rPr>
                <w:sz w:val="26"/>
              </w:rPr>
              <w:t>2,1</w:t>
            </w:r>
          </w:p>
        </w:tc>
      </w:tr>
      <w:tr w:rsidR="00E7485F">
        <w:tc>
          <w:tcPr>
            <w:tcW w:w="2398" w:type="dxa"/>
          </w:tcPr>
          <w:p w:rsidR="00E7485F" w:rsidRDefault="00E7485F">
            <w:pPr>
              <w:jc w:val="both"/>
              <w:rPr>
                <w:sz w:val="26"/>
              </w:rPr>
            </w:pPr>
            <w:r>
              <w:rPr>
                <w:sz w:val="26"/>
              </w:rPr>
              <w:t>США</w:t>
            </w:r>
          </w:p>
        </w:tc>
        <w:tc>
          <w:tcPr>
            <w:tcW w:w="2364" w:type="dxa"/>
          </w:tcPr>
          <w:p w:rsidR="00E7485F" w:rsidRDefault="00E7485F">
            <w:pPr>
              <w:jc w:val="center"/>
              <w:rPr>
                <w:sz w:val="26"/>
              </w:rPr>
            </w:pPr>
            <w:r>
              <w:rPr>
                <w:sz w:val="26"/>
              </w:rPr>
              <w:t>0,2</w:t>
            </w:r>
          </w:p>
        </w:tc>
        <w:tc>
          <w:tcPr>
            <w:tcW w:w="2364" w:type="dxa"/>
          </w:tcPr>
          <w:p w:rsidR="00E7485F" w:rsidRDefault="00E7485F">
            <w:pPr>
              <w:jc w:val="center"/>
              <w:rPr>
                <w:sz w:val="26"/>
              </w:rPr>
            </w:pPr>
            <w:r>
              <w:rPr>
                <w:sz w:val="26"/>
              </w:rPr>
              <w:t>0,2</w:t>
            </w:r>
          </w:p>
        </w:tc>
        <w:tc>
          <w:tcPr>
            <w:tcW w:w="2364" w:type="dxa"/>
          </w:tcPr>
          <w:p w:rsidR="00E7485F" w:rsidRDefault="00E7485F">
            <w:pPr>
              <w:jc w:val="center"/>
              <w:rPr>
                <w:sz w:val="26"/>
              </w:rPr>
            </w:pPr>
            <w:r>
              <w:rPr>
                <w:sz w:val="26"/>
              </w:rPr>
              <w:t>0,2</w:t>
            </w:r>
          </w:p>
        </w:tc>
      </w:tr>
      <w:tr w:rsidR="00E7485F">
        <w:tc>
          <w:tcPr>
            <w:tcW w:w="2398" w:type="dxa"/>
          </w:tcPr>
          <w:p w:rsidR="00E7485F" w:rsidRDefault="00E7485F">
            <w:pPr>
              <w:jc w:val="both"/>
              <w:rPr>
                <w:sz w:val="26"/>
              </w:rPr>
            </w:pPr>
            <w:r>
              <w:rPr>
                <w:sz w:val="26"/>
              </w:rPr>
              <w:t>Аргентина</w:t>
            </w:r>
          </w:p>
        </w:tc>
        <w:tc>
          <w:tcPr>
            <w:tcW w:w="2364" w:type="dxa"/>
          </w:tcPr>
          <w:p w:rsidR="00E7485F" w:rsidRDefault="00E7485F">
            <w:pPr>
              <w:jc w:val="center"/>
              <w:rPr>
                <w:sz w:val="26"/>
              </w:rPr>
            </w:pPr>
            <w:r>
              <w:rPr>
                <w:sz w:val="26"/>
              </w:rPr>
              <w:t>0,1</w:t>
            </w:r>
          </w:p>
        </w:tc>
        <w:tc>
          <w:tcPr>
            <w:tcW w:w="2364" w:type="dxa"/>
          </w:tcPr>
          <w:p w:rsidR="00E7485F" w:rsidRDefault="00E7485F">
            <w:pPr>
              <w:jc w:val="center"/>
              <w:rPr>
                <w:sz w:val="26"/>
              </w:rPr>
            </w:pPr>
            <w:r>
              <w:rPr>
                <w:sz w:val="26"/>
              </w:rPr>
              <w:t>0,1</w:t>
            </w:r>
          </w:p>
        </w:tc>
        <w:tc>
          <w:tcPr>
            <w:tcW w:w="2364" w:type="dxa"/>
          </w:tcPr>
          <w:p w:rsidR="00E7485F" w:rsidRDefault="00E7485F">
            <w:pPr>
              <w:jc w:val="center"/>
              <w:rPr>
                <w:sz w:val="26"/>
              </w:rPr>
            </w:pPr>
            <w:r>
              <w:rPr>
                <w:sz w:val="26"/>
              </w:rPr>
              <w:t>0,1</w:t>
            </w:r>
          </w:p>
        </w:tc>
      </w:tr>
      <w:tr w:rsidR="00E7485F">
        <w:tc>
          <w:tcPr>
            <w:tcW w:w="2398" w:type="dxa"/>
          </w:tcPr>
          <w:p w:rsidR="00E7485F" w:rsidRDefault="00E7485F">
            <w:pPr>
              <w:jc w:val="both"/>
              <w:rPr>
                <w:sz w:val="26"/>
              </w:rPr>
            </w:pPr>
            <w:r>
              <w:rPr>
                <w:sz w:val="26"/>
              </w:rPr>
              <w:t>Бельгия</w:t>
            </w:r>
          </w:p>
        </w:tc>
        <w:tc>
          <w:tcPr>
            <w:tcW w:w="2364" w:type="dxa"/>
          </w:tcPr>
          <w:p w:rsidR="00E7485F" w:rsidRDefault="00E7485F">
            <w:pPr>
              <w:jc w:val="center"/>
              <w:rPr>
                <w:sz w:val="26"/>
              </w:rPr>
            </w:pPr>
            <w:r>
              <w:rPr>
                <w:sz w:val="26"/>
              </w:rPr>
              <w:t>8,2</w:t>
            </w:r>
          </w:p>
        </w:tc>
        <w:tc>
          <w:tcPr>
            <w:tcW w:w="2364" w:type="dxa"/>
          </w:tcPr>
          <w:p w:rsidR="00E7485F" w:rsidRDefault="00E7485F">
            <w:pPr>
              <w:jc w:val="center"/>
              <w:rPr>
                <w:sz w:val="26"/>
              </w:rPr>
            </w:pPr>
            <w:r>
              <w:rPr>
                <w:sz w:val="26"/>
              </w:rPr>
              <w:t>8,0</w:t>
            </w:r>
          </w:p>
        </w:tc>
        <w:tc>
          <w:tcPr>
            <w:tcW w:w="2364" w:type="dxa"/>
          </w:tcPr>
          <w:p w:rsidR="00E7485F" w:rsidRDefault="00E7485F">
            <w:pPr>
              <w:jc w:val="center"/>
              <w:rPr>
                <w:sz w:val="26"/>
              </w:rPr>
            </w:pPr>
            <w:r>
              <w:rPr>
                <w:sz w:val="26"/>
              </w:rPr>
              <w:t>8,0</w:t>
            </w:r>
          </w:p>
        </w:tc>
      </w:tr>
      <w:tr w:rsidR="00E7485F">
        <w:tc>
          <w:tcPr>
            <w:tcW w:w="2398" w:type="dxa"/>
          </w:tcPr>
          <w:p w:rsidR="00E7485F" w:rsidRDefault="00E7485F">
            <w:pPr>
              <w:jc w:val="both"/>
              <w:rPr>
                <w:sz w:val="26"/>
              </w:rPr>
            </w:pPr>
            <w:r>
              <w:rPr>
                <w:sz w:val="26"/>
              </w:rPr>
              <w:t>Греция</w:t>
            </w:r>
          </w:p>
        </w:tc>
        <w:tc>
          <w:tcPr>
            <w:tcW w:w="2364" w:type="dxa"/>
          </w:tcPr>
          <w:p w:rsidR="00E7485F" w:rsidRDefault="00E7485F">
            <w:pPr>
              <w:jc w:val="center"/>
              <w:rPr>
                <w:sz w:val="26"/>
              </w:rPr>
            </w:pPr>
            <w:r>
              <w:rPr>
                <w:sz w:val="26"/>
              </w:rPr>
              <w:t>0,2</w:t>
            </w:r>
          </w:p>
        </w:tc>
        <w:tc>
          <w:tcPr>
            <w:tcW w:w="2364" w:type="dxa"/>
          </w:tcPr>
          <w:p w:rsidR="00E7485F" w:rsidRDefault="00E7485F">
            <w:pPr>
              <w:jc w:val="center"/>
              <w:rPr>
                <w:sz w:val="26"/>
              </w:rPr>
            </w:pPr>
            <w:r>
              <w:rPr>
                <w:sz w:val="26"/>
              </w:rPr>
              <w:t>0,2</w:t>
            </w:r>
          </w:p>
        </w:tc>
        <w:tc>
          <w:tcPr>
            <w:tcW w:w="2364" w:type="dxa"/>
          </w:tcPr>
          <w:p w:rsidR="00E7485F" w:rsidRDefault="00E7485F">
            <w:pPr>
              <w:jc w:val="center"/>
              <w:rPr>
                <w:sz w:val="26"/>
              </w:rPr>
            </w:pPr>
            <w:r>
              <w:rPr>
                <w:sz w:val="26"/>
              </w:rPr>
              <w:t>0,2</w:t>
            </w:r>
          </w:p>
        </w:tc>
      </w:tr>
      <w:tr w:rsidR="00E7485F">
        <w:tc>
          <w:tcPr>
            <w:tcW w:w="2398" w:type="dxa"/>
          </w:tcPr>
          <w:p w:rsidR="00E7485F" w:rsidRDefault="00E7485F">
            <w:pPr>
              <w:jc w:val="both"/>
              <w:rPr>
                <w:sz w:val="26"/>
              </w:rPr>
            </w:pPr>
            <w:r>
              <w:rPr>
                <w:sz w:val="26"/>
              </w:rPr>
              <w:t>Португалия</w:t>
            </w:r>
          </w:p>
        </w:tc>
        <w:tc>
          <w:tcPr>
            <w:tcW w:w="2364" w:type="dxa"/>
          </w:tcPr>
          <w:p w:rsidR="00E7485F" w:rsidRDefault="00E7485F">
            <w:pPr>
              <w:jc w:val="center"/>
              <w:rPr>
                <w:sz w:val="26"/>
              </w:rPr>
            </w:pPr>
            <w:r>
              <w:rPr>
                <w:sz w:val="26"/>
              </w:rPr>
              <w:t>0,1</w:t>
            </w:r>
          </w:p>
        </w:tc>
        <w:tc>
          <w:tcPr>
            <w:tcW w:w="2364" w:type="dxa"/>
          </w:tcPr>
          <w:p w:rsidR="00E7485F" w:rsidRDefault="00E7485F">
            <w:pPr>
              <w:jc w:val="center"/>
              <w:rPr>
                <w:sz w:val="26"/>
              </w:rPr>
            </w:pPr>
            <w:r>
              <w:rPr>
                <w:sz w:val="26"/>
              </w:rPr>
              <w:t>0,1</w:t>
            </w:r>
          </w:p>
        </w:tc>
        <w:tc>
          <w:tcPr>
            <w:tcW w:w="2364" w:type="dxa"/>
          </w:tcPr>
          <w:p w:rsidR="00E7485F" w:rsidRDefault="00E7485F">
            <w:pPr>
              <w:jc w:val="center"/>
              <w:rPr>
                <w:sz w:val="26"/>
              </w:rPr>
            </w:pPr>
            <w:r>
              <w:rPr>
                <w:sz w:val="26"/>
              </w:rPr>
              <w:t>0,1</w:t>
            </w:r>
          </w:p>
        </w:tc>
      </w:tr>
      <w:tr w:rsidR="00E7485F">
        <w:tc>
          <w:tcPr>
            <w:tcW w:w="2398" w:type="dxa"/>
          </w:tcPr>
          <w:p w:rsidR="00E7485F" w:rsidRDefault="00E7485F">
            <w:pPr>
              <w:jc w:val="both"/>
              <w:rPr>
                <w:sz w:val="26"/>
              </w:rPr>
            </w:pPr>
            <w:r>
              <w:rPr>
                <w:sz w:val="26"/>
              </w:rPr>
              <w:t>Австралия</w:t>
            </w:r>
          </w:p>
        </w:tc>
        <w:tc>
          <w:tcPr>
            <w:tcW w:w="2364" w:type="dxa"/>
          </w:tcPr>
          <w:p w:rsidR="00E7485F" w:rsidRDefault="00E7485F">
            <w:pPr>
              <w:jc w:val="center"/>
              <w:rPr>
                <w:sz w:val="26"/>
              </w:rPr>
            </w:pPr>
            <w:r>
              <w:rPr>
                <w:sz w:val="26"/>
              </w:rPr>
              <w:t>0,5</w:t>
            </w:r>
          </w:p>
        </w:tc>
        <w:tc>
          <w:tcPr>
            <w:tcW w:w="2364" w:type="dxa"/>
          </w:tcPr>
          <w:p w:rsidR="00E7485F" w:rsidRDefault="00E7485F">
            <w:pPr>
              <w:jc w:val="center"/>
              <w:rPr>
                <w:sz w:val="26"/>
              </w:rPr>
            </w:pPr>
            <w:r>
              <w:rPr>
                <w:sz w:val="26"/>
              </w:rPr>
              <w:t>0,6</w:t>
            </w:r>
          </w:p>
        </w:tc>
        <w:tc>
          <w:tcPr>
            <w:tcW w:w="2364" w:type="dxa"/>
          </w:tcPr>
          <w:p w:rsidR="00E7485F" w:rsidRDefault="00E7485F">
            <w:pPr>
              <w:jc w:val="center"/>
              <w:rPr>
                <w:sz w:val="26"/>
              </w:rPr>
            </w:pPr>
            <w:r>
              <w:rPr>
                <w:sz w:val="26"/>
              </w:rPr>
              <w:t>0,7</w:t>
            </w:r>
          </w:p>
        </w:tc>
      </w:tr>
      <w:tr w:rsidR="00E7485F">
        <w:tc>
          <w:tcPr>
            <w:tcW w:w="2398" w:type="dxa"/>
          </w:tcPr>
          <w:p w:rsidR="00E7485F" w:rsidRDefault="00E7485F">
            <w:pPr>
              <w:jc w:val="both"/>
              <w:rPr>
                <w:sz w:val="26"/>
              </w:rPr>
            </w:pPr>
            <w:r>
              <w:rPr>
                <w:sz w:val="26"/>
              </w:rPr>
              <w:t>Россия</w:t>
            </w:r>
          </w:p>
        </w:tc>
        <w:tc>
          <w:tcPr>
            <w:tcW w:w="2364" w:type="dxa"/>
          </w:tcPr>
          <w:p w:rsidR="00E7485F" w:rsidRDefault="00E7485F">
            <w:pPr>
              <w:jc w:val="center"/>
              <w:rPr>
                <w:sz w:val="26"/>
              </w:rPr>
            </w:pPr>
            <w:r>
              <w:rPr>
                <w:sz w:val="26"/>
              </w:rPr>
              <w:t>12,0</w:t>
            </w:r>
          </w:p>
        </w:tc>
        <w:tc>
          <w:tcPr>
            <w:tcW w:w="2364" w:type="dxa"/>
          </w:tcPr>
          <w:p w:rsidR="00E7485F" w:rsidRDefault="00E7485F">
            <w:pPr>
              <w:jc w:val="center"/>
              <w:rPr>
                <w:sz w:val="26"/>
              </w:rPr>
            </w:pPr>
            <w:r>
              <w:rPr>
                <w:sz w:val="26"/>
              </w:rPr>
              <w:t>12,0</w:t>
            </w:r>
          </w:p>
        </w:tc>
        <w:tc>
          <w:tcPr>
            <w:tcW w:w="2364" w:type="dxa"/>
          </w:tcPr>
          <w:p w:rsidR="00E7485F" w:rsidRDefault="00E7485F">
            <w:pPr>
              <w:jc w:val="center"/>
              <w:rPr>
                <w:sz w:val="26"/>
              </w:rPr>
            </w:pPr>
            <w:r>
              <w:rPr>
                <w:sz w:val="26"/>
              </w:rPr>
              <w:t>12,0</w:t>
            </w:r>
          </w:p>
        </w:tc>
      </w:tr>
      <w:tr w:rsidR="00E7485F">
        <w:tc>
          <w:tcPr>
            <w:tcW w:w="2398" w:type="dxa"/>
          </w:tcPr>
          <w:p w:rsidR="00E7485F" w:rsidRDefault="00E7485F">
            <w:pPr>
              <w:jc w:val="both"/>
              <w:rPr>
                <w:b/>
                <w:sz w:val="26"/>
              </w:rPr>
            </w:pPr>
            <w:r>
              <w:rPr>
                <w:b/>
                <w:sz w:val="26"/>
              </w:rPr>
              <w:t>Весь мир</w:t>
            </w:r>
          </w:p>
        </w:tc>
        <w:tc>
          <w:tcPr>
            <w:tcW w:w="2364" w:type="dxa"/>
          </w:tcPr>
          <w:p w:rsidR="00E7485F" w:rsidRDefault="00E7485F">
            <w:pPr>
              <w:jc w:val="center"/>
              <w:rPr>
                <w:b/>
                <w:sz w:val="26"/>
              </w:rPr>
            </w:pPr>
            <w:r>
              <w:rPr>
                <w:b/>
                <w:sz w:val="26"/>
              </w:rPr>
              <w:t>232,1</w:t>
            </w:r>
          </w:p>
        </w:tc>
        <w:tc>
          <w:tcPr>
            <w:tcW w:w="2364" w:type="dxa"/>
          </w:tcPr>
          <w:p w:rsidR="00E7485F" w:rsidRDefault="00E7485F">
            <w:pPr>
              <w:jc w:val="center"/>
              <w:rPr>
                <w:b/>
                <w:sz w:val="26"/>
              </w:rPr>
            </w:pPr>
            <w:r>
              <w:rPr>
                <w:b/>
                <w:sz w:val="26"/>
              </w:rPr>
              <w:t>244,4</w:t>
            </w:r>
          </w:p>
        </w:tc>
        <w:tc>
          <w:tcPr>
            <w:tcW w:w="2364" w:type="dxa"/>
          </w:tcPr>
          <w:p w:rsidR="00E7485F" w:rsidRDefault="00E7485F">
            <w:pPr>
              <w:jc w:val="center"/>
              <w:rPr>
                <w:b/>
                <w:sz w:val="26"/>
              </w:rPr>
            </w:pPr>
            <w:r>
              <w:rPr>
                <w:b/>
                <w:sz w:val="26"/>
              </w:rPr>
              <w:t>255,5</w:t>
            </w:r>
          </w:p>
        </w:tc>
      </w:tr>
    </w:tbl>
    <w:p w:rsidR="00E7485F" w:rsidRDefault="00E7485F">
      <w:pPr>
        <w:jc w:val="both"/>
        <w:rPr>
          <w:rFonts w:ascii="Arial" w:hAnsi="Arial"/>
          <w:b/>
          <w:i/>
          <w:sz w:val="30"/>
          <w:u w:val="single"/>
        </w:rPr>
      </w:pPr>
    </w:p>
    <w:p w:rsidR="00E7485F" w:rsidRDefault="00E7485F">
      <w:pPr>
        <w:jc w:val="both"/>
        <w:rPr>
          <w:rFonts w:ascii="Arial" w:hAnsi="Arial"/>
          <w:b/>
          <w:i/>
          <w:sz w:val="30"/>
          <w:u w:val="single"/>
        </w:rPr>
      </w:pPr>
    </w:p>
    <w:p w:rsidR="00E7485F" w:rsidRDefault="00E7485F">
      <w:pPr>
        <w:rPr>
          <w:rFonts w:ascii="Courier New" w:hAnsi="Courier New"/>
          <w:snapToGrid w:val="0"/>
          <w:color w:val="000000"/>
          <w:sz w:val="26"/>
        </w:rPr>
      </w:pPr>
      <w:r>
        <w:rPr>
          <w:rFonts w:ascii="Courier New" w:hAnsi="Courier New"/>
          <w:snapToGrid w:val="0"/>
          <w:color w:val="000000"/>
          <w:sz w:val="26"/>
        </w:rPr>
        <w:t>Таблица 2</w:t>
      </w:r>
    </w:p>
    <w:p w:rsidR="00E7485F" w:rsidRDefault="00E7485F">
      <w:pPr>
        <w:rPr>
          <w:rFonts w:ascii="Courier New" w:hAnsi="Courier New"/>
          <w:snapToGrid w:val="0"/>
          <w:color w:val="000000"/>
          <w:sz w:val="26"/>
        </w:rPr>
      </w:pPr>
    </w:p>
    <w:p w:rsidR="00E7485F" w:rsidRDefault="00E7485F">
      <w:pPr>
        <w:jc w:val="center"/>
        <w:rPr>
          <w:b/>
          <w:sz w:val="26"/>
        </w:rPr>
      </w:pPr>
      <w:r>
        <w:rPr>
          <w:b/>
          <w:snapToGrid w:val="0"/>
          <w:color w:val="000000"/>
          <w:sz w:val="26"/>
        </w:rPr>
        <w:t>Потребление олова, тыс. т</w:t>
      </w:r>
    </w:p>
    <w:p w:rsidR="00E7485F" w:rsidRDefault="00E7485F">
      <w:pPr>
        <w:jc w:val="both"/>
        <w:rPr>
          <w:rFonts w:ascii="Arial" w:hAnsi="Arial"/>
          <w:sz w:val="26"/>
        </w:rPr>
      </w:pPr>
    </w:p>
    <w:tbl>
      <w:tblPr>
        <w:tblW w:w="0" w:type="auto"/>
        <w:tblLayout w:type="fixed"/>
        <w:tblCellMar>
          <w:left w:w="30" w:type="dxa"/>
          <w:right w:w="30" w:type="dxa"/>
        </w:tblCellMar>
        <w:tblLook w:val="0000" w:firstRow="0" w:lastRow="0" w:firstColumn="0" w:lastColumn="0" w:noHBand="0" w:noVBand="0"/>
      </w:tblPr>
      <w:tblGrid>
        <w:gridCol w:w="3291"/>
        <w:gridCol w:w="1984"/>
        <w:gridCol w:w="2126"/>
        <w:gridCol w:w="1985"/>
      </w:tblGrid>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b/>
                <w:snapToGrid w:val="0"/>
                <w:color w:val="000000"/>
              </w:rPr>
            </w:pPr>
            <w:r>
              <w:rPr>
                <w:rFonts w:ascii="Arial" w:hAnsi="Arial"/>
                <w:b/>
                <w:snapToGrid w:val="0"/>
                <w:color w:val="000000"/>
              </w:rPr>
              <w:t>Страна</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b/>
                <w:snapToGrid w:val="0"/>
                <w:color w:val="000000"/>
              </w:rPr>
            </w:pPr>
            <w:r>
              <w:rPr>
                <w:rFonts w:ascii="Arial" w:hAnsi="Arial"/>
                <w:b/>
                <w:snapToGrid w:val="0"/>
                <w:color w:val="000000"/>
              </w:rPr>
              <w:t>1996</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b/>
                <w:snapToGrid w:val="0"/>
                <w:color w:val="000000"/>
              </w:rPr>
            </w:pPr>
            <w:r>
              <w:rPr>
                <w:rFonts w:ascii="Arial" w:hAnsi="Arial"/>
                <w:b/>
                <w:snapToGrid w:val="0"/>
                <w:color w:val="000000"/>
              </w:rPr>
              <w:t>1997</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b/>
                <w:snapToGrid w:val="0"/>
                <w:color w:val="000000"/>
              </w:rPr>
            </w:pPr>
            <w:r>
              <w:rPr>
                <w:rFonts w:ascii="Arial" w:hAnsi="Arial"/>
                <w:b/>
                <w:snapToGrid w:val="0"/>
                <w:color w:val="000000"/>
              </w:rPr>
              <w:t>1998</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shd w:val="solid" w:color="C0C0C0" w:fill="auto"/>
          </w:tcPr>
          <w:p w:rsidR="00E7485F" w:rsidRDefault="00E7485F">
            <w:pPr>
              <w:rPr>
                <w:rFonts w:ascii="Arial" w:hAnsi="Arial"/>
                <w:i/>
                <w:snapToGrid w:val="0"/>
                <w:color w:val="000000"/>
              </w:rPr>
            </w:pPr>
            <w:r>
              <w:rPr>
                <w:rFonts w:ascii="Arial" w:hAnsi="Arial"/>
                <w:i/>
                <w:snapToGrid w:val="0"/>
                <w:color w:val="000000"/>
              </w:rPr>
              <w:t>Азия, в том числе:</w:t>
            </w:r>
          </w:p>
        </w:tc>
        <w:tc>
          <w:tcPr>
            <w:tcW w:w="1984" w:type="dxa"/>
            <w:tcBorders>
              <w:top w:val="single" w:sz="2" w:space="0" w:color="000000"/>
              <w:left w:val="single" w:sz="2" w:space="0" w:color="000000"/>
              <w:bottom w:val="single" w:sz="2" w:space="0" w:color="000000"/>
              <w:right w:val="single" w:sz="2" w:space="0" w:color="000000"/>
            </w:tcBorders>
            <w:shd w:val="solid" w:color="C0C0C0" w:fill="auto"/>
          </w:tcPr>
          <w:p w:rsidR="00E7485F" w:rsidRDefault="00E7485F">
            <w:pPr>
              <w:jc w:val="center"/>
              <w:rPr>
                <w:rFonts w:ascii="Arial" w:hAnsi="Arial"/>
                <w:i/>
                <w:snapToGrid w:val="0"/>
                <w:color w:val="000000"/>
              </w:rPr>
            </w:pPr>
            <w:r>
              <w:rPr>
                <w:rFonts w:ascii="Arial" w:hAnsi="Arial"/>
                <w:i/>
                <w:snapToGrid w:val="0"/>
                <w:color w:val="000000"/>
              </w:rPr>
              <w:t>107,7</w:t>
            </w:r>
          </w:p>
        </w:tc>
        <w:tc>
          <w:tcPr>
            <w:tcW w:w="2126" w:type="dxa"/>
            <w:tcBorders>
              <w:top w:val="single" w:sz="2" w:space="0" w:color="000000"/>
              <w:left w:val="single" w:sz="2" w:space="0" w:color="000000"/>
              <w:bottom w:val="single" w:sz="2" w:space="0" w:color="000000"/>
              <w:right w:val="single" w:sz="2" w:space="0" w:color="000000"/>
            </w:tcBorders>
            <w:shd w:val="solid" w:color="C0C0C0" w:fill="auto"/>
          </w:tcPr>
          <w:p w:rsidR="00E7485F" w:rsidRDefault="00E7485F">
            <w:pPr>
              <w:jc w:val="center"/>
              <w:rPr>
                <w:rFonts w:ascii="Arial" w:hAnsi="Arial"/>
                <w:i/>
                <w:snapToGrid w:val="0"/>
                <w:color w:val="000000"/>
              </w:rPr>
            </w:pPr>
            <w:r>
              <w:rPr>
                <w:rFonts w:ascii="Arial" w:hAnsi="Arial"/>
                <w:i/>
                <w:snapToGrid w:val="0"/>
                <w:color w:val="000000"/>
              </w:rPr>
              <w:t>106,5</w:t>
            </w:r>
          </w:p>
        </w:tc>
        <w:tc>
          <w:tcPr>
            <w:tcW w:w="1985" w:type="dxa"/>
            <w:tcBorders>
              <w:top w:val="single" w:sz="2" w:space="0" w:color="000000"/>
              <w:left w:val="single" w:sz="2" w:space="0" w:color="000000"/>
              <w:bottom w:val="single" w:sz="2" w:space="0" w:color="000000"/>
              <w:right w:val="single" w:sz="2" w:space="0" w:color="000000"/>
            </w:tcBorders>
            <w:shd w:val="solid" w:color="C0C0C0" w:fill="auto"/>
          </w:tcPr>
          <w:p w:rsidR="00E7485F" w:rsidRDefault="00E7485F">
            <w:pPr>
              <w:jc w:val="center"/>
              <w:rPr>
                <w:rFonts w:ascii="Arial" w:hAnsi="Arial"/>
                <w:i/>
                <w:snapToGrid w:val="0"/>
                <w:color w:val="000000"/>
              </w:rPr>
            </w:pPr>
            <w:r>
              <w:rPr>
                <w:rFonts w:ascii="Arial" w:hAnsi="Arial"/>
                <w:i/>
                <w:snapToGrid w:val="0"/>
                <w:color w:val="000000"/>
              </w:rPr>
              <w:t>92,7</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Китай</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42,8</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38,2</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34,4</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 xml:space="preserve">Япония </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26,9</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28,2</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24,3</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Республика Корея</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11,2</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11,8</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8</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Тайвань</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7,1</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9,7</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8,8</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Малайзия</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5,4</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6,6</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5,7</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Таиланд</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6</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4,6</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4,3</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Индонезия</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1,6</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2,4</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2,2</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Гонконг</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2,3</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1,2</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1,2</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Индия</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1,5</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1,2</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Турция</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1,1</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Иран</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0,4</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0,4</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0,4</w:t>
            </w:r>
          </w:p>
        </w:tc>
      </w:tr>
      <w:tr w:rsidR="00E7485F">
        <w:trPr>
          <w:trHeight w:val="264"/>
        </w:trPr>
        <w:tc>
          <w:tcPr>
            <w:tcW w:w="3291" w:type="dxa"/>
            <w:tcBorders>
              <w:top w:val="single" w:sz="2" w:space="0" w:color="000000"/>
              <w:left w:val="single" w:sz="2" w:space="0" w:color="000000"/>
              <w:bottom w:val="single" w:sz="2" w:space="0" w:color="000000"/>
              <w:right w:val="single" w:sz="2" w:space="0" w:color="000000"/>
            </w:tcBorders>
            <w:shd w:val="solid" w:color="C0C0C0" w:fill="auto"/>
          </w:tcPr>
          <w:p w:rsidR="00E7485F" w:rsidRDefault="00E7485F">
            <w:pPr>
              <w:rPr>
                <w:rFonts w:ascii="Arial" w:hAnsi="Arial"/>
                <w:i/>
                <w:snapToGrid w:val="0"/>
                <w:color w:val="000000"/>
              </w:rPr>
            </w:pPr>
            <w:r>
              <w:rPr>
                <w:rFonts w:ascii="Arial" w:hAnsi="Arial"/>
                <w:i/>
                <w:snapToGrid w:val="0"/>
                <w:color w:val="000000"/>
              </w:rPr>
              <w:t>Европа, в том числе:</w:t>
            </w:r>
          </w:p>
        </w:tc>
        <w:tc>
          <w:tcPr>
            <w:tcW w:w="1984" w:type="dxa"/>
            <w:tcBorders>
              <w:top w:val="single" w:sz="2" w:space="0" w:color="000000"/>
              <w:left w:val="single" w:sz="2" w:space="0" w:color="000000"/>
              <w:bottom w:val="single" w:sz="2" w:space="0" w:color="000000"/>
              <w:right w:val="single" w:sz="2" w:space="0" w:color="000000"/>
            </w:tcBorders>
            <w:shd w:val="solid" w:color="C0C0C0" w:fill="auto"/>
          </w:tcPr>
          <w:p w:rsidR="00E7485F" w:rsidRDefault="00E7485F">
            <w:pPr>
              <w:jc w:val="center"/>
              <w:rPr>
                <w:rFonts w:ascii="Arial" w:hAnsi="Arial"/>
                <w:i/>
                <w:snapToGrid w:val="0"/>
                <w:color w:val="000000"/>
              </w:rPr>
            </w:pPr>
            <w:r>
              <w:rPr>
                <w:rFonts w:ascii="Arial" w:hAnsi="Arial"/>
                <w:i/>
                <w:snapToGrid w:val="0"/>
                <w:color w:val="000000"/>
              </w:rPr>
              <w:t>62,1</w:t>
            </w:r>
          </w:p>
        </w:tc>
        <w:tc>
          <w:tcPr>
            <w:tcW w:w="2126" w:type="dxa"/>
            <w:tcBorders>
              <w:top w:val="single" w:sz="2" w:space="0" w:color="000000"/>
              <w:left w:val="single" w:sz="2" w:space="0" w:color="000000"/>
              <w:bottom w:val="single" w:sz="2" w:space="0" w:color="000000"/>
              <w:right w:val="single" w:sz="2" w:space="0" w:color="000000"/>
            </w:tcBorders>
            <w:shd w:val="solid" w:color="C0C0C0" w:fill="auto"/>
          </w:tcPr>
          <w:p w:rsidR="00E7485F" w:rsidRDefault="00E7485F">
            <w:pPr>
              <w:jc w:val="center"/>
              <w:rPr>
                <w:rFonts w:ascii="Arial" w:hAnsi="Arial"/>
                <w:i/>
                <w:snapToGrid w:val="0"/>
                <w:color w:val="000000"/>
              </w:rPr>
            </w:pPr>
            <w:r>
              <w:rPr>
                <w:rFonts w:ascii="Arial" w:hAnsi="Arial"/>
                <w:i/>
                <w:snapToGrid w:val="0"/>
                <w:color w:val="000000"/>
              </w:rPr>
              <w:t>62,3</w:t>
            </w:r>
          </w:p>
        </w:tc>
        <w:tc>
          <w:tcPr>
            <w:tcW w:w="1985" w:type="dxa"/>
            <w:tcBorders>
              <w:top w:val="single" w:sz="2" w:space="0" w:color="000000"/>
              <w:left w:val="single" w:sz="2" w:space="0" w:color="000000"/>
              <w:bottom w:val="single" w:sz="2" w:space="0" w:color="000000"/>
              <w:right w:val="single" w:sz="2" w:space="0" w:color="000000"/>
            </w:tcBorders>
            <w:shd w:val="solid" w:color="C0C0C0" w:fill="auto"/>
          </w:tcPr>
          <w:p w:rsidR="00E7485F" w:rsidRDefault="00E7485F">
            <w:pPr>
              <w:jc w:val="center"/>
              <w:rPr>
                <w:rFonts w:ascii="Arial" w:hAnsi="Arial"/>
                <w:i/>
                <w:snapToGrid w:val="0"/>
                <w:color w:val="000000"/>
              </w:rPr>
            </w:pPr>
            <w:r>
              <w:rPr>
                <w:rFonts w:ascii="Arial" w:hAnsi="Arial"/>
                <w:i/>
                <w:snapToGrid w:val="0"/>
                <w:color w:val="000000"/>
              </w:rPr>
              <w:t>62,4</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ФРГ</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19,3</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20</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20,2</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Великобритания</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10,5</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10,4</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10,6</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Франция</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8,1</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7,9</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8,3</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Италия</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5,2</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5,1</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6,1</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Нидерланды</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4,8</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4,8</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4,8</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Испания</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3,8</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3,8</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2,3</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Бельгия</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2,9</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2,2</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2</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Чехия</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1,5</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1,5</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1,5</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Словакия</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1,5</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1,5</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1,5</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Польша</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1,2</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1,3</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1,2</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Португалия</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0,7</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0,8</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0,9</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Австрия</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0,8</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0,8</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0,8</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Швейцария</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0,8</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0,8</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0,8</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shd w:val="solid" w:color="C0C0C0" w:fill="auto"/>
          </w:tcPr>
          <w:p w:rsidR="00E7485F" w:rsidRDefault="00E7485F">
            <w:pPr>
              <w:rPr>
                <w:rFonts w:ascii="Arial" w:hAnsi="Arial"/>
                <w:i/>
                <w:snapToGrid w:val="0"/>
                <w:color w:val="000000"/>
              </w:rPr>
            </w:pPr>
            <w:r>
              <w:rPr>
                <w:rFonts w:ascii="Arial" w:hAnsi="Arial"/>
                <w:i/>
                <w:snapToGrid w:val="0"/>
                <w:color w:val="000000"/>
              </w:rPr>
              <w:t>Америка, в том числе:</w:t>
            </w:r>
          </w:p>
        </w:tc>
        <w:tc>
          <w:tcPr>
            <w:tcW w:w="1984" w:type="dxa"/>
            <w:tcBorders>
              <w:top w:val="single" w:sz="2" w:space="0" w:color="000000"/>
              <w:left w:val="single" w:sz="2" w:space="0" w:color="000000"/>
              <w:bottom w:val="single" w:sz="2" w:space="0" w:color="000000"/>
              <w:right w:val="single" w:sz="2" w:space="0" w:color="000000"/>
            </w:tcBorders>
            <w:shd w:val="solid" w:color="C0C0C0" w:fill="auto"/>
          </w:tcPr>
          <w:p w:rsidR="00E7485F" w:rsidRDefault="00E7485F">
            <w:pPr>
              <w:jc w:val="center"/>
              <w:rPr>
                <w:rFonts w:ascii="Arial" w:hAnsi="Arial"/>
                <w:i/>
                <w:snapToGrid w:val="0"/>
                <w:color w:val="000000"/>
              </w:rPr>
            </w:pPr>
            <w:r>
              <w:rPr>
                <w:rFonts w:ascii="Arial" w:hAnsi="Arial"/>
                <w:i/>
                <w:snapToGrid w:val="0"/>
                <w:color w:val="000000"/>
              </w:rPr>
              <w:t>51,8</w:t>
            </w:r>
          </w:p>
        </w:tc>
        <w:tc>
          <w:tcPr>
            <w:tcW w:w="2126" w:type="dxa"/>
            <w:tcBorders>
              <w:top w:val="single" w:sz="2" w:space="0" w:color="000000"/>
              <w:left w:val="single" w:sz="2" w:space="0" w:color="000000"/>
              <w:bottom w:val="single" w:sz="2" w:space="0" w:color="000000"/>
              <w:right w:val="single" w:sz="2" w:space="0" w:color="000000"/>
            </w:tcBorders>
            <w:shd w:val="solid" w:color="C0C0C0" w:fill="auto"/>
          </w:tcPr>
          <w:p w:rsidR="00E7485F" w:rsidRDefault="00E7485F">
            <w:pPr>
              <w:jc w:val="center"/>
              <w:rPr>
                <w:rFonts w:ascii="Arial" w:hAnsi="Arial"/>
                <w:i/>
                <w:snapToGrid w:val="0"/>
                <w:color w:val="000000"/>
              </w:rPr>
            </w:pPr>
            <w:r>
              <w:rPr>
                <w:rFonts w:ascii="Arial" w:hAnsi="Arial"/>
                <w:i/>
                <w:snapToGrid w:val="0"/>
                <w:color w:val="000000"/>
              </w:rPr>
              <w:t>51,1</w:t>
            </w:r>
          </w:p>
        </w:tc>
        <w:tc>
          <w:tcPr>
            <w:tcW w:w="1985" w:type="dxa"/>
            <w:tcBorders>
              <w:top w:val="single" w:sz="2" w:space="0" w:color="000000"/>
              <w:left w:val="single" w:sz="2" w:space="0" w:color="000000"/>
              <w:bottom w:val="single" w:sz="2" w:space="0" w:color="000000"/>
              <w:right w:val="single" w:sz="2" w:space="0" w:color="000000"/>
            </w:tcBorders>
            <w:shd w:val="solid" w:color="C0C0C0" w:fill="auto"/>
          </w:tcPr>
          <w:p w:rsidR="00E7485F" w:rsidRDefault="00E7485F">
            <w:pPr>
              <w:jc w:val="center"/>
              <w:rPr>
                <w:rFonts w:ascii="Arial" w:hAnsi="Arial"/>
                <w:i/>
                <w:snapToGrid w:val="0"/>
                <w:color w:val="000000"/>
              </w:rPr>
            </w:pPr>
            <w:r>
              <w:rPr>
                <w:rFonts w:ascii="Arial" w:hAnsi="Arial"/>
                <w:i/>
                <w:snapToGrid w:val="0"/>
                <w:color w:val="000000"/>
              </w:rPr>
              <w:t>58,7</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США</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36,7</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36,3</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36,3</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Бразилия</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6,2</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4,6</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8</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Канада</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2,8</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3,9</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3</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Мексика</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3</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3</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3</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Аргентина</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1,2</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1,4</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1,2</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Чили</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0,8</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0,8</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0,8</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Венесуэла</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0,5</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0,5</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0,5</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shd w:val="solid" w:color="C0C0C0" w:fill="auto"/>
          </w:tcPr>
          <w:p w:rsidR="00E7485F" w:rsidRDefault="00E7485F">
            <w:pPr>
              <w:rPr>
                <w:rFonts w:ascii="Arial" w:hAnsi="Arial"/>
                <w:i/>
                <w:snapToGrid w:val="0"/>
                <w:color w:val="000000"/>
              </w:rPr>
            </w:pPr>
            <w:r>
              <w:rPr>
                <w:rFonts w:ascii="Arial" w:hAnsi="Arial"/>
                <w:i/>
                <w:snapToGrid w:val="0"/>
                <w:color w:val="000000"/>
              </w:rPr>
              <w:t>Африка, в том числе:</w:t>
            </w:r>
          </w:p>
        </w:tc>
        <w:tc>
          <w:tcPr>
            <w:tcW w:w="1984" w:type="dxa"/>
            <w:tcBorders>
              <w:top w:val="single" w:sz="2" w:space="0" w:color="000000"/>
              <w:left w:val="single" w:sz="2" w:space="0" w:color="000000"/>
              <w:bottom w:val="single" w:sz="2" w:space="0" w:color="000000"/>
              <w:right w:val="single" w:sz="2" w:space="0" w:color="000000"/>
            </w:tcBorders>
            <w:shd w:val="solid" w:color="C0C0C0" w:fill="auto"/>
          </w:tcPr>
          <w:p w:rsidR="00E7485F" w:rsidRDefault="00E7485F">
            <w:pPr>
              <w:jc w:val="center"/>
              <w:rPr>
                <w:rFonts w:ascii="Arial" w:hAnsi="Arial"/>
                <w:i/>
                <w:snapToGrid w:val="0"/>
                <w:color w:val="000000"/>
              </w:rPr>
            </w:pPr>
            <w:r>
              <w:rPr>
                <w:rFonts w:ascii="Arial" w:hAnsi="Arial"/>
                <w:i/>
                <w:snapToGrid w:val="0"/>
                <w:color w:val="000000"/>
              </w:rPr>
              <w:t>2,5</w:t>
            </w:r>
          </w:p>
        </w:tc>
        <w:tc>
          <w:tcPr>
            <w:tcW w:w="2126" w:type="dxa"/>
            <w:tcBorders>
              <w:top w:val="single" w:sz="2" w:space="0" w:color="000000"/>
              <w:left w:val="single" w:sz="2" w:space="0" w:color="000000"/>
              <w:bottom w:val="single" w:sz="2" w:space="0" w:color="000000"/>
              <w:right w:val="single" w:sz="2" w:space="0" w:color="000000"/>
            </w:tcBorders>
            <w:shd w:val="solid" w:color="C0C0C0" w:fill="auto"/>
          </w:tcPr>
          <w:p w:rsidR="00E7485F" w:rsidRDefault="00E7485F">
            <w:pPr>
              <w:jc w:val="center"/>
              <w:rPr>
                <w:rFonts w:ascii="Arial" w:hAnsi="Arial"/>
                <w:i/>
                <w:snapToGrid w:val="0"/>
                <w:color w:val="000000"/>
              </w:rPr>
            </w:pPr>
            <w:r>
              <w:rPr>
                <w:rFonts w:ascii="Arial" w:hAnsi="Arial"/>
                <w:i/>
                <w:snapToGrid w:val="0"/>
                <w:color w:val="000000"/>
              </w:rPr>
              <w:t>2,5</w:t>
            </w:r>
          </w:p>
        </w:tc>
        <w:tc>
          <w:tcPr>
            <w:tcW w:w="1985" w:type="dxa"/>
            <w:tcBorders>
              <w:top w:val="single" w:sz="2" w:space="0" w:color="000000"/>
              <w:left w:val="single" w:sz="2" w:space="0" w:color="000000"/>
              <w:bottom w:val="single" w:sz="2" w:space="0" w:color="000000"/>
              <w:right w:val="single" w:sz="2" w:space="0" w:color="000000"/>
            </w:tcBorders>
            <w:shd w:val="solid" w:color="C0C0C0" w:fill="auto"/>
          </w:tcPr>
          <w:p w:rsidR="00E7485F" w:rsidRDefault="00E7485F">
            <w:pPr>
              <w:jc w:val="center"/>
              <w:rPr>
                <w:rFonts w:ascii="Arial" w:hAnsi="Arial"/>
                <w:i/>
                <w:snapToGrid w:val="0"/>
                <w:color w:val="000000"/>
              </w:rPr>
            </w:pPr>
            <w:r>
              <w:rPr>
                <w:rFonts w:ascii="Arial" w:hAnsi="Arial"/>
                <w:i/>
                <w:snapToGrid w:val="0"/>
                <w:color w:val="000000"/>
              </w:rPr>
              <w:t>2,5</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ЮАР</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1,4</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1,4</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1,4</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Нигерия</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0,3</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0,3</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0,3</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snapToGrid w:val="0"/>
                <w:color w:val="000000"/>
              </w:rPr>
            </w:pPr>
            <w:r>
              <w:rPr>
                <w:rFonts w:ascii="Arial" w:hAnsi="Arial"/>
                <w:snapToGrid w:val="0"/>
                <w:color w:val="000000"/>
              </w:rPr>
              <w:t>Австралия</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0,9</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4,8</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snapToGrid w:val="0"/>
                <w:color w:val="000000"/>
              </w:rPr>
            </w:pPr>
            <w:r>
              <w:rPr>
                <w:rFonts w:ascii="Arial" w:hAnsi="Arial"/>
                <w:snapToGrid w:val="0"/>
                <w:color w:val="000000"/>
              </w:rPr>
              <w:t>2,9</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shd w:val="solid" w:color="C0C0C0" w:fill="auto"/>
          </w:tcPr>
          <w:p w:rsidR="00E7485F" w:rsidRDefault="00E7485F">
            <w:pPr>
              <w:rPr>
                <w:rFonts w:ascii="Arial" w:hAnsi="Arial"/>
                <w:b/>
                <w:i/>
                <w:snapToGrid w:val="0"/>
                <w:color w:val="000000"/>
              </w:rPr>
            </w:pPr>
            <w:r>
              <w:rPr>
                <w:rFonts w:ascii="Arial" w:hAnsi="Arial"/>
                <w:b/>
                <w:i/>
                <w:snapToGrid w:val="0"/>
                <w:color w:val="000000"/>
              </w:rPr>
              <w:t>Россия</w:t>
            </w:r>
          </w:p>
        </w:tc>
        <w:tc>
          <w:tcPr>
            <w:tcW w:w="1984" w:type="dxa"/>
            <w:tcBorders>
              <w:top w:val="single" w:sz="2" w:space="0" w:color="000000"/>
              <w:left w:val="single" w:sz="2" w:space="0" w:color="000000"/>
              <w:bottom w:val="single" w:sz="2" w:space="0" w:color="000000"/>
              <w:right w:val="single" w:sz="2" w:space="0" w:color="000000"/>
            </w:tcBorders>
            <w:shd w:val="solid" w:color="C0C0C0" w:fill="auto"/>
          </w:tcPr>
          <w:p w:rsidR="00E7485F" w:rsidRDefault="00E7485F">
            <w:pPr>
              <w:jc w:val="center"/>
              <w:rPr>
                <w:rFonts w:ascii="Arial" w:hAnsi="Arial"/>
                <w:b/>
                <w:i/>
                <w:snapToGrid w:val="0"/>
                <w:color w:val="000000"/>
              </w:rPr>
            </w:pPr>
            <w:r>
              <w:rPr>
                <w:rFonts w:ascii="Arial" w:hAnsi="Arial"/>
                <w:b/>
                <w:i/>
                <w:snapToGrid w:val="0"/>
                <w:color w:val="000000"/>
              </w:rPr>
              <w:t>6,2</w:t>
            </w:r>
          </w:p>
        </w:tc>
        <w:tc>
          <w:tcPr>
            <w:tcW w:w="2126" w:type="dxa"/>
            <w:tcBorders>
              <w:top w:val="single" w:sz="2" w:space="0" w:color="000000"/>
              <w:left w:val="single" w:sz="2" w:space="0" w:color="000000"/>
              <w:bottom w:val="single" w:sz="2" w:space="0" w:color="000000"/>
              <w:right w:val="single" w:sz="2" w:space="0" w:color="000000"/>
            </w:tcBorders>
            <w:shd w:val="solid" w:color="C0C0C0" w:fill="auto"/>
          </w:tcPr>
          <w:p w:rsidR="00E7485F" w:rsidRDefault="00E7485F">
            <w:pPr>
              <w:jc w:val="center"/>
              <w:rPr>
                <w:rFonts w:ascii="Arial" w:hAnsi="Arial"/>
                <w:b/>
                <w:i/>
                <w:snapToGrid w:val="0"/>
                <w:color w:val="000000"/>
              </w:rPr>
            </w:pPr>
            <w:r>
              <w:rPr>
                <w:rFonts w:ascii="Arial" w:hAnsi="Arial"/>
                <w:b/>
                <w:i/>
                <w:snapToGrid w:val="0"/>
                <w:color w:val="000000"/>
              </w:rPr>
              <w:t>4,6</w:t>
            </w:r>
          </w:p>
        </w:tc>
        <w:tc>
          <w:tcPr>
            <w:tcW w:w="1985" w:type="dxa"/>
            <w:tcBorders>
              <w:top w:val="single" w:sz="2" w:space="0" w:color="000000"/>
              <w:left w:val="single" w:sz="2" w:space="0" w:color="000000"/>
              <w:bottom w:val="single" w:sz="2" w:space="0" w:color="000000"/>
              <w:right w:val="single" w:sz="2" w:space="0" w:color="000000"/>
            </w:tcBorders>
            <w:shd w:val="solid" w:color="C0C0C0" w:fill="auto"/>
          </w:tcPr>
          <w:p w:rsidR="00E7485F" w:rsidRDefault="00E7485F">
            <w:pPr>
              <w:jc w:val="center"/>
              <w:rPr>
                <w:rFonts w:ascii="Arial" w:hAnsi="Arial"/>
                <w:b/>
                <w:i/>
                <w:snapToGrid w:val="0"/>
                <w:color w:val="000000"/>
              </w:rPr>
            </w:pPr>
            <w:r>
              <w:rPr>
                <w:rFonts w:ascii="Arial" w:hAnsi="Arial"/>
                <w:b/>
                <w:i/>
                <w:snapToGrid w:val="0"/>
                <w:color w:val="000000"/>
              </w:rPr>
              <w:t>4,6</w:t>
            </w:r>
          </w:p>
        </w:tc>
      </w:tr>
      <w:tr w:rsidR="00E7485F">
        <w:trPr>
          <w:trHeight w:val="250"/>
        </w:trPr>
        <w:tc>
          <w:tcPr>
            <w:tcW w:w="3291" w:type="dxa"/>
            <w:tcBorders>
              <w:top w:val="single" w:sz="2" w:space="0" w:color="000000"/>
              <w:left w:val="single" w:sz="2" w:space="0" w:color="000000"/>
              <w:bottom w:val="single" w:sz="2" w:space="0" w:color="000000"/>
              <w:right w:val="single" w:sz="2" w:space="0" w:color="000000"/>
            </w:tcBorders>
          </w:tcPr>
          <w:p w:rsidR="00E7485F" w:rsidRDefault="00E7485F">
            <w:pPr>
              <w:rPr>
                <w:rFonts w:ascii="Arial" w:hAnsi="Arial"/>
                <w:b/>
                <w:snapToGrid w:val="0"/>
                <w:color w:val="000000"/>
              </w:rPr>
            </w:pPr>
            <w:r>
              <w:rPr>
                <w:rFonts w:ascii="Arial" w:hAnsi="Arial"/>
                <w:b/>
                <w:snapToGrid w:val="0"/>
                <w:color w:val="000000"/>
              </w:rPr>
              <w:t>Весь мир</w:t>
            </w:r>
          </w:p>
        </w:tc>
        <w:tc>
          <w:tcPr>
            <w:tcW w:w="1984"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b/>
                <w:snapToGrid w:val="0"/>
                <w:color w:val="000000"/>
              </w:rPr>
            </w:pPr>
            <w:r>
              <w:rPr>
                <w:rFonts w:ascii="Arial" w:hAnsi="Arial"/>
                <w:b/>
                <w:snapToGrid w:val="0"/>
                <w:color w:val="000000"/>
              </w:rPr>
              <w:t>233,1</w:t>
            </w:r>
          </w:p>
        </w:tc>
        <w:tc>
          <w:tcPr>
            <w:tcW w:w="2126"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b/>
                <w:snapToGrid w:val="0"/>
                <w:color w:val="000000"/>
              </w:rPr>
            </w:pPr>
            <w:r>
              <w:rPr>
                <w:rFonts w:ascii="Arial" w:hAnsi="Arial"/>
                <w:b/>
                <w:snapToGrid w:val="0"/>
                <w:color w:val="000000"/>
              </w:rPr>
              <w:t>233,7</w:t>
            </w:r>
          </w:p>
        </w:tc>
        <w:tc>
          <w:tcPr>
            <w:tcW w:w="1985" w:type="dxa"/>
            <w:tcBorders>
              <w:top w:val="single" w:sz="2" w:space="0" w:color="000000"/>
              <w:left w:val="single" w:sz="2" w:space="0" w:color="000000"/>
              <w:bottom w:val="single" w:sz="2" w:space="0" w:color="000000"/>
              <w:right w:val="single" w:sz="2" w:space="0" w:color="000000"/>
            </w:tcBorders>
          </w:tcPr>
          <w:p w:rsidR="00E7485F" w:rsidRDefault="00E7485F">
            <w:pPr>
              <w:jc w:val="center"/>
              <w:rPr>
                <w:rFonts w:ascii="Arial" w:hAnsi="Arial"/>
                <w:b/>
                <w:snapToGrid w:val="0"/>
                <w:color w:val="000000"/>
              </w:rPr>
            </w:pPr>
            <w:r>
              <w:rPr>
                <w:rFonts w:ascii="Arial" w:hAnsi="Arial"/>
                <w:b/>
                <w:snapToGrid w:val="0"/>
                <w:color w:val="000000"/>
              </w:rPr>
              <w:t>226</w:t>
            </w:r>
          </w:p>
        </w:tc>
      </w:tr>
    </w:tbl>
    <w:p w:rsidR="00E7485F" w:rsidRDefault="00E7485F">
      <w:pPr>
        <w:jc w:val="both"/>
      </w:pPr>
    </w:p>
    <w:p w:rsidR="00E7485F" w:rsidRDefault="00E7485F">
      <w:pPr>
        <w:jc w:val="both"/>
        <w:rPr>
          <w:rFonts w:ascii="Courier New" w:hAnsi="Courier New"/>
          <w:sz w:val="26"/>
        </w:rPr>
      </w:pPr>
    </w:p>
    <w:p w:rsidR="00E7485F" w:rsidRDefault="00E7485F">
      <w:pPr>
        <w:jc w:val="both"/>
        <w:rPr>
          <w:rFonts w:ascii="Courier New" w:hAnsi="Courier New"/>
          <w:sz w:val="26"/>
        </w:rPr>
      </w:pPr>
    </w:p>
    <w:p w:rsidR="00E7485F" w:rsidRDefault="00E7485F">
      <w:pPr>
        <w:jc w:val="both"/>
        <w:rPr>
          <w:rFonts w:ascii="Courier New" w:hAnsi="Courier New"/>
          <w:sz w:val="26"/>
        </w:rPr>
      </w:pPr>
    </w:p>
    <w:p w:rsidR="00E7485F" w:rsidRDefault="00E7485F">
      <w:pPr>
        <w:jc w:val="both"/>
        <w:rPr>
          <w:rFonts w:ascii="Courier New" w:hAnsi="Courier New"/>
          <w:sz w:val="26"/>
        </w:rPr>
      </w:pPr>
    </w:p>
    <w:p w:rsidR="00E7485F" w:rsidRDefault="00E7485F">
      <w:pPr>
        <w:jc w:val="both"/>
        <w:rPr>
          <w:rFonts w:ascii="Courier New" w:hAnsi="Courier New"/>
          <w:sz w:val="26"/>
        </w:rPr>
      </w:pPr>
    </w:p>
    <w:p w:rsidR="00E7485F" w:rsidRDefault="00E7485F">
      <w:pPr>
        <w:jc w:val="both"/>
        <w:rPr>
          <w:rFonts w:ascii="Courier New" w:hAnsi="Courier New"/>
          <w:sz w:val="26"/>
        </w:rPr>
      </w:pPr>
    </w:p>
    <w:p w:rsidR="00E7485F" w:rsidRDefault="00E7485F">
      <w:pPr>
        <w:jc w:val="both"/>
        <w:rPr>
          <w:rFonts w:ascii="Courier New" w:hAnsi="Courier New"/>
          <w:sz w:val="26"/>
        </w:rPr>
      </w:pPr>
    </w:p>
    <w:p w:rsidR="00E7485F" w:rsidRDefault="00E7485F">
      <w:pPr>
        <w:jc w:val="both"/>
        <w:rPr>
          <w:rFonts w:ascii="Courier New" w:hAnsi="Courier New"/>
          <w:sz w:val="26"/>
        </w:rPr>
      </w:pPr>
      <w:r>
        <w:rPr>
          <w:rFonts w:ascii="Courier New" w:hAnsi="Courier New"/>
          <w:sz w:val="26"/>
        </w:rPr>
        <w:t>Таблица 3</w:t>
      </w:r>
    </w:p>
    <w:p w:rsidR="00E7485F" w:rsidRDefault="00E7485F">
      <w:pPr>
        <w:jc w:val="both"/>
      </w:pPr>
    </w:p>
    <w:p w:rsidR="00E7485F" w:rsidRDefault="00E7485F">
      <w:pPr>
        <w:jc w:val="center"/>
        <w:rPr>
          <w:b/>
          <w:sz w:val="26"/>
        </w:rPr>
      </w:pPr>
      <w:r>
        <w:rPr>
          <w:b/>
          <w:sz w:val="26"/>
        </w:rPr>
        <w:t>Импорт олова в США (тонн)</w:t>
      </w:r>
    </w:p>
    <w:p w:rsidR="00E7485F" w:rsidRDefault="00E7485F">
      <w:pPr>
        <w:jc w:val="center"/>
        <w:rPr>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2"/>
        <w:gridCol w:w="3152"/>
        <w:gridCol w:w="3152"/>
      </w:tblGrid>
      <w:tr w:rsidR="00E7485F">
        <w:tc>
          <w:tcPr>
            <w:tcW w:w="3152" w:type="dxa"/>
          </w:tcPr>
          <w:p w:rsidR="00E7485F" w:rsidRDefault="00E7485F">
            <w:pPr>
              <w:jc w:val="center"/>
              <w:rPr>
                <w:b/>
                <w:sz w:val="26"/>
              </w:rPr>
            </w:pPr>
            <w:r>
              <w:rPr>
                <w:b/>
                <w:sz w:val="26"/>
              </w:rPr>
              <w:t>Страна</w:t>
            </w:r>
          </w:p>
        </w:tc>
        <w:tc>
          <w:tcPr>
            <w:tcW w:w="3152" w:type="dxa"/>
          </w:tcPr>
          <w:p w:rsidR="00E7485F" w:rsidRDefault="00E7485F">
            <w:pPr>
              <w:jc w:val="center"/>
              <w:rPr>
                <w:b/>
                <w:sz w:val="26"/>
              </w:rPr>
            </w:pPr>
            <w:r>
              <w:rPr>
                <w:b/>
                <w:sz w:val="26"/>
              </w:rPr>
              <w:t>1997</w:t>
            </w:r>
          </w:p>
        </w:tc>
        <w:tc>
          <w:tcPr>
            <w:tcW w:w="3152" w:type="dxa"/>
          </w:tcPr>
          <w:p w:rsidR="00E7485F" w:rsidRDefault="00E7485F">
            <w:pPr>
              <w:jc w:val="center"/>
              <w:rPr>
                <w:b/>
                <w:sz w:val="26"/>
              </w:rPr>
            </w:pPr>
            <w:r>
              <w:rPr>
                <w:b/>
                <w:sz w:val="26"/>
              </w:rPr>
              <w:t>1998</w:t>
            </w:r>
          </w:p>
        </w:tc>
      </w:tr>
      <w:tr w:rsidR="00E7485F">
        <w:tc>
          <w:tcPr>
            <w:tcW w:w="3152" w:type="dxa"/>
          </w:tcPr>
          <w:p w:rsidR="00E7485F" w:rsidRDefault="00E7485F">
            <w:pPr>
              <w:rPr>
                <w:sz w:val="26"/>
              </w:rPr>
            </w:pPr>
            <w:r>
              <w:rPr>
                <w:sz w:val="26"/>
              </w:rPr>
              <w:t>КНР</w:t>
            </w:r>
          </w:p>
        </w:tc>
        <w:tc>
          <w:tcPr>
            <w:tcW w:w="3152" w:type="dxa"/>
          </w:tcPr>
          <w:p w:rsidR="00E7485F" w:rsidRDefault="00E7485F">
            <w:pPr>
              <w:jc w:val="center"/>
              <w:rPr>
                <w:sz w:val="26"/>
              </w:rPr>
            </w:pPr>
            <w:r>
              <w:rPr>
                <w:sz w:val="26"/>
              </w:rPr>
              <w:t>4710</w:t>
            </w:r>
          </w:p>
        </w:tc>
        <w:tc>
          <w:tcPr>
            <w:tcW w:w="3152" w:type="dxa"/>
          </w:tcPr>
          <w:p w:rsidR="00E7485F" w:rsidRDefault="00E7485F">
            <w:pPr>
              <w:jc w:val="center"/>
              <w:rPr>
                <w:sz w:val="26"/>
              </w:rPr>
            </w:pPr>
            <w:r>
              <w:rPr>
                <w:sz w:val="26"/>
              </w:rPr>
              <w:t>9870</w:t>
            </w:r>
          </w:p>
        </w:tc>
      </w:tr>
      <w:tr w:rsidR="00E7485F">
        <w:tc>
          <w:tcPr>
            <w:tcW w:w="3152" w:type="dxa"/>
          </w:tcPr>
          <w:p w:rsidR="00E7485F" w:rsidRDefault="00E7485F">
            <w:pPr>
              <w:rPr>
                <w:sz w:val="26"/>
              </w:rPr>
            </w:pPr>
            <w:r>
              <w:rPr>
                <w:sz w:val="26"/>
              </w:rPr>
              <w:t>Перу</w:t>
            </w:r>
          </w:p>
        </w:tc>
        <w:tc>
          <w:tcPr>
            <w:tcW w:w="3152" w:type="dxa"/>
          </w:tcPr>
          <w:p w:rsidR="00E7485F" w:rsidRDefault="00E7485F">
            <w:pPr>
              <w:jc w:val="center"/>
              <w:rPr>
                <w:sz w:val="26"/>
              </w:rPr>
            </w:pPr>
            <w:r>
              <w:rPr>
                <w:sz w:val="26"/>
              </w:rPr>
              <w:t>6610</w:t>
            </w:r>
          </w:p>
        </w:tc>
        <w:tc>
          <w:tcPr>
            <w:tcW w:w="3152" w:type="dxa"/>
          </w:tcPr>
          <w:p w:rsidR="00E7485F" w:rsidRDefault="00E7485F">
            <w:pPr>
              <w:jc w:val="center"/>
              <w:rPr>
                <w:sz w:val="26"/>
              </w:rPr>
            </w:pPr>
            <w:r>
              <w:rPr>
                <w:sz w:val="26"/>
              </w:rPr>
              <w:t>8650</w:t>
            </w:r>
          </w:p>
        </w:tc>
      </w:tr>
      <w:tr w:rsidR="00E7485F">
        <w:tc>
          <w:tcPr>
            <w:tcW w:w="3152" w:type="dxa"/>
          </w:tcPr>
          <w:p w:rsidR="00E7485F" w:rsidRDefault="00E7485F">
            <w:pPr>
              <w:rPr>
                <w:sz w:val="26"/>
              </w:rPr>
            </w:pPr>
            <w:r>
              <w:rPr>
                <w:sz w:val="26"/>
              </w:rPr>
              <w:t>Индонезия</w:t>
            </w:r>
          </w:p>
        </w:tc>
        <w:tc>
          <w:tcPr>
            <w:tcW w:w="3152" w:type="dxa"/>
          </w:tcPr>
          <w:p w:rsidR="00E7485F" w:rsidRDefault="00E7485F">
            <w:pPr>
              <w:jc w:val="center"/>
              <w:rPr>
                <w:sz w:val="26"/>
              </w:rPr>
            </w:pPr>
            <w:r>
              <w:rPr>
                <w:sz w:val="26"/>
              </w:rPr>
              <w:t>7610</w:t>
            </w:r>
          </w:p>
        </w:tc>
        <w:tc>
          <w:tcPr>
            <w:tcW w:w="3152" w:type="dxa"/>
          </w:tcPr>
          <w:p w:rsidR="00E7485F" w:rsidRDefault="00E7485F">
            <w:pPr>
              <w:jc w:val="center"/>
              <w:rPr>
                <w:sz w:val="26"/>
              </w:rPr>
            </w:pPr>
            <w:r>
              <w:rPr>
                <w:sz w:val="26"/>
              </w:rPr>
              <w:t>7880</w:t>
            </w:r>
          </w:p>
        </w:tc>
      </w:tr>
      <w:tr w:rsidR="00E7485F">
        <w:tc>
          <w:tcPr>
            <w:tcW w:w="3152" w:type="dxa"/>
          </w:tcPr>
          <w:p w:rsidR="00E7485F" w:rsidRDefault="00E7485F">
            <w:pPr>
              <w:rPr>
                <w:sz w:val="26"/>
              </w:rPr>
            </w:pPr>
            <w:r>
              <w:rPr>
                <w:sz w:val="26"/>
              </w:rPr>
              <w:t>Боливия</w:t>
            </w:r>
          </w:p>
        </w:tc>
        <w:tc>
          <w:tcPr>
            <w:tcW w:w="3152" w:type="dxa"/>
          </w:tcPr>
          <w:p w:rsidR="00E7485F" w:rsidRDefault="00E7485F">
            <w:pPr>
              <w:jc w:val="center"/>
              <w:rPr>
                <w:sz w:val="26"/>
              </w:rPr>
            </w:pPr>
            <w:r>
              <w:rPr>
                <w:sz w:val="26"/>
              </w:rPr>
              <w:t>6680</w:t>
            </w:r>
          </w:p>
        </w:tc>
        <w:tc>
          <w:tcPr>
            <w:tcW w:w="3152" w:type="dxa"/>
          </w:tcPr>
          <w:p w:rsidR="00E7485F" w:rsidRDefault="00E7485F">
            <w:pPr>
              <w:jc w:val="center"/>
              <w:rPr>
                <w:sz w:val="26"/>
              </w:rPr>
            </w:pPr>
            <w:r>
              <w:rPr>
                <w:sz w:val="26"/>
              </w:rPr>
              <w:t>5160</w:t>
            </w:r>
          </w:p>
        </w:tc>
      </w:tr>
      <w:tr w:rsidR="00E7485F">
        <w:tc>
          <w:tcPr>
            <w:tcW w:w="3152" w:type="dxa"/>
          </w:tcPr>
          <w:p w:rsidR="00E7485F" w:rsidRDefault="00E7485F">
            <w:pPr>
              <w:rPr>
                <w:sz w:val="26"/>
              </w:rPr>
            </w:pPr>
            <w:r>
              <w:rPr>
                <w:sz w:val="26"/>
              </w:rPr>
              <w:t>Бразилия</w:t>
            </w:r>
          </w:p>
        </w:tc>
        <w:tc>
          <w:tcPr>
            <w:tcW w:w="3152" w:type="dxa"/>
          </w:tcPr>
          <w:p w:rsidR="00E7485F" w:rsidRDefault="00E7485F">
            <w:pPr>
              <w:jc w:val="center"/>
              <w:rPr>
                <w:sz w:val="26"/>
              </w:rPr>
            </w:pPr>
            <w:r>
              <w:rPr>
                <w:sz w:val="26"/>
              </w:rPr>
              <w:t>8610</w:t>
            </w:r>
          </w:p>
        </w:tc>
        <w:tc>
          <w:tcPr>
            <w:tcW w:w="3152" w:type="dxa"/>
          </w:tcPr>
          <w:p w:rsidR="00E7485F" w:rsidRDefault="00E7485F">
            <w:pPr>
              <w:jc w:val="center"/>
              <w:rPr>
                <w:sz w:val="26"/>
              </w:rPr>
            </w:pPr>
            <w:r>
              <w:rPr>
                <w:sz w:val="26"/>
              </w:rPr>
              <w:t>4710</w:t>
            </w:r>
          </w:p>
        </w:tc>
      </w:tr>
      <w:tr w:rsidR="00E7485F">
        <w:tc>
          <w:tcPr>
            <w:tcW w:w="3152" w:type="dxa"/>
          </w:tcPr>
          <w:p w:rsidR="00E7485F" w:rsidRDefault="00E7485F">
            <w:pPr>
              <w:rPr>
                <w:sz w:val="26"/>
              </w:rPr>
            </w:pPr>
            <w:r>
              <w:rPr>
                <w:sz w:val="26"/>
              </w:rPr>
              <w:t>Чили</w:t>
            </w:r>
          </w:p>
        </w:tc>
        <w:tc>
          <w:tcPr>
            <w:tcW w:w="3152" w:type="dxa"/>
          </w:tcPr>
          <w:p w:rsidR="00E7485F" w:rsidRDefault="00E7485F">
            <w:pPr>
              <w:jc w:val="center"/>
              <w:rPr>
                <w:sz w:val="26"/>
              </w:rPr>
            </w:pPr>
            <w:r>
              <w:rPr>
                <w:sz w:val="26"/>
              </w:rPr>
              <w:t>464</w:t>
            </w:r>
          </w:p>
        </w:tc>
        <w:tc>
          <w:tcPr>
            <w:tcW w:w="3152" w:type="dxa"/>
          </w:tcPr>
          <w:p w:rsidR="00E7485F" w:rsidRDefault="00E7485F">
            <w:pPr>
              <w:jc w:val="center"/>
              <w:rPr>
                <w:sz w:val="26"/>
              </w:rPr>
            </w:pPr>
            <w:r>
              <w:rPr>
                <w:sz w:val="26"/>
              </w:rPr>
              <w:t>894</w:t>
            </w:r>
          </w:p>
        </w:tc>
      </w:tr>
      <w:tr w:rsidR="00E7485F">
        <w:tc>
          <w:tcPr>
            <w:tcW w:w="3152" w:type="dxa"/>
          </w:tcPr>
          <w:p w:rsidR="00E7485F" w:rsidRDefault="00E7485F">
            <w:pPr>
              <w:rPr>
                <w:b/>
                <w:sz w:val="26"/>
              </w:rPr>
            </w:pPr>
            <w:r>
              <w:rPr>
                <w:b/>
                <w:sz w:val="26"/>
              </w:rPr>
              <w:t>Всего</w:t>
            </w:r>
          </w:p>
        </w:tc>
        <w:tc>
          <w:tcPr>
            <w:tcW w:w="3152" w:type="dxa"/>
          </w:tcPr>
          <w:p w:rsidR="00E7485F" w:rsidRDefault="00E7485F">
            <w:pPr>
              <w:jc w:val="center"/>
              <w:rPr>
                <w:b/>
                <w:sz w:val="26"/>
              </w:rPr>
            </w:pPr>
            <w:r>
              <w:rPr>
                <w:b/>
                <w:sz w:val="26"/>
              </w:rPr>
              <w:t>40600</w:t>
            </w:r>
          </w:p>
        </w:tc>
        <w:tc>
          <w:tcPr>
            <w:tcW w:w="3152" w:type="dxa"/>
          </w:tcPr>
          <w:p w:rsidR="00E7485F" w:rsidRDefault="00E7485F">
            <w:pPr>
              <w:jc w:val="center"/>
              <w:rPr>
                <w:b/>
                <w:sz w:val="26"/>
              </w:rPr>
            </w:pPr>
            <w:r>
              <w:rPr>
                <w:b/>
                <w:sz w:val="26"/>
              </w:rPr>
              <w:t>44000</w:t>
            </w:r>
          </w:p>
        </w:tc>
      </w:tr>
    </w:tbl>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rPr>
          <w:rFonts w:ascii="Arial" w:hAnsi="Arial"/>
          <w:b/>
          <w:i/>
          <w:sz w:val="30"/>
          <w:u w:val="single"/>
        </w:rPr>
      </w:pPr>
      <w:r>
        <w:rPr>
          <w:rFonts w:ascii="Arial" w:hAnsi="Arial"/>
          <w:b/>
          <w:i/>
          <w:sz w:val="30"/>
          <w:u w:val="single"/>
        </w:rPr>
        <w:t>Приложение 2</w:t>
      </w:r>
    </w:p>
    <w:p w:rsidR="00E7485F" w:rsidRDefault="00E7485F">
      <w:pPr>
        <w:jc w:val="center"/>
        <w:rPr>
          <w:b/>
          <w:sz w:val="26"/>
        </w:rPr>
      </w:pPr>
    </w:p>
    <w:p w:rsidR="00E7485F" w:rsidRDefault="00E7485F">
      <w:pPr>
        <w:rPr>
          <w:rFonts w:ascii="Courier New" w:hAnsi="Courier New"/>
          <w:sz w:val="26"/>
        </w:rPr>
      </w:pPr>
      <w:r>
        <w:rPr>
          <w:rFonts w:ascii="Courier New" w:hAnsi="Courier New"/>
          <w:sz w:val="26"/>
        </w:rPr>
        <w:t>Диаграмма 1</w:t>
      </w:r>
    </w:p>
    <w:p w:rsidR="00E7485F" w:rsidRDefault="00E7485F">
      <w:pPr>
        <w:rPr>
          <w:rFonts w:ascii="Courier New" w:hAnsi="Courier New"/>
          <w:sz w:val="26"/>
        </w:rPr>
      </w:pPr>
    </w:p>
    <w:p w:rsidR="00E7485F" w:rsidRDefault="00DB2836">
      <w:pPr>
        <w:jc w:val="center"/>
        <w:rPr>
          <w:b/>
          <w:sz w:val="26"/>
        </w:rPr>
      </w:pPr>
      <w:r>
        <w:pict>
          <v:shape id="_x0000_s1030" type="#_x0000_t75" style="position:absolute;left:0;text-align:left;margin-left:50pt;margin-top:24.35pt;width:374.4pt;height:223.2pt;z-index:251657216" o:allowincell="f">
            <v:imagedata r:id="rId8" o:title=""/>
            <w10:wrap type="topAndBottom"/>
          </v:shape>
        </w:pict>
      </w:r>
      <w:r w:rsidR="00E7485F">
        <w:rPr>
          <w:b/>
          <w:sz w:val="26"/>
        </w:rPr>
        <w:t>Динамика среднегодовых цен на металлическое олово на ЛБМ</w:t>
      </w: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jc w:val="center"/>
        <w:rPr>
          <w:b/>
          <w:sz w:val="26"/>
        </w:rPr>
      </w:pPr>
    </w:p>
    <w:p w:rsidR="00E7485F" w:rsidRDefault="00E7485F">
      <w:pPr>
        <w:rPr>
          <w:rFonts w:ascii="Arial" w:hAnsi="Arial"/>
          <w:b/>
          <w:i/>
          <w:sz w:val="28"/>
          <w:u w:val="single"/>
        </w:rPr>
      </w:pPr>
      <w:r>
        <w:rPr>
          <w:rFonts w:ascii="Arial" w:hAnsi="Arial"/>
          <w:b/>
          <w:i/>
          <w:sz w:val="28"/>
          <w:u w:val="single"/>
        </w:rPr>
        <w:t>СПИСОК ЛИТЕРАТУРЫ</w:t>
      </w:r>
    </w:p>
    <w:p w:rsidR="00E7485F" w:rsidRDefault="00E7485F"/>
    <w:p w:rsidR="00E7485F" w:rsidRDefault="00E7485F">
      <w:pPr>
        <w:numPr>
          <w:ilvl w:val="0"/>
          <w:numId w:val="5"/>
        </w:numPr>
        <w:spacing w:after="120"/>
        <w:ind w:left="357" w:hanging="357"/>
        <w:rPr>
          <w:sz w:val="26"/>
        </w:rPr>
      </w:pPr>
      <w:r>
        <w:rPr>
          <w:sz w:val="26"/>
        </w:rPr>
        <w:t>ВНИКИ «Бюллетень иностранной коммерческой информации», 1996-1999 гг.</w:t>
      </w:r>
    </w:p>
    <w:p w:rsidR="00E7485F" w:rsidRDefault="00E7485F">
      <w:pPr>
        <w:numPr>
          <w:ilvl w:val="0"/>
          <w:numId w:val="5"/>
        </w:numPr>
        <w:spacing w:after="120"/>
        <w:ind w:left="357" w:hanging="357"/>
        <w:rPr>
          <w:sz w:val="26"/>
        </w:rPr>
      </w:pPr>
      <w:r>
        <w:rPr>
          <w:sz w:val="26"/>
        </w:rPr>
        <w:t>ГНПП «Аэрогеология» Справочники «Минеральные ресурсы», 1997-1998 гг.</w:t>
      </w:r>
    </w:p>
    <w:p w:rsidR="00E7485F" w:rsidRDefault="00E7485F">
      <w:pPr>
        <w:numPr>
          <w:ilvl w:val="0"/>
          <w:numId w:val="5"/>
        </w:numPr>
        <w:spacing w:after="120"/>
        <w:ind w:left="357" w:hanging="357"/>
        <w:rPr>
          <w:sz w:val="26"/>
        </w:rPr>
      </w:pPr>
      <w:r>
        <w:rPr>
          <w:sz w:val="26"/>
        </w:rPr>
        <w:t>«Цветная металлургия» №7, 1997г., Прошин Ю.М., Малютин Р.С. - «Мировой рынок основных цветных металлов и конкурентоспособность рудно-сырьевой базы цветной металлургии России».</w:t>
      </w:r>
    </w:p>
    <w:p w:rsidR="00E7485F" w:rsidRDefault="00E7485F">
      <w:pPr>
        <w:numPr>
          <w:ilvl w:val="0"/>
          <w:numId w:val="5"/>
        </w:numPr>
        <w:spacing w:after="120"/>
        <w:ind w:left="357" w:hanging="357"/>
        <w:rPr>
          <w:sz w:val="26"/>
        </w:rPr>
      </w:pPr>
      <w:r>
        <w:rPr>
          <w:sz w:val="26"/>
        </w:rPr>
        <w:t>«Минеральные ресурсы России» №2, 1998г., Ставский А.П. - «О рейтинге стран-производителей твёрдых видов минерального сырья».</w:t>
      </w:r>
    </w:p>
    <w:p w:rsidR="00E7485F" w:rsidRDefault="00E7485F">
      <w:pPr>
        <w:numPr>
          <w:ilvl w:val="0"/>
          <w:numId w:val="5"/>
        </w:numPr>
        <w:spacing w:after="120"/>
        <w:ind w:left="357" w:hanging="357"/>
        <w:rPr>
          <w:sz w:val="26"/>
        </w:rPr>
      </w:pPr>
      <w:r>
        <w:rPr>
          <w:sz w:val="26"/>
        </w:rPr>
        <w:t>«Минеральные ресурсы России» №6, 1998г., Усова Т.Ю. «О перспективах мирового рынка редких металлов».</w:t>
      </w:r>
    </w:p>
    <w:p w:rsidR="00E7485F" w:rsidRDefault="00E7485F">
      <w:pPr>
        <w:jc w:val="center"/>
        <w:rPr>
          <w:b/>
          <w:sz w:val="26"/>
        </w:rPr>
      </w:pPr>
    </w:p>
    <w:p w:rsidR="00E7485F" w:rsidRDefault="00E7485F">
      <w:pPr>
        <w:jc w:val="center"/>
        <w:rPr>
          <w:b/>
          <w:sz w:val="26"/>
        </w:rPr>
      </w:pPr>
    </w:p>
    <w:p w:rsidR="00E7485F" w:rsidRDefault="00E7485F">
      <w:pPr>
        <w:jc w:val="center"/>
        <w:rPr>
          <w:b/>
          <w:sz w:val="26"/>
        </w:rPr>
      </w:pPr>
      <w:bookmarkStart w:id="0" w:name="_GoBack"/>
      <w:bookmarkEnd w:id="0"/>
    </w:p>
    <w:sectPr w:rsidR="00E7485F">
      <w:footerReference w:type="even" r:id="rId9"/>
      <w:footerReference w:type="default" r:id="rId10"/>
      <w:pgSz w:w="11906" w:h="16838"/>
      <w:pgMar w:top="1304" w:right="1361" w:bottom="1418" w:left="1304" w:header="72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85F" w:rsidRDefault="00E7485F">
      <w:r>
        <w:separator/>
      </w:r>
    </w:p>
  </w:endnote>
  <w:endnote w:type="continuationSeparator" w:id="0">
    <w:p w:rsidR="00E7485F" w:rsidRDefault="00E7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85F" w:rsidRDefault="00E7485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E7485F" w:rsidRDefault="00E748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85F" w:rsidRDefault="00C168D2">
    <w:pPr>
      <w:pStyle w:val="a7"/>
      <w:framePr w:wrap="around" w:vAnchor="text" w:hAnchor="margin" w:xAlign="center" w:y="1"/>
      <w:rPr>
        <w:rStyle w:val="a8"/>
      </w:rPr>
    </w:pPr>
    <w:r>
      <w:rPr>
        <w:rStyle w:val="a8"/>
        <w:noProof/>
      </w:rPr>
      <w:t>3</w:t>
    </w:r>
  </w:p>
  <w:p w:rsidR="00E7485F" w:rsidRDefault="00E748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85F" w:rsidRDefault="00E7485F">
      <w:r>
        <w:separator/>
      </w:r>
    </w:p>
  </w:footnote>
  <w:footnote w:type="continuationSeparator" w:id="0">
    <w:p w:rsidR="00E7485F" w:rsidRDefault="00E7485F">
      <w:r>
        <w:continuationSeparator/>
      </w:r>
    </w:p>
  </w:footnote>
  <w:footnote w:id="1">
    <w:p w:rsidR="00E7485F" w:rsidRDefault="00E7485F">
      <w:pPr>
        <w:pStyle w:val="a4"/>
        <w:rPr>
          <w:lang w:val="en-US"/>
        </w:rPr>
      </w:pPr>
      <w:r>
        <w:rPr>
          <w:rStyle w:val="a5"/>
        </w:rPr>
        <w:footnoteRef/>
      </w:r>
      <w:r>
        <w:rPr>
          <w:lang w:val="en-US"/>
        </w:rPr>
        <w:t xml:space="preserve"> </w:t>
      </w:r>
      <w:r>
        <w:t>Источник</w:t>
      </w:r>
      <w:r>
        <w:rPr>
          <w:lang w:val="en-US"/>
        </w:rPr>
        <w:t xml:space="preserve"> "Metal Bulletin".</w:t>
      </w:r>
    </w:p>
  </w:footnote>
  <w:footnote w:id="2">
    <w:p w:rsidR="00E7485F" w:rsidRDefault="00E7485F">
      <w:pPr>
        <w:pStyle w:val="a4"/>
      </w:pPr>
      <w:r>
        <w:rPr>
          <w:rStyle w:val="a5"/>
        </w:rPr>
        <w:footnoteRef/>
      </w:r>
      <w:r>
        <w:t xml:space="preserve"> Цены (за тонну олова) в рублях даны по курсу доллара соответствующему на тот период (1990-1998 гг.).</w:t>
      </w:r>
    </w:p>
  </w:footnote>
  <w:footnote w:id="3">
    <w:p w:rsidR="00E7485F" w:rsidRDefault="00E7485F">
      <w:pPr>
        <w:pStyle w:val="a4"/>
      </w:pPr>
      <w:r>
        <w:rPr>
          <w:rStyle w:val="a5"/>
        </w:rPr>
        <w:footnoteRef/>
      </w:r>
      <w:r>
        <w:t xml:space="preserve"> АСПО - Ассоциация стран производителей олова.</w:t>
      </w:r>
    </w:p>
  </w:footnote>
  <w:footnote w:id="4">
    <w:p w:rsidR="00E7485F" w:rsidRDefault="00E7485F">
      <w:pPr>
        <w:pStyle w:val="a4"/>
        <w:rPr>
          <w:lang w:val="en-US"/>
        </w:rPr>
      </w:pPr>
      <w:r>
        <w:rPr>
          <w:rStyle w:val="a5"/>
        </w:rPr>
        <w:footnoteRef/>
      </w:r>
      <w:r>
        <w:rPr>
          <w:lang w:val="en-US"/>
        </w:rPr>
        <w:t xml:space="preserve"> </w:t>
      </w:r>
      <w:r>
        <w:t>Источник</w:t>
      </w:r>
      <w:r>
        <w:rPr>
          <w:lang w:val="en-US"/>
        </w:rPr>
        <w:t xml:space="preserve"> "Metal Bulletin"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72EF6"/>
    <w:multiLevelType w:val="singleLevel"/>
    <w:tmpl w:val="0419000F"/>
    <w:lvl w:ilvl="0">
      <w:start w:val="1"/>
      <w:numFmt w:val="decimal"/>
      <w:lvlText w:val="%1."/>
      <w:lvlJc w:val="left"/>
      <w:pPr>
        <w:tabs>
          <w:tab w:val="num" w:pos="360"/>
        </w:tabs>
        <w:ind w:left="360" w:hanging="360"/>
      </w:pPr>
    </w:lvl>
  </w:abstractNum>
  <w:abstractNum w:abstractNumId="1">
    <w:nsid w:val="508537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588F2234"/>
    <w:multiLevelType w:val="singleLevel"/>
    <w:tmpl w:val="ACACB3A8"/>
    <w:lvl w:ilvl="0">
      <w:start w:val="4"/>
      <w:numFmt w:val="lowerLetter"/>
      <w:lvlText w:val="%1)"/>
      <w:lvlJc w:val="left"/>
      <w:pPr>
        <w:tabs>
          <w:tab w:val="num" w:pos="720"/>
        </w:tabs>
        <w:ind w:left="720" w:hanging="720"/>
      </w:pPr>
      <w:rPr>
        <w:rFonts w:hint="default"/>
      </w:rPr>
    </w:lvl>
  </w:abstractNum>
  <w:abstractNum w:abstractNumId="3">
    <w:nsid w:val="599320BE"/>
    <w:multiLevelType w:val="singleLevel"/>
    <w:tmpl w:val="0419000F"/>
    <w:lvl w:ilvl="0">
      <w:start w:val="1"/>
      <w:numFmt w:val="decimal"/>
      <w:lvlText w:val="%1."/>
      <w:lvlJc w:val="left"/>
      <w:pPr>
        <w:tabs>
          <w:tab w:val="num" w:pos="360"/>
        </w:tabs>
        <w:ind w:left="360" w:hanging="360"/>
      </w:pPr>
    </w:lvl>
  </w:abstractNum>
  <w:abstractNum w:abstractNumId="4">
    <w:nsid w:val="5BAE7176"/>
    <w:multiLevelType w:val="singleLevel"/>
    <w:tmpl w:val="364213A4"/>
    <w:lvl w:ilvl="0">
      <w:start w:val="1"/>
      <w:numFmt w:val="decimal"/>
      <w:lvlText w:val="%1"/>
      <w:lvlJc w:val="left"/>
      <w:pPr>
        <w:tabs>
          <w:tab w:val="num" w:pos="720"/>
        </w:tabs>
        <w:ind w:left="720" w:hanging="72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8D2"/>
    <w:rsid w:val="00C168D2"/>
    <w:rsid w:val="00D8056A"/>
    <w:rsid w:val="00DB2836"/>
    <w:rsid w:val="00E74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85764804-0577-4C51-BA0A-A8296A99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both"/>
      <w:outlineLvl w:val="0"/>
    </w:pPr>
    <w:rPr>
      <w:b/>
      <w:i/>
      <w:sz w:val="26"/>
    </w:rPr>
  </w:style>
  <w:style w:type="paragraph" w:styleId="2">
    <w:name w:val="heading 2"/>
    <w:basedOn w:val="a"/>
    <w:next w:val="a"/>
    <w:qFormat/>
    <w:pPr>
      <w:keepNext/>
      <w:jc w:val="both"/>
      <w:outlineLvl w:val="1"/>
    </w:pPr>
    <w:rPr>
      <w:sz w:val="26"/>
      <w:u w:val="single"/>
    </w:rPr>
  </w:style>
  <w:style w:type="paragraph" w:styleId="7">
    <w:name w:val="heading 7"/>
    <w:basedOn w:val="a"/>
    <w:next w:val="a"/>
    <w:qFormat/>
    <w:pPr>
      <w:keepNext/>
      <w:pBdr>
        <w:top w:val="double" w:sz="6" w:space="1" w:color="auto"/>
        <w:left w:val="double" w:sz="6" w:space="4" w:color="auto"/>
        <w:bottom w:val="double" w:sz="6" w:space="16" w:color="auto"/>
        <w:right w:val="double" w:sz="6" w:space="4" w:color="auto"/>
      </w:pBdr>
      <w:jc w:val="center"/>
      <w:outlineLvl w:val="6"/>
    </w:pPr>
    <w:rPr>
      <w:sz w:val="28"/>
    </w:rPr>
  </w:style>
  <w:style w:type="paragraph" w:styleId="8">
    <w:name w:val="heading 8"/>
    <w:basedOn w:val="a"/>
    <w:next w:val="a"/>
    <w:qFormat/>
    <w:pPr>
      <w:keepNext/>
      <w:pBdr>
        <w:top w:val="double" w:sz="6" w:space="1" w:color="auto"/>
        <w:left w:val="double" w:sz="6" w:space="4" w:color="auto"/>
        <w:bottom w:val="double" w:sz="6" w:space="16" w:color="auto"/>
        <w:right w:val="double" w:sz="6" w:space="4" w:color="auto"/>
      </w:pBdr>
      <w:jc w:val="center"/>
      <w:outlineLvl w:val="7"/>
    </w:pPr>
    <w:rPr>
      <w:rFonts w:ascii="Courier New" w:hAnsi="Courier New"/>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6"/>
    </w:rPr>
  </w:style>
  <w:style w:type="paragraph" w:styleId="a4">
    <w:name w:val="footnote text"/>
    <w:basedOn w:val="a"/>
    <w:semiHidden/>
  </w:style>
  <w:style w:type="character" w:styleId="a5">
    <w:name w:val="footnote reference"/>
    <w:semiHidden/>
    <w:rPr>
      <w:vertAlign w:val="superscript"/>
    </w:rPr>
  </w:style>
  <w:style w:type="paragraph" w:styleId="a6">
    <w:name w:val="Body Text"/>
    <w:basedOn w:val="a"/>
    <w:semiHidden/>
    <w:pPr>
      <w:pBdr>
        <w:top w:val="double" w:sz="6" w:space="1" w:color="auto"/>
        <w:left w:val="double" w:sz="6" w:space="4" w:color="auto"/>
        <w:bottom w:val="double" w:sz="6" w:space="1" w:color="auto"/>
        <w:right w:val="double" w:sz="6" w:space="4" w:color="auto"/>
      </w:pBdr>
      <w:jc w:val="center"/>
    </w:pPr>
    <w:rPr>
      <w:sz w:val="44"/>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Title"/>
    <w:basedOn w:val="a"/>
    <w:qFormat/>
    <w:pPr>
      <w:pBdr>
        <w:top w:val="double" w:sz="4" w:space="31" w:color="auto"/>
        <w:left w:val="double" w:sz="4" w:space="0" w:color="auto"/>
        <w:bottom w:val="double" w:sz="4" w:space="31" w:color="auto"/>
        <w:right w:val="double" w:sz="4" w:space="0" w:color="auto"/>
      </w:pBd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3513</Words>
  <Characters>20028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Irina</cp:lastModifiedBy>
  <cp:revision>2</cp:revision>
  <cp:lastPrinted>2000-04-26T08:03:00Z</cp:lastPrinted>
  <dcterms:created xsi:type="dcterms:W3CDTF">2014-08-03T12:11:00Z</dcterms:created>
  <dcterms:modified xsi:type="dcterms:W3CDTF">2014-08-03T12:11:00Z</dcterms:modified>
</cp:coreProperties>
</file>