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5D41" w:rsidRDefault="00595D41">
      <w:pPr>
        <w:spacing w:line="360" w:lineRule="auto"/>
        <w:ind w:firstLine="0"/>
        <w:jc w:val="center"/>
        <w:rPr>
          <w:sz w:val="24"/>
        </w:rPr>
      </w:pPr>
      <w:r>
        <w:rPr>
          <w:sz w:val="24"/>
        </w:rPr>
        <w:t>МИНИСТЕРСТВО ВЫСШЕГО И ПРОФЕССИОНАЛЬНОГО ОБРАЗОВАНИЯ</w:t>
      </w:r>
    </w:p>
    <w:p w:rsidR="00595D41" w:rsidRDefault="00595D41">
      <w:pPr>
        <w:pStyle w:val="31"/>
        <w:rPr>
          <w:caps w:val="0"/>
        </w:rPr>
      </w:pPr>
      <w:r>
        <w:rPr>
          <w:caps w:val="0"/>
        </w:rPr>
        <w:t>РОССИЙСКОЙ ФЕДЕРАЦИИ</w:t>
      </w:r>
    </w:p>
    <w:p w:rsidR="00595D41" w:rsidRDefault="00595D41">
      <w:pPr>
        <w:spacing w:line="360" w:lineRule="auto"/>
        <w:ind w:firstLine="0"/>
        <w:jc w:val="center"/>
        <w:rPr>
          <w:sz w:val="24"/>
        </w:rPr>
      </w:pPr>
      <w:r>
        <w:rPr>
          <w:sz w:val="24"/>
        </w:rPr>
        <w:t>НИЖНЕТАГИЛЬСКИЙ ИНСТИТУТ УГТУ–УПИ</w:t>
      </w:r>
    </w:p>
    <w:p w:rsidR="00595D41" w:rsidRDefault="00595D41">
      <w:pPr>
        <w:spacing w:line="360" w:lineRule="auto"/>
        <w:ind w:firstLine="0"/>
        <w:jc w:val="center"/>
        <w:rPr>
          <w:sz w:val="24"/>
        </w:rPr>
      </w:pPr>
    </w:p>
    <w:p w:rsidR="00595D41" w:rsidRDefault="00595D41">
      <w:pPr>
        <w:spacing w:line="360" w:lineRule="auto"/>
        <w:ind w:firstLine="0"/>
        <w:jc w:val="center"/>
        <w:rPr>
          <w:sz w:val="24"/>
        </w:rPr>
      </w:pPr>
    </w:p>
    <w:p w:rsidR="00595D41" w:rsidRDefault="00595D41">
      <w:pPr>
        <w:spacing w:line="360" w:lineRule="auto"/>
        <w:ind w:firstLine="0"/>
        <w:jc w:val="center"/>
        <w:rPr>
          <w:sz w:val="24"/>
        </w:rPr>
      </w:pPr>
    </w:p>
    <w:p w:rsidR="00595D41" w:rsidRDefault="00595D41">
      <w:pPr>
        <w:spacing w:line="360" w:lineRule="auto"/>
        <w:ind w:firstLine="0"/>
        <w:jc w:val="center"/>
        <w:rPr>
          <w:sz w:val="24"/>
        </w:rPr>
      </w:pPr>
    </w:p>
    <w:p w:rsidR="00595D41" w:rsidRDefault="00595D41">
      <w:pPr>
        <w:pStyle w:val="31"/>
        <w:rPr>
          <w:caps w:val="0"/>
        </w:rPr>
      </w:pPr>
      <w:r>
        <w:rPr>
          <w:caps w:val="0"/>
        </w:rPr>
        <w:t>Кафедра экономики и управления в промышленности</w:t>
      </w:r>
    </w:p>
    <w:p w:rsidR="00595D41" w:rsidRDefault="00595D41">
      <w:pPr>
        <w:pStyle w:val="caaieiaie1"/>
        <w:keepNext w:val="0"/>
        <w:spacing w:before="0" w:after="0" w:line="360" w:lineRule="auto"/>
        <w:jc w:val="center"/>
        <w:rPr>
          <w:rFonts w:ascii="Times New Roman" w:hAnsi="Times New Roman"/>
          <w:b w:val="0"/>
          <w:sz w:val="24"/>
        </w:rPr>
      </w:pPr>
    </w:p>
    <w:p w:rsidR="00595D41" w:rsidRDefault="00595D41">
      <w:pPr>
        <w:spacing w:line="360" w:lineRule="auto"/>
        <w:ind w:firstLine="0"/>
        <w:jc w:val="center"/>
        <w:rPr>
          <w:sz w:val="24"/>
        </w:rPr>
      </w:pPr>
      <w:r>
        <w:rPr>
          <w:sz w:val="24"/>
        </w:rPr>
        <w:t>Дисциплина: “Планирование на предприятии”</w:t>
      </w:r>
    </w:p>
    <w:p w:rsidR="00595D41" w:rsidRDefault="00595D41">
      <w:pPr>
        <w:pStyle w:val="31"/>
        <w:rPr>
          <w:caps w:val="0"/>
        </w:rPr>
      </w:pPr>
    </w:p>
    <w:p w:rsidR="00595D41" w:rsidRDefault="00595D41">
      <w:pPr>
        <w:pStyle w:val="31"/>
        <w:rPr>
          <w:caps w:val="0"/>
        </w:rPr>
      </w:pPr>
    </w:p>
    <w:p w:rsidR="00595D41" w:rsidRDefault="00595D41">
      <w:pPr>
        <w:pStyle w:val="31"/>
        <w:rPr>
          <w:caps w:val="0"/>
        </w:rPr>
      </w:pPr>
    </w:p>
    <w:p w:rsidR="00595D41" w:rsidRDefault="00595D41">
      <w:pPr>
        <w:pStyle w:val="31"/>
        <w:rPr>
          <w:caps w:val="0"/>
        </w:rPr>
      </w:pPr>
      <w:r>
        <w:rPr>
          <w:caps w:val="0"/>
        </w:rPr>
        <w:t>КУРСОВАЯ РАБОТА</w:t>
      </w:r>
    </w:p>
    <w:p w:rsidR="00595D41" w:rsidRDefault="00595D41">
      <w:pPr>
        <w:pStyle w:val="31"/>
        <w:rPr>
          <w:caps w:val="0"/>
        </w:rPr>
      </w:pPr>
    </w:p>
    <w:p w:rsidR="00595D41" w:rsidRDefault="00595D41">
      <w:pPr>
        <w:pStyle w:val="20"/>
        <w:widowControl w:val="0"/>
        <w:spacing w:line="360" w:lineRule="auto"/>
        <w:ind w:firstLine="720"/>
        <w:jc w:val="center"/>
        <w:rPr>
          <w:b w:val="0"/>
          <w:caps/>
          <w:sz w:val="24"/>
          <w:lang w:val="en-US"/>
        </w:rPr>
      </w:pPr>
      <w:r>
        <w:rPr>
          <w:b w:val="0"/>
          <w:sz w:val="24"/>
        </w:rPr>
        <w:t>ТЕМА: ПРОГНОЗ ДЕЛОВОЙ СРЕДЫ НА ПРЕДПРИЯТИИ</w:t>
      </w:r>
      <w:r>
        <w:rPr>
          <w:b w:val="0"/>
          <w:sz w:val="24"/>
          <w:lang w:val="en-US"/>
        </w:rPr>
        <w:t>.</w:t>
      </w:r>
    </w:p>
    <w:p w:rsidR="00595D41" w:rsidRDefault="00595D41">
      <w:pPr>
        <w:spacing w:line="360" w:lineRule="auto"/>
        <w:ind w:firstLine="0"/>
        <w:jc w:val="center"/>
        <w:rPr>
          <w:caps/>
          <w:sz w:val="24"/>
        </w:rPr>
      </w:pPr>
    </w:p>
    <w:p w:rsidR="00595D41" w:rsidRDefault="00595D41">
      <w:pPr>
        <w:spacing w:line="360" w:lineRule="auto"/>
        <w:ind w:firstLine="0"/>
        <w:jc w:val="center"/>
        <w:rPr>
          <w:caps/>
          <w:sz w:val="24"/>
        </w:rPr>
      </w:pPr>
    </w:p>
    <w:p w:rsidR="00595D41" w:rsidRDefault="00595D41">
      <w:pPr>
        <w:spacing w:line="360" w:lineRule="auto"/>
        <w:ind w:firstLine="0"/>
        <w:jc w:val="center"/>
        <w:rPr>
          <w:caps/>
          <w:sz w:val="24"/>
        </w:rPr>
      </w:pPr>
    </w:p>
    <w:p w:rsidR="00595D41" w:rsidRDefault="00595D41">
      <w:pPr>
        <w:spacing w:line="360" w:lineRule="auto"/>
        <w:ind w:firstLine="0"/>
        <w:jc w:val="center"/>
        <w:rPr>
          <w:caps/>
          <w:sz w:val="24"/>
        </w:rPr>
      </w:pPr>
    </w:p>
    <w:p w:rsidR="00595D41" w:rsidRDefault="00595D41">
      <w:pPr>
        <w:spacing w:line="360" w:lineRule="auto"/>
        <w:ind w:firstLine="0"/>
        <w:jc w:val="center"/>
        <w:rPr>
          <w:caps/>
          <w:sz w:val="24"/>
        </w:rPr>
      </w:pPr>
    </w:p>
    <w:p w:rsidR="00595D41" w:rsidRDefault="00595D41">
      <w:pPr>
        <w:spacing w:line="360" w:lineRule="auto"/>
        <w:ind w:firstLine="0"/>
        <w:jc w:val="center"/>
        <w:rPr>
          <w:caps/>
          <w:sz w:val="24"/>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211"/>
        <w:gridCol w:w="4075"/>
      </w:tblGrid>
      <w:tr w:rsidR="00595D41">
        <w:trPr>
          <w:trHeight w:val="904"/>
        </w:trPr>
        <w:tc>
          <w:tcPr>
            <w:tcW w:w="5211" w:type="dxa"/>
            <w:tcBorders>
              <w:top w:val="nil"/>
              <w:left w:val="nil"/>
              <w:bottom w:val="nil"/>
              <w:right w:val="nil"/>
            </w:tcBorders>
          </w:tcPr>
          <w:p w:rsidR="00595D41" w:rsidRDefault="00595D41">
            <w:pPr>
              <w:spacing w:line="360" w:lineRule="auto"/>
              <w:ind w:firstLine="0"/>
              <w:jc w:val="center"/>
              <w:rPr>
                <w:sz w:val="24"/>
              </w:rPr>
            </w:pPr>
          </w:p>
        </w:tc>
        <w:tc>
          <w:tcPr>
            <w:tcW w:w="4075" w:type="dxa"/>
            <w:tcBorders>
              <w:top w:val="nil"/>
              <w:left w:val="nil"/>
              <w:bottom w:val="nil"/>
              <w:right w:val="nil"/>
            </w:tcBorders>
          </w:tcPr>
          <w:p w:rsidR="00595D41" w:rsidRDefault="00595D41">
            <w:pPr>
              <w:spacing w:line="360" w:lineRule="auto"/>
              <w:ind w:firstLine="0"/>
              <w:jc w:val="left"/>
              <w:rPr>
                <w:sz w:val="24"/>
              </w:rPr>
            </w:pPr>
            <w:r>
              <w:rPr>
                <w:sz w:val="24"/>
              </w:rPr>
              <w:t>Исполнитель:</w:t>
            </w:r>
          </w:p>
          <w:p w:rsidR="00595D41" w:rsidRDefault="00595D41">
            <w:pPr>
              <w:pStyle w:val="4"/>
              <w:spacing w:line="360" w:lineRule="auto"/>
            </w:pPr>
            <w:r>
              <w:t>студент группы 33</w:t>
            </w:r>
            <w:r>
              <w:rPr>
                <w:lang w:val="en-US"/>
              </w:rPr>
              <w:t>6</w:t>
            </w:r>
            <w:r>
              <w:t>-ЭУП (ФСМ)</w:t>
            </w:r>
          </w:p>
          <w:p w:rsidR="00595D41" w:rsidRDefault="00595D41">
            <w:pPr>
              <w:spacing w:line="360" w:lineRule="auto"/>
              <w:ind w:firstLine="0"/>
              <w:jc w:val="left"/>
              <w:rPr>
                <w:sz w:val="24"/>
              </w:rPr>
            </w:pPr>
            <w:r>
              <w:rPr>
                <w:sz w:val="24"/>
              </w:rPr>
              <w:t>Котов Д.В.</w:t>
            </w:r>
          </w:p>
        </w:tc>
      </w:tr>
      <w:tr w:rsidR="00595D41">
        <w:tc>
          <w:tcPr>
            <w:tcW w:w="5211" w:type="dxa"/>
            <w:tcBorders>
              <w:top w:val="nil"/>
              <w:left w:val="nil"/>
              <w:bottom w:val="nil"/>
              <w:right w:val="nil"/>
            </w:tcBorders>
          </w:tcPr>
          <w:p w:rsidR="00595D41" w:rsidRDefault="00595D41">
            <w:pPr>
              <w:spacing w:line="360" w:lineRule="auto"/>
              <w:ind w:firstLine="0"/>
              <w:jc w:val="center"/>
              <w:rPr>
                <w:sz w:val="24"/>
              </w:rPr>
            </w:pPr>
          </w:p>
        </w:tc>
        <w:tc>
          <w:tcPr>
            <w:tcW w:w="4075" w:type="dxa"/>
            <w:tcBorders>
              <w:top w:val="nil"/>
              <w:left w:val="nil"/>
              <w:bottom w:val="nil"/>
              <w:right w:val="nil"/>
            </w:tcBorders>
          </w:tcPr>
          <w:p w:rsidR="00595D41" w:rsidRDefault="00595D41">
            <w:pPr>
              <w:spacing w:line="360" w:lineRule="auto"/>
              <w:ind w:firstLine="0"/>
              <w:rPr>
                <w:sz w:val="24"/>
              </w:rPr>
            </w:pPr>
            <w:r>
              <w:rPr>
                <w:sz w:val="24"/>
              </w:rPr>
              <w:t>Преподаватель:</w:t>
            </w:r>
          </w:p>
          <w:p w:rsidR="00595D41" w:rsidRDefault="00595D41">
            <w:pPr>
              <w:spacing w:line="360" w:lineRule="auto"/>
              <w:ind w:firstLine="0"/>
              <w:rPr>
                <w:sz w:val="24"/>
                <w:lang w:val="en-US"/>
              </w:rPr>
            </w:pPr>
            <w:r>
              <w:rPr>
                <w:sz w:val="24"/>
              </w:rPr>
              <w:t>Боженко В.А.</w:t>
            </w:r>
          </w:p>
        </w:tc>
      </w:tr>
    </w:tbl>
    <w:p w:rsidR="00595D41" w:rsidRDefault="00595D41">
      <w:pPr>
        <w:spacing w:line="360" w:lineRule="auto"/>
        <w:ind w:firstLine="0"/>
        <w:jc w:val="center"/>
        <w:rPr>
          <w:sz w:val="24"/>
        </w:rPr>
      </w:pPr>
    </w:p>
    <w:p w:rsidR="00595D41" w:rsidRDefault="00595D41">
      <w:pPr>
        <w:spacing w:line="360" w:lineRule="auto"/>
        <w:ind w:firstLine="0"/>
        <w:jc w:val="center"/>
        <w:rPr>
          <w:sz w:val="24"/>
          <w:lang w:val="en-US"/>
        </w:rPr>
      </w:pPr>
    </w:p>
    <w:p w:rsidR="00595D41" w:rsidRDefault="00595D41">
      <w:pPr>
        <w:spacing w:line="360" w:lineRule="auto"/>
        <w:ind w:firstLine="0"/>
        <w:jc w:val="center"/>
        <w:rPr>
          <w:sz w:val="24"/>
          <w:lang w:val="en-US"/>
        </w:rPr>
      </w:pPr>
    </w:p>
    <w:p w:rsidR="00595D41" w:rsidRDefault="00595D41">
      <w:pPr>
        <w:spacing w:line="360" w:lineRule="auto"/>
        <w:ind w:firstLine="0"/>
        <w:jc w:val="center"/>
        <w:rPr>
          <w:sz w:val="24"/>
          <w:lang w:val="en-US"/>
        </w:rPr>
      </w:pPr>
    </w:p>
    <w:p w:rsidR="00595D41" w:rsidRDefault="00595D41">
      <w:pPr>
        <w:spacing w:line="360" w:lineRule="auto"/>
        <w:ind w:firstLine="0"/>
        <w:jc w:val="center"/>
        <w:rPr>
          <w:sz w:val="24"/>
          <w:lang w:val="en-US"/>
        </w:rPr>
      </w:pPr>
    </w:p>
    <w:p w:rsidR="00595D41" w:rsidRDefault="00595D41">
      <w:pPr>
        <w:spacing w:line="360" w:lineRule="auto"/>
        <w:ind w:firstLine="0"/>
        <w:jc w:val="center"/>
        <w:rPr>
          <w:sz w:val="24"/>
          <w:lang w:val="en-US"/>
        </w:rPr>
      </w:pPr>
    </w:p>
    <w:p w:rsidR="00595D41" w:rsidRDefault="00595D41">
      <w:pPr>
        <w:spacing w:line="360" w:lineRule="auto"/>
        <w:ind w:firstLine="0"/>
        <w:jc w:val="center"/>
        <w:rPr>
          <w:sz w:val="24"/>
          <w:lang w:val="en-US"/>
        </w:rPr>
      </w:pPr>
    </w:p>
    <w:p w:rsidR="00595D41" w:rsidRDefault="00595D41">
      <w:pPr>
        <w:spacing w:line="360" w:lineRule="auto"/>
        <w:ind w:firstLine="0"/>
        <w:jc w:val="center"/>
        <w:rPr>
          <w:sz w:val="24"/>
        </w:rPr>
      </w:pPr>
      <w:r>
        <w:rPr>
          <w:sz w:val="24"/>
        </w:rPr>
        <w:t>г. Нижний Тагил</w:t>
      </w:r>
    </w:p>
    <w:p w:rsidR="00595D41" w:rsidRDefault="00595D41">
      <w:pPr>
        <w:spacing w:line="360" w:lineRule="auto"/>
        <w:ind w:firstLine="0"/>
        <w:jc w:val="center"/>
        <w:rPr>
          <w:sz w:val="24"/>
          <w:lang w:val="en-US"/>
        </w:rPr>
      </w:pPr>
      <w:r>
        <w:rPr>
          <w:sz w:val="24"/>
          <w:lang w:val="en-US"/>
        </w:rPr>
        <w:t>2000</w:t>
      </w:r>
    </w:p>
    <w:p w:rsidR="00595D41" w:rsidRDefault="00595D41">
      <w:pPr>
        <w:pStyle w:val="1"/>
      </w:pPr>
      <w:r>
        <w:t>СОДЕРЖАНИЕ</w:t>
      </w:r>
    </w:p>
    <w:tbl>
      <w:tblPr>
        <w:tblW w:w="0" w:type="auto"/>
        <w:tblInd w:w="-108" w:type="dxa"/>
        <w:tblLayout w:type="fixed"/>
        <w:tblLook w:val="0000" w:firstRow="0" w:lastRow="0" w:firstColumn="0" w:lastColumn="0" w:noHBand="0" w:noVBand="0"/>
      </w:tblPr>
      <w:tblGrid>
        <w:gridCol w:w="8046"/>
        <w:gridCol w:w="1561"/>
      </w:tblGrid>
      <w:tr w:rsidR="00595D41">
        <w:tc>
          <w:tcPr>
            <w:tcW w:w="8046" w:type="dxa"/>
          </w:tcPr>
          <w:p w:rsidR="00595D41" w:rsidRDefault="00595D41">
            <w:pPr>
              <w:spacing w:line="360" w:lineRule="auto"/>
              <w:ind w:firstLine="0"/>
              <w:jc w:val="left"/>
              <w:rPr>
                <w:sz w:val="24"/>
                <w:lang w:val="en-US"/>
              </w:rPr>
            </w:pPr>
          </w:p>
          <w:p w:rsidR="00595D41" w:rsidRDefault="00595D41">
            <w:pPr>
              <w:spacing w:line="360" w:lineRule="auto"/>
              <w:ind w:firstLine="0"/>
              <w:jc w:val="left"/>
              <w:rPr>
                <w:sz w:val="24"/>
                <w:lang w:val="en-US"/>
              </w:rPr>
            </w:pPr>
            <w:r>
              <w:rPr>
                <w:sz w:val="24"/>
              </w:rPr>
              <w:t>ВВЕДЕНИЕ</w:t>
            </w:r>
            <w:r>
              <w:rPr>
                <w:sz w:val="24"/>
                <w:lang w:val="en-US"/>
              </w:rPr>
              <w:t>.</w:t>
            </w:r>
          </w:p>
          <w:p w:rsidR="00595D41" w:rsidRDefault="00595D41">
            <w:pPr>
              <w:tabs>
                <w:tab w:val="left" w:pos="360"/>
              </w:tabs>
              <w:spacing w:line="360" w:lineRule="auto"/>
              <w:ind w:left="360" w:hanging="360"/>
              <w:jc w:val="left"/>
              <w:rPr>
                <w:sz w:val="24"/>
                <w:lang w:val="en-US"/>
              </w:rPr>
            </w:pPr>
            <w:r>
              <w:rPr>
                <w:sz w:val="24"/>
                <w:lang w:val="en-US"/>
              </w:rPr>
              <w:t>1</w:t>
            </w:r>
            <w:r>
              <w:rPr>
                <w:sz w:val="24"/>
                <w:lang w:val="en-US"/>
              </w:rPr>
              <w:tab/>
            </w:r>
            <w:r>
              <w:rPr>
                <w:sz w:val="24"/>
              </w:rPr>
              <w:t>ПРОГНОЗ И ЕГО РОЛЬ В ДЕЯТЕЛЬНОСТИ ФИРМЫ</w:t>
            </w:r>
            <w:r>
              <w:rPr>
                <w:sz w:val="24"/>
                <w:lang w:val="en-US"/>
              </w:rPr>
              <w:t>.</w:t>
            </w:r>
          </w:p>
          <w:p w:rsidR="00595D41" w:rsidRDefault="00595D41">
            <w:pPr>
              <w:spacing w:line="360" w:lineRule="auto"/>
              <w:ind w:firstLine="0"/>
              <w:jc w:val="left"/>
              <w:rPr>
                <w:sz w:val="24"/>
                <w:lang w:val="en-US"/>
              </w:rPr>
            </w:pPr>
            <w:r>
              <w:rPr>
                <w:sz w:val="24"/>
                <w:lang w:val="en-US"/>
              </w:rPr>
              <w:t>1.1. ТИПЫ ПРОГНОЗИРОВАНИЯ.</w:t>
            </w:r>
          </w:p>
          <w:p w:rsidR="00595D41" w:rsidRDefault="00595D41">
            <w:pPr>
              <w:tabs>
                <w:tab w:val="left" w:pos="420"/>
              </w:tabs>
              <w:spacing w:line="360" w:lineRule="auto"/>
              <w:ind w:left="420" w:hanging="420"/>
              <w:jc w:val="left"/>
              <w:rPr>
                <w:sz w:val="24"/>
                <w:lang w:val="en-US"/>
              </w:rPr>
            </w:pPr>
            <w:r>
              <w:rPr>
                <w:sz w:val="24"/>
                <w:lang w:val="en-US"/>
              </w:rPr>
              <w:t>1.2.</w:t>
            </w:r>
            <w:r>
              <w:rPr>
                <w:sz w:val="24"/>
                <w:lang w:val="en-US"/>
              </w:rPr>
              <w:tab/>
            </w:r>
            <w:r>
              <w:rPr>
                <w:sz w:val="24"/>
              </w:rPr>
              <w:t>ВИДЫ ПРОГНОЗОВ</w:t>
            </w:r>
            <w:r>
              <w:rPr>
                <w:sz w:val="24"/>
                <w:lang w:val="en-US"/>
              </w:rPr>
              <w:t>.</w:t>
            </w:r>
          </w:p>
          <w:p w:rsidR="00595D41" w:rsidRDefault="00595D41">
            <w:pPr>
              <w:spacing w:line="360" w:lineRule="auto"/>
              <w:ind w:firstLine="0"/>
              <w:jc w:val="left"/>
              <w:rPr>
                <w:sz w:val="24"/>
                <w:lang w:val="en-US"/>
              </w:rPr>
            </w:pPr>
            <w:r>
              <w:rPr>
                <w:sz w:val="24"/>
                <w:lang w:val="en-US"/>
              </w:rPr>
              <w:t>2.</w:t>
            </w:r>
            <w:r>
              <w:rPr>
                <w:sz w:val="24"/>
              </w:rPr>
              <w:t>МЕТОДЫ ПРОГНОЗИРОВАНИЯ ДЕЛОВОЙ СРЕДЫ.</w:t>
            </w:r>
          </w:p>
          <w:p w:rsidR="00595D41" w:rsidRDefault="00595D41">
            <w:pPr>
              <w:spacing w:line="360" w:lineRule="auto"/>
              <w:ind w:firstLine="0"/>
              <w:jc w:val="left"/>
              <w:rPr>
                <w:sz w:val="24"/>
                <w:lang w:val="en-US"/>
              </w:rPr>
            </w:pPr>
            <w:r>
              <w:rPr>
                <w:sz w:val="24"/>
                <w:lang w:val="en-US"/>
              </w:rPr>
              <w:t>2.1. ТРАДИЦИОННОЕ ЭКОНОМИЧЕСКОЕ ПРОГНОЗИРОВАНИЕ.</w:t>
            </w:r>
          </w:p>
          <w:p w:rsidR="00595D41" w:rsidRDefault="00595D41">
            <w:pPr>
              <w:spacing w:line="360" w:lineRule="auto"/>
              <w:ind w:firstLine="0"/>
              <w:jc w:val="left"/>
              <w:rPr>
                <w:sz w:val="24"/>
                <w:lang w:val="en-US"/>
              </w:rPr>
            </w:pPr>
            <w:r>
              <w:rPr>
                <w:sz w:val="24"/>
              </w:rPr>
              <w:t>2.</w:t>
            </w:r>
            <w:r>
              <w:rPr>
                <w:sz w:val="24"/>
                <w:lang w:val="en-US"/>
              </w:rPr>
              <w:t>2</w:t>
            </w:r>
            <w:r>
              <w:rPr>
                <w:sz w:val="24"/>
              </w:rPr>
              <w:t>. МЕТОД ЭКСПЕРТНЫХ ОЦЕНОК</w:t>
            </w:r>
            <w:r>
              <w:rPr>
                <w:sz w:val="24"/>
                <w:lang w:val="en-US"/>
              </w:rPr>
              <w:t>.</w:t>
            </w:r>
          </w:p>
          <w:p w:rsidR="00595D41" w:rsidRDefault="00595D41">
            <w:pPr>
              <w:spacing w:line="360" w:lineRule="auto"/>
              <w:ind w:firstLine="0"/>
              <w:jc w:val="left"/>
              <w:rPr>
                <w:sz w:val="24"/>
                <w:lang w:val="en-US"/>
              </w:rPr>
            </w:pPr>
            <w:r>
              <w:rPr>
                <w:sz w:val="24"/>
                <w:lang w:val="en-US"/>
              </w:rPr>
              <w:t xml:space="preserve">2.3. </w:t>
            </w:r>
            <w:r>
              <w:rPr>
                <w:sz w:val="24"/>
              </w:rPr>
              <w:t>МЕТОД СЦЕНАРИЕВ</w:t>
            </w:r>
            <w:r>
              <w:rPr>
                <w:sz w:val="24"/>
                <w:lang w:val="en-US"/>
              </w:rPr>
              <w:t>.</w:t>
            </w:r>
          </w:p>
          <w:p w:rsidR="00595D41" w:rsidRDefault="00595D41">
            <w:pPr>
              <w:spacing w:line="360" w:lineRule="auto"/>
              <w:ind w:firstLine="0"/>
              <w:jc w:val="left"/>
              <w:rPr>
                <w:sz w:val="24"/>
                <w:lang w:val="en-US"/>
              </w:rPr>
            </w:pPr>
            <w:r>
              <w:rPr>
                <w:sz w:val="24"/>
                <w:lang w:val="en-US"/>
              </w:rPr>
              <w:t xml:space="preserve">2.4. </w:t>
            </w:r>
            <w:r>
              <w:rPr>
                <w:sz w:val="24"/>
              </w:rPr>
              <w:t>МЕТОД ЭКСТРАПОЛЯЦИИ ТРЕНДОВ</w:t>
            </w:r>
            <w:r>
              <w:rPr>
                <w:sz w:val="24"/>
                <w:lang w:val="en-US"/>
              </w:rPr>
              <w:t>.</w:t>
            </w:r>
          </w:p>
          <w:p w:rsidR="00595D41" w:rsidRDefault="00595D41">
            <w:pPr>
              <w:spacing w:line="360" w:lineRule="auto"/>
              <w:ind w:firstLine="0"/>
              <w:jc w:val="left"/>
              <w:rPr>
                <w:sz w:val="24"/>
                <w:lang w:val="en-US"/>
              </w:rPr>
            </w:pPr>
            <w:r>
              <w:rPr>
                <w:sz w:val="24"/>
                <w:lang w:val="en-US"/>
              </w:rPr>
              <w:t xml:space="preserve">2.5. </w:t>
            </w:r>
            <w:r>
              <w:rPr>
                <w:sz w:val="24"/>
              </w:rPr>
              <w:t>МЕТОДЫ РЕГРЕССИОННОГО АНАЛИЗА</w:t>
            </w:r>
            <w:r>
              <w:rPr>
                <w:sz w:val="24"/>
                <w:lang w:val="en-US"/>
              </w:rPr>
              <w:t>.</w:t>
            </w:r>
          </w:p>
          <w:p w:rsidR="00595D41" w:rsidRDefault="00595D41">
            <w:pPr>
              <w:spacing w:line="360" w:lineRule="auto"/>
              <w:ind w:firstLine="0"/>
              <w:jc w:val="left"/>
              <w:rPr>
                <w:sz w:val="24"/>
              </w:rPr>
            </w:pPr>
            <w:r>
              <w:rPr>
                <w:sz w:val="24"/>
                <w:lang w:val="en-US"/>
              </w:rPr>
              <w:t xml:space="preserve">2.6. </w:t>
            </w:r>
            <w:r>
              <w:rPr>
                <w:sz w:val="24"/>
              </w:rPr>
              <w:t>МЕТОДЫ ЭКОНОМИКО-МАТЕМАТИЧЕСКОГО МОДЕЛИРОВАНИЯ.</w:t>
            </w:r>
          </w:p>
          <w:p w:rsidR="00595D41" w:rsidRDefault="00595D41">
            <w:pPr>
              <w:spacing w:line="360" w:lineRule="auto"/>
              <w:ind w:firstLine="0"/>
              <w:jc w:val="left"/>
              <w:rPr>
                <w:sz w:val="24"/>
              </w:rPr>
            </w:pPr>
            <w:r>
              <w:rPr>
                <w:sz w:val="24"/>
              </w:rPr>
              <w:t>3. ФИНАНСОВЫЙ ПРОГНОЗ.</w:t>
            </w:r>
          </w:p>
          <w:p w:rsidR="00595D41" w:rsidRDefault="00595D41">
            <w:pPr>
              <w:spacing w:line="360" w:lineRule="auto"/>
              <w:ind w:firstLine="0"/>
              <w:jc w:val="left"/>
              <w:rPr>
                <w:sz w:val="24"/>
              </w:rPr>
            </w:pPr>
            <w:r>
              <w:rPr>
                <w:sz w:val="24"/>
              </w:rPr>
              <w:t>3.1. СУЩНОСТЬ И ЗАДАЧИ ФИНАНСОВОГО ПРОГНОЗА.</w:t>
            </w:r>
          </w:p>
          <w:p w:rsidR="00595D41" w:rsidRDefault="00595D41">
            <w:pPr>
              <w:spacing w:line="360" w:lineRule="auto"/>
              <w:ind w:firstLine="0"/>
              <w:jc w:val="left"/>
              <w:rPr>
                <w:sz w:val="24"/>
                <w:lang w:val="en-US"/>
              </w:rPr>
            </w:pPr>
            <w:r>
              <w:rPr>
                <w:sz w:val="24"/>
              </w:rPr>
              <w:t xml:space="preserve">3.2. ПРОГНОЗИРОВАНИЕ ИЗМЕНЕНИЯ ДЕНЕЖНЫХ СРЕДСТВ </w:t>
            </w:r>
          </w:p>
          <w:p w:rsidR="00595D41" w:rsidRDefault="00595D41">
            <w:pPr>
              <w:spacing w:line="360" w:lineRule="auto"/>
              <w:ind w:firstLine="0"/>
              <w:jc w:val="left"/>
              <w:rPr>
                <w:sz w:val="24"/>
                <w:lang w:val="en-US"/>
              </w:rPr>
            </w:pPr>
            <w:r>
              <w:rPr>
                <w:sz w:val="24"/>
              </w:rPr>
              <w:t>ПРЕДПРИЯТИЯ.</w:t>
            </w:r>
          </w:p>
          <w:p w:rsidR="00595D41" w:rsidRDefault="00595D41">
            <w:pPr>
              <w:spacing w:line="360" w:lineRule="auto"/>
              <w:ind w:firstLine="0"/>
              <w:jc w:val="left"/>
              <w:rPr>
                <w:sz w:val="24"/>
              </w:rPr>
            </w:pPr>
            <w:r>
              <w:rPr>
                <w:sz w:val="24"/>
                <w:lang w:val="en-US"/>
              </w:rPr>
              <w:t xml:space="preserve">3.4. </w:t>
            </w:r>
            <w:r>
              <w:rPr>
                <w:sz w:val="24"/>
              </w:rPr>
              <w:t>МЕТОДЫ ПРОГНОЗИРОВАНИЯ ПРОДАЖ.</w:t>
            </w:r>
          </w:p>
          <w:p w:rsidR="00595D41" w:rsidRDefault="00595D41">
            <w:pPr>
              <w:spacing w:line="360" w:lineRule="auto"/>
              <w:ind w:firstLine="0"/>
              <w:jc w:val="left"/>
              <w:rPr>
                <w:sz w:val="24"/>
              </w:rPr>
            </w:pPr>
            <w:r>
              <w:rPr>
                <w:sz w:val="24"/>
              </w:rPr>
              <w:t>3.5. ПРОГНОЗИРОВАНИЕ ДЕБИТОРСКОЙ ЗАДОЛЖЕННОСТИ</w:t>
            </w:r>
          </w:p>
          <w:p w:rsidR="00595D41" w:rsidRDefault="00595D41">
            <w:pPr>
              <w:spacing w:line="360" w:lineRule="auto"/>
              <w:ind w:firstLine="0"/>
              <w:jc w:val="left"/>
              <w:rPr>
                <w:sz w:val="24"/>
              </w:rPr>
            </w:pPr>
            <w:r>
              <w:rPr>
                <w:sz w:val="24"/>
              </w:rPr>
              <w:t>3.6. ПРОГНОЗИРОВАНИЕ КРЕДИТОРСКОЙ ЗАДОЛЖЕННОСТИ.</w:t>
            </w:r>
          </w:p>
          <w:p w:rsidR="00595D41" w:rsidRDefault="00595D41">
            <w:pPr>
              <w:spacing w:line="360" w:lineRule="auto"/>
              <w:ind w:firstLine="0"/>
              <w:jc w:val="left"/>
              <w:rPr>
                <w:sz w:val="24"/>
              </w:rPr>
            </w:pPr>
            <w:r>
              <w:rPr>
                <w:sz w:val="24"/>
              </w:rPr>
              <w:t>3.7. ПРОГНОЗИРОВАНИЕ ЗАПАСОВ.</w:t>
            </w:r>
          </w:p>
          <w:p w:rsidR="00595D41" w:rsidRDefault="00595D41">
            <w:pPr>
              <w:spacing w:line="360" w:lineRule="auto"/>
              <w:ind w:firstLine="0"/>
              <w:jc w:val="left"/>
              <w:rPr>
                <w:sz w:val="24"/>
              </w:rPr>
            </w:pPr>
            <w:r>
              <w:rPr>
                <w:sz w:val="24"/>
              </w:rPr>
              <w:t>3.8. ПРОГНОЗИРОВАНИЕ ФИНАНСОВЫХ РЕЗУЛЬТАТОВ.</w:t>
            </w:r>
          </w:p>
          <w:p w:rsidR="00595D41" w:rsidRDefault="00595D41">
            <w:pPr>
              <w:spacing w:line="360" w:lineRule="auto"/>
              <w:ind w:firstLine="0"/>
              <w:jc w:val="left"/>
              <w:rPr>
                <w:sz w:val="24"/>
              </w:rPr>
            </w:pPr>
            <w:r>
              <w:rPr>
                <w:sz w:val="24"/>
                <w:lang w:val="en-US"/>
              </w:rPr>
              <w:t xml:space="preserve">4. </w:t>
            </w:r>
            <w:r>
              <w:rPr>
                <w:sz w:val="24"/>
              </w:rPr>
              <w:t>ТЕХНОЛОГИЧЕСКОЕ ПРОГНОЗИРОВАНИЕ.</w:t>
            </w:r>
          </w:p>
          <w:p w:rsidR="00595D41" w:rsidRDefault="00595D41">
            <w:pPr>
              <w:spacing w:line="360" w:lineRule="auto"/>
              <w:ind w:firstLine="0"/>
              <w:jc w:val="left"/>
              <w:rPr>
                <w:sz w:val="24"/>
              </w:rPr>
            </w:pPr>
            <w:r>
              <w:rPr>
                <w:sz w:val="24"/>
                <w:lang w:val="en-US"/>
              </w:rPr>
              <w:t>4</w:t>
            </w:r>
            <w:r>
              <w:rPr>
                <w:sz w:val="24"/>
              </w:rPr>
              <w:t>.1. МОРФОЛОГИЧЕСКИЙ АНАЛИЗ.</w:t>
            </w:r>
          </w:p>
          <w:p w:rsidR="00595D41" w:rsidRDefault="00595D41">
            <w:pPr>
              <w:spacing w:line="360" w:lineRule="auto"/>
              <w:ind w:firstLine="0"/>
              <w:jc w:val="left"/>
              <w:rPr>
                <w:sz w:val="24"/>
              </w:rPr>
            </w:pPr>
            <w:r>
              <w:rPr>
                <w:sz w:val="24"/>
                <w:lang w:val="en-US"/>
              </w:rPr>
              <w:t>4</w:t>
            </w:r>
            <w:r>
              <w:rPr>
                <w:sz w:val="24"/>
              </w:rPr>
              <w:t>.2. АНАЛИЗ ПЕРЕКРЕСТНОГО ВЛИЯНИЯ.</w:t>
            </w:r>
          </w:p>
          <w:p w:rsidR="00595D41" w:rsidRDefault="00595D41">
            <w:pPr>
              <w:spacing w:line="360" w:lineRule="auto"/>
              <w:ind w:firstLine="0"/>
              <w:jc w:val="left"/>
              <w:rPr>
                <w:sz w:val="24"/>
              </w:rPr>
            </w:pPr>
            <w:r>
              <w:rPr>
                <w:sz w:val="24"/>
                <w:lang w:val="en-US"/>
              </w:rPr>
              <w:t xml:space="preserve">5. </w:t>
            </w:r>
            <w:r>
              <w:rPr>
                <w:sz w:val="24"/>
              </w:rPr>
              <w:t>СОЦИАЛЬНО-ПОЛИТИЧЕСКОЕ ПРОГНОЗИРОВАНИЕ.</w:t>
            </w:r>
          </w:p>
          <w:p w:rsidR="00595D41" w:rsidRDefault="00595D41">
            <w:pPr>
              <w:spacing w:line="360" w:lineRule="auto"/>
              <w:ind w:firstLine="0"/>
              <w:jc w:val="left"/>
              <w:rPr>
                <w:sz w:val="24"/>
              </w:rPr>
            </w:pPr>
            <w:r>
              <w:rPr>
                <w:sz w:val="24"/>
                <w:lang w:val="en-US"/>
              </w:rPr>
              <w:t>5</w:t>
            </w:r>
            <w:r>
              <w:rPr>
                <w:sz w:val="24"/>
              </w:rPr>
              <w:t>.1. ПРОФИЛИ ОБЩЕСТВЕННЫХ ЦЕННОСТЕЙ.</w:t>
            </w:r>
          </w:p>
          <w:p w:rsidR="00595D41" w:rsidRDefault="00595D41">
            <w:pPr>
              <w:spacing w:line="360" w:lineRule="auto"/>
              <w:ind w:firstLine="0"/>
              <w:jc w:val="left"/>
              <w:rPr>
                <w:sz w:val="24"/>
                <w:lang w:val="en-US"/>
              </w:rPr>
            </w:pPr>
            <w:r>
              <w:rPr>
                <w:sz w:val="24"/>
                <w:lang w:val="en-US"/>
              </w:rPr>
              <w:t>5</w:t>
            </w:r>
            <w:r>
              <w:rPr>
                <w:sz w:val="24"/>
              </w:rPr>
              <w:t xml:space="preserve">.2. МАТРИЦА </w:t>
            </w:r>
            <w:r>
              <w:rPr>
                <w:sz w:val="24"/>
                <w:lang w:val="en-US"/>
              </w:rPr>
              <w:t>"</w:t>
            </w:r>
            <w:r>
              <w:rPr>
                <w:sz w:val="24"/>
              </w:rPr>
              <w:t>ВЕРОЯТНОСТЬ-ВОЗДЕЙСТВИЕ</w:t>
            </w:r>
            <w:r>
              <w:rPr>
                <w:sz w:val="24"/>
                <w:lang w:val="en-US"/>
              </w:rPr>
              <w:t>".</w:t>
            </w:r>
          </w:p>
          <w:p w:rsidR="00595D41" w:rsidRDefault="00595D41">
            <w:pPr>
              <w:spacing w:line="360" w:lineRule="auto"/>
              <w:ind w:firstLine="0"/>
              <w:jc w:val="left"/>
              <w:rPr>
                <w:sz w:val="24"/>
                <w:lang w:val="en-US"/>
              </w:rPr>
            </w:pPr>
            <w:r>
              <w:rPr>
                <w:sz w:val="24"/>
                <w:lang w:val="en-US"/>
              </w:rPr>
              <w:t>6. ОШИБКИ ПРОГНОЗИРОВАНИЯ.</w:t>
            </w:r>
          </w:p>
          <w:p w:rsidR="00595D41" w:rsidRDefault="00595D41">
            <w:pPr>
              <w:spacing w:line="360" w:lineRule="auto"/>
              <w:ind w:firstLine="0"/>
              <w:jc w:val="left"/>
              <w:rPr>
                <w:sz w:val="24"/>
                <w:lang w:val="en-US"/>
              </w:rPr>
            </w:pPr>
            <w:r>
              <w:rPr>
                <w:sz w:val="24"/>
                <w:lang w:val="en-US"/>
              </w:rPr>
              <w:t>6.1. ИСТОЧНИКИ ОШИБОК В ПРОГНОЗИРОВАНИИ.</w:t>
            </w:r>
          </w:p>
          <w:p w:rsidR="00595D41" w:rsidRDefault="00595D41">
            <w:pPr>
              <w:spacing w:line="360" w:lineRule="auto"/>
              <w:ind w:firstLine="0"/>
              <w:jc w:val="left"/>
              <w:rPr>
                <w:sz w:val="24"/>
                <w:lang w:val="en-US"/>
              </w:rPr>
            </w:pPr>
            <w:r>
              <w:rPr>
                <w:sz w:val="24"/>
                <w:lang w:val="en-US"/>
              </w:rPr>
              <w:t>6.2. ПУТИ ПОВЫШЕНИЯ ЭФФЕКТИВНОСТИ И ОБОСНОВАННОСТИ ПРОГНОЗОВ.</w:t>
            </w:r>
          </w:p>
          <w:p w:rsidR="00595D41" w:rsidRDefault="00595D41">
            <w:pPr>
              <w:spacing w:line="360" w:lineRule="auto"/>
              <w:ind w:firstLine="0"/>
              <w:jc w:val="left"/>
              <w:rPr>
                <w:sz w:val="24"/>
                <w:lang w:val="en-US"/>
              </w:rPr>
            </w:pPr>
            <w:r>
              <w:rPr>
                <w:sz w:val="24"/>
              </w:rPr>
              <w:t>ЗАКЛЮЧЕНИЕ.</w:t>
            </w:r>
          </w:p>
          <w:p w:rsidR="00595D41" w:rsidRDefault="00595D41">
            <w:pPr>
              <w:spacing w:line="360" w:lineRule="auto"/>
              <w:ind w:firstLine="0"/>
              <w:jc w:val="left"/>
              <w:rPr>
                <w:sz w:val="24"/>
              </w:rPr>
            </w:pPr>
            <w:r>
              <w:rPr>
                <w:sz w:val="24"/>
              </w:rPr>
              <w:t>СПИСОК ЛИТЕРАТУРЫ</w:t>
            </w:r>
          </w:p>
          <w:p w:rsidR="00595D41" w:rsidRDefault="00595D41">
            <w:pPr>
              <w:spacing w:line="360" w:lineRule="auto"/>
              <w:ind w:firstLine="0"/>
              <w:jc w:val="left"/>
              <w:rPr>
                <w:sz w:val="24"/>
              </w:rPr>
            </w:pPr>
          </w:p>
          <w:p w:rsidR="00595D41" w:rsidRDefault="00595D41">
            <w:pPr>
              <w:spacing w:line="360" w:lineRule="auto"/>
              <w:ind w:firstLine="0"/>
              <w:jc w:val="left"/>
              <w:rPr>
                <w:sz w:val="24"/>
                <w:lang w:val="en-US"/>
              </w:rPr>
            </w:pPr>
          </w:p>
        </w:tc>
        <w:tc>
          <w:tcPr>
            <w:tcW w:w="1561" w:type="dxa"/>
          </w:tcPr>
          <w:p w:rsidR="00595D41" w:rsidRDefault="00595D41">
            <w:pPr>
              <w:spacing w:line="360" w:lineRule="auto"/>
              <w:ind w:firstLine="0"/>
              <w:jc w:val="right"/>
              <w:rPr>
                <w:sz w:val="24"/>
                <w:lang w:val="en-US"/>
              </w:rPr>
            </w:pPr>
            <w:r>
              <w:rPr>
                <w:sz w:val="24"/>
              </w:rPr>
              <w:t>Стр.</w:t>
            </w:r>
          </w:p>
          <w:p w:rsidR="00595D41" w:rsidRDefault="00595D41">
            <w:pPr>
              <w:spacing w:line="360" w:lineRule="auto"/>
              <w:ind w:firstLine="0"/>
              <w:jc w:val="right"/>
              <w:rPr>
                <w:sz w:val="24"/>
                <w:lang w:val="en-US"/>
              </w:rPr>
            </w:pPr>
            <w:r>
              <w:rPr>
                <w:sz w:val="24"/>
                <w:lang w:val="en-US"/>
              </w:rPr>
              <w:t>3</w:t>
            </w:r>
          </w:p>
          <w:p w:rsidR="00595D41" w:rsidRDefault="00595D41">
            <w:pPr>
              <w:spacing w:line="360" w:lineRule="auto"/>
              <w:ind w:firstLine="0"/>
              <w:jc w:val="right"/>
              <w:rPr>
                <w:sz w:val="24"/>
                <w:lang w:val="en-US"/>
              </w:rPr>
            </w:pPr>
            <w:r>
              <w:rPr>
                <w:sz w:val="24"/>
                <w:lang w:val="en-US"/>
              </w:rPr>
              <w:t>4</w:t>
            </w:r>
          </w:p>
          <w:p w:rsidR="00595D41" w:rsidRDefault="00595D41">
            <w:pPr>
              <w:spacing w:line="360" w:lineRule="auto"/>
              <w:ind w:firstLine="0"/>
              <w:jc w:val="right"/>
              <w:rPr>
                <w:sz w:val="24"/>
                <w:lang w:val="en-US"/>
              </w:rPr>
            </w:pPr>
            <w:r>
              <w:rPr>
                <w:sz w:val="24"/>
                <w:lang w:val="en-US"/>
              </w:rPr>
              <w:t>4</w:t>
            </w:r>
          </w:p>
          <w:p w:rsidR="00595D41" w:rsidRDefault="00595D41">
            <w:pPr>
              <w:spacing w:line="360" w:lineRule="auto"/>
              <w:ind w:firstLine="0"/>
              <w:jc w:val="right"/>
              <w:rPr>
                <w:sz w:val="24"/>
                <w:lang w:val="en-US"/>
              </w:rPr>
            </w:pPr>
            <w:r>
              <w:rPr>
                <w:sz w:val="24"/>
                <w:lang w:val="en-US"/>
              </w:rPr>
              <w:t>5</w:t>
            </w:r>
          </w:p>
          <w:p w:rsidR="00595D41" w:rsidRDefault="00595D41">
            <w:pPr>
              <w:spacing w:line="360" w:lineRule="auto"/>
              <w:ind w:firstLine="0"/>
              <w:jc w:val="right"/>
              <w:rPr>
                <w:sz w:val="24"/>
                <w:lang w:val="en-US"/>
              </w:rPr>
            </w:pPr>
            <w:r>
              <w:rPr>
                <w:sz w:val="24"/>
                <w:lang w:val="en-US"/>
              </w:rPr>
              <w:t>8</w:t>
            </w:r>
          </w:p>
          <w:p w:rsidR="00595D41" w:rsidRDefault="00595D41">
            <w:pPr>
              <w:spacing w:line="360" w:lineRule="auto"/>
              <w:ind w:firstLine="0"/>
              <w:jc w:val="right"/>
              <w:rPr>
                <w:sz w:val="24"/>
                <w:lang w:val="en-US"/>
              </w:rPr>
            </w:pPr>
            <w:r>
              <w:rPr>
                <w:sz w:val="24"/>
                <w:lang w:val="en-US"/>
              </w:rPr>
              <w:t>9</w:t>
            </w:r>
          </w:p>
          <w:p w:rsidR="00595D41" w:rsidRDefault="00595D41">
            <w:pPr>
              <w:spacing w:line="360" w:lineRule="auto"/>
              <w:ind w:firstLine="0"/>
              <w:jc w:val="right"/>
              <w:rPr>
                <w:sz w:val="24"/>
                <w:lang w:val="en-US"/>
              </w:rPr>
            </w:pPr>
            <w:r>
              <w:rPr>
                <w:sz w:val="24"/>
                <w:lang w:val="en-US"/>
              </w:rPr>
              <w:t>10</w:t>
            </w:r>
          </w:p>
          <w:p w:rsidR="00595D41" w:rsidRDefault="00595D41">
            <w:pPr>
              <w:spacing w:line="360" w:lineRule="auto"/>
              <w:ind w:firstLine="0"/>
              <w:jc w:val="right"/>
              <w:rPr>
                <w:sz w:val="24"/>
                <w:lang w:val="en-US"/>
              </w:rPr>
            </w:pPr>
            <w:r>
              <w:rPr>
                <w:sz w:val="24"/>
                <w:lang w:val="en-US"/>
              </w:rPr>
              <w:t>13</w:t>
            </w:r>
          </w:p>
          <w:p w:rsidR="00595D41" w:rsidRDefault="00595D41">
            <w:pPr>
              <w:spacing w:line="360" w:lineRule="auto"/>
              <w:ind w:firstLine="0"/>
              <w:jc w:val="right"/>
              <w:rPr>
                <w:sz w:val="24"/>
                <w:lang w:val="en-US"/>
              </w:rPr>
            </w:pPr>
            <w:r>
              <w:rPr>
                <w:sz w:val="24"/>
                <w:lang w:val="en-US"/>
              </w:rPr>
              <w:t>16</w:t>
            </w:r>
          </w:p>
          <w:p w:rsidR="00595D41" w:rsidRDefault="00595D41">
            <w:pPr>
              <w:spacing w:line="360" w:lineRule="auto"/>
              <w:ind w:firstLine="0"/>
              <w:jc w:val="right"/>
              <w:rPr>
                <w:sz w:val="24"/>
                <w:lang w:val="en-US"/>
              </w:rPr>
            </w:pPr>
            <w:r>
              <w:rPr>
                <w:sz w:val="24"/>
                <w:lang w:val="en-US"/>
              </w:rPr>
              <w:t>17</w:t>
            </w:r>
          </w:p>
          <w:p w:rsidR="00595D41" w:rsidRDefault="00595D41">
            <w:pPr>
              <w:spacing w:line="360" w:lineRule="auto"/>
              <w:ind w:firstLine="0"/>
              <w:jc w:val="right"/>
              <w:rPr>
                <w:sz w:val="24"/>
                <w:lang w:val="en-US"/>
              </w:rPr>
            </w:pPr>
          </w:p>
          <w:p w:rsidR="00595D41" w:rsidRDefault="00595D41">
            <w:pPr>
              <w:spacing w:line="360" w:lineRule="auto"/>
              <w:ind w:firstLine="0"/>
              <w:jc w:val="right"/>
              <w:rPr>
                <w:sz w:val="24"/>
                <w:lang w:val="en-US"/>
              </w:rPr>
            </w:pPr>
            <w:r>
              <w:rPr>
                <w:sz w:val="24"/>
                <w:lang w:val="en-US"/>
              </w:rPr>
              <w:t>18</w:t>
            </w:r>
          </w:p>
          <w:p w:rsidR="00595D41" w:rsidRDefault="00595D41">
            <w:pPr>
              <w:spacing w:line="360" w:lineRule="auto"/>
              <w:ind w:firstLine="0"/>
              <w:jc w:val="right"/>
              <w:rPr>
                <w:sz w:val="24"/>
                <w:lang w:val="en-US"/>
              </w:rPr>
            </w:pPr>
            <w:r>
              <w:rPr>
                <w:sz w:val="24"/>
                <w:lang w:val="en-US"/>
              </w:rPr>
              <w:t>20</w:t>
            </w:r>
          </w:p>
          <w:p w:rsidR="00595D41" w:rsidRDefault="00595D41">
            <w:pPr>
              <w:spacing w:line="360" w:lineRule="auto"/>
              <w:ind w:firstLine="0"/>
              <w:jc w:val="right"/>
              <w:rPr>
                <w:sz w:val="24"/>
                <w:lang w:val="en-US"/>
              </w:rPr>
            </w:pPr>
            <w:r>
              <w:rPr>
                <w:sz w:val="24"/>
                <w:lang w:val="en-US"/>
              </w:rPr>
              <w:t>21</w:t>
            </w:r>
          </w:p>
          <w:p w:rsidR="00595D41" w:rsidRDefault="00595D41">
            <w:pPr>
              <w:spacing w:line="360" w:lineRule="auto"/>
              <w:ind w:firstLine="0"/>
              <w:jc w:val="right"/>
              <w:rPr>
                <w:sz w:val="24"/>
                <w:lang w:val="en-US"/>
              </w:rPr>
            </w:pPr>
            <w:r>
              <w:rPr>
                <w:sz w:val="24"/>
                <w:lang w:val="en-US"/>
              </w:rPr>
              <w:t>22</w:t>
            </w:r>
          </w:p>
          <w:p w:rsidR="00595D41" w:rsidRDefault="00595D41">
            <w:pPr>
              <w:spacing w:line="360" w:lineRule="auto"/>
              <w:ind w:firstLine="0"/>
              <w:jc w:val="right"/>
              <w:rPr>
                <w:sz w:val="24"/>
                <w:lang w:val="en-US"/>
              </w:rPr>
            </w:pPr>
            <w:r>
              <w:rPr>
                <w:sz w:val="24"/>
                <w:lang w:val="en-US"/>
              </w:rPr>
              <w:t>23</w:t>
            </w:r>
          </w:p>
          <w:p w:rsidR="00595D41" w:rsidRDefault="00595D41">
            <w:pPr>
              <w:spacing w:line="360" w:lineRule="auto"/>
              <w:ind w:firstLine="0"/>
              <w:jc w:val="right"/>
              <w:rPr>
                <w:sz w:val="24"/>
                <w:lang w:val="en-US"/>
              </w:rPr>
            </w:pPr>
            <w:r>
              <w:rPr>
                <w:sz w:val="24"/>
                <w:lang w:val="en-US"/>
              </w:rPr>
              <w:t>24</w:t>
            </w:r>
          </w:p>
          <w:p w:rsidR="00595D41" w:rsidRDefault="00595D41">
            <w:pPr>
              <w:spacing w:line="360" w:lineRule="auto"/>
              <w:ind w:firstLine="0"/>
              <w:jc w:val="right"/>
              <w:rPr>
                <w:sz w:val="24"/>
                <w:lang w:val="en-US"/>
              </w:rPr>
            </w:pPr>
            <w:r>
              <w:rPr>
                <w:sz w:val="24"/>
                <w:lang w:val="en-US"/>
              </w:rPr>
              <w:t>25</w:t>
            </w:r>
          </w:p>
          <w:p w:rsidR="00595D41" w:rsidRDefault="00595D41">
            <w:pPr>
              <w:spacing w:line="360" w:lineRule="auto"/>
              <w:ind w:firstLine="0"/>
              <w:jc w:val="right"/>
              <w:rPr>
                <w:sz w:val="24"/>
                <w:lang w:val="en-US"/>
              </w:rPr>
            </w:pPr>
            <w:r>
              <w:rPr>
                <w:sz w:val="24"/>
                <w:lang w:val="en-US"/>
              </w:rPr>
              <w:t>27</w:t>
            </w:r>
          </w:p>
          <w:p w:rsidR="00595D41" w:rsidRDefault="00595D41">
            <w:pPr>
              <w:spacing w:line="360" w:lineRule="auto"/>
              <w:ind w:firstLine="0"/>
              <w:jc w:val="right"/>
              <w:rPr>
                <w:sz w:val="24"/>
                <w:lang w:val="en-US"/>
              </w:rPr>
            </w:pPr>
            <w:r>
              <w:rPr>
                <w:sz w:val="24"/>
                <w:lang w:val="en-US"/>
              </w:rPr>
              <w:t>27</w:t>
            </w:r>
          </w:p>
          <w:p w:rsidR="00595D41" w:rsidRDefault="00595D41">
            <w:pPr>
              <w:spacing w:line="360" w:lineRule="auto"/>
              <w:ind w:firstLine="0"/>
              <w:jc w:val="right"/>
              <w:rPr>
                <w:sz w:val="24"/>
                <w:lang w:val="en-US"/>
              </w:rPr>
            </w:pPr>
            <w:r>
              <w:rPr>
                <w:sz w:val="24"/>
                <w:lang w:val="en-US"/>
              </w:rPr>
              <w:t>31</w:t>
            </w:r>
          </w:p>
          <w:p w:rsidR="00595D41" w:rsidRDefault="00595D41">
            <w:pPr>
              <w:spacing w:line="360" w:lineRule="auto"/>
              <w:ind w:firstLine="0"/>
              <w:jc w:val="right"/>
              <w:rPr>
                <w:sz w:val="24"/>
                <w:lang w:val="en-US"/>
              </w:rPr>
            </w:pPr>
            <w:r>
              <w:rPr>
                <w:sz w:val="24"/>
                <w:lang w:val="en-US"/>
              </w:rPr>
              <w:t>32</w:t>
            </w:r>
          </w:p>
          <w:p w:rsidR="00595D41" w:rsidRDefault="00595D41">
            <w:pPr>
              <w:spacing w:line="360" w:lineRule="auto"/>
              <w:ind w:firstLine="0"/>
              <w:jc w:val="right"/>
              <w:rPr>
                <w:sz w:val="24"/>
                <w:lang w:val="en-US"/>
              </w:rPr>
            </w:pPr>
            <w:r>
              <w:rPr>
                <w:sz w:val="24"/>
                <w:lang w:val="en-US"/>
              </w:rPr>
              <w:t>36</w:t>
            </w:r>
          </w:p>
          <w:p w:rsidR="00595D41" w:rsidRDefault="00595D41">
            <w:pPr>
              <w:spacing w:line="360" w:lineRule="auto"/>
              <w:ind w:firstLine="0"/>
              <w:jc w:val="right"/>
              <w:rPr>
                <w:sz w:val="24"/>
                <w:lang w:val="en-US"/>
              </w:rPr>
            </w:pPr>
            <w:r>
              <w:rPr>
                <w:sz w:val="24"/>
                <w:lang w:val="en-US"/>
              </w:rPr>
              <w:t>36</w:t>
            </w:r>
          </w:p>
          <w:p w:rsidR="00595D41" w:rsidRDefault="00595D41">
            <w:pPr>
              <w:spacing w:line="360" w:lineRule="auto"/>
              <w:ind w:firstLine="0"/>
              <w:jc w:val="right"/>
              <w:rPr>
                <w:sz w:val="24"/>
                <w:lang w:val="en-US"/>
              </w:rPr>
            </w:pPr>
            <w:r>
              <w:rPr>
                <w:sz w:val="24"/>
                <w:lang w:val="en-US"/>
              </w:rPr>
              <w:t>37</w:t>
            </w:r>
          </w:p>
          <w:p w:rsidR="00595D41" w:rsidRDefault="00595D41">
            <w:pPr>
              <w:spacing w:line="360" w:lineRule="auto"/>
              <w:ind w:firstLine="0"/>
              <w:jc w:val="right"/>
              <w:rPr>
                <w:sz w:val="24"/>
                <w:lang w:val="en-US"/>
              </w:rPr>
            </w:pPr>
            <w:r>
              <w:rPr>
                <w:sz w:val="24"/>
                <w:lang w:val="en-US"/>
              </w:rPr>
              <w:t>38</w:t>
            </w:r>
          </w:p>
          <w:p w:rsidR="00595D41" w:rsidRDefault="00595D41">
            <w:pPr>
              <w:spacing w:line="360" w:lineRule="auto"/>
              <w:ind w:firstLine="0"/>
              <w:jc w:val="right"/>
              <w:rPr>
                <w:sz w:val="24"/>
                <w:lang w:val="en-US"/>
              </w:rPr>
            </w:pPr>
            <w:r>
              <w:rPr>
                <w:sz w:val="24"/>
                <w:lang w:val="en-US"/>
              </w:rPr>
              <w:t>38</w:t>
            </w:r>
          </w:p>
          <w:p w:rsidR="00595D41" w:rsidRDefault="00595D41">
            <w:pPr>
              <w:spacing w:line="360" w:lineRule="auto"/>
              <w:ind w:firstLine="0"/>
              <w:jc w:val="right"/>
              <w:rPr>
                <w:sz w:val="24"/>
                <w:lang w:val="en-US"/>
              </w:rPr>
            </w:pPr>
            <w:r>
              <w:rPr>
                <w:sz w:val="24"/>
                <w:lang w:val="en-US"/>
              </w:rPr>
              <w:t>39</w:t>
            </w:r>
          </w:p>
          <w:p w:rsidR="00595D41" w:rsidRDefault="00595D41">
            <w:pPr>
              <w:spacing w:line="360" w:lineRule="auto"/>
              <w:ind w:firstLine="0"/>
              <w:jc w:val="right"/>
              <w:rPr>
                <w:sz w:val="24"/>
                <w:lang w:val="en-US"/>
              </w:rPr>
            </w:pPr>
            <w:r>
              <w:rPr>
                <w:sz w:val="24"/>
                <w:lang w:val="en-US"/>
              </w:rPr>
              <w:t>39</w:t>
            </w:r>
          </w:p>
          <w:p w:rsidR="00595D41" w:rsidRDefault="00595D41">
            <w:pPr>
              <w:spacing w:line="360" w:lineRule="auto"/>
              <w:ind w:firstLine="0"/>
              <w:jc w:val="right"/>
              <w:rPr>
                <w:sz w:val="24"/>
                <w:lang w:val="en-US"/>
              </w:rPr>
            </w:pPr>
            <w:r>
              <w:rPr>
                <w:sz w:val="24"/>
                <w:lang w:val="en-US"/>
              </w:rPr>
              <w:t>40</w:t>
            </w:r>
          </w:p>
          <w:p w:rsidR="00595D41" w:rsidRDefault="00595D41">
            <w:pPr>
              <w:spacing w:line="360" w:lineRule="auto"/>
              <w:ind w:firstLine="0"/>
              <w:jc w:val="right"/>
              <w:rPr>
                <w:sz w:val="24"/>
                <w:lang w:val="en-US"/>
              </w:rPr>
            </w:pPr>
          </w:p>
          <w:p w:rsidR="00595D41" w:rsidRDefault="00595D41">
            <w:pPr>
              <w:spacing w:line="360" w:lineRule="auto"/>
              <w:ind w:firstLine="0"/>
              <w:jc w:val="right"/>
              <w:rPr>
                <w:sz w:val="24"/>
                <w:lang w:val="en-US"/>
              </w:rPr>
            </w:pPr>
            <w:r>
              <w:rPr>
                <w:sz w:val="24"/>
                <w:lang w:val="en-US"/>
              </w:rPr>
              <w:t>41</w:t>
            </w:r>
          </w:p>
          <w:p w:rsidR="00595D41" w:rsidRDefault="00595D41">
            <w:pPr>
              <w:spacing w:line="360" w:lineRule="auto"/>
              <w:ind w:firstLine="0"/>
              <w:jc w:val="right"/>
              <w:rPr>
                <w:sz w:val="24"/>
                <w:lang w:val="en-US"/>
              </w:rPr>
            </w:pPr>
            <w:r>
              <w:rPr>
                <w:sz w:val="24"/>
                <w:lang w:val="en-US"/>
              </w:rPr>
              <w:t>42</w:t>
            </w:r>
          </w:p>
        </w:tc>
      </w:tr>
      <w:tr w:rsidR="00595D41">
        <w:tc>
          <w:tcPr>
            <w:tcW w:w="8046" w:type="dxa"/>
          </w:tcPr>
          <w:p w:rsidR="00595D41" w:rsidRDefault="00595D41">
            <w:pPr>
              <w:pStyle w:val="4"/>
              <w:spacing w:line="360" w:lineRule="auto"/>
            </w:pPr>
          </w:p>
          <w:p w:rsidR="00595D41" w:rsidRDefault="00595D41">
            <w:pPr>
              <w:spacing w:line="360" w:lineRule="auto"/>
              <w:ind w:firstLine="0"/>
              <w:jc w:val="left"/>
              <w:rPr>
                <w:sz w:val="24"/>
              </w:rPr>
            </w:pPr>
          </w:p>
        </w:tc>
        <w:tc>
          <w:tcPr>
            <w:tcW w:w="1561" w:type="dxa"/>
          </w:tcPr>
          <w:p w:rsidR="00595D41" w:rsidRDefault="00595D41">
            <w:pPr>
              <w:spacing w:line="360" w:lineRule="auto"/>
              <w:ind w:firstLine="0"/>
              <w:jc w:val="right"/>
              <w:rPr>
                <w:sz w:val="24"/>
                <w:lang w:val="en-US"/>
              </w:rPr>
            </w:pPr>
          </w:p>
        </w:tc>
      </w:tr>
    </w:tbl>
    <w:p w:rsidR="00595D41" w:rsidRDefault="00595D41">
      <w:pPr>
        <w:widowControl w:val="0"/>
        <w:spacing w:line="360" w:lineRule="auto"/>
        <w:ind w:firstLine="482"/>
        <w:jc w:val="center"/>
        <w:rPr>
          <w:sz w:val="24"/>
        </w:rPr>
      </w:pPr>
    </w:p>
    <w:p w:rsidR="00595D41" w:rsidRDefault="00595D41">
      <w:pPr>
        <w:widowControl w:val="0"/>
        <w:spacing w:line="360" w:lineRule="auto"/>
        <w:ind w:firstLine="482"/>
        <w:jc w:val="center"/>
        <w:rPr>
          <w:sz w:val="20"/>
        </w:rPr>
      </w:pPr>
      <w:r>
        <w:rPr>
          <w:sz w:val="20"/>
        </w:rPr>
        <w:br w:type="page"/>
      </w:r>
    </w:p>
    <w:p w:rsidR="00595D41" w:rsidRDefault="00595D41">
      <w:pPr>
        <w:spacing w:line="360" w:lineRule="auto"/>
        <w:ind w:firstLine="709"/>
        <w:rPr>
          <w:sz w:val="24"/>
        </w:rPr>
      </w:pPr>
    </w:p>
    <w:p w:rsidR="00595D41" w:rsidRDefault="00595D41">
      <w:pPr>
        <w:pStyle w:val="5"/>
        <w:rPr>
          <w:lang w:val="en-US"/>
        </w:rPr>
      </w:pPr>
      <w:r>
        <w:t>ВВЕДЕНИЕ</w:t>
      </w:r>
      <w:r>
        <w:rPr>
          <w:lang w:val="en-US"/>
        </w:rPr>
        <w:t>.</w:t>
      </w:r>
    </w:p>
    <w:p w:rsidR="00595D41" w:rsidRDefault="00595D41">
      <w:pPr>
        <w:spacing w:line="360" w:lineRule="auto"/>
        <w:ind w:firstLine="0"/>
        <w:jc w:val="center"/>
        <w:rPr>
          <w:sz w:val="24"/>
        </w:rPr>
      </w:pPr>
    </w:p>
    <w:p w:rsidR="00595D41" w:rsidRDefault="00595D41">
      <w:pPr>
        <w:spacing w:line="360" w:lineRule="auto"/>
        <w:ind w:firstLine="0"/>
        <w:jc w:val="center"/>
        <w:rPr>
          <w:sz w:val="24"/>
        </w:rPr>
      </w:pPr>
    </w:p>
    <w:p w:rsidR="00595D41" w:rsidRDefault="00595D41">
      <w:pPr>
        <w:pStyle w:val="20"/>
        <w:spacing w:line="360" w:lineRule="auto"/>
        <w:rPr>
          <w:b w:val="0"/>
          <w:sz w:val="24"/>
        </w:rPr>
      </w:pPr>
      <w:r>
        <w:rPr>
          <w:sz w:val="24"/>
        </w:rPr>
        <w:tab/>
      </w:r>
    </w:p>
    <w:p w:rsidR="00595D41" w:rsidRDefault="00595D41">
      <w:pPr>
        <w:pStyle w:val="20"/>
        <w:spacing w:line="360" w:lineRule="auto"/>
        <w:rPr>
          <w:b w:val="0"/>
          <w:sz w:val="24"/>
          <w:lang w:val="en-US"/>
        </w:rPr>
      </w:pPr>
      <w:r>
        <w:rPr>
          <w:b w:val="0"/>
          <w:sz w:val="24"/>
        </w:rPr>
        <w:tab/>
        <w:t>Целью данной работы является рассмотрение понятия прогноза, его типов, методов, роли в деятельности фирмы. Для этого необходимо решить следующие задачи</w:t>
      </w:r>
      <w:r>
        <w:rPr>
          <w:b w:val="0"/>
          <w:sz w:val="24"/>
          <w:lang w:val="en-US"/>
        </w:rPr>
        <w:t>:</w:t>
      </w:r>
    </w:p>
    <w:p w:rsidR="00595D41" w:rsidRDefault="00595D41">
      <w:pPr>
        <w:pStyle w:val="20"/>
        <w:tabs>
          <w:tab w:val="left" w:pos="720"/>
        </w:tabs>
        <w:spacing w:line="360" w:lineRule="auto"/>
        <w:ind w:left="720" w:hanging="720"/>
        <w:rPr>
          <w:b w:val="0"/>
          <w:sz w:val="24"/>
        </w:rPr>
      </w:pPr>
      <w:r>
        <w:rPr>
          <w:b w:val="0"/>
          <w:sz w:val="24"/>
          <w:lang w:val="en-US"/>
        </w:rPr>
        <w:t>1.</w:t>
      </w:r>
      <w:r>
        <w:rPr>
          <w:b w:val="0"/>
          <w:sz w:val="24"/>
          <w:lang w:val="en-US"/>
        </w:rPr>
        <w:tab/>
      </w:r>
      <w:r>
        <w:rPr>
          <w:b w:val="0"/>
          <w:sz w:val="24"/>
        </w:rPr>
        <w:t>Дать определение понятию прогноз. Рассмотреть типы и виды прогноза.</w:t>
      </w:r>
    </w:p>
    <w:p w:rsidR="00595D41" w:rsidRDefault="00595D41">
      <w:pPr>
        <w:pStyle w:val="20"/>
        <w:tabs>
          <w:tab w:val="left" w:pos="720"/>
        </w:tabs>
        <w:spacing w:line="360" w:lineRule="auto"/>
        <w:ind w:left="720" w:hanging="720"/>
        <w:rPr>
          <w:b w:val="0"/>
          <w:sz w:val="24"/>
        </w:rPr>
      </w:pPr>
      <w:r>
        <w:rPr>
          <w:b w:val="0"/>
          <w:sz w:val="24"/>
          <w:lang w:val="en-US"/>
        </w:rPr>
        <w:t>2.</w:t>
      </w:r>
      <w:r>
        <w:rPr>
          <w:b w:val="0"/>
          <w:sz w:val="24"/>
          <w:lang w:val="en-US"/>
        </w:rPr>
        <w:tab/>
      </w:r>
      <w:r>
        <w:rPr>
          <w:b w:val="0"/>
          <w:sz w:val="24"/>
        </w:rPr>
        <w:t>Рассмотреть известные методы прогноза.</w:t>
      </w:r>
    </w:p>
    <w:p w:rsidR="00595D41" w:rsidRDefault="00595D41">
      <w:pPr>
        <w:pStyle w:val="20"/>
        <w:tabs>
          <w:tab w:val="left" w:pos="720"/>
        </w:tabs>
        <w:spacing w:line="360" w:lineRule="auto"/>
        <w:ind w:left="720" w:hanging="720"/>
        <w:rPr>
          <w:b w:val="0"/>
          <w:sz w:val="24"/>
        </w:rPr>
      </w:pPr>
      <w:r>
        <w:rPr>
          <w:b w:val="0"/>
          <w:sz w:val="24"/>
          <w:lang w:val="en-US"/>
        </w:rPr>
        <w:t>3.</w:t>
      </w:r>
      <w:r>
        <w:rPr>
          <w:b w:val="0"/>
          <w:sz w:val="24"/>
          <w:lang w:val="en-US"/>
        </w:rPr>
        <w:tab/>
      </w:r>
      <w:r>
        <w:rPr>
          <w:b w:val="0"/>
          <w:sz w:val="24"/>
        </w:rPr>
        <w:t>Рассмотреть ошибки, возникающие при прогнозировании, и пути, позволяющие их избегнуть.</w:t>
      </w:r>
    </w:p>
    <w:p w:rsidR="00595D41" w:rsidRDefault="00595D41">
      <w:pPr>
        <w:spacing w:line="360" w:lineRule="auto"/>
        <w:rPr>
          <w:sz w:val="24"/>
          <w:lang w:val="en-US"/>
        </w:rPr>
      </w:pPr>
      <w:r>
        <w:rPr>
          <w:b/>
          <w:sz w:val="24"/>
        </w:rPr>
        <w:tab/>
      </w:r>
    </w:p>
    <w:p w:rsidR="00595D41" w:rsidRDefault="00595D41">
      <w:pPr>
        <w:spacing w:line="360" w:lineRule="auto"/>
        <w:rPr>
          <w:sz w:val="24"/>
          <w:lang w:val="en-US"/>
        </w:rPr>
      </w:pPr>
    </w:p>
    <w:p w:rsidR="00595D41" w:rsidRDefault="00595D41">
      <w:pPr>
        <w:pStyle w:val="FR1"/>
        <w:tabs>
          <w:tab w:val="left" w:pos="760"/>
        </w:tabs>
        <w:spacing w:before="180" w:line="360" w:lineRule="auto"/>
        <w:ind w:left="760" w:right="2200" w:hanging="360"/>
        <w:jc w:val="center"/>
        <w:rPr>
          <w:i w:val="0"/>
          <w:sz w:val="24"/>
          <w:lang w:val="en-US"/>
        </w:rPr>
      </w:pPr>
      <w:r>
        <w:rPr>
          <w:i w:val="0"/>
          <w:sz w:val="24"/>
          <w:lang w:val="en-US"/>
        </w:rPr>
        <w:t>1.</w:t>
      </w:r>
      <w:r>
        <w:rPr>
          <w:i w:val="0"/>
          <w:sz w:val="24"/>
          <w:lang w:val="en-US"/>
        </w:rPr>
        <w:tab/>
      </w:r>
      <w:r>
        <w:rPr>
          <w:i w:val="0"/>
          <w:sz w:val="24"/>
        </w:rPr>
        <w:t>ПРОГНОЗ И ЕГО РОЛЬ В ДЕЯТЕЛЬНОСТИ ФИРМЫ</w:t>
      </w:r>
      <w:r>
        <w:rPr>
          <w:i w:val="0"/>
          <w:sz w:val="24"/>
          <w:lang w:val="en-US"/>
        </w:rPr>
        <w:t>.</w:t>
      </w:r>
    </w:p>
    <w:p w:rsidR="00595D41" w:rsidRDefault="00595D41">
      <w:pPr>
        <w:pStyle w:val="FR1"/>
        <w:spacing w:before="180" w:line="360" w:lineRule="auto"/>
        <w:ind w:left="400" w:right="2200"/>
        <w:rPr>
          <w:i w:val="0"/>
          <w:sz w:val="24"/>
          <w:lang w:val="en-US"/>
        </w:rPr>
      </w:pPr>
    </w:p>
    <w:p w:rsidR="00595D41" w:rsidRDefault="00595D41">
      <w:pPr>
        <w:spacing w:before="180" w:line="360" w:lineRule="auto"/>
        <w:rPr>
          <w:sz w:val="24"/>
        </w:rPr>
      </w:pPr>
      <w:r>
        <w:rPr>
          <w:sz w:val="24"/>
        </w:rPr>
        <w:t>Как и планирование, прогнозирование</w:t>
      </w:r>
      <w:r>
        <w:rPr>
          <w:noProof/>
          <w:sz w:val="24"/>
        </w:rPr>
        <w:t xml:space="preserve"> -</w:t>
      </w:r>
      <w:r>
        <w:rPr>
          <w:sz w:val="24"/>
        </w:rPr>
        <w:t xml:space="preserve"> это род предвидения, поскольку имеет дело с получением информации о будущем. Вместе с тем между планированием и прогнозированием существуют серь</w:t>
      </w:r>
      <w:r>
        <w:rPr>
          <w:sz w:val="24"/>
        </w:rPr>
        <w:softHyphen/>
        <w:t>езные различия,</w:t>
      </w:r>
    </w:p>
    <w:p w:rsidR="00595D41" w:rsidRDefault="00595D41">
      <w:pPr>
        <w:spacing w:line="360" w:lineRule="auto"/>
        <w:rPr>
          <w:sz w:val="24"/>
          <w:lang w:val="en-US"/>
        </w:rPr>
      </w:pPr>
      <w:r>
        <w:rPr>
          <w:sz w:val="24"/>
        </w:rPr>
        <w:t>Известный отечественный футуролог</w:t>
      </w:r>
      <w:r>
        <w:rPr>
          <w:b/>
          <w:sz w:val="24"/>
        </w:rPr>
        <w:t xml:space="preserve"> </w:t>
      </w:r>
      <w:r>
        <w:rPr>
          <w:sz w:val="24"/>
        </w:rPr>
        <w:t>И</w:t>
      </w:r>
      <w:r>
        <w:rPr>
          <w:sz w:val="24"/>
          <w:lang w:val="en-US"/>
        </w:rPr>
        <w:t>.</w:t>
      </w:r>
      <w:r>
        <w:rPr>
          <w:sz w:val="24"/>
        </w:rPr>
        <w:t>Бестужев-Лада разделил прогнозирование и планирование как предсказание и предуказание</w:t>
      </w:r>
      <w:r>
        <w:rPr>
          <w:sz w:val="24"/>
          <w:lang w:val="en-US"/>
        </w:rPr>
        <w:t>.</w:t>
      </w:r>
    </w:p>
    <w:p w:rsidR="00595D41" w:rsidRDefault="00595D41">
      <w:pPr>
        <w:spacing w:line="360" w:lineRule="auto"/>
        <w:ind w:firstLine="440"/>
        <w:rPr>
          <w:sz w:val="24"/>
        </w:rPr>
      </w:pPr>
      <w:r>
        <w:rPr>
          <w:sz w:val="24"/>
        </w:rPr>
        <w:t>Предсказание, к которому относится прогнозирование, предпо</w:t>
      </w:r>
      <w:r>
        <w:rPr>
          <w:sz w:val="24"/>
        </w:rPr>
        <w:softHyphen/>
        <w:t>лагает</w:t>
      </w:r>
      <w:r>
        <w:rPr>
          <w:b/>
          <w:sz w:val="24"/>
        </w:rPr>
        <w:t xml:space="preserve"> </w:t>
      </w:r>
      <w:r>
        <w:rPr>
          <w:sz w:val="24"/>
        </w:rPr>
        <w:t>описание возможных или желательных аспектов, состояний, решений, проблем будущего. Помимо формального, основанного на</w:t>
      </w:r>
      <w:r>
        <w:rPr>
          <w:sz w:val="24"/>
          <w:lang w:val="en-US"/>
        </w:rPr>
        <w:t xml:space="preserve"> </w:t>
      </w:r>
      <w:r>
        <w:rPr>
          <w:sz w:val="24"/>
        </w:rPr>
        <w:t>научных методах прогнозирования к предсказанию относятся предчувствие и предугадывание. Предчувствие</w:t>
      </w:r>
      <w:r>
        <w:rPr>
          <w:noProof/>
          <w:sz w:val="24"/>
        </w:rPr>
        <w:t xml:space="preserve"> -</w:t>
      </w:r>
      <w:r>
        <w:rPr>
          <w:sz w:val="24"/>
        </w:rPr>
        <w:t xml:space="preserve"> это описание будущего на основе эрудиции, работы подсознания. Предугадывание использует житейский опыт и знание обстоятельств,</w:t>
      </w:r>
    </w:p>
    <w:p w:rsidR="00595D41" w:rsidRDefault="00595D41">
      <w:pPr>
        <w:spacing w:line="360" w:lineRule="auto"/>
        <w:ind w:firstLine="480"/>
        <w:rPr>
          <w:sz w:val="24"/>
        </w:rPr>
      </w:pPr>
      <w:r>
        <w:rPr>
          <w:sz w:val="24"/>
        </w:rPr>
        <w:t>В широком плане</w:t>
      </w:r>
      <w:r>
        <w:rPr>
          <w:b/>
          <w:sz w:val="24"/>
        </w:rPr>
        <w:t xml:space="preserve"> </w:t>
      </w:r>
      <w:r>
        <w:rPr>
          <w:sz w:val="24"/>
        </w:rPr>
        <w:t>как научное прогнозирование,</w:t>
      </w:r>
      <w:r>
        <w:rPr>
          <w:b/>
          <w:sz w:val="24"/>
        </w:rPr>
        <w:t xml:space="preserve"> </w:t>
      </w:r>
      <w:r>
        <w:rPr>
          <w:sz w:val="24"/>
        </w:rPr>
        <w:t>так и пред</w:t>
      </w:r>
      <w:r>
        <w:rPr>
          <w:sz w:val="24"/>
        </w:rPr>
        <w:softHyphen/>
        <w:t>чувствие и предугадывание входят в понятие "прогнозирование деятельности фирмы".</w:t>
      </w:r>
    </w:p>
    <w:p w:rsidR="00595D41" w:rsidRDefault="00595D41">
      <w:pPr>
        <w:spacing w:line="360" w:lineRule="auto"/>
        <w:ind w:firstLine="480"/>
        <w:rPr>
          <w:sz w:val="24"/>
        </w:rPr>
      </w:pPr>
      <w:r>
        <w:rPr>
          <w:sz w:val="24"/>
        </w:rPr>
        <w:t>Предуказание, включающее в себя планирование и его элемен</w:t>
      </w:r>
      <w:r>
        <w:rPr>
          <w:sz w:val="24"/>
        </w:rPr>
        <w:softHyphen/>
        <w:t>ты - целеполагание, программирование, проектирование, основано на принятии решении</w:t>
      </w:r>
      <w:r>
        <w:rPr>
          <w:i/>
          <w:sz w:val="24"/>
        </w:rPr>
        <w:t xml:space="preserve"> о</w:t>
      </w:r>
      <w:r>
        <w:rPr>
          <w:sz w:val="24"/>
        </w:rPr>
        <w:t xml:space="preserve"> проблемах, выявленных на стадии пред</w:t>
      </w:r>
      <w:r>
        <w:rPr>
          <w:sz w:val="24"/>
        </w:rPr>
        <w:softHyphen/>
        <w:t>сказания,</w:t>
      </w:r>
      <w:r>
        <w:rPr>
          <w:b/>
          <w:sz w:val="24"/>
        </w:rPr>
        <w:t xml:space="preserve"> </w:t>
      </w:r>
      <w:r>
        <w:rPr>
          <w:sz w:val="24"/>
        </w:rPr>
        <w:t>на учете всех критических аспектов будущего,</w:t>
      </w:r>
    </w:p>
    <w:p w:rsidR="00595D41" w:rsidRDefault="00595D41">
      <w:pPr>
        <w:spacing w:line="360" w:lineRule="auto"/>
        <w:ind w:firstLine="480"/>
        <w:rPr>
          <w:sz w:val="24"/>
        </w:rPr>
      </w:pPr>
      <w:r>
        <w:rPr>
          <w:sz w:val="24"/>
        </w:rPr>
        <w:t>Таким образом, в предвидении будущего фирмы прогнозирова</w:t>
      </w:r>
      <w:r>
        <w:rPr>
          <w:sz w:val="24"/>
        </w:rPr>
        <w:softHyphen/>
        <w:t>ние, с одной стороны, предшествует планированию, а с другой</w:t>
      </w:r>
      <w:r>
        <w:rPr>
          <w:noProof/>
          <w:sz w:val="24"/>
        </w:rPr>
        <w:t xml:space="preserve"> -</w:t>
      </w:r>
      <w:r>
        <w:rPr>
          <w:sz w:val="24"/>
        </w:rPr>
        <w:t>является его составной частью, используется на разных стадиях осуществления деятельности по планированию:</w:t>
      </w:r>
    </w:p>
    <w:p w:rsidR="00595D41" w:rsidRDefault="00595D41">
      <w:pPr>
        <w:spacing w:line="360" w:lineRule="auto"/>
        <w:ind w:firstLine="480"/>
        <w:rPr>
          <w:sz w:val="24"/>
        </w:rPr>
      </w:pPr>
      <w:r>
        <w:rPr>
          <w:sz w:val="24"/>
          <w:lang w:val="en-US"/>
        </w:rPr>
        <w:t>1.</w:t>
      </w:r>
      <w:r>
        <w:rPr>
          <w:sz w:val="24"/>
        </w:rPr>
        <w:t xml:space="preserve"> применяется</w:t>
      </w:r>
      <w:r>
        <w:rPr>
          <w:b/>
          <w:sz w:val="24"/>
        </w:rPr>
        <w:t xml:space="preserve"> </w:t>
      </w:r>
      <w:r>
        <w:rPr>
          <w:sz w:val="24"/>
        </w:rPr>
        <w:t>на этапе анализа среды и определения пред</w:t>
      </w:r>
      <w:r>
        <w:rPr>
          <w:sz w:val="24"/>
        </w:rPr>
        <w:softHyphen/>
        <w:t>посылок для формирования стратегии фирмы (как общей, так и функциональной, например финансовой);</w:t>
      </w:r>
    </w:p>
    <w:p w:rsidR="00595D41" w:rsidRDefault="00595D41">
      <w:pPr>
        <w:spacing w:line="360" w:lineRule="auto"/>
        <w:ind w:firstLine="480"/>
        <w:rPr>
          <w:sz w:val="24"/>
        </w:rPr>
      </w:pPr>
      <w:r>
        <w:rPr>
          <w:sz w:val="24"/>
        </w:rPr>
        <w:t>2. осуществляется</w:t>
      </w:r>
      <w:r>
        <w:rPr>
          <w:b/>
          <w:sz w:val="24"/>
        </w:rPr>
        <w:t xml:space="preserve"> </w:t>
      </w:r>
      <w:r>
        <w:rPr>
          <w:sz w:val="24"/>
        </w:rPr>
        <w:t>на стадии реализации планов для оценки возможных результатов и их отклонения от плановых показателей и имеет целью организацию дополнительных управляющих воздей</w:t>
      </w:r>
      <w:r>
        <w:rPr>
          <w:sz w:val="24"/>
        </w:rPr>
        <w:softHyphen/>
        <w:t>ствий на ликвидацию отклонений.</w:t>
      </w:r>
    </w:p>
    <w:p w:rsidR="00595D41" w:rsidRDefault="00595D41">
      <w:pPr>
        <w:spacing w:line="360" w:lineRule="auto"/>
        <w:ind w:firstLine="480"/>
        <w:rPr>
          <w:sz w:val="24"/>
        </w:rPr>
      </w:pPr>
      <w:r>
        <w:rPr>
          <w:sz w:val="24"/>
        </w:rPr>
        <w:t>По своему составу прогнозирование</w:t>
      </w:r>
      <w:r>
        <w:rPr>
          <w:b/>
          <w:sz w:val="24"/>
        </w:rPr>
        <w:t xml:space="preserve"> </w:t>
      </w:r>
      <w:r>
        <w:rPr>
          <w:sz w:val="24"/>
        </w:rPr>
        <w:t>шире планирования, так как включает не только показатели деятельности фирмы, но и раз</w:t>
      </w:r>
      <w:r>
        <w:rPr>
          <w:sz w:val="24"/>
        </w:rPr>
        <w:softHyphen/>
        <w:t>нообразные данные о ее</w:t>
      </w:r>
      <w:r>
        <w:rPr>
          <w:b/>
          <w:sz w:val="24"/>
        </w:rPr>
        <w:t xml:space="preserve"> </w:t>
      </w:r>
      <w:r>
        <w:rPr>
          <w:sz w:val="24"/>
        </w:rPr>
        <w:t>внешней среде.</w:t>
      </w:r>
    </w:p>
    <w:p w:rsidR="00595D41" w:rsidRDefault="00595D41">
      <w:pPr>
        <w:spacing w:line="360" w:lineRule="auto"/>
        <w:ind w:firstLine="480"/>
        <w:rPr>
          <w:sz w:val="24"/>
        </w:rPr>
      </w:pPr>
    </w:p>
    <w:p w:rsidR="00595D41" w:rsidRDefault="00595D41">
      <w:pPr>
        <w:spacing w:line="360" w:lineRule="auto"/>
        <w:ind w:firstLine="480"/>
        <w:rPr>
          <w:sz w:val="24"/>
        </w:rPr>
      </w:pPr>
    </w:p>
    <w:p w:rsidR="00595D41" w:rsidRDefault="00595D41">
      <w:pPr>
        <w:pStyle w:val="FR1"/>
        <w:spacing w:before="200" w:line="360" w:lineRule="auto"/>
        <w:jc w:val="center"/>
        <w:rPr>
          <w:i w:val="0"/>
          <w:sz w:val="24"/>
          <w:lang w:val="en-US"/>
        </w:rPr>
      </w:pPr>
      <w:r>
        <w:rPr>
          <w:i w:val="0"/>
          <w:sz w:val="24"/>
        </w:rPr>
        <w:t>1.1.ТИПЫ ПРОГНОЗИРОВАНИЯ</w:t>
      </w:r>
      <w:r>
        <w:rPr>
          <w:i w:val="0"/>
          <w:sz w:val="24"/>
          <w:lang w:val="en-US"/>
        </w:rPr>
        <w:t>.</w:t>
      </w:r>
    </w:p>
    <w:p w:rsidR="00595D41" w:rsidRDefault="00595D41">
      <w:pPr>
        <w:pStyle w:val="FR1"/>
        <w:spacing w:before="200" w:line="360" w:lineRule="auto"/>
        <w:jc w:val="center"/>
        <w:rPr>
          <w:i w:val="0"/>
          <w:sz w:val="24"/>
          <w:lang w:val="en-US"/>
        </w:rPr>
      </w:pPr>
    </w:p>
    <w:p w:rsidR="00595D41" w:rsidRDefault="00595D41">
      <w:pPr>
        <w:spacing w:before="60" w:line="360" w:lineRule="auto"/>
        <w:ind w:left="40"/>
        <w:rPr>
          <w:sz w:val="24"/>
        </w:rPr>
      </w:pPr>
      <w:r>
        <w:rPr>
          <w:sz w:val="24"/>
        </w:rPr>
        <w:t>Для предсказания будущего фирмы используются следующие типы прогнозирования.</w:t>
      </w:r>
    </w:p>
    <w:p w:rsidR="00595D41" w:rsidRDefault="00595D41">
      <w:pPr>
        <w:spacing w:line="360" w:lineRule="auto"/>
        <w:ind w:left="40"/>
        <w:rPr>
          <w:sz w:val="24"/>
          <w:lang w:val="en-US"/>
        </w:rPr>
      </w:pPr>
      <w:r>
        <w:rPr>
          <w:sz w:val="24"/>
          <w:lang w:val="en-US"/>
        </w:rPr>
        <w:t>1.</w:t>
      </w:r>
      <w:r>
        <w:rPr>
          <w:sz w:val="24"/>
        </w:rPr>
        <w:t xml:space="preserve"> Прогнозирование, основанное на</w:t>
      </w:r>
      <w:r>
        <w:rPr>
          <w:b/>
          <w:sz w:val="24"/>
        </w:rPr>
        <w:t xml:space="preserve"> </w:t>
      </w:r>
      <w:r>
        <w:rPr>
          <w:sz w:val="24"/>
        </w:rPr>
        <w:t>творческом видении бу</w:t>
      </w:r>
      <w:r>
        <w:rPr>
          <w:sz w:val="24"/>
        </w:rPr>
        <w:softHyphen/>
        <w:t>дущего, использует субъективное знание прогнозиста, его интуи</w:t>
      </w:r>
      <w:r>
        <w:rPr>
          <w:sz w:val="24"/>
        </w:rPr>
        <w:softHyphen/>
        <w:t>цию. Часто прогнозы такого рода имеют формы "утопий"</w:t>
      </w:r>
      <w:r>
        <w:rPr>
          <w:b/>
          <w:sz w:val="24"/>
        </w:rPr>
        <w:t xml:space="preserve"> </w:t>
      </w:r>
      <w:r>
        <w:rPr>
          <w:sz w:val="24"/>
        </w:rPr>
        <w:t>или</w:t>
      </w:r>
      <w:r>
        <w:rPr>
          <w:b/>
          <w:sz w:val="24"/>
        </w:rPr>
        <w:t xml:space="preserve"> </w:t>
      </w:r>
      <w:r>
        <w:rPr>
          <w:sz w:val="24"/>
        </w:rPr>
        <w:t>"антиутопий"</w:t>
      </w:r>
      <w:r>
        <w:rPr>
          <w:noProof/>
          <w:sz w:val="24"/>
        </w:rPr>
        <w:t xml:space="preserve"> -</w:t>
      </w:r>
      <w:r>
        <w:rPr>
          <w:sz w:val="24"/>
        </w:rPr>
        <w:t xml:space="preserve"> литературных описаний вымышленного будущего. Несмотря</w:t>
      </w:r>
      <w:r>
        <w:rPr>
          <w:b/>
          <w:sz w:val="24"/>
        </w:rPr>
        <w:t xml:space="preserve"> </w:t>
      </w:r>
      <w:r>
        <w:rPr>
          <w:sz w:val="24"/>
        </w:rPr>
        <w:t>на кажущуюся отдаленность от мира экономики, подоб</w:t>
      </w:r>
      <w:r>
        <w:rPr>
          <w:sz w:val="24"/>
        </w:rPr>
        <w:softHyphen/>
        <w:t>ные произведения являются хорошим дополнением к сухому, коли</w:t>
      </w:r>
      <w:r>
        <w:rPr>
          <w:sz w:val="24"/>
        </w:rPr>
        <w:softHyphen/>
        <w:t>чественному прогнозу. Недаром для обоснования своих идей неко</w:t>
      </w:r>
      <w:r>
        <w:rPr>
          <w:sz w:val="24"/>
        </w:rPr>
        <w:softHyphen/>
        <w:t>торые известные отечественные экономисты использовали не толь</w:t>
      </w:r>
      <w:r>
        <w:rPr>
          <w:sz w:val="24"/>
        </w:rPr>
        <w:softHyphen/>
        <w:t>ко научные теории, но и литературные утопии (см. "Красную Звезду", "Путешествие моего брата Алексея в страну крестьянской утопии" А. Чаянова)</w:t>
      </w:r>
      <w:r>
        <w:rPr>
          <w:sz w:val="24"/>
          <w:lang w:val="en-US"/>
        </w:rPr>
        <w:t>.</w:t>
      </w:r>
    </w:p>
    <w:p w:rsidR="00595D41" w:rsidRDefault="00595D41">
      <w:pPr>
        <w:spacing w:line="360" w:lineRule="auto"/>
        <w:rPr>
          <w:sz w:val="24"/>
        </w:rPr>
      </w:pPr>
      <w:r>
        <w:rPr>
          <w:sz w:val="24"/>
        </w:rPr>
        <w:t>Прогнозирование, основанное</w:t>
      </w:r>
      <w:r>
        <w:rPr>
          <w:b/>
          <w:sz w:val="24"/>
        </w:rPr>
        <w:t xml:space="preserve"> </w:t>
      </w:r>
      <w:r>
        <w:rPr>
          <w:sz w:val="24"/>
        </w:rPr>
        <w:t>на творческом видении, может использоваться для непосредственного предсказания менеджерами и другими участниками экономической организации будущих ре</w:t>
      </w:r>
      <w:r>
        <w:rPr>
          <w:sz w:val="24"/>
        </w:rPr>
        <w:softHyphen/>
        <w:t>зультатов ее деятельности.</w:t>
      </w:r>
    </w:p>
    <w:p w:rsidR="00595D41" w:rsidRDefault="00595D41">
      <w:pPr>
        <w:spacing w:line="360" w:lineRule="auto"/>
        <w:rPr>
          <w:sz w:val="24"/>
        </w:rPr>
      </w:pPr>
      <w:r>
        <w:rPr>
          <w:sz w:val="24"/>
          <w:lang w:val="en-US"/>
        </w:rPr>
        <w:t>2.</w:t>
      </w:r>
      <w:r>
        <w:rPr>
          <w:sz w:val="24"/>
          <w:lang w:val="en-US"/>
        </w:rPr>
        <w:tab/>
      </w:r>
      <w:r>
        <w:rPr>
          <w:sz w:val="24"/>
        </w:rPr>
        <w:t>Поисковое прогнозирование</w:t>
      </w:r>
      <w:r>
        <w:rPr>
          <w:noProof/>
          <w:sz w:val="24"/>
        </w:rPr>
        <w:t xml:space="preserve"> -</w:t>
      </w:r>
      <w:r>
        <w:rPr>
          <w:sz w:val="24"/>
        </w:rPr>
        <w:t xml:space="preserve"> способ научного прогно</w:t>
      </w:r>
      <w:r>
        <w:rPr>
          <w:sz w:val="24"/>
        </w:rPr>
        <w:softHyphen/>
        <w:t>зирования от настоящего к будущему. Прогнозирование начинается от сегодняшнего дня, опирается на имеющуюся информацию и по</w:t>
      </w:r>
      <w:r>
        <w:rPr>
          <w:sz w:val="24"/>
        </w:rPr>
        <w:softHyphen/>
        <w:t>степенно проникает в будущее.</w:t>
      </w:r>
    </w:p>
    <w:p w:rsidR="00595D41" w:rsidRDefault="00595D41">
      <w:pPr>
        <w:spacing w:before="120" w:line="360" w:lineRule="auto"/>
        <w:ind w:left="400" w:firstLine="0"/>
        <w:jc w:val="left"/>
        <w:rPr>
          <w:sz w:val="24"/>
        </w:rPr>
      </w:pPr>
      <w:r>
        <w:rPr>
          <w:sz w:val="24"/>
        </w:rPr>
        <w:t>Поисковое прогнозирование может быть двух видов:</w:t>
      </w:r>
    </w:p>
    <w:p w:rsidR="00595D41" w:rsidRDefault="00595D41">
      <w:pPr>
        <w:spacing w:before="20" w:line="360" w:lineRule="auto"/>
        <w:ind w:left="480" w:firstLine="0"/>
        <w:jc w:val="left"/>
        <w:rPr>
          <w:sz w:val="24"/>
        </w:rPr>
      </w:pPr>
      <w:r>
        <w:rPr>
          <w:noProof/>
          <w:sz w:val="24"/>
        </w:rPr>
        <w:t>•</w:t>
      </w:r>
      <w:r>
        <w:rPr>
          <w:sz w:val="24"/>
        </w:rPr>
        <w:t xml:space="preserve">  традиционным, или экстраполятивным;</w:t>
      </w:r>
    </w:p>
    <w:p w:rsidR="00595D41" w:rsidRDefault="00595D41">
      <w:pPr>
        <w:spacing w:line="360" w:lineRule="auto"/>
        <w:ind w:left="480" w:firstLine="0"/>
        <w:jc w:val="left"/>
        <w:rPr>
          <w:sz w:val="24"/>
        </w:rPr>
      </w:pPr>
      <w:r>
        <w:rPr>
          <w:noProof/>
          <w:sz w:val="24"/>
        </w:rPr>
        <w:t>•</w:t>
      </w:r>
      <w:r>
        <w:rPr>
          <w:sz w:val="24"/>
        </w:rPr>
        <w:t xml:space="preserve">  новаторским</w:t>
      </w:r>
      <w:r>
        <w:rPr>
          <w:noProof/>
          <w:sz w:val="24"/>
        </w:rPr>
        <w:t xml:space="preserve"> -</w:t>
      </w:r>
      <w:r>
        <w:rPr>
          <w:sz w:val="24"/>
        </w:rPr>
        <w:t xml:space="preserve"> альтернативным.</w:t>
      </w:r>
    </w:p>
    <w:p w:rsidR="00595D41" w:rsidRDefault="00595D41">
      <w:pPr>
        <w:spacing w:line="360" w:lineRule="auto"/>
        <w:rPr>
          <w:sz w:val="24"/>
        </w:rPr>
      </w:pPr>
      <w:r>
        <w:rPr>
          <w:sz w:val="24"/>
        </w:rPr>
        <w:t>Экстраполятивный подход предполагает, что экономическое и прочее развитие происходит гладко и непрерывно, поэтому про</w:t>
      </w:r>
      <w:r>
        <w:rPr>
          <w:sz w:val="24"/>
        </w:rPr>
        <w:softHyphen/>
        <w:t>гноз может быть простой проекцией (экстраполяцией) прошлого в будущее.</w:t>
      </w:r>
    </w:p>
    <w:p w:rsidR="00595D41" w:rsidRDefault="00595D41">
      <w:pPr>
        <w:spacing w:line="360" w:lineRule="auto"/>
        <w:rPr>
          <w:sz w:val="24"/>
        </w:rPr>
      </w:pPr>
      <w:r>
        <w:rPr>
          <w:sz w:val="24"/>
        </w:rPr>
        <w:t>Экстраполятивный подход означает, во-первых, оценку про</w:t>
      </w:r>
      <w:r>
        <w:rPr>
          <w:sz w:val="24"/>
        </w:rPr>
        <w:softHyphen/>
        <w:t>шлых показателей деятельности фирмы и тенденций их развития (трендов) и, во-вторых, перенесение этих тенденций в будущее.</w:t>
      </w:r>
    </w:p>
    <w:p w:rsidR="00595D41" w:rsidRDefault="00595D41">
      <w:pPr>
        <w:spacing w:line="360" w:lineRule="auto"/>
        <w:rPr>
          <w:sz w:val="24"/>
        </w:rPr>
      </w:pPr>
      <w:r>
        <w:rPr>
          <w:sz w:val="24"/>
        </w:rPr>
        <w:t>Таким образом, главное предположение зкстраполятивного подхода в прогнозировании заключено в признании того, что в диапазоне ключевых интересов фирмы силы прошлого в состоянии контролировать будущее.</w:t>
      </w:r>
    </w:p>
    <w:p w:rsidR="00595D41" w:rsidRDefault="00595D41">
      <w:pPr>
        <w:spacing w:line="360" w:lineRule="auto"/>
        <w:rPr>
          <w:sz w:val="24"/>
        </w:rPr>
      </w:pPr>
      <w:r>
        <w:rPr>
          <w:sz w:val="24"/>
        </w:rPr>
        <w:t>Несмотря на возникновение альтернативного подхода, Экстраполятивный подход очень широко применяется в прогнозировании и так или иначе отражается в большинстве методов прогнозирова</w:t>
      </w:r>
      <w:r>
        <w:rPr>
          <w:sz w:val="24"/>
        </w:rPr>
        <w:softHyphen/>
        <w:t>ния,</w:t>
      </w:r>
    </w:p>
    <w:p w:rsidR="00595D41" w:rsidRDefault="00595D41">
      <w:pPr>
        <w:spacing w:line="360" w:lineRule="auto"/>
        <w:rPr>
          <w:sz w:val="24"/>
        </w:rPr>
      </w:pPr>
      <w:r>
        <w:rPr>
          <w:sz w:val="24"/>
        </w:rPr>
        <w:t>Альтернативный подход исходит из того, что внешняя и внутренняя среда бизнеса подвержена постоянным изменениям, и вследствие этого:</w:t>
      </w:r>
    </w:p>
    <w:p w:rsidR="00595D41" w:rsidRDefault="00595D41">
      <w:pPr>
        <w:spacing w:line="360" w:lineRule="auto"/>
        <w:rPr>
          <w:sz w:val="24"/>
          <w:lang w:val="en-US"/>
        </w:rPr>
      </w:pPr>
      <w:r>
        <w:rPr>
          <w:noProof/>
          <w:sz w:val="24"/>
        </w:rPr>
        <w:t>•</w:t>
      </w:r>
      <w:r>
        <w:rPr>
          <w:sz w:val="24"/>
        </w:rPr>
        <w:t xml:space="preserve"> развитие фирмы происходит не только гладко и непрерыв</w:t>
      </w:r>
      <w:r>
        <w:rPr>
          <w:sz w:val="24"/>
        </w:rPr>
        <w:softHyphen/>
        <w:t>но, но и скачкообразно и прерывисто</w:t>
      </w:r>
      <w:r>
        <w:rPr>
          <w:sz w:val="24"/>
          <w:lang w:val="en-US"/>
        </w:rPr>
        <w:t>;</w:t>
      </w:r>
    </w:p>
    <w:p w:rsidR="00595D41" w:rsidRDefault="00595D41">
      <w:pPr>
        <w:spacing w:line="360" w:lineRule="auto"/>
        <w:rPr>
          <w:sz w:val="24"/>
        </w:rPr>
      </w:pPr>
      <w:r>
        <w:rPr>
          <w:noProof/>
          <w:sz w:val="24"/>
        </w:rPr>
        <w:t>•</w:t>
      </w:r>
      <w:r>
        <w:rPr>
          <w:sz w:val="24"/>
        </w:rPr>
        <w:t xml:space="preserve"> существует определенное число вариантов будущего разви</w:t>
      </w:r>
      <w:r>
        <w:rPr>
          <w:sz w:val="24"/>
        </w:rPr>
        <w:softHyphen/>
        <w:t>тия фирмы (или определенное число положений равновесия фирмы</w:t>
      </w:r>
      <w:r>
        <w:rPr>
          <w:noProof/>
          <w:sz w:val="24"/>
        </w:rPr>
        <w:t xml:space="preserve"> ).</w:t>
      </w:r>
    </w:p>
    <w:p w:rsidR="00595D41" w:rsidRDefault="00595D41">
      <w:pPr>
        <w:spacing w:line="360" w:lineRule="auto"/>
        <w:rPr>
          <w:sz w:val="24"/>
        </w:rPr>
      </w:pPr>
      <w:r>
        <w:rPr>
          <w:sz w:val="24"/>
        </w:rPr>
        <w:t>Таким образом, в рамках альтернативного подхода, во-первых, создаются прогнозы, включающие сочетание различных вариантов развития выбранных показателей и явлений. Каждый из вариантов развития лежит в основе особого</w:t>
      </w:r>
      <w:r>
        <w:rPr>
          <w:b/>
          <w:sz w:val="24"/>
        </w:rPr>
        <w:t xml:space="preserve"> </w:t>
      </w:r>
      <w:r>
        <w:rPr>
          <w:sz w:val="24"/>
        </w:rPr>
        <w:t>сценария будущего. Во-вторых, альтернативное прогнозирование</w:t>
      </w:r>
      <w:r>
        <w:rPr>
          <w:b/>
          <w:sz w:val="24"/>
        </w:rPr>
        <w:t xml:space="preserve"> </w:t>
      </w:r>
      <w:r>
        <w:rPr>
          <w:sz w:val="24"/>
        </w:rPr>
        <w:t>может объединять в единой логи</w:t>
      </w:r>
      <w:r>
        <w:rPr>
          <w:sz w:val="24"/>
        </w:rPr>
        <w:softHyphen/>
        <w:t>ке два способа развития</w:t>
      </w:r>
      <w:r>
        <w:rPr>
          <w:noProof/>
          <w:sz w:val="24"/>
        </w:rPr>
        <w:t xml:space="preserve"> -</w:t>
      </w:r>
      <w:r>
        <w:rPr>
          <w:sz w:val="24"/>
        </w:rPr>
        <w:t xml:space="preserve"> гладкий и скачкообразный, создавая син</w:t>
      </w:r>
      <w:r>
        <w:rPr>
          <w:sz w:val="24"/>
        </w:rPr>
        <w:softHyphen/>
        <w:t>тетическую картину будущего.</w:t>
      </w:r>
    </w:p>
    <w:p w:rsidR="00595D41" w:rsidRDefault="00595D41">
      <w:pPr>
        <w:spacing w:line="360" w:lineRule="auto"/>
        <w:rPr>
          <w:sz w:val="24"/>
        </w:rPr>
      </w:pPr>
      <w:r>
        <w:rPr>
          <w:sz w:val="24"/>
        </w:rPr>
        <w:t>Альтернативный подход сравнительно молод (широкое применение его началось в 80-е годы), однако он быстро завоевывает популярность в практике внутрифирменного планирования.</w:t>
      </w:r>
    </w:p>
    <w:p w:rsidR="00595D41" w:rsidRDefault="00595D41">
      <w:pPr>
        <w:spacing w:line="360" w:lineRule="auto"/>
        <w:rPr>
          <w:sz w:val="24"/>
        </w:rPr>
      </w:pPr>
      <w:r>
        <w:rPr>
          <w:sz w:val="24"/>
        </w:rPr>
        <w:t>В целом поисковое прогнозирование опирается как</w:t>
      </w:r>
      <w:r>
        <w:rPr>
          <w:b/>
          <w:sz w:val="24"/>
        </w:rPr>
        <w:t xml:space="preserve"> </w:t>
      </w:r>
      <w:r>
        <w:rPr>
          <w:sz w:val="24"/>
        </w:rPr>
        <w:t>на количе</w:t>
      </w:r>
      <w:r>
        <w:rPr>
          <w:sz w:val="24"/>
        </w:rPr>
        <w:softHyphen/>
        <w:t>ственные, так и качественные методы.</w:t>
      </w:r>
    </w:p>
    <w:p w:rsidR="00595D41" w:rsidRDefault="00595D41">
      <w:pPr>
        <w:spacing w:line="360" w:lineRule="auto"/>
        <w:rPr>
          <w:sz w:val="24"/>
        </w:rPr>
      </w:pPr>
      <w:r>
        <w:rPr>
          <w:sz w:val="24"/>
        </w:rPr>
        <w:t>Нормативное прогнозирование. В рамках нормативного прогнозирования сначала определяются общие цели и стратегические ориентиры на будущий период време</w:t>
      </w:r>
      <w:r>
        <w:rPr>
          <w:sz w:val="24"/>
        </w:rPr>
        <w:softHyphen/>
        <w:t>ни, а затем менеджеры оценивают развитие фирмы, исходя из этих целей.</w:t>
      </w:r>
    </w:p>
    <w:p w:rsidR="00595D41" w:rsidRDefault="00595D41">
      <w:pPr>
        <w:spacing w:line="360" w:lineRule="auto"/>
        <w:ind w:firstLine="440"/>
        <w:rPr>
          <w:sz w:val="24"/>
        </w:rPr>
      </w:pPr>
      <w:r>
        <w:rPr>
          <w:sz w:val="24"/>
        </w:rPr>
        <w:t>Чаще всего нормативный подход используется тогда, когда фирма не обладает необходимыми исходными (историческими) данными. Для нормативного подхода характерно поэтому преимущест</w:t>
      </w:r>
      <w:r>
        <w:rPr>
          <w:sz w:val="24"/>
        </w:rPr>
        <w:softHyphen/>
        <w:t xml:space="preserve">венное применение качественных методов исследования </w:t>
      </w:r>
    </w:p>
    <w:p w:rsidR="00595D41" w:rsidRDefault="00595D41">
      <w:pPr>
        <w:spacing w:line="360" w:lineRule="auto"/>
        <w:ind w:firstLine="440"/>
        <w:rPr>
          <w:sz w:val="24"/>
        </w:rPr>
      </w:pPr>
      <w:r>
        <w:rPr>
          <w:sz w:val="24"/>
        </w:rPr>
        <w:t>Как и экстраполятивное, нормативное прогнозирование является в большой степени традиционным подходом к предсказанию будущей среды организации.</w:t>
      </w:r>
    </w:p>
    <w:p w:rsidR="00595D41" w:rsidRDefault="00595D41">
      <w:pPr>
        <w:pStyle w:val="FR1"/>
        <w:spacing w:before="220" w:line="360" w:lineRule="auto"/>
        <w:jc w:val="center"/>
        <w:rPr>
          <w:i w:val="0"/>
          <w:sz w:val="24"/>
        </w:rPr>
      </w:pPr>
    </w:p>
    <w:p w:rsidR="00595D41" w:rsidRDefault="00595D41">
      <w:pPr>
        <w:pStyle w:val="FR1"/>
        <w:spacing w:before="220" w:line="360" w:lineRule="auto"/>
        <w:jc w:val="center"/>
        <w:rPr>
          <w:i w:val="0"/>
          <w:sz w:val="24"/>
        </w:rPr>
      </w:pPr>
    </w:p>
    <w:p w:rsidR="00595D41" w:rsidRDefault="00595D41">
      <w:pPr>
        <w:pStyle w:val="FR1"/>
        <w:spacing w:before="220" w:line="360" w:lineRule="auto"/>
        <w:jc w:val="center"/>
        <w:rPr>
          <w:i w:val="0"/>
          <w:sz w:val="24"/>
          <w:lang w:val="en-US"/>
        </w:rPr>
      </w:pPr>
      <w:r>
        <w:rPr>
          <w:i w:val="0"/>
          <w:sz w:val="24"/>
        </w:rPr>
        <w:t>1.2. ВИДЫ ПРОГНОЗОВ</w:t>
      </w:r>
      <w:r>
        <w:rPr>
          <w:i w:val="0"/>
          <w:sz w:val="24"/>
          <w:lang w:val="en-US"/>
        </w:rPr>
        <w:t>.</w:t>
      </w:r>
    </w:p>
    <w:p w:rsidR="00595D41" w:rsidRDefault="00595D41">
      <w:pPr>
        <w:pStyle w:val="FR1"/>
        <w:spacing w:before="220" w:line="360" w:lineRule="auto"/>
        <w:jc w:val="center"/>
        <w:rPr>
          <w:i w:val="0"/>
          <w:sz w:val="24"/>
          <w:lang w:val="en-US"/>
        </w:rPr>
      </w:pPr>
    </w:p>
    <w:p w:rsidR="00595D41" w:rsidRDefault="00595D41">
      <w:pPr>
        <w:spacing w:before="40" w:line="360" w:lineRule="auto"/>
        <w:rPr>
          <w:sz w:val="24"/>
        </w:rPr>
      </w:pPr>
      <w:r>
        <w:rPr>
          <w:sz w:val="24"/>
        </w:rPr>
        <w:t>Прогноз</w:t>
      </w:r>
      <w:r>
        <w:rPr>
          <w:b/>
          <w:noProof/>
          <w:sz w:val="24"/>
        </w:rPr>
        <w:t xml:space="preserve"> -</w:t>
      </w:r>
      <w:r>
        <w:rPr>
          <w:sz w:val="24"/>
        </w:rPr>
        <w:t xml:space="preserve"> это результат процесса прогнозирования, выраженный в словесной, математической, графической</w:t>
      </w:r>
      <w:r>
        <w:rPr>
          <w:b/>
          <w:sz w:val="24"/>
        </w:rPr>
        <w:t xml:space="preserve"> </w:t>
      </w:r>
      <w:r>
        <w:rPr>
          <w:sz w:val="24"/>
        </w:rPr>
        <w:t>или другой форме суждения о возможном состоянии фирмы и ее</w:t>
      </w:r>
      <w:r>
        <w:rPr>
          <w:b/>
          <w:sz w:val="24"/>
        </w:rPr>
        <w:t xml:space="preserve"> </w:t>
      </w:r>
      <w:r>
        <w:rPr>
          <w:sz w:val="24"/>
        </w:rPr>
        <w:t>среды в будущий период времени</w:t>
      </w:r>
    </w:p>
    <w:p w:rsidR="00595D41" w:rsidRDefault="00595D41">
      <w:pPr>
        <w:spacing w:line="360" w:lineRule="auto"/>
        <w:rPr>
          <w:sz w:val="24"/>
        </w:rPr>
      </w:pPr>
      <w:r>
        <w:rPr>
          <w:sz w:val="24"/>
        </w:rPr>
        <w:t>Виды прогнозов можно</w:t>
      </w:r>
      <w:r>
        <w:rPr>
          <w:b/>
          <w:sz w:val="24"/>
        </w:rPr>
        <w:t xml:space="preserve"> </w:t>
      </w:r>
      <w:r>
        <w:rPr>
          <w:sz w:val="24"/>
        </w:rPr>
        <w:t>классифицировать по нескольким при</w:t>
      </w:r>
      <w:r>
        <w:rPr>
          <w:sz w:val="24"/>
        </w:rPr>
        <w:softHyphen/>
        <w:t>знакам.</w:t>
      </w:r>
    </w:p>
    <w:p w:rsidR="00595D41" w:rsidRDefault="00595D41">
      <w:pPr>
        <w:spacing w:line="360" w:lineRule="auto"/>
        <w:rPr>
          <w:sz w:val="24"/>
        </w:rPr>
      </w:pPr>
      <w:r>
        <w:rPr>
          <w:sz w:val="24"/>
        </w:rPr>
        <w:t>Во-первых, прогнозы разделяют в зависимости от их времен</w:t>
      </w:r>
      <w:r>
        <w:rPr>
          <w:sz w:val="24"/>
        </w:rPr>
        <w:softHyphen/>
        <w:t>ного охвата</w:t>
      </w:r>
      <w:r>
        <w:rPr>
          <w:b/>
          <w:i/>
          <w:sz w:val="24"/>
        </w:rPr>
        <w:t>.</w:t>
      </w:r>
      <w:r>
        <w:rPr>
          <w:b/>
          <w:sz w:val="24"/>
        </w:rPr>
        <w:t xml:space="preserve"> </w:t>
      </w:r>
      <w:r>
        <w:rPr>
          <w:sz w:val="24"/>
        </w:rPr>
        <w:t>Различная длительность прогнозов определяется су</w:t>
      </w:r>
      <w:r>
        <w:rPr>
          <w:sz w:val="24"/>
        </w:rPr>
        <w:softHyphen/>
        <w:t>ществованием различных горизонтов планирования: от кратко</w:t>
      </w:r>
      <w:r>
        <w:rPr>
          <w:sz w:val="24"/>
        </w:rPr>
        <w:softHyphen/>
        <w:t>срочного до долгосрочного.</w:t>
      </w:r>
    </w:p>
    <w:p w:rsidR="00595D41" w:rsidRDefault="00595D41">
      <w:pPr>
        <w:spacing w:line="360" w:lineRule="auto"/>
        <w:rPr>
          <w:sz w:val="24"/>
        </w:rPr>
      </w:pPr>
      <w:r>
        <w:rPr>
          <w:sz w:val="24"/>
        </w:rPr>
        <w:t>Существуют прогнозы на очень короткий период времени</w:t>
      </w:r>
      <w:r>
        <w:rPr>
          <w:noProof/>
          <w:sz w:val="24"/>
        </w:rPr>
        <w:t xml:space="preserve"> - </w:t>
      </w:r>
      <w:r>
        <w:rPr>
          <w:sz w:val="24"/>
        </w:rPr>
        <w:t>сроком до месяца. К таким прогнозам относятся месячные и недельные прогнозы движения наличности.</w:t>
      </w:r>
    </w:p>
    <w:p w:rsidR="00595D41" w:rsidRDefault="00595D41">
      <w:pPr>
        <w:spacing w:line="360" w:lineRule="auto"/>
        <w:rPr>
          <w:sz w:val="24"/>
        </w:rPr>
      </w:pPr>
      <w:r>
        <w:rPr>
          <w:sz w:val="24"/>
        </w:rPr>
        <w:t>Краткосрочные прогнозы обычно применяются при составле</w:t>
      </w:r>
      <w:r>
        <w:rPr>
          <w:sz w:val="24"/>
        </w:rPr>
        <w:softHyphen/>
        <w:t>нии годичных планов.</w:t>
      </w:r>
    </w:p>
    <w:p w:rsidR="00595D41" w:rsidRDefault="00595D41">
      <w:pPr>
        <w:spacing w:line="360" w:lineRule="auto"/>
        <w:rPr>
          <w:sz w:val="24"/>
        </w:rPr>
      </w:pPr>
      <w:r>
        <w:rPr>
          <w:sz w:val="24"/>
        </w:rPr>
        <w:t>Средние и долгосрочные прогнозы иначе называют перспек</w:t>
      </w:r>
      <w:r>
        <w:rPr>
          <w:sz w:val="24"/>
        </w:rPr>
        <w:softHyphen/>
        <w:t>тивными.</w:t>
      </w:r>
    </w:p>
    <w:p w:rsidR="00595D41" w:rsidRDefault="00595D41">
      <w:pPr>
        <w:spacing w:line="360" w:lineRule="auto"/>
        <w:rPr>
          <w:sz w:val="24"/>
        </w:rPr>
      </w:pPr>
      <w:r>
        <w:rPr>
          <w:sz w:val="24"/>
        </w:rPr>
        <w:t>Во-вторых, прогнозы делятся по</w:t>
      </w:r>
      <w:r>
        <w:rPr>
          <w:b/>
          <w:sz w:val="24"/>
        </w:rPr>
        <w:t xml:space="preserve"> </w:t>
      </w:r>
      <w:r>
        <w:rPr>
          <w:sz w:val="24"/>
        </w:rPr>
        <w:t>типам прогнозирования на поисковые, нормативные и основанные на творческом видении.</w:t>
      </w:r>
    </w:p>
    <w:p w:rsidR="00595D41" w:rsidRDefault="00595D41">
      <w:pPr>
        <w:spacing w:line="360" w:lineRule="auto"/>
        <w:rPr>
          <w:sz w:val="24"/>
        </w:rPr>
      </w:pPr>
      <w:r>
        <w:rPr>
          <w:sz w:val="24"/>
        </w:rPr>
        <w:t>В-третьих, в связи</w:t>
      </w:r>
      <w:r>
        <w:rPr>
          <w:b/>
          <w:sz w:val="24"/>
        </w:rPr>
        <w:t xml:space="preserve"> </w:t>
      </w:r>
      <w:r>
        <w:rPr>
          <w:sz w:val="24"/>
        </w:rPr>
        <w:t>с возможностью воздействия фирмы на свое будущее прогнозы делятся на пассивные и активные,</w:t>
      </w:r>
    </w:p>
    <w:p w:rsidR="00595D41" w:rsidRDefault="00595D41">
      <w:pPr>
        <w:spacing w:line="360" w:lineRule="auto"/>
        <w:rPr>
          <w:sz w:val="24"/>
        </w:rPr>
      </w:pPr>
      <w:r>
        <w:rPr>
          <w:sz w:val="24"/>
        </w:rPr>
        <w:t>Пассивный прогноз исходит из того, что фирма в силу ряда причин (отсутствие необходимых средств, наличие благоприятных тенденций развития и т.д.) не намерена воздействовать на свою среду и предполагает возможность самостоятельного, не зависимого от действий фирмы развития внешних процессов.</w:t>
      </w:r>
    </w:p>
    <w:p w:rsidR="00595D41" w:rsidRDefault="00595D41">
      <w:pPr>
        <w:spacing w:line="360" w:lineRule="auto"/>
        <w:rPr>
          <w:sz w:val="24"/>
        </w:rPr>
      </w:pPr>
      <w:r>
        <w:rPr>
          <w:sz w:val="24"/>
        </w:rPr>
        <w:t>Активный прогноз предусматривает возможность активных действий фирмы по проектированию собственного будущего, ее ре</w:t>
      </w:r>
      <w:r>
        <w:rPr>
          <w:sz w:val="24"/>
        </w:rPr>
        <w:softHyphen/>
        <w:t>альное воздействие на внешнюю среду</w:t>
      </w:r>
    </w:p>
    <w:p w:rsidR="00595D41" w:rsidRDefault="00595D41">
      <w:pPr>
        <w:pStyle w:val="FR1"/>
        <w:spacing w:line="360" w:lineRule="auto"/>
        <w:ind w:left="360"/>
        <w:rPr>
          <w:rFonts w:ascii="Times New Roman" w:hAnsi="Times New Roman"/>
          <w:i w:val="0"/>
          <w:sz w:val="24"/>
        </w:rPr>
      </w:pPr>
      <w:r>
        <w:rPr>
          <w:rFonts w:ascii="Times New Roman" w:hAnsi="Times New Roman"/>
          <w:i w:val="0"/>
          <w:sz w:val="24"/>
        </w:rPr>
        <w:t>Например. предприятие, выпускающее известь, столкнулось с насыщением спроса на свою продукцию на рынке строи</w:t>
      </w:r>
      <w:r>
        <w:rPr>
          <w:rFonts w:ascii="Times New Roman" w:hAnsi="Times New Roman"/>
          <w:i w:val="0"/>
          <w:sz w:val="24"/>
        </w:rPr>
        <w:softHyphen/>
        <w:t>тельных материалов. Пассивный прогноз в этом случае пред</w:t>
      </w:r>
      <w:r>
        <w:rPr>
          <w:rFonts w:ascii="Times New Roman" w:hAnsi="Times New Roman"/>
          <w:i w:val="0"/>
          <w:sz w:val="24"/>
        </w:rPr>
        <w:softHyphen/>
        <w:t>положил бы сохранение тенденции падения спроса на известь, а значит, сокращение ее производства. Активный прогноз. напротив, мог бы включить дополнительные усилия фирмы по стимулированию спроса на известь, например, за счет прове</w:t>
      </w:r>
      <w:r>
        <w:rPr>
          <w:rFonts w:ascii="Times New Roman" w:hAnsi="Times New Roman"/>
          <w:i w:val="0"/>
          <w:sz w:val="24"/>
        </w:rPr>
        <w:softHyphen/>
        <w:t>дения агрессивной рекламной кампании на рынке товаров для садоводов с акцентом на универсальное применение извести на их участках. Тогда в рамках активного прогноза могло бы быть высказано суждение о возможном сохранении или даже увеличении спроса на известь.</w:t>
      </w:r>
      <w:r>
        <w:rPr>
          <w:rFonts w:ascii="Times New Roman" w:hAnsi="Times New Roman"/>
          <w:i w:val="0"/>
          <w:noProof/>
          <w:sz w:val="24"/>
        </w:rPr>
        <w:t xml:space="preserve"> </w:t>
      </w:r>
    </w:p>
    <w:p w:rsidR="00595D41" w:rsidRDefault="00595D41">
      <w:pPr>
        <w:spacing w:line="360" w:lineRule="auto"/>
        <w:rPr>
          <w:sz w:val="24"/>
        </w:rPr>
      </w:pPr>
      <w:r>
        <w:rPr>
          <w:sz w:val="24"/>
        </w:rPr>
        <w:t>В-четвертых, прогнозы делятся на вариантные и инвариант</w:t>
      </w:r>
      <w:r>
        <w:rPr>
          <w:sz w:val="24"/>
        </w:rPr>
        <w:softHyphen/>
        <w:t>ные в зависимости от</w:t>
      </w:r>
      <w:r>
        <w:rPr>
          <w:b/>
          <w:sz w:val="24"/>
        </w:rPr>
        <w:t xml:space="preserve"> </w:t>
      </w:r>
      <w:r>
        <w:rPr>
          <w:sz w:val="24"/>
        </w:rPr>
        <w:t>степени вероятности будущих событий.</w:t>
      </w:r>
    </w:p>
    <w:p w:rsidR="00595D41" w:rsidRDefault="00595D41">
      <w:pPr>
        <w:spacing w:line="360" w:lineRule="auto"/>
        <w:rPr>
          <w:sz w:val="24"/>
        </w:rPr>
      </w:pPr>
      <w:r>
        <w:rPr>
          <w:sz w:val="24"/>
        </w:rPr>
        <w:t>Если вероятность прогнозируемых событий велика,, или, дру</w:t>
      </w:r>
      <w:r>
        <w:rPr>
          <w:sz w:val="24"/>
        </w:rPr>
        <w:softHyphen/>
        <w:t>гими словами, фирма рассчитывает на высокую степень определен</w:t>
      </w:r>
      <w:r>
        <w:rPr>
          <w:sz w:val="24"/>
        </w:rPr>
        <w:softHyphen/>
        <w:t>ности будущей среды, то прогноз включает в себя только один ва</w:t>
      </w:r>
      <w:r>
        <w:rPr>
          <w:sz w:val="24"/>
        </w:rPr>
        <w:softHyphen/>
        <w:t>риант развития, то есть является инвариантным.</w:t>
      </w:r>
      <w:r>
        <w:rPr>
          <w:b/>
          <w:sz w:val="24"/>
        </w:rPr>
        <w:t xml:space="preserve"> </w:t>
      </w:r>
      <w:r>
        <w:rPr>
          <w:sz w:val="24"/>
        </w:rPr>
        <w:t>Обычно инвари</w:t>
      </w:r>
      <w:r>
        <w:rPr>
          <w:sz w:val="24"/>
        </w:rPr>
        <w:softHyphen/>
        <w:t>антный прогноз основывается на экстралолятивном подходе, про</w:t>
      </w:r>
      <w:r>
        <w:rPr>
          <w:sz w:val="24"/>
        </w:rPr>
        <w:softHyphen/>
        <w:t>стом продолжении сложившейся тенденции.</w:t>
      </w:r>
    </w:p>
    <w:p w:rsidR="00595D41" w:rsidRDefault="00595D41">
      <w:pPr>
        <w:spacing w:line="360" w:lineRule="auto"/>
        <w:rPr>
          <w:sz w:val="24"/>
        </w:rPr>
      </w:pPr>
      <w:r>
        <w:rPr>
          <w:sz w:val="24"/>
        </w:rPr>
        <w:t>Вариантный прогноз основан на предположении о значитель</w:t>
      </w:r>
      <w:r>
        <w:rPr>
          <w:sz w:val="24"/>
        </w:rPr>
        <w:softHyphen/>
        <w:t>ной неопределенности будущей среды</w:t>
      </w:r>
      <w:r>
        <w:rPr>
          <w:b/>
          <w:sz w:val="24"/>
        </w:rPr>
        <w:t xml:space="preserve"> </w:t>
      </w:r>
      <w:r>
        <w:rPr>
          <w:sz w:val="24"/>
        </w:rPr>
        <w:t>и</w:t>
      </w:r>
      <w:r>
        <w:rPr>
          <w:b/>
          <w:sz w:val="24"/>
        </w:rPr>
        <w:t>,</w:t>
      </w:r>
      <w:r>
        <w:rPr>
          <w:sz w:val="24"/>
        </w:rPr>
        <w:t xml:space="preserve"> следовательно- наличии нескольких вероятных вариантов развития.</w:t>
      </w:r>
    </w:p>
    <w:p w:rsidR="00595D41" w:rsidRDefault="00595D41">
      <w:pPr>
        <w:spacing w:line="360" w:lineRule="auto"/>
        <w:rPr>
          <w:sz w:val="24"/>
        </w:rPr>
      </w:pPr>
      <w:r>
        <w:rPr>
          <w:sz w:val="24"/>
        </w:rPr>
        <w:t>Таким образом, в рамках вариантного прогноза описывается несколько вероятных состояний фирмы в будущий период времени</w:t>
      </w:r>
      <w:r>
        <w:rPr>
          <w:noProof/>
          <w:sz w:val="24"/>
        </w:rPr>
        <w:t>.</w:t>
      </w:r>
    </w:p>
    <w:p w:rsidR="00595D41" w:rsidRDefault="00595D41">
      <w:pPr>
        <w:pStyle w:val="FR1"/>
        <w:spacing w:line="360" w:lineRule="auto"/>
        <w:ind w:left="40"/>
        <w:jc w:val="center"/>
        <w:rPr>
          <w:i w:val="0"/>
          <w:sz w:val="24"/>
        </w:rPr>
      </w:pPr>
    </w:p>
    <w:p w:rsidR="00595D41" w:rsidRDefault="00595D41">
      <w:pPr>
        <w:spacing w:line="360" w:lineRule="auto"/>
        <w:rPr>
          <w:sz w:val="24"/>
        </w:rPr>
      </w:pPr>
      <w:r>
        <w:rPr>
          <w:sz w:val="24"/>
        </w:rPr>
        <w:t>Каждый из вариантов развития учитывает специфическое состоя</w:t>
      </w:r>
      <w:r>
        <w:rPr>
          <w:sz w:val="24"/>
        </w:rPr>
        <w:softHyphen/>
        <w:t>ние будущей среды фирмы</w:t>
      </w:r>
      <w:r>
        <w:rPr>
          <w:b/>
          <w:sz w:val="24"/>
        </w:rPr>
        <w:t xml:space="preserve"> </w:t>
      </w:r>
      <w:r>
        <w:rPr>
          <w:sz w:val="24"/>
        </w:rPr>
        <w:t>и, исходя из этого, определяет основные параметры данного бизнеса. Такого рода вариант будущего состояния фирмы называют</w:t>
      </w:r>
      <w:r>
        <w:rPr>
          <w:b/>
          <w:sz w:val="24"/>
        </w:rPr>
        <w:t xml:space="preserve"> </w:t>
      </w:r>
      <w:r>
        <w:rPr>
          <w:sz w:val="24"/>
        </w:rPr>
        <w:t xml:space="preserve">сценарием </w:t>
      </w:r>
    </w:p>
    <w:p w:rsidR="00595D41" w:rsidRDefault="00595D41">
      <w:pPr>
        <w:spacing w:line="360" w:lineRule="auto"/>
        <w:rPr>
          <w:sz w:val="24"/>
        </w:rPr>
      </w:pPr>
      <w:r>
        <w:rPr>
          <w:sz w:val="24"/>
        </w:rPr>
        <w:t>В-пятых, прогнозы подразделяются по</w:t>
      </w:r>
      <w:r>
        <w:rPr>
          <w:b/>
          <w:sz w:val="24"/>
        </w:rPr>
        <w:t xml:space="preserve"> </w:t>
      </w:r>
      <w:r>
        <w:rPr>
          <w:sz w:val="24"/>
        </w:rPr>
        <w:t>способу представле</w:t>
      </w:r>
      <w:r>
        <w:rPr>
          <w:sz w:val="24"/>
        </w:rPr>
        <w:softHyphen/>
        <w:t>ния результатов на точечные и интервальные.</w:t>
      </w:r>
    </w:p>
    <w:p w:rsidR="00595D41" w:rsidRDefault="00595D41">
      <w:pPr>
        <w:spacing w:line="360" w:lineRule="auto"/>
        <w:ind w:firstLine="440"/>
        <w:rPr>
          <w:sz w:val="24"/>
        </w:rPr>
      </w:pPr>
      <w:r>
        <w:rPr>
          <w:sz w:val="24"/>
        </w:rPr>
        <w:t>Точечный прогноз предполагает, что данный вариант вклю</w:t>
      </w:r>
      <w:r>
        <w:rPr>
          <w:sz w:val="24"/>
        </w:rPr>
        <w:softHyphen/>
        <w:t>чает единственное значение прогнозируемого показателя. Например, через б месяцев цены на фотоаппараты вырастут на</w:t>
      </w:r>
      <w:r>
        <w:rPr>
          <w:noProof/>
          <w:sz w:val="24"/>
        </w:rPr>
        <w:t xml:space="preserve"> 10%,</w:t>
      </w:r>
    </w:p>
    <w:p w:rsidR="00595D41" w:rsidRDefault="00595D41">
      <w:pPr>
        <w:spacing w:line="360" w:lineRule="auto"/>
        <w:ind w:firstLine="440"/>
        <w:rPr>
          <w:noProof/>
          <w:sz w:val="24"/>
        </w:rPr>
      </w:pPr>
      <w:r>
        <w:rPr>
          <w:sz w:val="24"/>
        </w:rPr>
        <w:t xml:space="preserve">Интервальный прогноз </w:t>
      </w:r>
      <w:r>
        <w:rPr>
          <w:sz w:val="24"/>
          <w:lang w:val="en-US"/>
        </w:rPr>
        <w:t>-</w:t>
      </w:r>
      <w:r>
        <w:rPr>
          <w:sz w:val="24"/>
        </w:rPr>
        <w:t xml:space="preserve"> это такое предсказание будущего, в котором предлагается некоторый интервал, диапазон значений про</w:t>
      </w:r>
      <w:r>
        <w:rPr>
          <w:sz w:val="24"/>
        </w:rPr>
        <w:softHyphen/>
        <w:t>гнозируемого показателя</w:t>
      </w:r>
      <w:r>
        <w:rPr>
          <w:sz w:val="24"/>
          <w:lang w:val="en-US"/>
        </w:rPr>
        <w:t>.</w:t>
      </w:r>
      <w:r>
        <w:rPr>
          <w:sz w:val="24"/>
        </w:rPr>
        <w:t xml:space="preserve"> Например, через</w:t>
      </w:r>
      <w:r>
        <w:rPr>
          <w:noProof/>
          <w:sz w:val="24"/>
        </w:rPr>
        <w:t xml:space="preserve"> 6</w:t>
      </w:r>
      <w:r>
        <w:rPr>
          <w:sz w:val="24"/>
        </w:rPr>
        <w:t xml:space="preserve"> месяцев це</w:t>
      </w:r>
      <w:r>
        <w:rPr>
          <w:sz w:val="24"/>
        </w:rPr>
        <w:softHyphen/>
        <w:t>ны на фотоаппараты вырастут на</w:t>
      </w:r>
      <w:r>
        <w:rPr>
          <w:noProof/>
          <w:sz w:val="24"/>
        </w:rPr>
        <w:t xml:space="preserve"> 10-15%.</w:t>
      </w:r>
    </w:p>
    <w:p w:rsidR="00595D41" w:rsidRDefault="00595D41">
      <w:pPr>
        <w:spacing w:line="360" w:lineRule="auto"/>
        <w:ind w:firstLine="440"/>
        <w:rPr>
          <w:noProof/>
          <w:sz w:val="24"/>
        </w:rPr>
      </w:pPr>
    </w:p>
    <w:p w:rsidR="00595D41" w:rsidRDefault="00595D41">
      <w:pPr>
        <w:pStyle w:val="FR1"/>
        <w:spacing w:before="240" w:line="360" w:lineRule="auto"/>
        <w:ind w:left="400"/>
        <w:jc w:val="left"/>
        <w:rPr>
          <w:i w:val="0"/>
          <w:sz w:val="24"/>
          <w:lang w:val="en-US"/>
        </w:rPr>
      </w:pPr>
    </w:p>
    <w:p w:rsidR="00595D41" w:rsidRDefault="00595D41">
      <w:pPr>
        <w:pStyle w:val="FR1"/>
        <w:tabs>
          <w:tab w:val="left" w:pos="760"/>
        </w:tabs>
        <w:spacing w:before="240" w:line="360" w:lineRule="auto"/>
        <w:ind w:left="760" w:hanging="360"/>
        <w:jc w:val="center"/>
        <w:rPr>
          <w:i w:val="0"/>
          <w:sz w:val="24"/>
          <w:lang w:val="en-US"/>
        </w:rPr>
      </w:pPr>
      <w:r>
        <w:rPr>
          <w:i w:val="0"/>
          <w:sz w:val="24"/>
          <w:lang w:val="en-US"/>
        </w:rPr>
        <w:t>2.</w:t>
      </w:r>
      <w:r>
        <w:rPr>
          <w:i w:val="0"/>
          <w:sz w:val="24"/>
          <w:lang w:val="en-US"/>
        </w:rPr>
        <w:tab/>
      </w:r>
      <w:r>
        <w:rPr>
          <w:i w:val="0"/>
          <w:sz w:val="24"/>
        </w:rPr>
        <w:t xml:space="preserve">МЕТОДЫ ПРОГНОЗИРОВАНИЯ </w:t>
      </w:r>
      <w:r>
        <w:rPr>
          <w:i w:val="0"/>
          <w:sz w:val="24"/>
          <w:lang w:val="en-US"/>
        </w:rPr>
        <w:t xml:space="preserve"> </w:t>
      </w:r>
      <w:r>
        <w:rPr>
          <w:i w:val="0"/>
          <w:sz w:val="24"/>
        </w:rPr>
        <w:t>ДЕЛОВОЙ СРЕДЫ</w:t>
      </w:r>
      <w:r>
        <w:rPr>
          <w:i w:val="0"/>
          <w:sz w:val="24"/>
          <w:lang w:val="en-US"/>
        </w:rPr>
        <w:t>.</w:t>
      </w:r>
    </w:p>
    <w:p w:rsidR="00595D41" w:rsidRDefault="00595D41">
      <w:pPr>
        <w:pStyle w:val="FR1"/>
        <w:spacing w:before="240" w:line="360" w:lineRule="auto"/>
        <w:ind w:left="400"/>
        <w:jc w:val="left"/>
        <w:rPr>
          <w:i w:val="0"/>
          <w:sz w:val="24"/>
          <w:lang w:val="en-US"/>
        </w:rPr>
      </w:pPr>
    </w:p>
    <w:p w:rsidR="00595D41" w:rsidRDefault="00595D41">
      <w:pPr>
        <w:spacing w:before="160" w:line="360" w:lineRule="auto"/>
        <w:ind w:left="160" w:firstLine="400"/>
        <w:rPr>
          <w:sz w:val="24"/>
        </w:rPr>
      </w:pPr>
      <w:r>
        <w:rPr>
          <w:sz w:val="24"/>
        </w:rPr>
        <w:t>Первоначально прогнозирование в рамках фирмы возникло как предсказание экономических параметров длительности бизнеса (как внешних по отношению к фирме, так и внутренних).</w:t>
      </w:r>
    </w:p>
    <w:p w:rsidR="00595D41" w:rsidRDefault="00595D41">
      <w:pPr>
        <w:spacing w:line="360" w:lineRule="auto"/>
        <w:ind w:left="160" w:firstLine="400"/>
        <w:rPr>
          <w:sz w:val="24"/>
        </w:rPr>
      </w:pPr>
      <w:r>
        <w:rPr>
          <w:sz w:val="24"/>
        </w:rPr>
        <w:t>Позднее фирмы освоили прогнозирование технологического (технологическое прогнозирование), а также социального и поли</w:t>
      </w:r>
      <w:r>
        <w:rPr>
          <w:sz w:val="24"/>
        </w:rPr>
        <w:softHyphen/>
        <w:t>тического компонентов (социально-политическое прогнозирование) своей среды.</w:t>
      </w:r>
    </w:p>
    <w:p w:rsidR="00595D41" w:rsidRDefault="00595D41">
      <w:pPr>
        <w:spacing w:line="360" w:lineRule="auto"/>
        <w:ind w:left="160" w:firstLine="400"/>
        <w:rPr>
          <w:sz w:val="24"/>
        </w:rPr>
      </w:pPr>
      <w:r>
        <w:rPr>
          <w:sz w:val="24"/>
        </w:rPr>
        <w:t>Поэтому общие, наиболее распространенные методы прогно</w:t>
      </w:r>
      <w:r>
        <w:rPr>
          <w:sz w:val="24"/>
        </w:rPr>
        <w:softHyphen/>
        <w:t>зирования возникли в рамках экологического прогнозирования, од</w:t>
      </w:r>
      <w:r>
        <w:rPr>
          <w:sz w:val="24"/>
        </w:rPr>
        <w:softHyphen/>
        <w:t>нако позднее они нашли свое применение также и в технологиче</w:t>
      </w:r>
      <w:r>
        <w:rPr>
          <w:sz w:val="24"/>
        </w:rPr>
        <w:softHyphen/>
        <w:t>ском, и в социально-политическом прогнозировании. Кроме того, для технологического и социально-политического прогнозирования характерны собственные, специфические методы исследования.</w:t>
      </w:r>
    </w:p>
    <w:p w:rsidR="00595D41" w:rsidRDefault="00595D41">
      <w:pPr>
        <w:spacing w:line="360" w:lineRule="auto"/>
        <w:ind w:left="80"/>
        <w:rPr>
          <w:sz w:val="24"/>
        </w:rPr>
      </w:pPr>
      <w:r>
        <w:rPr>
          <w:sz w:val="24"/>
        </w:rPr>
        <w:t>Общие методы прогнозирования можно разделить на четыре крупные группы:</w:t>
      </w:r>
    </w:p>
    <w:p w:rsidR="00595D41" w:rsidRDefault="00595D41">
      <w:pPr>
        <w:spacing w:before="60" w:line="360" w:lineRule="auto"/>
        <w:ind w:left="40"/>
        <w:rPr>
          <w:sz w:val="24"/>
        </w:rPr>
      </w:pPr>
      <w:r>
        <w:rPr>
          <w:noProof/>
          <w:sz w:val="24"/>
        </w:rPr>
        <w:t>•</w:t>
      </w:r>
      <w:r>
        <w:rPr>
          <w:sz w:val="24"/>
        </w:rPr>
        <w:t xml:space="preserve">  методы экспертных оценок;</w:t>
      </w:r>
    </w:p>
    <w:p w:rsidR="00595D41" w:rsidRDefault="00595D41">
      <w:pPr>
        <w:spacing w:before="20" w:line="360" w:lineRule="auto"/>
        <w:ind w:left="40"/>
        <w:rPr>
          <w:sz w:val="24"/>
        </w:rPr>
      </w:pPr>
      <w:r>
        <w:rPr>
          <w:noProof/>
          <w:sz w:val="24"/>
        </w:rPr>
        <w:t>•</w:t>
      </w:r>
      <w:r>
        <w:rPr>
          <w:sz w:val="24"/>
        </w:rPr>
        <w:t xml:space="preserve">  методы экстраполяции трендов;</w:t>
      </w:r>
    </w:p>
    <w:p w:rsidR="00595D41" w:rsidRDefault="00595D41">
      <w:pPr>
        <w:spacing w:line="360" w:lineRule="auto"/>
        <w:ind w:left="40"/>
        <w:rPr>
          <w:sz w:val="24"/>
        </w:rPr>
      </w:pPr>
      <w:r>
        <w:rPr>
          <w:noProof/>
          <w:sz w:val="24"/>
        </w:rPr>
        <w:t>•</w:t>
      </w:r>
      <w:r>
        <w:rPr>
          <w:sz w:val="24"/>
        </w:rPr>
        <w:t xml:space="preserve">  методы регрессионного анализа;</w:t>
      </w:r>
    </w:p>
    <w:p w:rsidR="00595D41" w:rsidRDefault="00595D41">
      <w:pPr>
        <w:spacing w:line="360" w:lineRule="auto"/>
        <w:ind w:left="40"/>
        <w:rPr>
          <w:sz w:val="24"/>
          <w:lang w:val="en-US"/>
        </w:rPr>
      </w:pPr>
      <w:r>
        <w:rPr>
          <w:noProof/>
          <w:sz w:val="24"/>
        </w:rPr>
        <w:t>•</w:t>
      </w:r>
      <w:r>
        <w:rPr>
          <w:sz w:val="24"/>
        </w:rPr>
        <w:t xml:space="preserve">  методы экономико-математического моделирования</w:t>
      </w:r>
      <w:r>
        <w:rPr>
          <w:sz w:val="24"/>
          <w:lang w:val="en-US"/>
        </w:rPr>
        <w:t>.</w:t>
      </w:r>
    </w:p>
    <w:p w:rsidR="00595D41" w:rsidRDefault="00595D41">
      <w:pPr>
        <w:spacing w:line="360" w:lineRule="auto"/>
        <w:ind w:left="40"/>
        <w:rPr>
          <w:sz w:val="24"/>
          <w:lang w:val="en-US"/>
        </w:rPr>
      </w:pPr>
      <w:r>
        <w:rPr>
          <w:sz w:val="24"/>
        </w:rPr>
        <w:t xml:space="preserve"> Методы экстраполяции трендов и методы регрессионного анализа объединяют в общее понятие "методы анализа временных рядов"</w:t>
      </w:r>
      <w:r>
        <w:rPr>
          <w:sz w:val="24"/>
          <w:lang w:val="en-US"/>
        </w:rPr>
        <w:t>.</w:t>
      </w:r>
    </w:p>
    <w:p w:rsidR="00595D41" w:rsidRDefault="00595D41">
      <w:pPr>
        <w:spacing w:line="360" w:lineRule="auto"/>
        <w:rPr>
          <w:sz w:val="24"/>
        </w:rPr>
      </w:pPr>
      <w:r>
        <w:rPr>
          <w:sz w:val="24"/>
        </w:rPr>
        <w:t>Методы регрессионного анализа и метод экономико-математи</w:t>
      </w:r>
      <w:r>
        <w:rPr>
          <w:sz w:val="24"/>
        </w:rPr>
        <w:softHyphen/>
        <w:t>ческого моделирования вместе составляют понятие "методы анали</w:t>
      </w:r>
      <w:r>
        <w:rPr>
          <w:sz w:val="24"/>
        </w:rPr>
        <w:softHyphen/>
        <w:t>за причинных связей".</w:t>
      </w:r>
    </w:p>
    <w:p w:rsidR="00595D41" w:rsidRDefault="00595D41">
      <w:pPr>
        <w:spacing w:line="360" w:lineRule="auto"/>
        <w:rPr>
          <w:sz w:val="24"/>
          <w:lang w:val="en-US"/>
        </w:rPr>
      </w:pPr>
    </w:p>
    <w:p w:rsidR="00595D41" w:rsidRDefault="00595D41">
      <w:pPr>
        <w:spacing w:line="360" w:lineRule="auto"/>
        <w:rPr>
          <w:sz w:val="24"/>
          <w:lang w:val="en-US"/>
        </w:rPr>
      </w:pPr>
    </w:p>
    <w:p w:rsidR="00595D41" w:rsidRDefault="00595D41">
      <w:pPr>
        <w:pStyle w:val="FR5"/>
        <w:spacing w:before="340" w:line="360" w:lineRule="auto"/>
        <w:ind w:left="0"/>
        <w:rPr>
          <w:rFonts w:ascii="Times New Roman" w:hAnsi="Times New Roman"/>
          <w:sz w:val="24"/>
          <w:lang w:val="en-US"/>
        </w:rPr>
      </w:pPr>
      <w:r>
        <w:rPr>
          <w:rFonts w:ascii="Times New Roman" w:hAnsi="Times New Roman"/>
          <w:sz w:val="24"/>
          <w:lang w:val="en-US"/>
        </w:rPr>
        <w:t>2.1.</w:t>
      </w:r>
      <w:r>
        <w:rPr>
          <w:rFonts w:ascii="Times New Roman" w:hAnsi="Times New Roman"/>
          <w:sz w:val="24"/>
        </w:rPr>
        <w:t>ТРАДИЦИОННОЕ ЭКОНОМИЧЕСКОЕ ПРОГНОЗИРОВАНИЕ</w:t>
      </w:r>
      <w:r>
        <w:rPr>
          <w:rFonts w:ascii="Times New Roman" w:hAnsi="Times New Roman"/>
          <w:sz w:val="24"/>
          <w:lang w:val="en-US"/>
        </w:rPr>
        <w:t>.</w:t>
      </w:r>
    </w:p>
    <w:p w:rsidR="00595D41" w:rsidRDefault="00595D41">
      <w:pPr>
        <w:pStyle w:val="FR5"/>
        <w:spacing w:before="340" w:line="360" w:lineRule="auto"/>
        <w:ind w:left="0"/>
        <w:rPr>
          <w:rFonts w:ascii="Times New Roman" w:hAnsi="Times New Roman"/>
          <w:sz w:val="24"/>
          <w:lang w:val="en-US"/>
        </w:rPr>
      </w:pPr>
    </w:p>
    <w:p w:rsidR="00595D41" w:rsidRDefault="00595D41">
      <w:pPr>
        <w:spacing w:before="80" w:line="360" w:lineRule="auto"/>
        <w:ind w:firstLine="720"/>
        <w:rPr>
          <w:sz w:val="24"/>
        </w:rPr>
      </w:pPr>
      <w:r>
        <w:rPr>
          <w:sz w:val="24"/>
        </w:rPr>
        <w:t>Владельцам предприятий издавна необходимо было пред</w:t>
      </w:r>
      <w:r>
        <w:rPr>
          <w:sz w:val="24"/>
        </w:rPr>
        <w:softHyphen/>
        <w:t>видеть будущие спрос и цены на свои товары, чтобы принимать правильные стратегические решения относи</w:t>
      </w:r>
      <w:r>
        <w:rPr>
          <w:sz w:val="24"/>
        </w:rPr>
        <w:softHyphen/>
        <w:t>тельно того, что хранить в запасе, где размещать пред</w:t>
      </w:r>
      <w:r>
        <w:rPr>
          <w:sz w:val="24"/>
        </w:rPr>
        <w:softHyphen/>
        <w:t>приятия и когда закупать товары. До конца прошлого столетия такие прогнозы были в основном интуитивными, а способность предвидеть предопределяла успех или не</w:t>
      </w:r>
      <w:r>
        <w:rPr>
          <w:sz w:val="24"/>
        </w:rPr>
        <w:softHyphen/>
        <w:t>удачу в делах. По мере усложнения хозяйственной жиз</w:t>
      </w:r>
      <w:r>
        <w:rPr>
          <w:sz w:val="24"/>
        </w:rPr>
        <w:softHyphen/>
        <w:t>ни в конце</w:t>
      </w:r>
      <w:r>
        <w:rPr>
          <w:noProof/>
          <w:sz w:val="24"/>
        </w:rPr>
        <w:t xml:space="preserve"> XIX</w:t>
      </w:r>
      <w:r>
        <w:rPr>
          <w:sz w:val="24"/>
        </w:rPr>
        <w:t xml:space="preserve"> в. стала очевидной потребность в «более научных» методах прогнозирования.</w:t>
      </w:r>
    </w:p>
    <w:p w:rsidR="00595D41" w:rsidRDefault="00595D41">
      <w:pPr>
        <w:spacing w:line="360" w:lineRule="auto"/>
        <w:ind w:firstLine="720"/>
        <w:rPr>
          <w:sz w:val="24"/>
        </w:rPr>
      </w:pPr>
      <w:r>
        <w:rPr>
          <w:sz w:val="24"/>
        </w:rPr>
        <w:t>Первые научные методы экономического прогнозиро</w:t>
      </w:r>
      <w:r>
        <w:rPr>
          <w:sz w:val="24"/>
        </w:rPr>
        <w:softHyphen/>
        <w:t>вания были заимствованы у естественных наук. Анализи</w:t>
      </w:r>
      <w:r>
        <w:rPr>
          <w:sz w:val="24"/>
        </w:rPr>
        <w:softHyphen/>
        <w:t>ровали динамические ряды показателей экономической деятельности с целью выявить долговременные тенденции, а также циклические и сезонные закономерности. Суще</w:t>
      </w:r>
      <w:r>
        <w:rPr>
          <w:sz w:val="24"/>
        </w:rPr>
        <w:softHyphen/>
        <w:t>ствовало мнение, что закономерности, характерные для естественных наук, проявятся также в экономических показателях.Эти методы и их более сложные разновидности широ</w:t>
      </w:r>
      <w:r>
        <w:rPr>
          <w:sz w:val="24"/>
        </w:rPr>
        <w:softHyphen/>
        <w:t>ко используются и в настоящее время при прогнозиро</w:t>
      </w:r>
      <w:r>
        <w:rPr>
          <w:sz w:val="24"/>
        </w:rPr>
        <w:softHyphen/>
        <w:t>вании отдельных экономических индикаторов или пока</w:t>
      </w:r>
      <w:r>
        <w:rPr>
          <w:sz w:val="24"/>
        </w:rPr>
        <w:softHyphen/>
        <w:t>зателей эффективности, таких, как валовой националь</w:t>
      </w:r>
      <w:r>
        <w:rPr>
          <w:sz w:val="24"/>
        </w:rPr>
        <w:softHyphen/>
        <w:t>ный продукт, объемы продаж или доходы населения. Хотя многие из этих прогностических методик обычно используют при формировании прогнозной базы стратегического планиро</w:t>
      </w:r>
      <w:r>
        <w:rPr>
          <w:sz w:val="24"/>
        </w:rPr>
        <w:softHyphen/>
        <w:t xml:space="preserve">вания, их особенности не всегда хорошо понимают. </w:t>
      </w:r>
    </w:p>
    <w:p w:rsidR="00595D41" w:rsidRDefault="00595D41">
      <w:pPr>
        <w:spacing w:line="360" w:lineRule="auto"/>
        <w:rPr>
          <w:sz w:val="24"/>
          <w:lang w:val="en-US"/>
        </w:rPr>
      </w:pPr>
    </w:p>
    <w:p w:rsidR="00595D41" w:rsidRDefault="00595D41">
      <w:pPr>
        <w:pStyle w:val="FR1"/>
        <w:spacing w:before="200" w:line="360" w:lineRule="auto"/>
        <w:ind w:left="40"/>
        <w:jc w:val="center"/>
        <w:rPr>
          <w:rFonts w:ascii="Times New Roman" w:hAnsi="Times New Roman"/>
          <w:i w:val="0"/>
          <w:sz w:val="24"/>
          <w:lang w:val="en-US"/>
        </w:rPr>
      </w:pPr>
      <w:r>
        <w:rPr>
          <w:rFonts w:ascii="Times New Roman" w:hAnsi="Times New Roman"/>
          <w:i w:val="0"/>
          <w:sz w:val="24"/>
          <w:lang w:val="en-US"/>
        </w:rPr>
        <w:t xml:space="preserve">2.2. </w:t>
      </w:r>
      <w:r>
        <w:rPr>
          <w:rFonts w:ascii="Times New Roman" w:hAnsi="Times New Roman"/>
          <w:i w:val="0"/>
          <w:sz w:val="24"/>
        </w:rPr>
        <w:t>МЕТОДЫ ЭКСПЕРТНЫХ ОЦЕНОК.</w:t>
      </w:r>
    </w:p>
    <w:p w:rsidR="00595D41" w:rsidRDefault="00595D41">
      <w:pPr>
        <w:pStyle w:val="FR1"/>
        <w:spacing w:before="200" w:line="360" w:lineRule="auto"/>
        <w:ind w:left="40"/>
        <w:jc w:val="center"/>
        <w:rPr>
          <w:i w:val="0"/>
          <w:sz w:val="24"/>
          <w:lang w:val="en-US"/>
        </w:rPr>
      </w:pPr>
    </w:p>
    <w:p w:rsidR="00595D41" w:rsidRDefault="00595D41">
      <w:pPr>
        <w:spacing w:before="60" w:line="360" w:lineRule="auto"/>
        <w:ind w:firstLine="420"/>
        <w:rPr>
          <w:sz w:val="24"/>
        </w:rPr>
      </w:pPr>
      <w:r>
        <w:rPr>
          <w:sz w:val="24"/>
        </w:rPr>
        <w:t>Эта группа методов прогнозирования предполагает учет субъективного мнения экспертов о будущем состоянии дел. Для экспертных оценок характерно предсказание будущего на основе как рациональных доводов, так и интуитивного знания. Методы экс</w:t>
      </w:r>
      <w:r>
        <w:rPr>
          <w:sz w:val="24"/>
        </w:rPr>
        <w:softHyphen/>
        <w:t>пертных оценок, как правило, имеют качественный характер,</w:t>
      </w:r>
    </w:p>
    <w:p w:rsidR="00595D41" w:rsidRDefault="00595D41">
      <w:pPr>
        <w:spacing w:line="360" w:lineRule="auto"/>
        <w:ind w:firstLine="420"/>
        <w:rPr>
          <w:sz w:val="24"/>
        </w:rPr>
      </w:pPr>
      <w:r>
        <w:rPr>
          <w:sz w:val="24"/>
        </w:rPr>
        <w:t>Экспертные оценки разделяют на</w:t>
      </w:r>
      <w:r>
        <w:rPr>
          <w:b/>
          <w:sz w:val="24"/>
        </w:rPr>
        <w:t xml:space="preserve"> </w:t>
      </w:r>
      <w:r>
        <w:rPr>
          <w:sz w:val="24"/>
        </w:rPr>
        <w:t>индивидуальные и коллек</w:t>
      </w:r>
      <w:r>
        <w:rPr>
          <w:sz w:val="24"/>
        </w:rPr>
        <w:softHyphen/>
        <w:t>тивные</w:t>
      </w:r>
      <w:r>
        <w:rPr>
          <w:b/>
          <w:sz w:val="24"/>
        </w:rPr>
        <w:t xml:space="preserve">. </w:t>
      </w:r>
      <w:r>
        <w:rPr>
          <w:sz w:val="24"/>
        </w:rPr>
        <w:t>К индивидуальным экспертным оценкам относят: сцена</w:t>
      </w:r>
      <w:r>
        <w:rPr>
          <w:sz w:val="24"/>
        </w:rPr>
        <w:softHyphen/>
        <w:t>рии, метод "интервью", аналитические докладные записки.</w:t>
      </w:r>
    </w:p>
    <w:p w:rsidR="00595D41" w:rsidRDefault="00595D41">
      <w:pPr>
        <w:spacing w:line="360" w:lineRule="auto"/>
        <w:ind w:firstLine="420"/>
        <w:rPr>
          <w:sz w:val="24"/>
        </w:rPr>
      </w:pPr>
      <w:r>
        <w:rPr>
          <w:sz w:val="24"/>
        </w:rPr>
        <w:t>Метод "интервью</w:t>
      </w:r>
      <w:r>
        <w:rPr>
          <w:noProof/>
          <w:sz w:val="24"/>
        </w:rPr>
        <w:t>"</w:t>
      </w:r>
      <w:r>
        <w:rPr>
          <w:sz w:val="24"/>
        </w:rPr>
        <w:t xml:space="preserve"> предполагает беседу организатора прогноз</w:t>
      </w:r>
      <w:r>
        <w:rPr>
          <w:sz w:val="24"/>
        </w:rPr>
        <w:softHyphen/>
        <w:t>ной деятельности с прогнозистом-экспертом, в которой ставятся во</w:t>
      </w:r>
      <w:r>
        <w:rPr>
          <w:sz w:val="24"/>
        </w:rPr>
        <w:softHyphen/>
        <w:t>просы о будущем состоянии фирмы и ее среды.</w:t>
      </w:r>
    </w:p>
    <w:p w:rsidR="00595D41" w:rsidRDefault="00595D41">
      <w:pPr>
        <w:spacing w:line="360" w:lineRule="auto"/>
        <w:ind w:firstLine="420"/>
        <w:rPr>
          <w:sz w:val="24"/>
        </w:rPr>
      </w:pPr>
      <w:r>
        <w:rPr>
          <w:sz w:val="24"/>
        </w:rPr>
        <w:t>Метод аналитических докладных</w:t>
      </w:r>
      <w:r>
        <w:rPr>
          <w:i/>
          <w:sz w:val="24"/>
        </w:rPr>
        <w:t xml:space="preserve"> </w:t>
      </w:r>
      <w:r>
        <w:rPr>
          <w:sz w:val="24"/>
        </w:rPr>
        <w:t>записок означает самостоя</w:t>
      </w:r>
      <w:r>
        <w:rPr>
          <w:sz w:val="24"/>
        </w:rPr>
        <w:softHyphen/>
        <w:t>тельную работу эксперта над анализом деловой ситуации и воз</w:t>
      </w:r>
      <w:r>
        <w:rPr>
          <w:sz w:val="24"/>
        </w:rPr>
        <w:softHyphen/>
        <w:t>можных путей ее развития.</w:t>
      </w:r>
    </w:p>
    <w:p w:rsidR="00595D41" w:rsidRDefault="00595D41">
      <w:pPr>
        <w:spacing w:line="360" w:lineRule="auto"/>
        <w:ind w:firstLine="420"/>
        <w:rPr>
          <w:sz w:val="24"/>
        </w:rPr>
      </w:pPr>
      <w:r>
        <w:rPr>
          <w:sz w:val="24"/>
        </w:rPr>
        <w:t>Коллективные экспертные оценки можно назвать комплекс</w:t>
      </w:r>
      <w:r>
        <w:rPr>
          <w:sz w:val="24"/>
        </w:rPr>
        <w:softHyphen/>
        <w:t>ными методами прогнозирования, поскольку они включают:</w:t>
      </w:r>
    </w:p>
    <w:p w:rsidR="00595D41" w:rsidRDefault="00595D41">
      <w:pPr>
        <w:spacing w:line="360" w:lineRule="auto"/>
        <w:ind w:firstLine="420"/>
        <w:rPr>
          <w:sz w:val="24"/>
        </w:rPr>
      </w:pPr>
      <w:r>
        <w:rPr>
          <w:sz w:val="24"/>
        </w:rPr>
        <w:t>во-первых, подготовку и сбор индивидуальных экспертных оценок;</w:t>
      </w:r>
    </w:p>
    <w:p w:rsidR="00595D41" w:rsidRDefault="00595D41">
      <w:pPr>
        <w:spacing w:line="360" w:lineRule="auto"/>
        <w:ind w:firstLine="420"/>
        <w:rPr>
          <w:sz w:val="24"/>
        </w:rPr>
      </w:pPr>
      <w:r>
        <w:rPr>
          <w:sz w:val="24"/>
        </w:rPr>
        <w:t>во-вторых, статистические методы обработки полученных ма</w:t>
      </w:r>
      <w:r>
        <w:rPr>
          <w:sz w:val="24"/>
        </w:rPr>
        <w:softHyphen/>
        <w:t>териалов,</w:t>
      </w:r>
    </w:p>
    <w:p w:rsidR="00595D41" w:rsidRDefault="00595D41">
      <w:pPr>
        <w:spacing w:line="360" w:lineRule="auto"/>
        <w:ind w:firstLine="420"/>
        <w:rPr>
          <w:sz w:val="24"/>
        </w:rPr>
      </w:pPr>
      <w:r>
        <w:rPr>
          <w:sz w:val="24"/>
        </w:rPr>
        <w:t>Коллективные экспертные оценки включают: метод "комис</w:t>
      </w:r>
      <w:r>
        <w:rPr>
          <w:sz w:val="24"/>
        </w:rPr>
        <w:softHyphen/>
        <w:t>сий", метод "мозговых атак", метод Дельфи.</w:t>
      </w:r>
    </w:p>
    <w:p w:rsidR="00595D41" w:rsidRDefault="00595D41">
      <w:pPr>
        <w:spacing w:line="360" w:lineRule="auto"/>
        <w:ind w:left="80"/>
        <w:rPr>
          <w:sz w:val="24"/>
        </w:rPr>
      </w:pPr>
      <w:r>
        <w:rPr>
          <w:sz w:val="24"/>
        </w:rPr>
        <w:t>Метод "комиссий" может означать организацию "круглого стола" и других подобных мероприятий, в рамках которой происхо</w:t>
      </w:r>
      <w:r>
        <w:rPr>
          <w:sz w:val="24"/>
        </w:rPr>
        <w:softHyphen/>
        <w:t>дит согласование мнений экспертов,</w:t>
      </w:r>
    </w:p>
    <w:p w:rsidR="00595D41" w:rsidRDefault="00595D41">
      <w:pPr>
        <w:spacing w:line="360" w:lineRule="auto"/>
        <w:ind w:left="80"/>
        <w:rPr>
          <w:sz w:val="24"/>
        </w:rPr>
      </w:pPr>
      <w:r>
        <w:rPr>
          <w:sz w:val="24"/>
        </w:rPr>
        <w:t>Для</w:t>
      </w:r>
      <w:r>
        <w:rPr>
          <w:b/>
          <w:sz w:val="24"/>
        </w:rPr>
        <w:t xml:space="preserve"> </w:t>
      </w:r>
      <w:r>
        <w:rPr>
          <w:sz w:val="24"/>
        </w:rPr>
        <w:t>метода "мозговых атак" характерны коллективная генерация идей и творческое решение проблем. Мозговая атака пред</w:t>
      </w:r>
      <w:r>
        <w:rPr>
          <w:sz w:val="24"/>
        </w:rPr>
        <w:softHyphen/>
        <w:t>ставляет собой свободный, неструктурированный процесс генери</w:t>
      </w:r>
      <w:r>
        <w:rPr>
          <w:sz w:val="24"/>
        </w:rPr>
        <w:softHyphen/>
        <w:t>рования любых идей по избранной теме, которые спонтанно выска</w:t>
      </w:r>
      <w:r>
        <w:rPr>
          <w:sz w:val="24"/>
        </w:rPr>
        <w:softHyphen/>
        <w:t>зываются участниками встречи. Оптимальное число участников</w:t>
      </w:r>
      <w:r>
        <w:rPr>
          <w:noProof/>
          <w:sz w:val="24"/>
        </w:rPr>
        <w:t xml:space="preserve"> -6-12</w:t>
      </w:r>
      <w:r>
        <w:rPr>
          <w:sz w:val="24"/>
        </w:rPr>
        <w:t xml:space="preserve"> человек, желательно, чтобы это были люди, имеющие различ</w:t>
      </w:r>
      <w:r>
        <w:rPr>
          <w:sz w:val="24"/>
        </w:rPr>
        <w:softHyphen/>
        <w:t>ные профессии и специализации.</w:t>
      </w:r>
    </w:p>
    <w:p w:rsidR="00595D41" w:rsidRDefault="00595D41">
      <w:pPr>
        <w:spacing w:line="360" w:lineRule="auto"/>
        <w:ind w:left="80"/>
        <w:rPr>
          <w:sz w:val="24"/>
        </w:rPr>
      </w:pPr>
      <w:r>
        <w:rPr>
          <w:sz w:val="24"/>
        </w:rPr>
        <w:t>Метод Дельфи был разработан известным экспертом из ис</w:t>
      </w:r>
      <w:r>
        <w:rPr>
          <w:sz w:val="24"/>
        </w:rPr>
        <w:softHyphen/>
        <w:t>следовательской корпорации</w:t>
      </w:r>
      <w:r>
        <w:rPr>
          <w:b/>
          <w:sz w:val="24"/>
        </w:rPr>
        <w:t xml:space="preserve"> </w:t>
      </w:r>
      <w:r>
        <w:rPr>
          <w:sz w:val="24"/>
        </w:rPr>
        <w:t>"РЭНД" Олафом Хельмером, матема</w:t>
      </w:r>
      <w:r>
        <w:rPr>
          <w:sz w:val="24"/>
        </w:rPr>
        <w:softHyphen/>
        <w:t>тиком по образованию. Может быть, поэтому в методе Дельфи сочетаются творческий подход к решению проблемы и достаточная точность прогноза.</w:t>
      </w:r>
    </w:p>
    <w:p w:rsidR="00595D41" w:rsidRDefault="00595D41">
      <w:pPr>
        <w:spacing w:line="360" w:lineRule="auto"/>
        <w:ind w:left="80"/>
        <w:rPr>
          <w:sz w:val="24"/>
          <w:lang w:val="en-US"/>
        </w:rPr>
      </w:pPr>
      <w:r>
        <w:rPr>
          <w:sz w:val="24"/>
        </w:rPr>
        <w:t>Свое название метод подучил по древнегреческому городу Дельфи, прославившемуся своими предсказателями</w:t>
      </w:r>
      <w:r>
        <w:rPr>
          <w:sz w:val="24"/>
          <w:lang w:val="en-US"/>
        </w:rPr>
        <w:t>.</w:t>
      </w:r>
    </w:p>
    <w:p w:rsidR="00595D41" w:rsidRDefault="00595D41">
      <w:pPr>
        <w:spacing w:line="360" w:lineRule="auto"/>
        <w:ind w:left="240" w:firstLine="0"/>
        <w:jc w:val="left"/>
        <w:rPr>
          <w:sz w:val="24"/>
        </w:rPr>
      </w:pPr>
      <w:r>
        <w:rPr>
          <w:sz w:val="24"/>
        </w:rPr>
        <w:t>Метод включает несколько этапов:</w:t>
      </w:r>
    </w:p>
    <w:p w:rsidR="00595D41" w:rsidRDefault="00595D41">
      <w:pPr>
        <w:spacing w:line="360" w:lineRule="auto"/>
        <w:ind w:firstLine="320"/>
        <w:rPr>
          <w:sz w:val="24"/>
        </w:rPr>
      </w:pPr>
      <w:r>
        <w:rPr>
          <w:noProof/>
          <w:sz w:val="24"/>
        </w:rPr>
        <w:t>1.</w:t>
      </w:r>
      <w:r>
        <w:rPr>
          <w:sz w:val="24"/>
        </w:rPr>
        <w:t xml:space="preserve"> Формулирование прогноза каждым экспертом.</w:t>
      </w:r>
    </w:p>
    <w:p w:rsidR="00595D41" w:rsidRDefault="00595D41">
      <w:pPr>
        <w:spacing w:line="360" w:lineRule="auto"/>
        <w:ind w:firstLine="320"/>
        <w:rPr>
          <w:sz w:val="24"/>
        </w:rPr>
      </w:pPr>
      <w:r>
        <w:rPr>
          <w:noProof/>
          <w:sz w:val="24"/>
        </w:rPr>
        <w:t>2.</w:t>
      </w:r>
      <w:r>
        <w:rPr>
          <w:sz w:val="24"/>
        </w:rPr>
        <w:t xml:space="preserve"> Уточнение нейтральным исследователем.</w:t>
      </w:r>
    </w:p>
    <w:p w:rsidR="00595D41" w:rsidRDefault="00595D41">
      <w:pPr>
        <w:spacing w:line="360" w:lineRule="auto"/>
        <w:ind w:firstLine="320"/>
        <w:rPr>
          <w:sz w:val="24"/>
        </w:rPr>
      </w:pPr>
      <w:r>
        <w:rPr>
          <w:noProof/>
          <w:sz w:val="24"/>
        </w:rPr>
        <w:t>3.</w:t>
      </w:r>
      <w:r>
        <w:rPr>
          <w:sz w:val="24"/>
        </w:rPr>
        <w:t xml:space="preserve"> Повторный опрос экспертов с взаимным учетом мнений. (Его цель</w:t>
      </w:r>
      <w:r>
        <w:rPr>
          <w:noProof/>
          <w:sz w:val="24"/>
        </w:rPr>
        <w:t xml:space="preserve"> —</w:t>
      </w:r>
      <w:r>
        <w:rPr>
          <w:sz w:val="24"/>
        </w:rPr>
        <w:t xml:space="preserve"> исключить недоразумения и сооб</w:t>
      </w:r>
      <w:r>
        <w:rPr>
          <w:sz w:val="24"/>
        </w:rPr>
        <w:softHyphen/>
        <w:t>щить каждому эксперту то, что известно не всем)</w:t>
      </w:r>
      <w:r>
        <w:rPr>
          <w:noProof/>
          <w:sz w:val="24"/>
        </w:rPr>
        <w:t>.</w:t>
      </w:r>
    </w:p>
    <w:p w:rsidR="00595D41" w:rsidRDefault="00595D41">
      <w:pPr>
        <w:spacing w:line="360" w:lineRule="auto"/>
        <w:ind w:firstLine="320"/>
        <w:rPr>
          <w:sz w:val="24"/>
        </w:rPr>
      </w:pPr>
      <w:r>
        <w:rPr>
          <w:sz w:val="24"/>
        </w:rPr>
        <w:t>Типичная процедура по методу «Дельфы» может включать начальный этап, на котором каждому участни</w:t>
      </w:r>
      <w:r>
        <w:rPr>
          <w:sz w:val="24"/>
        </w:rPr>
        <w:softHyphen/>
        <w:t>ку задают вопрос о возможном сроке наступления какого-либо события в научно-технической области. Данные, по</w:t>
      </w:r>
      <w:r>
        <w:rPr>
          <w:sz w:val="24"/>
        </w:rPr>
        <w:softHyphen/>
        <w:t>лученные от участников, сводят в таблицу, уточняют и сообщают участникам опроса. Последних просят пере</w:t>
      </w:r>
      <w:r>
        <w:rPr>
          <w:sz w:val="24"/>
        </w:rPr>
        <w:softHyphen/>
        <w:t>смотреть свое предсказание с учетом мнений других уча</w:t>
      </w:r>
      <w:r>
        <w:rPr>
          <w:sz w:val="24"/>
        </w:rPr>
        <w:softHyphen/>
        <w:t>стников. Тем, кому принадлежат крайние оценки (верх</w:t>
      </w:r>
      <w:r>
        <w:rPr>
          <w:sz w:val="24"/>
        </w:rPr>
        <w:softHyphen/>
        <w:t>ние или нижние</w:t>
      </w:r>
      <w:r>
        <w:rPr>
          <w:noProof/>
          <w:sz w:val="24"/>
        </w:rPr>
        <w:t xml:space="preserve"> 25%</w:t>
      </w:r>
      <w:r>
        <w:rPr>
          <w:sz w:val="24"/>
        </w:rPr>
        <w:t xml:space="preserve"> ответов на первом этапе), предла</w:t>
      </w:r>
      <w:r>
        <w:rPr>
          <w:sz w:val="24"/>
        </w:rPr>
        <w:softHyphen/>
        <w:t xml:space="preserve">гают </w:t>
      </w:r>
      <w:r>
        <w:rPr>
          <w:i/>
          <w:sz w:val="24"/>
        </w:rPr>
        <w:t>объяснить</w:t>
      </w:r>
      <w:r>
        <w:rPr>
          <w:sz w:val="24"/>
        </w:rPr>
        <w:t xml:space="preserve"> свои крайние точки зрения. Процесс может включать несколько раундов, в ходе которых каж</w:t>
      </w:r>
      <w:r>
        <w:rPr>
          <w:sz w:val="24"/>
        </w:rPr>
        <w:softHyphen/>
        <w:t>дый участник имеет возможность пересмотреть свой прогноз в свете других прогнозов и доводов. Иногда это приводит к согласию относительно поначалу крайней, но хорошо обоснованной точки зрения, в других случаях</w:t>
      </w:r>
      <w:r>
        <w:rPr>
          <w:noProof/>
          <w:sz w:val="24"/>
        </w:rPr>
        <w:t xml:space="preserve"> — </w:t>
      </w:r>
      <w:r>
        <w:rPr>
          <w:sz w:val="24"/>
        </w:rPr>
        <w:t>к отказу от крайних точек зрения. Иногда, напротив, из</w:t>
      </w:r>
      <w:r>
        <w:rPr>
          <w:sz w:val="24"/>
        </w:rPr>
        <w:softHyphen/>
        <w:t>бегают прямого столкновения мнений, сохраняя преиму</w:t>
      </w:r>
      <w:r>
        <w:rPr>
          <w:sz w:val="24"/>
        </w:rPr>
        <w:softHyphen/>
        <w:t>щества квалифицированных суждений.</w:t>
      </w:r>
    </w:p>
    <w:p w:rsidR="00595D41" w:rsidRDefault="00595D41">
      <w:pPr>
        <w:spacing w:line="360" w:lineRule="auto"/>
        <w:ind w:firstLine="320"/>
        <w:rPr>
          <w:sz w:val="24"/>
        </w:rPr>
      </w:pPr>
      <w:r>
        <w:rPr>
          <w:sz w:val="24"/>
        </w:rPr>
        <w:t>Разновидности указанного метода слишком многочис</w:t>
      </w:r>
      <w:r>
        <w:rPr>
          <w:sz w:val="24"/>
        </w:rPr>
        <w:softHyphen/>
        <w:t>ленны, чтобы их можно было здесь охарактеризовать. Но почти все модификации метода «Дельфы» направлены на обеспечение трех моментов, которые, как полагают, спо</w:t>
      </w:r>
      <w:r>
        <w:rPr>
          <w:sz w:val="24"/>
        </w:rPr>
        <w:softHyphen/>
        <w:t>собствуют достижению подлинного согласия и получению надежных результатов: анонимность респондентов, ста</w:t>
      </w:r>
      <w:r>
        <w:rPr>
          <w:sz w:val="24"/>
        </w:rPr>
        <w:softHyphen/>
        <w:t>тистический подход и итеративная процедура с обрат</w:t>
      </w:r>
      <w:r>
        <w:rPr>
          <w:sz w:val="24"/>
        </w:rPr>
        <w:softHyphen/>
        <w:t>ной связью.</w:t>
      </w:r>
    </w:p>
    <w:p w:rsidR="00595D41" w:rsidRDefault="00595D41">
      <w:pPr>
        <w:spacing w:line="360" w:lineRule="auto"/>
        <w:ind w:firstLine="320"/>
        <w:rPr>
          <w:sz w:val="24"/>
        </w:rPr>
      </w:pPr>
      <w:r>
        <w:rPr>
          <w:sz w:val="24"/>
        </w:rPr>
        <w:t>М. Турофф называет несколько возможных примене</w:t>
      </w:r>
      <w:r>
        <w:rPr>
          <w:sz w:val="24"/>
        </w:rPr>
        <w:softHyphen/>
        <w:t>ний метода «Дельфы»:</w:t>
      </w:r>
    </w:p>
    <w:p w:rsidR="00595D41" w:rsidRDefault="00595D41">
      <w:pPr>
        <w:spacing w:line="360" w:lineRule="auto"/>
        <w:ind w:firstLine="320"/>
        <w:rPr>
          <w:sz w:val="24"/>
        </w:rPr>
      </w:pPr>
      <w:r>
        <w:rPr>
          <w:noProof/>
          <w:sz w:val="24"/>
        </w:rPr>
        <w:t>1.</w:t>
      </w:r>
      <w:r>
        <w:rPr>
          <w:sz w:val="24"/>
        </w:rPr>
        <w:t xml:space="preserve"> Определение круга возможных альтернатив.</w:t>
      </w:r>
    </w:p>
    <w:p w:rsidR="00595D41" w:rsidRDefault="00595D41">
      <w:pPr>
        <w:spacing w:line="360" w:lineRule="auto"/>
        <w:ind w:firstLine="320"/>
        <w:rPr>
          <w:sz w:val="24"/>
        </w:rPr>
      </w:pPr>
      <w:r>
        <w:rPr>
          <w:noProof/>
          <w:sz w:val="24"/>
        </w:rPr>
        <w:t>2.</w:t>
      </w:r>
      <w:r>
        <w:rPr>
          <w:sz w:val="24"/>
        </w:rPr>
        <w:t xml:space="preserve"> Исследование предпосылок или информации, веду</w:t>
      </w:r>
      <w:r>
        <w:rPr>
          <w:sz w:val="24"/>
        </w:rPr>
        <w:softHyphen/>
        <w:t>щих к различным допущениям.</w:t>
      </w:r>
    </w:p>
    <w:p w:rsidR="00595D41" w:rsidRDefault="00595D41">
      <w:pPr>
        <w:spacing w:line="360" w:lineRule="auto"/>
        <w:rPr>
          <w:sz w:val="24"/>
        </w:rPr>
      </w:pPr>
      <w:r>
        <w:rPr>
          <w:noProof/>
          <w:sz w:val="24"/>
        </w:rPr>
        <w:t>3.</w:t>
      </w:r>
      <w:r>
        <w:rPr>
          <w:sz w:val="24"/>
        </w:rPr>
        <w:t xml:space="preserve"> Соотнесение компетентных суждений по вопросам, затрагивающим различные области знанрй.</w:t>
      </w:r>
    </w:p>
    <w:p w:rsidR="00595D41" w:rsidRDefault="00595D41">
      <w:pPr>
        <w:spacing w:line="360" w:lineRule="auto"/>
        <w:rPr>
          <w:sz w:val="24"/>
        </w:rPr>
      </w:pPr>
      <w:r>
        <w:rPr>
          <w:noProof/>
          <w:sz w:val="24"/>
        </w:rPr>
        <w:t>4.</w:t>
      </w:r>
      <w:r>
        <w:rPr>
          <w:sz w:val="24"/>
        </w:rPr>
        <w:t xml:space="preserve"> Информирование респондентов относительно раз</w:t>
      </w:r>
      <w:r>
        <w:rPr>
          <w:sz w:val="24"/>
        </w:rPr>
        <w:softHyphen/>
        <w:t>личных и взаимосвязанных аспектов вопроса.</w:t>
      </w:r>
    </w:p>
    <w:p w:rsidR="00595D41" w:rsidRDefault="00595D41">
      <w:pPr>
        <w:spacing w:line="360" w:lineRule="auto"/>
        <w:ind w:firstLine="320"/>
        <w:rPr>
          <w:sz w:val="24"/>
        </w:rPr>
      </w:pPr>
      <w:r>
        <w:rPr>
          <w:noProof/>
          <w:sz w:val="24"/>
        </w:rPr>
        <w:t>5.</w:t>
      </w:r>
      <w:r>
        <w:rPr>
          <w:sz w:val="24"/>
        </w:rPr>
        <w:t xml:space="preserve"> Достижение единства взглядов.</w:t>
      </w:r>
    </w:p>
    <w:p w:rsidR="00595D41" w:rsidRDefault="00595D41">
      <w:pPr>
        <w:spacing w:line="360" w:lineRule="auto"/>
        <w:ind w:left="80"/>
        <w:rPr>
          <w:sz w:val="24"/>
          <w:lang w:val="en-US"/>
        </w:rPr>
      </w:pPr>
      <w:r>
        <w:rPr>
          <w:sz w:val="24"/>
        </w:rPr>
        <w:t>Несмотря на серьезные преимущества и возможности метода и 25-летнюю практику его использования, он все чаще подвергается критике, испытывается и оценивается с точки зрения применимости в различных ситуациях</w:t>
      </w:r>
    </w:p>
    <w:p w:rsidR="00595D41" w:rsidRDefault="00595D41">
      <w:pPr>
        <w:spacing w:line="360" w:lineRule="auto"/>
        <w:ind w:left="80"/>
        <w:rPr>
          <w:sz w:val="24"/>
          <w:lang w:val="en-US"/>
        </w:rPr>
      </w:pPr>
    </w:p>
    <w:p w:rsidR="00595D41" w:rsidRDefault="00595D41">
      <w:pPr>
        <w:spacing w:line="360" w:lineRule="auto"/>
        <w:ind w:left="80"/>
        <w:rPr>
          <w:sz w:val="24"/>
          <w:lang w:val="en-US"/>
        </w:rPr>
      </w:pPr>
    </w:p>
    <w:p w:rsidR="00595D41" w:rsidRDefault="00595D41">
      <w:pPr>
        <w:spacing w:line="360" w:lineRule="auto"/>
        <w:ind w:left="120" w:firstLine="0"/>
        <w:jc w:val="center"/>
        <w:rPr>
          <w:sz w:val="24"/>
          <w:lang w:val="en-US"/>
        </w:rPr>
      </w:pPr>
      <w:r>
        <w:rPr>
          <w:sz w:val="24"/>
          <w:lang w:val="en-US"/>
        </w:rPr>
        <w:t xml:space="preserve">2.3. </w:t>
      </w:r>
      <w:r>
        <w:rPr>
          <w:sz w:val="24"/>
        </w:rPr>
        <w:t>МЕТОД СОСТАВЛЕНИЯ СЦЕНАРИЕВ</w:t>
      </w:r>
      <w:r>
        <w:rPr>
          <w:sz w:val="24"/>
          <w:lang w:val="en-US"/>
        </w:rPr>
        <w:t>.</w:t>
      </w:r>
    </w:p>
    <w:p w:rsidR="00595D41" w:rsidRDefault="00595D41">
      <w:pPr>
        <w:spacing w:line="360" w:lineRule="auto"/>
        <w:ind w:left="120" w:firstLine="0"/>
        <w:jc w:val="center"/>
        <w:rPr>
          <w:sz w:val="24"/>
          <w:lang w:val="en-US"/>
        </w:rPr>
      </w:pPr>
    </w:p>
    <w:p w:rsidR="00595D41" w:rsidRDefault="00595D41">
      <w:pPr>
        <w:spacing w:before="100" w:line="360" w:lineRule="auto"/>
        <w:ind w:left="80"/>
        <w:rPr>
          <w:sz w:val="24"/>
        </w:rPr>
      </w:pPr>
      <w:r>
        <w:rPr>
          <w:sz w:val="24"/>
        </w:rPr>
        <w:t>Впервые</w:t>
      </w:r>
      <w:r>
        <w:rPr>
          <w:b/>
          <w:sz w:val="24"/>
        </w:rPr>
        <w:t xml:space="preserve"> </w:t>
      </w:r>
      <w:r>
        <w:rPr>
          <w:sz w:val="24"/>
        </w:rPr>
        <w:t>термин "сценарий" был употреблен в</w:t>
      </w:r>
      <w:r>
        <w:rPr>
          <w:noProof/>
          <w:sz w:val="24"/>
        </w:rPr>
        <w:t xml:space="preserve"> 1960</w:t>
      </w:r>
      <w:r>
        <w:rPr>
          <w:sz w:val="24"/>
        </w:rPr>
        <w:t xml:space="preserve"> г. футуро</w:t>
      </w:r>
      <w:r>
        <w:rPr>
          <w:sz w:val="24"/>
        </w:rPr>
        <w:softHyphen/>
        <w:t>логом</w:t>
      </w:r>
      <w:r>
        <w:rPr>
          <w:noProof/>
          <w:sz w:val="24"/>
        </w:rPr>
        <w:t xml:space="preserve"> X.</w:t>
      </w:r>
      <w:r>
        <w:rPr>
          <w:sz w:val="24"/>
        </w:rPr>
        <w:t xml:space="preserve"> Каном</w:t>
      </w:r>
      <w:r>
        <w:rPr>
          <w:b/>
          <w:sz w:val="24"/>
        </w:rPr>
        <w:t xml:space="preserve"> при</w:t>
      </w:r>
      <w:r>
        <w:rPr>
          <w:sz w:val="24"/>
        </w:rPr>
        <w:t xml:space="preserve"> разработке картин будущего, необходимых для решения стратегических вопросов в военной области.</w:t>
      </w:r>
    </w:p>
    <w:p w:rsidR="00595D41" w:rsidRDefault="00595D41">
      <w:pPr>
        <w:spacing w:line="360" w:lineRule="auto"/>
        <w:ind w:left="80"/>
        <w:rPr>
          <w:sz w:val="24"/>
        </w:rPr>
      </w:pPr>
      <w:r>
        <w:rPr>
          <w:sz w:val="24"/>
        </w:rPr>
        <w:t>Сценарий</w:t>
      </w:r>
      <w:r>
        <w:rPr>
          <w:noProof/>
          <w:sz w:val="24"/>
        </w:rPr>
        <w:t xml:space="preserve"> -</w:t>
      </w:r>
      <w:r>
        <w:rPr>
          <w:sz w:val="24"/>
        </w:rPr>
        <w:t xml:space="preserve"> это описание (картина) будущего, составленное с учетом правдоподобных предположений. Как правило, для прогно</w:t>
      </w:r>
      <w:r>
        <w:rPr>
          <w:sz w:val="24"/>
        </w:rPr>
        <w:softHyphen/>
        <w:t>за ситуации характерно существование определенного количества вероятных вариантов развития.</w:t>
      </w:r>
      <w:r>
        <w:rPr>
          <w:b/>
          <w:sz w:val="24"/>
        </w:rPr>
        <w:t xml:space="preserve"> </w:t>
      </w:r>
      <w:r>
        <w:rPr>
          <w:sz w:val="24"/>
        </w:rPr>
        <w:t xml:space="preserve">Поэтому прогноз обычно </w:t>
      </w:r>
    </w:p>
    <w:p w:rsidR="00595D41" w:rsidRDefault="00595D41">
      <w:pPr>
        <w:pStyle w:val="FR1"/>
        <w:spacing w:before="240" w:line="360" w:lineRule="auto"/>
        <w:ind w:left="0"/>
        <w:jc w:val="left"/>
        <w:rPr>
          <w:rFonts w:ascii="Times New Roman" w:hAnsi="Times New Roman"/>
          <w:i w:val="0"/>
          <w:sz w:val="24"/>
        </w:rPr>
      </w:pPr>
      <w:r>
        <w:rPr>
          <w:rFonts w:ascii="Times New Roman" w:hAnsi="Times New Roman"/>
          <w:i w:val="0"/>
          <w:sz w:val="24"/>
        </w:rPr>
        <w:t>включает в себя несколько сценариев (рис.</w:t>
      </w:r>
      <w:r>
        <w:rPr>
          <w:rFonts w:ascii="Times New Roman" w:hAnsi="Times New Roman"/>
          <w:i w:val="0"/>
          <w:noProof/>
          <w:sz w:val="24"/>
        </w:rPr>
        <w:t xml:space="preserve"> 2.2.1.).</w:t>
      </w:r>
      <w:r>
        <w:rPr>
          <w:rFonts w:ascii="Times New Roman" w:hAnsi="Times New Roman"/>
          <w:i w:val="0"/>
          <w:sz w:val="24"/>
        </w:rPr>
        <w:t xml:space="preserve"> В большинстве случаев это три сценария: оптимистический, пессимистический и средний</w:t>
      </w:r>
      <w:r>
        <w:rPr>
          <w:rFonts w:ascii="Times New Roman" w:hAnsi="Times New Roman"/>
          <w:i w:val="0"/>
          <w:noProof/>
          <w:sz w:val="24"/>
        </w:rPr>
        <w:t xml:space="preserve"> -</w:t>
      </w:r>
      <w:r>
        <w:rPr>
          <w:rFonts w:ascii="Times New Roman" w:hAnsi="Times New Roman"/>
          <w:i w:val="0"/>
          <w:sz w:val="24"/>
        </w:rPr>
        <w:t>наиболее вероятный.</w:t>
      </w:r>
    </w:p>
    <w:p w:rsidR="00595D41" w:rsidRDefault="00595D41">
      <w:pPr>
        <w:spacing w:before="100" w:line="360" w:lineRule="auto"/>
        <w:rPr>
          <w:sz w:val="24"/>
        </w:rPr>
      </w:pPr>
      <w:r>
        <w:rPr>
          <w:sz w:val="24"/>
        </w:rPr>
        <w:t>Сценарии разрабатываются для определения рамок будущего развития:</w:t>
      </w:r>
    </w:p>
    <w:p w:rsidR="00595D41" w:rsidRDefault="00595D41">
      <w:pPr>
        <w:spacing w:before="20" w:line="360" w:lineRule="auto"/>
        <w:ind w:left="400" w:firstLine="0"/>
        <w:jc w:val="left"/>
        <w:rPr>
          <w:sz w:val="24"/>
          <w:lang w:val="en-US"/>
        </w:rPr>
      </w:pPr>
      <w:r>
        <w:rPr>
          <w:noProof/>
          <w:sz w:val="24"/>
        </w:rPr>
        <w:t>=&gt;</w:t>
      </w:r>
      <w:r>
        <w:rPr>
          <w:sz w:val="24"/>
        </w:rPr>
        <w:t xml:space="preserve"> технологии</w:t>
      </w:r>
      <w:r>
        <w:rPr>
          <w:sz w:val="24"/>
          <w:lang w:val="en-US"/>
        </w:rPr>
        <w:t>;</w:t>
      </w:r>
    </w:p>
    <w:p w:rsidR="00595D41" w:rsidRDefault="00595D41">
      <w:pPr>
        <w:spacing w:before="20" w:line="360" w:lineRule="auto"/>
        <w:ind w:left="400" w:firstLine="0"/>
        <w:jc w:val="left"/>
        <w:rPr>
          <w:sz w:val="24"/>
          <w:lang w:val="en-US"/>
        </w:rPr>
      </w:pPr>
      <w:r>
        <w:rPr>
          <w:noProof/>
          <w:sz w:val="24"/>
        </w:rPr>
        <w:t>=&gt;</w:t>
      </w:r>
      <w:r>
        <w:rPr>
          <w:sz w:val="24"/>
        </w:rPr>
        <w:t xml:space="preserve"> рыночных сегментов;</w:t>
      </w:r>
    </w:p>
    <w:p w:rsidR="00595D41" w:rsidRDefault="00595D41">
      <w:pPr>
        <w:spacing w:before="20" w:line="360" w:lineRule="auto"/>
        <w:ind w:left="400" w:firstLine="0"/>
        <w:jc w:val="left"/>
        <w:rPr>
          <w:sz w:val="24"/>
        </w:rPr>
      </w:pPr>
      <w:r>
        <w:rPr>
          <w:noProof/>
          <w:sz w:val="24"/>
        </w:rPr>
        <w:t>=&gt;</w:t>
      </w:r>
      <w:r>
        <w:rPr>
          <w:sz w:val="24"/>
        </w:rPr>
        <w:t xml:space="preserve"> стран или регионов и т.д.</w:t>
      </w:r>
    </w:p>
    <w:p w:rsidR="00595D41" w:rsidRDefault="00595D41">
      <w:pPr>
        <w:spacing w:before="40" w:line="360" w:lineRule="auto"/>
        <w:rPr>
          <w:sz w:val="24"/>
        </w:rPr>
      </w:pPr>
      <w:r>
        <w:rPr>
          <w:sz w:val="24"/>
        </w:rPr>
        <w:t>Экономическая организация со смежной структурой и разно</w:t>
      </w:r>
      <w:r>
        <w:rPr>
          <w:sz w:val="24"/>
        </w:rPr>
        <w:softHyphen/>
        <w:t>образием направлений деятельности меньше поддается прогнозиро</w:t>
      </w:r>
      <w:r>
        <w:rPr>
          <w:sz w:val="24"/>
        </w:rPr>
        <w:softHyphen/>
        <w:t>ванию а рамках сценария.</w:t>
      </w:r>
    </w:p>
    <w:p w:rsidR="00595D41" w:rsidRDefault="00595D41">
      <w:pPr>
        <w:spacing w:line="360" w:lineRule="auto"/>
        <w:rPr>
          <w:sz w:val="24"/>
        </w:rPr>
      </w:pPr>
      <w:r>
        <w:rPr>
          <w:sz w:val="24"/>
        </w:rPr>
        <w:t>В целом сценарий подчинен стратегической функции фирмы и разрабатывается в процессе долгосрочного планирования. Широ</w:t>
      </w:r>
      <w:r>
        <w:rPr>
          <w:sz w:val="24"/>
        </w:rPr>
        <w:softHyphen/>
        <w:t>кий временной охват предполагает усиление неопределенности сре</w:t>
      </w:r>
      <w:r>
        <w:rPr>
          <w:sz w:val="24"/>
        </w:rPr>
        <w:softHyphen/>
        <w:t>ди бизнеса, и поэтому для сценария, как правило, характерны неко</w:t>
      </w:r>
      <w:r>
        <w:rPr>
          <w:sz w:val="24"/>
        </w:rPr>
        <w:softHyphen/>
        <w:t>торая недостоверность и повышенное количество ошибок. Посколь</w:t>
      </w:r>
      <w:r>
        <w:rPr>
          <w:sz w:val="24"/>
        </w:rPr>
        <w:softHyphen/>
        <w:t>ку определение количественных параметров будущего затруднено (так, трудно точно определить величину продаж фирмы через</w:t>
      </w:r>
      <w:r>
        <w:rPr>
          <w:noProof/>
          <w:sz w:val="24"/>
        </w:rPr>
        <w:t xml:space="preserve"> 5 </w:t>
      </w:r>
      <w:r>
        <w:rPr>
          <w:sz w:val="24"/>
        </w:rPr>
        <w:t>лет), при составлении сценариев чаще всего используются качест</w:t>
      </w:r>
      <w:r>
        <w:rPr>
          <w:sz w:val="24"/>
        </w:rPr>
        <w:softHyphen/>
        <w:t>венные методы и интервальные прогнозы показателей. Вместе с тем сценарий предполагает комплексный подход для его разработки, помимо качественных могут использоваться количественные мето</w:t>
      </w:r>
      <w:r>
        <w:rPr>
          <w:sz w:val="24"/>
        </w:rPr>
        <w:softHyphen/>
        <w:t>ды: экономико-математические, моделирование, анализ перекрест</w:t>
      </w:r>
      <w:r>
        <w:rPr>
          <w:sz w:val="24"/>
        </w:rPr>
        <w:softHyphen/>
        <w:t>ного влияния, корреляционный анализ и т.д.</w:t>
      </w:r>
    </w:p>
    <w:p w:rsidR="00595D41" w:rsidRDefault="00595D41">
      <w:pPr>
        <w:spacing w:line="360" w:lineRule="auto"/>
        <w:rPr>
          <w:sz w:val="24"/>
        </w:rPr>
      </w:pPr>
      <w:r>
        <w:rPr>
          <w:sz w:val="24"/>
        </w:rPr>
        <w:t>Составление сценария обычно включает в себя несколько этапов.</w:t>
      </w:r>
    </w:p>
    <w:p w:rsidR="00595D41" w:rsidRDefault="00595D41">
      <w:pPr>
        <w:pStyle w:val="FR1"/>
        <w:spacing w:before="80" w:line="360" w:lineRule="auto"/>
        <w:rPr>
          <w:rFonts w:ascii="Times New Roman" w:hAnsi="Times New Roman"/>
          <w:i w:val="0"/>
          <w:sz w:val="24"/>
        </w:rPr>
      </w:pPr>
      <w:r>
        <w:rPr>
          <w:rFonts w:ascii="Times New Roman" w:hAnsi="Times New Roman"/>
          <w:i w:val="0"/>
          <w:sz w:val="24"/>
        </w:rPr>
        <w:t>Первый этап. Структурирование и формулировка вопроса.</w:t>
      </w:r>
    </w:p>
    <w:p w:rsidR="00595D41" w:rsidRDefault="00595D41">
      <w:pPr>
        <w:spacing w:line="360" w:lineRule="auto"/>
        <w:rPr>
          <w:sz w:val="24"/>
        </w:rPr>
      </w:pPr>
      <w:r>
        <w:rPr>
          <w:sz w:val="24"/>
        </w:rPr>
        <w:t>Вопрос, выбранный для анализа, должен быть определен так точно, как это возможно.</w:t>
      </w:r>
      <w:r>
        <w:rPr>
          <w:b/>
          <w:sz w:val="24"/>
        </w:rPr>
        <w:t xml:space="preserve"> </w:t>
      </w:r>
      <w:r>
        <w:rPr>
          <w:sz w:val="24"/>
        </w:rPr>
        <w:t>На данном этапе должна быть собрана и проанализирована базовая информация. Поставленная задача должна быть согласована со всеми участниками проекта.</w:t>
      </w:r>
    </w:p>
    <w:p w:rsidR="00595D41" w:rsidRDefault="00595D41">
      <w:pPr>
        <w:spacing w:line="360" w:lineRule="auto"/>
        <w:rPr>
          <w:sz w:val="24"/>
        </w:rPr>
      </w:pPr>
      <w:r>
        <w:rPr>
          <w:sz w:val="24"/>
        </w:rPr>
        <w:t>Необходимо осветить структурные характеристики и внутрен</w:t>
      </w:r>
      <w:r>
        <w:rPr>
          <w:sz w:val="24"/>
        </w:rPr>
        <w:softHyphen/>
        <w:t>ние проблемы проекта.</w:t>
      </w:r>
    </w:p>
    <w:p w:rsidR="00595D41" w:rsidRDefault="00595D41">
      <w:pPr>
        <w:pStyle w:val="FR1"/>
        <w:spacing w:before="20" w:line="360" w:lineRule="auto"/>
        <w:rPr>
          <w:i w:val="0"/>
          <w:sz w:val="24"/>
        </w:rPr>
      </w:pPr>
      <w:r>
        <w:rPr>
          <w:rFonts w:ascii="Times New Roman" w:hAnsi="Times New Roman"/>
          <w:i w:val="0"/>
          <w:sz w:val="24"/>
        </w:rPr>
        <w:t>Второй этап. Определение и группировка сфер влияния</w:t>
      </w:r>
      <w:r>
        <w:rPr>
          <w:i w:val="0"/>
          <w:sz w:val="24"/>
        </w:rPr>
        <w:t>.</w:t>
      </w:r>
    </w:p>
    <w:p w:rsidR="00595D41" w:rsidRDefault="00595D41">
      <w:pPr>
        <w:spacing w:line="360" w:lineRule="auto"/>
        <w:rPr>
          <w:sz w:val="24"/>
        </w:rPr>
      </w:pPr>
      <w:r>
        <w:rPr>
          <w:sz w:val="24"/>
        </w:rPr>
        <w:t>Для осуществления второго этапа необходимо выделить крити</w:t>
      </w:r>
      <w:r>
        <w:rPr>
          <w:sz w:val="24"/>
        </w:rPr>
        <w:softHyphen/>
        <w:t>ческие точки среды бизнеса и оценить их влияние на будущее орга</w:t>
      </w:r>
      <w:r>
        <w:rPr>
          <w:sz w:val="24"/>
        </w:rPr>
        <w:softHyphen/>
        <w:t>низации. Общая техника анализа сфер влияния описана в главе "Стратегическое планирование а экономической организации"</w:t>
      </w:r>
    </w:p>
    <w:p w:rsidR="00595D41" w:rsidRDefault="00595D41">
      <w:pPr>
        <w:pStyle w:val="FR1"/>
        <w:spacing w:line="360" w:lineRule="auto"/>
        <w:ind w:left="0" w:firstLine="300"/>
        <w:rPr>
          <w:rFonts w:ascii="Times New Roman" w:hAnsi="Times New Roman"/>
          <w:sz w:val="24"/>
        </w:rPr>
      </w:pPr>
      <w:r>
        <w:rPr>
          <w:rFonts w:ascii="Times New Roman" w:hAnsi="Times New Roman"/>
          <w:i w:val="0"/>
          <w:sz w:val="24"/>
        </w:rPr>
        <w:t>Третий этап. Установление показателей будущего развития критически важных факторов среды организации</w:t>
      </w:r>
      <w:r>
        <w:rPr>
          <w:rFonts w:ascii="Times New Roman" w:hAnsi="Times New Roman"/>
          <w:sz w:val="24"/>
        </w:rPr>
        <w:t>.</w:t>
      </w:r>
    </w:p>
    <w:p w:rsidR="00595D41" w:rsidRDefault="00595D41">
      <w:pPr>
        <w:spacing w:line="360" w:lineRule="auto"/>
        <w:rPr>
          <w:sz w:val="24"/>
        </w:rPr>
      </w:pPr>
      <w:r>
        <w:rPr>
          <w:sz w:val="24"/>
        </w:rPr>
        <w:t>После того как основные сферы влияния обозначены, необхо</w:t>
      </w:r>
      <w:r>
        <w:rPr>
          <w:sz w:val="24"/>
        </w:rPr>
        <w:softHyphen/>
        <w:t>димо определить их возможное состояние в будущем исходя из на</w:t>
      </w:r>
      <w:r>
        <w:rPr>
          <w:sz w:val="24"/>
        </w:rPr>
        <w:softHyphen/>
        <w:t>меченных фирмой целей.</w:t>
      </w:r>
    </w:p>
    <w:p w:rsidR="00595D41" w:rsidRDefault="00595D41">
      <w:pPr>
        <w:spacing w:line="360" w:lineRule="auto"/>
        <w:rPr>
          <w:sz w:val="24"/>
        </w:rPr>
      </w:pPr>
      <w:r>
        <w:rPr>
          <w:sz w:val="24"/>
        </w:rPr>
        <w:t>Показатели будущего состояния не должны быть чрезмерно благополучными, амбициозными.</w:t>
      </w:r>
    </w:p>
    <w:p w:rsidR="00595D41" w:rsidRDefault="00595D41">
      <w:pPr>
        <w:pBdr>
          <w:bottom w:val="single" w:sz="6" w:space="1" w:color="auto"/>
        </w:pBdr>
        <w:spacing w:line="360" w:lineRule="auto"/>
        <w:rPr>
          <w:noProof/>
          <w:sz w:val="24"/>
        </w:rPr>
      </w:pPr>
      <w:r>
        <w:rPr>
          <w:sz w:val="24"/>
        </w:rPr>
        <w:t>Для сфер, развитие которых может включать несколько вари</w:t>
      </w:r>
      <w:r>
        <w:rPr>
          <w:sz w:val="24"/>
        </w:rPr>
        <w:softHyphen/>
        <w:t>антов. будущее состояние должно быть описано при помощи нескольких альтернативных показателей (например, фирму устраивает. чтобы численность населения в регионе увеличилась на</w:t>
      </w:r>
      <w:r>
        <w:rPr>
          <w:noProof/>
          <w:sz w:val="24"/>
        </w:rPr>
        <w:t xml:space="preserve"> 2, 3</w:t>
      </w:r>
      <w:r>
        <w:rPr>
          <w:sz w:val="24"/>
        </w:rPr>
        <w:t xml:space="preserve"> или</w:t>
      </w:r>
      <w:r>
        <w:rPr>
          <w:noProof/>
          <w:sz w:val="24"/>
        </w:rPr>
        <w:t xml:space="preserve"> 5%).</w:t>
      </w:r>
    </w:p>
    <w:p w:rsidR="00595D41" w:rsidRDefault="00595D41">
      <w:pPr>
        <w:pStyle w:val="FR1"/>
        <w:spacing w:line="360" w:lineRule="auto"/>
        <w:ind w:left="0" w:firstLine="300"/>
        <w:rPr>
          <w:i w:val="0"/>
          <w:sz w:val="24"/>
        </w:rPr>
      </w:pPr>
      <w:r>
        <w:rPr>
          <w:rFonts w:ascii="Times New Roman" w:hAnsi="Times New Roman"/>
          <w:i w:val="0"/>
          <w:sz w:val="24"/>
        </w:rPr>
        <w:t>Четвертый этап</w:t>
      </w:r>
      <w:r>
        <w:rPr>
          <w:rFonts w:ascii="Times New Roman" w:hAnsi="Times New Roman"/>
          <w:i w:val="0"/>
          <w:sz w:val="24"/>
          <w:lang w:val="en-US"/>
        </w:rPr>
        <w:t>.</w:t>
      </w:r>
      <w:r>
        <w:rPr>
          <w:rFonts w:ascii="Times New Roman" w:hAnsi="Times New Roman"/>
          <w:i w:val="0"/>
          <w:sz w:val="24"/>
        </w:rPr>
        <w:t xml:space="preserve"> Формирование и отбор согласующихся на</w:t>
      </w:r>
      <w:r>
        <w:rPr>
          <w:rFonts w:ascii="Times New Roman" w:hAnsi="Times New Roman"/>
          <w:i w:val="0"/>
          <w:sz w:val="24"/>
        </w:rPr>
        <w:softHyphen/>
        <w:t>боров предположений</w:t>
      </w:r>
      <w:r>
        <w:rPr>
          <w:sz w:val="24"/>
        </w:rPr>
        <w:t>.</w:t>
      </w:r>
    </w:p>
    <w:p w:rsidR="00595D41" w:rsidRDefault="00595D41">
      <w:pPr>
        <w:spacing w:line="360" w:lineRule="auto"/>
        <w:rPr>
          <w:sz w:val="24"/>
        </w:rPr>
      </w:pPr>
      <w:r>
        <w:rPr>
          <w:sz w:val="24"/>
        </w:rPr>
        <w:t>Если на третьем этапе фирма определяла будущее состояние среды и ее влияние на фирму, исходя из собственных целей, то на четвертом этапе возможное развитие сфер влияния определяется исходя из</w:t>
      </w:r>
      <w:r>
        <w:rPr>
          <w:b/>
          <w:sz w:val="24"/>
        </w:rPr>
        <w:t xml:space="preserve"> </w:t>
      </w:r>
      <w:r>
        <w:rPr>
          <w:sz w:val="24"/>
        </w:rPr>
        <w:t>их сегодняшнего состояния и всевозможных изменений.</w:t>
      </w:r>
    </w:p>
    <w:p w:rsidR="00595D41" w:rsidRDefault="00595D41">
      <w:pPr>
        <w:spacing w:line="360" w:lineRule="auto"/>
        <w:ind w:left="80"/>
        <w:rPr>
          <w:sz w:val="24"/>
        </w:rPr>
      </w:pPr>
      <w:r>
        <w:rPr>
          <w:sz w:val="24"/>
        </w:rPr>
        <w:t>Различные альтернативные предположения о будущем состоя</w:t>
      </w:r>
      <w:r>
        <w:rPr>
          <w:sz w:val="24"/>
        </w:rPr>
        <w:softHyphen/>
        <w:t>нии наиболее значимых компонентов среды комбинируются в наборы. Формирование наборов обычно осуществляется при помощи компьютерных программ.</w:t>
      </w:r>
      <w:r>
        <w:rPr>
          <w:b/>
          <w:sz w:val="24"/>
        </w:rPr>
        <w:t xml:space="preserve"> </w:t>
      </w:r>
      <w:r>
        <w:rPr>
          <w:sz w:val="24"/>
        </w:rPr>
        <w:t>Из полученных наборов отбираются, как правило, три набора. Отбор осуществляется исходя из следующих критериев:</w:t>
      </w:r>
    </w:p>
    <w:p w:rsidR="00595D41" w:rsidRDefault="00595D41">
      <w:pPr>
        <w:spacing w:before="20" w:line="360" w:lineRule="auto"/>
        <w:ind w:left="840" w:hanging="260"/>
        <w:rPr>
          <w:sz w:val="24"/>
        </w:rPr>
      </w:pPr>
      <w:r>
        <w:rPr>
          <w:noProof/>
          <w:sz w:val="24"/>
        </w:rPr>
        <w:t>•</w:t>
      </w:r>
      <w:r>
        <w:rPr>
          <w:sz w:val="24"/>
        </w:rPr>
        <w:t xml:space="preserve"> высокая сочетаемость предположений, входящих в набор;</w:t>
      </w:r>
    </w:p>
    <w:p w:rsidR="00595D41" w:rsidRDefault="00595D41">
      <w:pPr>
        <w:spacing w:before="20" w:line="360" w:lineRule="auto"/>
        <w:ind w:left="840" w:hanging="260"/>
        <w:rPr>
          <w:sz w:val="24"/>
        </w:rPr>
      </w:pPr>
      <w:r>
        <w:rPr>
          <w:noProof/>
          <w:sz w:val="24"/>
        </w:rPr>
        <w:t>•</w:t>
      </w:r>
      <w:r>
        <w:rPr>
          <w:sz w:val="24"/>
        </w:rPr>
        <w:t xml:space="preserve"> наличие большого числа значимых переменных;</w:t>
      </w:r>
    </w:p>
    <w:p w:rsidR="00595D41" w:rsidRDefault="00595D41">
      <w:pPr>
        <w:spacing w:line="360" w:lineRule="auto"/>
        <w:ind w:left="840" w:hanging="260"/>
        <w:rPr>
          <w:sz w:val="24"/>
        </w:rPr>
      </w:pPr>
      <w:r>
        <w:rPr>
          <w:noProof/>
          <w:sz w:val="24"/>
        </w:rPr>
        <w:t>•</w:t>
      </w:r>
      <w:r>
        <w:rPr>
          <w:sz w:val="24"/>
        </w:rPr>
        <w:t xml:space="preserve"> высокая вероятность событий, относящихся к набору предположений.</w:t>
      </w:r>
    </w:p>
    <w:p w:rsidR="00595D41" w:rsidRDefault="00595D41">
      <w:pPr>
        <w:pStyle w:val="FR1"/>
        <w:spacing w:line="360" w:lineRule="auto"/>
        <w:ind w:left="0"/>
        <w:rPr>
          <w:i w:val="0"/>
          <w:sz w:val="24"/>
        </w:rPr>
      </w:pPr>
      <w:r>
        <w:rPr>
          <w:rFonts w:ascii="Times New Roman" w:hAnsi="Times New Roman"/>
          <w:i w:val="0"/>
          <w:sz w:val="24"/>
        </w:rPr>
        <w:t>Пятый этап. Сопоставление намеченных показателей буду</w:t>
      </w:r>
      <w:r>
        <w:rPr>
          <w:rFonts w:ascii="Times New Roman" w:hAnsi="Times New Roman"/>
          <w:i w:val="0"/>
          <w:sz w:val="24"/>
        </w:rPr>
        <w:softHyphen/>
        <w:t>щего состояния</w:t>
      </w:r>
      <w:r>
        <w:rPr>
          <w:rFonts w:ascii="Times New Roman" w:hAnsi="Times New Roman"/>
          <w:b/>
          <w:i w:val="0"/>
          <w:sz w:val="24"/>
        </w:rPr>
        <w:t xml:space="preserve"> </w:t>
      </w:r>
      <w:r>
        <w:rPr>
          <w:rFonts w:ascii="Times New Roman" w:hAnsi="Times New Roman"/>
          <w:i w:val="0"/>
          <w:sz w:val="24"/>
        </w:rPr>
        <w:t>сфер влияния с предположениями о6 их развитии</w:t>
      </w:r>
      <w:r>
        <w:rPr>
          <w:i w:val="0"/>
          <w:sz w:val="24"/>
        </w:rPr>
        <w:t>.</w:t>
      </w:r>
    </w:p>
    <w:p w:rsidR="00595D41" w:rsidRDefault="00595D41">
      <w:pPr>
        <w:spacing w:line="360" w:lineRule="auto"/>
        <w:rPr>
          <w:sz w:val="24"/>
        </w:rPr>
      </w:pPr>
      <w:r>
        <w:rPr>
          <w:sz w:val="24"/>
        </w:rPr>
        <w:t>На этом этапе сопоставляются результаты</w:t>
      </w:r>
      <w:r>
        <w:rPr>
          <w:b/>
          <w:sz w:val="24"/>
        </w:rPr>
        <w:t xml:space="preserve"> </w:t>
      </w:r>
      <w:r>
        <w:rPr>
          <w:sz w:val="24"/>
        </w:rPr>
        <w:t>третьего и четверто</w:t>
      </w:r>
      <w:r>
        <w:rPr>
          <w:sz w:val="24"/>
        </w:rPr>
        <w:softHyphen/>
        <w:t>го этапов Повышенные или заниженные показатели состояния среды корректируются при помощи данных, полученных</w:t>
      </w:r>
      <w:r>
        <w:rPr>
          <w:b/>
          <w:sz w:val="24"/>
        </w:rPr>
        <w:t xml:space="preserve"> </w:t>
      </w:r>
      <w:r>
        <w:rPr>
          <w:sz w:val="24"/>
        </w:rPr>
        <w:t>на четвертом этапе.</w:t>
      </w:r>
    </w:p>
    <w:p w:rsidR="00595D41" w:rsidRDefault="00595D41">
      <w:pPr>
        <w:spacing w:line="360" w:lineRule="auto"/>
        <w:rPr>
          <w:sz w:val="24"/>
        </w:rPr>
      </w:pPr>
      <w:r>
        <w:rPr>
          <w:sz w:val="24"/>
        </w:rPr>
        <w:t>Так, если фирма на третьем этапе прогнозировала увеличение рождаемости в регионе в</w:t>
      </w:r>
      <w:r>
        <w:rPr>
          <w:noProof/>
          <w:sz w:val="24"/>
        </w:rPr>
        <w:t xml:space="preserve"> 2000</w:t>
      </w:r>
      <w:r>
        <w:rPr>
          <w:sz w:val="24"/>
        </w:rPr>
        <w:t xml:space="preserve"> г,</w:t>
      </w:r>
      <w:r>
        <w:rPr>
          <w:b/>
          <w:sz w:val="24"/>
        </w:rPr>
        <w:t xml:space="preserve"> </w:t>
      </w:r>
      <w:r>
        <w:rPr>
          <w:sz w:val="24"/>
        </w:rPr>
        <w:t>на</w:t>
      </w:r>
      <w:r>
        <w:rPr>
          <w:noProof/>
          <w:sz w:val="24"/>
        </w:rPr>
        <w:t xml:space="preserve"> 5%,</w:t>
      </w:r>
      <w:r>
        <w:rPr>
          <w:sz w:val="24"/>
        </w:rPr>
        <w:t xml:space="preserve"> а анализ на четвертом этапе показал, что произойдет ухудшение экономической конъюнктуры. экологической обстановки, возможны политические и социальные коллизии, то на пятом этапе показатель 5°о должен быть изменен в сторону его уменьшения, например до</w:t>
      </w:r>
      <w:r>
        <w:rPr>
          <w:noProof/>
          <w:sz w:val="24"/>
        </w:rPr>
        <w:t xml:space="preserve"> 3%</w:t>
      </w:r>
    </w:p>
    <w:p w:rsidR="00595D41" w:rsidRDefault="00595D41">
      <w:pPr>
        <w:spacing w:line="360" w:lineRule="auto"/>
        <w:rPr>
          <w:sz w:val="24"/>
          <w:lang w:val="en-US"/>
        </w:rPr>
      </w:pPr>
      <w:r>
        <w:rPr>
          <w:sz w:val="24"/>
        </w:rPr>
        <w:t>Для более точного прогноза необходимо сокращать интервал между сегодняшним днем и конечным временем прогнозирования. Так, если прогноз составляется в</w:t>
      </w:r>
      <w:r>
        <w:rPr>
          <w:noProof/>
          <w:sz w:val="24"/>
        </w:rPr>
        <w:t xml:space="preserve"> 1995</w:t>
      </w:r>
      <w:r>
        <w:rPr>
          <w:sz w:val="24"/>
        </w:rPr>
        <w:t xml:space="preserve"> г. для</w:t>
      </w:r>
      <w:r>
        <w:rPr>
          <w:noProof/>
          <w:sz w:val="24"/>
        </w:rPr>
        <w:t xml:space="preserve"> 2000</w:t>
      </w:r>
      <w:r>
        <w:rPr>
          <w:sz w:val="24"/>
        </w:rPr>
        <w:t xml:space="preserve"> г., то период про</w:t>
      </w:r>
      <w:r>
        <w:rPr>
          <w:sz w:val="24"/>
        </w:rPr>
        <w:softHyphen/>
        <w:t>гнозирования нужно разделить</w:t>
      </w:r>
      <w:r>
        <w:rPr>
          <w:b/>
          <w:sz w:val="24"/>
        </w:rPr>
        <w:t xml:space="preserve"> </w:t>
      </w:r>
      <w:r>
        <w:rPr>
          <w:sz w:val="24"/>
        </w:rPr>
        <w:t>на два этапа по три года: сначала разработать сценарий для</w:t>
      </w:r>
      <w:r>
        <w:rPr>
          <w:noProof/>
          <w:sz w:val="24"/>
        </w:rPr>
        <w:t xml:space="preserve"> 1997</w:t>
      </w:r>
      <w:r>
        <w:rPr>
          <w:sz w:val="24"/>
        </w:rPr>
        <w:t xml:space="preserve"> года. а уже затем для</w:t>
      </w:r>
      <w:r>
        <w:rPr>
          <w:noProof/>
          <w:sz w:val="24"/>
        </w:rPr>
        <w:t xml:space="preserve"> 2000</w:t>
      </w:r>
      <w:r>
        <w:rPr>
          <w:sz w:val="24"/>
        </w:rPr>
        <w:t xml:space="preserve"> года.</w:t>
      </w:r>
    </w:p>
    <w:p w:rsidR="00595D41" w:rsidRDefault="00595D41">
      <w:pPr>
        <w:spacing w:line="360" w:lineRule="auto"/>
        <w:rPr>
          <w:sz w:val="24"/>
          <w:lang w:val="en-US"/>
        </w:rPr>
      </w:pPr>
      <w:r>
        <w:rPr>
          <w:sz w:val="24"/>
          <w:lang w:val="en-US"/>
        </w:rPr>
        <w:t>Шестой этап</w:t>
      </w:r>
      <w:r>
        <w:rPr>
          <w:sz w:val="24"/>
        </w:rPr>
        <w:t>. Введение в анализ разрушительных событий</w:t>
      </w:r>
      <w:r>
        <w:rPr>
          <w:sz w:val="24"/>
          <w:lang w:val="en-US"/>
        </w:rPr>
        <w:t>.</w:t>
      </w:r>
    </w:p>
    <w:p w:rsidR="00595D41" w:rsidRDefault="00595D41">
      <w:pPr>
        <w:spacing w:line="360" w:lineRule="auto"/>
        <w:jc w:val="left"/>
        <w:rPr>
          <w:sz w:val="24"/>
        </w:rPr>
      </w:pPr>
      <w:r>
        <w:rPr>
          <w:sz w:val="24"/>
        </w:rPr>
        <w:t>Разрушительное событие</w:t>
      </w:r>
      <w:r>
        <w:rPr>
          <w:noProof/>
          <w:sz w:val="24"/>
        </w:rPr>
        <w:t xml:space="preserve"> -</w:t>
      </w:r>
      <w:r>
        <w:rPr>
          <w:sz w:val="24"/>
        </w:rPr>
        <w:t xml:space="preserve"> это внезапно слоившийся инци</w:t>
      </w:r>
      <w:r>
        <w:rPr>
          <w:sz w:val="24"/>
        </w:rPr>
        <w:softHyphen/>
        <w:t>дент, который не был ранее спрогнозирован и который может изме</w:t>
      </w:r>
      <w:r>
        <w:rPr>
          <w:sz w:val="24"/>
        </w:rPr>
        <w:softHyphen/>
        <w:t>нить направление тенденции,</w:t>
      </w:r>
    </w:p>
    <w:p w:rsidR="00595D41" w:rsidRDefault="00595D41">
      <w:pPr>
        <w:spacing w:line="360" w:lineRule="auto"/>
        <w:jc w:val="left"/>
        <w:rPr>
          <w:sz w:val="24"/>
        </w:rPr>
      </w:pPr>
      <w:r>
        <w:rPr>
          <w:sz w:val="24"/>
        </w:rPr>
        <w:t>Разрушительные события могут иметь как отрицательный ха</w:t>
      </w:r>
      <w:r>
        <w:rPr>
          <w:sz w:val="24"/>
        </w:rPr>
        <w:softHyphen/>
        <w:t>рактер (наводнения, землетрясения, аварии атомных реакторов и т.д.), так и положительный (технологические взрывы, политические примирения между бывшими противниками и т.д.),</w:t>
      </w:r>
    </w:p>
    <w:p w:rsidR="00595D41" w:rsidRDefault="00595D41">
      <w:pPr>
        <w:spacing w:line="360" w:lineRule="auto"/>
        <w:jc w:val="left"/>
        <w:rPr>
          <w:sz w:val="24"/>
        </w:rPr>
      </w:pPr>
      <w:r>
        <w:rPr>
          <w:sz w:val="24"/>
        </w:rPr>
        <w:t>Из возможных разрушительных событий нужно выделить те, которые способны оказать наиболее сильное воздействие, и учесть их при составлении сценариев (например,</w:t>
      </w:r>
      <w:r>
        <w:rPr>
          <w:b/>
          <w:sz w:val="24"/>
        </w:rPr>
        <w:t xml:space="preserve"> </w:t>
      </w:r>
      <w:r>
        <w:rPr>
          <w:sz w:val="24"/>
        </w:rPr>
        <w:t>на состояние рождаемости в регионе могут повлиять, во-первых, авария</w:t>
      </w:r>
      <w:r>
        <w:rPr>
          <w:b/>
          <w:sz w:val="24"/>
        </w:rPr>
        <w:t xml:space="preserve"> на</w:t>
      </w:r>
      <w:r>
        <w:rPr>
          <w:sz w:val="24"/>
        </w:rPr>
        <w:t xml:space="preserve"> атомной стан</w:t>
      </w:r>
      <w:r>
        <w:rPr>
          <w:sz w:val="24"/>
        </w:rPr>
        <w:softHyphen/>
        <w:t>ции. во-вторых, вероятность локального конфликта, в-третьих, от</w:t>
      </w:r>
      <w:r>
        <w:rPr>
          <w:sz w:val="24"/>
        </w:rPr>
        <w:softHyphen/>
        <w:t>крытие нового месторождения полезных ископаемых. Однако ре</w:t>
      </w:r>
      <w:r>
        <w:rPr>
          <w:sz w:val="24"/>
        </w:rPr>
        <w:softHyphen/>
        <w:t>альное воздействие возможно только первого из событий).</w:t>
      </w:r>
    </w:p>
    <w:p w:rsidR="00595D41" w:rsidRDefault="00595D41">
      <w:pPr>
        <w:spacing w:line="360" w:lineRule="auto"/>
        <w:jc w:val="left"/>
        <w:rPr>
          <w:sz w:val="24"/>
        </w:rPr>
      </w:pPr>
      <w:r>
        <w:rPr>
          <w:sz w:val="24"/>
        </w:rPr>
        <w:t>Седьмой этап. Установление последствий.</w:t>
      </w:r>
      <w:r>
        <w:rPr>
          <w:i/>
          <w:sz w:val="24"/>
        </w:rPr>
        <w:t xml:space="preserve"> </w:t>
      </w:r>
      <w:r>
        <w:rPr>
          <w:sz w:val="24"/>
        </w:rPr>
        <w:t>На этом этапе сопоставляются стратегические проблемы фирмы (например, возможность роста за счет более широкого ос</w:t>
      </w:r>
      <w:r>
        <w:rPr>
          <w:sz w:val="24"/>
        </w:rPr>
        <w:softHyphen/>
        <w:t>воения рынка) и выбранные варианты развития среды. Определя</w:t>
      </w:r>
      <w:r>
        <w:rPr>
          <w:sz w:val="24"/>
        </w:rPr>
        <w:softHyphen/>
        <w:t>ются характер и степень воздействия тех или иных вариантов раз</w:t>
      </w:r>
      <w:r>
        <w:rPr>
          <w:sz w:val="24"/>
        </w:rPr>
        <w:softHyphen/>
        <w:t>вития на стратегические области действий фирмы.</w:t>
      </w:r>
    </w:p>
    <w:p w:rsidR="00595D41" w:rsidRDefault="00595D41">
      <w:pPr>
        <w:pStyle w:val="FR1"/>
        <w:spacing w:before="60" w:line="360" w:lineRule="auto"/>
        <w:jc w:val="left"/>
        <w:rPr>
          <w:rFonts w:ascii="Times New Roman" w:hAnsi="Times New Roman"/>
          <w:i w:val="0"/>
          <w:sz w:val="24"/>
        </w:rPr>
      </w:pPr>
      <w:r>
        <w:rPr>
          <w:rFonts w:ascii="Times New Roman" w:hAnsi="Times New Roman"/>
          <w:i w:val="0"/>
          <w:sz w:val="24"/>
        </w:rPr>
        <w:t>Восьмой этап. Принятие мер.</w:t>
      </w:r>
    </w:p>
    <w:p w:rsidR="00595D41" w:rsidRDefault="00595D41">
      <w:pPr>
        <w:spacing w:line="360" w:lineRule="auto"/>
        <w:jc w:val="left"/>
        <w:rPr>
          <w:sz w:val="24"/>
          <w:lang w:val="en-US"/>
        </w:rPr>
      </w:pPr>
      <w:r>
        <w:rPr>
          <w:sz w:val="24"/>
        </w:rPr>
        <w:t>В узком смысле этот этап уже не относится к анализу. Однако он естественно вытекает из предыдущих этапов</w:t>
      </w:r>
      <w:r>
        <w:rPr>
          <w:sz w:val="24"/>
          <w:lang w:val="en-US"/>
        </w:rPr>
        <w:t>.</w:t>
      </w:r>
    </w:p>
    <w:p w:rsidR="00595D41" w:rsidRDefault="00595D41">
      <w:pPr>
        <w:spacing w:line="360" w:lineRule="auto"/>
        <w:jc w:val="left"/>
        <w:rPr>
          <w:sz w:val="24"/>
          <w:lang w:val="en-US"/>
        </w:rPr>
      </w:pPr>
    </w:p>
    <w:p w:rsidR="00595D41" w:rsidRDefault="00595D41">
      <w:pPr>
        <w:pStyle w:val="FR1"/>
        <w:spacing w:before="240" w:line="360" w:lineRule="auto"/>
        <w:jc w:val="center"/>
        <w:rPr>
          <w:rFonts w:ascii="Times New Roman" w:hAnsi="Times New Roman"/>
          <w:i w:val="0"/>
          <w:sz w:val="24"/>
          <w:lang w:val="en-US"/>
        </w:rPr>
      </w:pPr>
    </w:p>
    <w:p w:rsidR="00595D41" w:rsidRDefault="00595D41">
      <w:pPr>
        <w:pStyle w:val="FR1"/>
        <w:spacing w:before="240" w:line="360" w:lineRule="auto"/>
        <w:jc w:val="center"/>
        <w:rPr>
          <w:rFonts w:ascii="Times New Roman" w:hAnsi="Times New Roman"/>
          <w:i w:val="0"/>
          <w:sz w:val="24"/>
          <w:lang w:val="en-US"/>
        </w:rPr>
      </w:pPr>
      <w:r>
        <w:rPr>
          <w:rFonts w:ascii="Times New Roman" w:hAnsi="Times New Roman"/>
          <w:i w:val="0"/>
          <w:sz w:val="24"/>
        </w:rPr>
        <w:t>2.</w:t>
      </w:r>
      <w:r>
        <w:rPr>
          <w:rFonts w:ascii="Times New Roman" w:hAnsi="Times New Roman"/>
          <w:i w:val="0"/>
          <w:sz w:val="24"/>
          <w:lang w:val="en-US"/>
        </w:rPr>
        <w:t>4</w:t>
      </w:r>
      <w:r>
        <w:rPr>
          <w:rFonts w:ascii="Times New Roman" w:hAnsi="Times New Roman"/>
          <w:i w:val="0"/>
          <w:sz w:val="24"/>
        </w:rPr>
        <w:t>. МЕТОДЫ ЭКСТРАПОЛЯЦИИ ТРЕНДОВ</w:t>
      </w:r>
      <w:r>
        <w:rPr>
          <w:rFonts w:ascii="Times New Roman" w:hAnsi="Times New Roman"/>
          <w:i w:val="0"/>
          <w:sz w:val="24"/>
          <w:lang w:val="en-US"/>
        </w:rPr>
        <w:t>.</w:t>
      </w:r>
    </w:p>
    <w:p w:rsidR="00595D41" w:rsidRDefault="00595D41">
      <w:pPr>
        <w:pStyle w:val="FR1"/>
        <w:spacing w:before="240" w:line="360" w:lineRule="auto"/>
        <w:jc w:val="center"/>
        <w:rPr>
          <w:rFonts w:ascii="Times New Roman" w:hAnsi="Times New Roman"/>
          <w:sz w:val="24"/>
          <w:lang w:val="en-US"/>
        </w:rPr>
      </w:pPr>
    </w:p>
    <w:p w:rsidR="00595D41" w:rsidRDefault="00595D41">
      <w:pPr>
        <w:spacing w:before="140" w:line="360" w:lineRule="auto"/>
        <w:rPr>
          <w:sz w:val="24"/>
        </w:rPr>
      </w:pPr>
      <w:r>
        <w:rPr>
          <w:sz w:val="24"/>
        </w:rPr>
        <w:t>Методы экстраполяции трендов основаны на статистическом наблюдении динамики определенного показателя, определении тен</w:t>
      </w:r>
      <w:r>
        <w:rPr>
          <w:sz w:val="24"/>
        </w:rPr>
        <w:softHyphen/>
        <w:t>денции (трения) его развития и продолжении этой тенденции для будущего периода. Другими словами, при помощи методов экстра</w:t>
      </w:r>
      <w:r>
        <w:rPr>
          <w:sz w:val="24"/>
        </w:rPr>
        <w:softHyphen/>
        <w:t>поляции трендов закономерности прошлого развития объекта пере</w:t>
      </w:r>
      <w:r>
        <w:rPr>
          <w:sz w:val="24"/>
        </w:rPr>
        <w:softHyphen/>
        <w:t>носятся в будущее.</w:t>
      </w:r>
    </w:p>
    <w:p w:rsidR="00595D41" w:rsidRDefault="00595D41">
      <w:pPr>
        <w:spacing w:line="360" w:lineRule="auto"/>
        <w:rPr>
          <w:sz w:val="24"/>
        </w:rPr>
      </w:pPr>
      <w:r>
        <w:rPr>
          <w:sz w:val="24"/>
        </w:rPr>
        <w:t>Обычно методы экстраполяции трендов применяются в крат</w:t>
      </w:r>
      <w:r>
        <w:rPr>
          <w:sz w:val="24"/>
        </w:rPr>
        <w:softHyphen/>
        <w:t>косрочном (не более одного года) прогнозировании, когда число из</w:t>
      </w:r>
      <w:r>
        <w:rPr>
          <w:sz w:val="24"/>
        </w:rPr>
        <w:softHyphen/>
        <w:t>менений в среде минимально. Прогноз создается для каждого конкретного объекта отдельно и последовательно на каждый следую</w:t>
      </w:r>
      <w:r>
        <w:rPr>
          <w:sz w:val="24"/>
        </w:rPr>
        <w:softHyphen/>
        <w:t>щий момент времени. Если прогноз составляется для товара (продукта услуги), в задачи прогнозирования, основанного на экс</w:t>
      </w:r>
      <w:r>
        <w:rPr>
          <w:sz w:val="24"/>
        </w:rPr>
        <w:softHyphen/>
        <w:t>траполяции трендов, входят анализ спроса и анализ продаж этого продукта. Результаты прогнозирования используются во всех сфе</w:t>
      </w:r>
      <w:r>
        <w:rPr>
          <w:sz w:val="24"/>
        </w:rPr>
        <w:softHyphen/>
        <w:t>рах внутрифирменного планирования, включая общее стратегиче</w:t>
      </w:r>
      <w:r>
        <w:rPr>
          <w:sz w:val="24"/>
        </w:rPr>
        <w:softHyphen/>
        <w:t>ское планирование, финансовое планирование, планирование про</w:t>
      </w:r>
      <w:r>
        <w:rPr>
          <w:sz w:val="24"/>
        </w:rPr>
        <w:softHyphen/>
        <w:t>изводства и управления запасами, маркетинговое планирование и управление торговыми потоками и торговыми операциями.</w:t>
      </w:r>
    </w:p>
    <w:p w:rsidR="00595D41" w:rsidRDefault="00595D41">
      <w:pPr>
        <w:spacing w:line="360" w:lineRule="auto"/>
        <w:rPr>
          <w:sz w:val="24"/>
        </w:rPr>
      </w:pPr>
      <w:r>
        <w:rPr>
          <w:sz w:val="24"/>
        </w:rPr>
        <w:t>Наиболее распространенными методами экстраполяции трен</w:t>
      </w:r>
      <w:r>
        <w:rPr>
          <w:sz w:val="24"/>
        </w:rPr>
        <w:softHyphen/>
        <w:t>дов являются метод скользящего среднего и метод экспоненциаль</w:t>
      </w:r>
      <w:r>
        <w:rPr>
          <w:sz w:val="24"/>
        </w:rPr>
        <w:softHyphen/>
        <w:t>ного сглаживания.</w:t>
      </w:r>
    </w:p>
    <w:p w:rsidR="00595D41" w:rsidRDefault="00595D41">
      <w:pPr>
        <w:spacing w:before="20" w:line="360" w:lineRule="auto"/>
        <w:rPr>
          <w:sz w:val="24"/>
        </w:rPr>
      </w:pPr>
      <w:r>
        <w:rPr>
          <w:sz w:val="24"/>
        </w:rPr>
        <w:t>Метод скользящего среднего. Метод исходит из простого предположения, что следующий во времени показатель по своей ве</w:t>
      </w:r>
      <w:r>
        <w:rPr>
          <w:sz w:val="24"/>
        </w:rPr>
        <w:softHyphen/>
        <w:t>личине равен средней, рассчитанной за последние три месяца.</w:t>
      </w:r>
    </w:p>
    <w:p w:rsidR="00595D41" w:rsidRDefault="00595D41">
      <w:pPr>
        <w:spacing w:before="60" w:line="360" w:lineRule="auto"/>
        <w:rPr>
          <w:sz w:val="24"/>
        </w:rPr>
      </w:pPr>
      <w:r>
        <w:rPr>
          <w:sz w:val="24"/>
        </w:rPr>
        <w:t>Например, если объем продаж составил:</w:t>
      </w:r>
    </w:p>
    <w:p w:rsidR="00595D41" w:rsidRDefault="00595D41">
      <w:pPr>
        <w:spacing w:before="60" w:line="360" w:lineRule="auto"/>
        <w:rPr>
          <w:sz w:val="24"/>
        </w:rPr>
      </w:pPr>
      <w:r>
        <w:rPr>
          <w:noProof/>
          <w:sz w:val="24"/>
        </w:rPr>
        <w:t>&gt;</w:t>
      </w:r>
      <w:r>
        <w:rPr>
          <w:sz w:val="24"/>
        </w:rPr>
        <w:t xml:space="preserve"> в марте</w:t>
      </w:r>
      <w:r>
        <w:rPr>
          <w:noProof/>
          <w:sz w:val="24"/>
        </w:rPr>
        <w:t xml:space="preserve"> - 270</w:t>
      </w:r>
      <w:r>
        <w:rPr>
          <w:sz w:val="24"/>
        </w:rPr>
        <w:t xml:space="preserve"> единиц</w:t>
      </w:r>
    </w:p>
    <w:p w:rsidR="00595D41" w:rsidRDefault="00595D41">
      <w:pPr>
        <w:spacing w:before="20" w:line="360" w:lineRule="auto"/>
        <w:rPr>
          <w:sz w:val="24"/>
        </w:rPr>
      </w:pPr>
      <w:r>
        <w:rPr>
          <w:noProof/>
          <w:sz w:val="24"/>
        </w:rPr>
        <w:t>&gt;</w:t>
      </w:r>
      <w:r>
        <w:rPr>
          <w:sz w:val="24"/>
        </w:rPr>
        <w:t xml:space="preserve"> в апреле</w:t>
      </w:r>
      <w:r>
        <w:rPr>
          <w:noProof/>
          <w:sz w:val="24"/>
        </w:rPr>
        <w:t xml:space="preserve"> - 260</w:t>
      </w:r>
      <w:r>
        <w:rPr>
          <w:sz w:val="24"/>
        </w:rPr>
        <w:t xml:space="preserve"> единиц</w:t>
      </w:r>
    </w:p>
    <w:p w:rsidR="00595D41" w:rsidRDefault="00595D41">
      <w:pPr>
        <w:spacing w:before="40" w:line="360" w:lineRule="auto"/>
        <w:rPr>
          <w:sz w:val="24"/>
        </w:rPr>
      </w:pPr>
      <w:r>
        <w:rPr>
          <w:noProof/>
          <w:sz w:val="24"/>
        </w:rPr>
        <w:t>&gt;</w:t>
      </w:r>
      <w:r>
        <w:rPr>
          <w:sz w:val="24"/>
        </w:rPr>
        <w:t xml:space="preserve"> в мае</w:t>
      </w:r>
      <w:r>
        <w:rPr>
          <w:noProof/>
          <w:sz w:val="24"/>
        </w:rPr>
        <w:t xml:space="preserve">    - 290</w:t>
      </w:r>
      <w:r>
        <w:rPr>
          <w:sz w:val="24"/>
        </w:rPr>
        <w:t xml:space="preserve"> единиц</w:t>
      </w:r>
      <w:r>
        <w:rPr>
          <w:noProof/>
          <w:sz w:val="24"/>
        </w:rPr>
        <w:t>.</w:t>
      </w:r>
      <w:r>
        <w:rPr>
          <w:sz w:val="24"/>
        </w:rPr>
        <w:t xml:space="preserve"> то</w:t>
      </w:r>
    </w:p>
    <w:p w:rsidR="00595D41" w:rsidRDefault="00595D41">
      <w:pPr>
        <w:spacing w:line="360" w:lineRule="auto"/>
        <w:ind w:firstLine="0"/>
        <w:jc w:val="left"/>
        <w:rPr>
          <w:sz w:val="24"/>
        </w:rPr>
      </w:pPr>
      <w:r>
        <w:rPr>
          <w:sz w:val="24"/>
        </w:rPr>
        <w:tab/>
        <w:t>Прогноз продаж на июнь = Скользящая средняя = (270+290+280)/3 =277</w:t>
      </w:r>
    </w:p>
    <w:p w:rsidR="00595D41" w:rsidRDefault="00595D41">
      <w:pPr>
        <w:spacing w:before="80" w:line="360" w:lineRule="auto"/>
        <w:rPr>
          <w:sz w:val="24"/>
        </w:rPr>
      </w:pPr>
      <w:r>
        <w:rPr>
          <w:sz w:val="24"/>
        </w:rPr>
        <w:t>Если реальный показатель продаж за июнь составил</w:t>
      </w:r>
      <w:r>
        <w:rPr>
          <w:noProof/>
          <w:sz w:val="24"/>
        </w:rPr>
        <w:t xml:space="preserve"> 280</w:t>
      </w:r>
      <w:r>
        <w:rPr>
          <w:sz w:val="24"/>
        </w:rPr>
        <w:t xml:space="preserve"> еди</w:t>
      </w:r>
      <w:r>
        <w:rPr>
          <w:sz w:val="24"/>
        </w:rPr>
        <w:softHyphen/>
        <w:t>ниц, то прогноз продаж на июль уже будет равен:</w:t>
      </w:r>
    </w:p>
    <w:p w:rsidR="00595D41" w:rsidRDefault="00595D41">
      <w:pPr>
        <w:spacing w:line="360" w:lineRule="auto"/>
        <w:ind w:right="1800" w:firstLine="2360"/>
        <w:jc w:val="left"/>
        <w:rPr>
          <w:sz w:val="24"/>
        </w:rPr>
      </w:pPr>
      <w:r>
        <w:rPr>
          <w:noProof/>
          <w:sz w:val="24"/>
        </w:rPr>
        <w:t>(260+290+28</w:t>
      </w:r>
      <w:r>
        <w:rPr>
          <w:sz w:val="24"/>
        </w:rPr>
        <w:t>0)/3</w:t>
      </w:r>
      <w:r>
        <w:rPr>
          <w:noProof/>
          <w:sz w:val="24"/>
        </w:rPr>
        <w:t xml:space="preserve"> =  277 </w:t>
      </w:r>
      <w:r>
        <w:rPr>
          <w:sz w:val="24"/>
        </w:rPr>
        <w:t>и так далее.</w:t>
      </w:r>
    </w:p>
    <w:p w:rsidR="00595D41" w:rsidRDefault="00595D41">
      <w:pPr>
        <w:spacing w:before="20" w:line="360" w:lineRule="auto"/>
        <w:rPr>
          <w:sz w:val="24"/>
        </w:rPr>
      </w:pPr>
      <w:r>
        <w:rPr>
          <w:sz w:val="24"/>
        </w:rPr>
        <w:t>Метод экспоненциального сглаживания. Метод экспонен</w:t>
      </w:r>
      <w:r>
        <w:rPr>
          <w:sz w:val="24"/>
        </w:rPr>
        <w:softHyphen/>
        <w:t>циального сглаживания представляет прогноз показателя на буду</w:t>
      </w:r>
      <w:r>
        <w:rPr>
          <w:sz w:val="24"/>
        </w:rPr>
        <w:softHyphen/>
        <w:t>щий период в виде</w:t>
      </w:r>
      <w:r>
        <w:rPr>
          <w:b/>
          <w:sz w:val="24"/>
        </w:rPr>
        <w:t xml:space="preserve"> </w:t>
      </w:r>
      <w:r>
        <w:rPr>
          <w:sz w:val="24"/>
        </w:rPr>
        <w:t>суммы фактического показателя за данный пе</w:t>
      </w:r>
      <w:r>
        <w:rPr>
          <w:sz w:val="24"/>
        </w:rPr>
        <w:softHyphen/>
        <w:t>риод и прогноза на данный период, взвешенных при помощи спе</w:t>
      </w:r>
      <w:r>
        <w:rPr>
          <w:sz w:val="24"/>
        </w:rPr>
        <w:softHyphen/>
        <w:t>циальных коэффициентов,</w:t>
      </w:r>
    </w:p>
    <w:p w:rsidR="00595D41" w:rsidRDefault="00595D41">
      <w:pPr>
        <w:spacing w:line="360" w:lineRule="auto"/>
        <w:rPr>
          <w:sz w:val="24"/>
        </w:rPr>
      </w:pPr>
      <w:r>
        <w:rPr>
          <w:sz w:val="24"/>
        </w:rPr>
        <w:t>Представим, что составляется прогноз продаж на следующий месяц.</w:t>
      </w:r>
      <w:r>
        <w:rPr>
          <w:b/>
          <w:sz w:val="24"/>
        </w:rPr>
        <w:t xml:space="preserve"> </w:t>
      </w:r>
      <w:r>
        <w:rPr>
          <w:sz w:val="24"/>
        </w:rPr>
        <w:t>Тогда:</w:t>
      </w:r>
    </w:p>
    <w:p w:rsidR="00595D41" w:rsidRDefault="00595D41">
      <w:pPr>
        <w:spacing w:before="40" w:line="360" w:lineRule="auto"/>
        <w:ind w:firstLine="0"/>
        <w:jc w:val="center"/>
        <w:rPr>
          <w:sz w:val="24"/>
        </w:rPr>
      </w:pPr>
      <w:r>
        <w:rPr>
          <w:sz w:val="24"/>
          <w:lang w:val="en-US"/>
        </w:rPr>
        <w:t>Ft+1</w:t>
      </w:r>
      <w:r>
        <w:rPr>
          <w:noProof/>
          <w:sz w:val="24"/>
        </w:rPr>
        <w:t xml:space="preserve"> =</w:t>
      </w:r>
      <w:r>
        <w:rPr>
          <w:sz w:val="24"/>
          <w:lang w:val="en-US"/>
        </w:rPr>
        <w:t xml:space="preserve"> aXt + (l-a)Ft,</w:t>
      </w:r>
    </w:p>
    <w:p w:rsidR="00595D41" w:rsidRDefault="00595D41">
      <w:pPr>
        <w:spacing w:line="360" w:lineRule="auto"/>
        <w:ind w:firstLine="0"/>
        <w:jc w:val="left"/>
        <w:rPr>
          <w:sz w:val="24"/>
        </w:rPr>
      </w:pPr>
      <w:r>
        <w:rPr>
          <w:sz w:val="24"/>
        </w:rPr>
        <w:t>где</w:t>
      </w:r>
      <w:r>
        <w:rPr>
          <w:noProof/>
          <w:sz w:val="24"/>
        </w:rPr>
        <w:t xml:space="preserve"> Ft+1 -</w:t>
      </w:r>
      <w:r>
        <w:rPr>
          <w:sz w:val="24"/>
        </w:rPr>
        <w:t xml:space="preserve"> прогноз продаж на месяц</w:t>
      </w:r>
      <w:r>
        <w:rPr>
          <w:sz w:val="24"/>
          <w:lang w:val="en-US"/>
        </w:rPr>
        <w:t xml:space="preserve"> t+1;</w:t>
      </w:r>
    </w:p>
    <w:p w:rsidR="00595D41" w:rsidRDefault="00595D41">
      <w:pPr>
        <w:spacing w:line="360" w:lineRule="auto"/>
        <w:ind w:firstLine="0"/>
        <w:jc w:val="left"/>
        <w:rPr>
          <w:sz w:val="24"/>
        </w:rPr>
      </w:pPr>
      <w:r>
        <w:rPr>
          <w:sz w:val="24"/>
          <w:lang w:val="en-US"/>
        </w:rPr>
        <w:t>Xt -</w:t>
      </w:r>
      <w:r>
        <w:rPr>
          <w:sz w:val="24"/>
        </w:rPr>
        <w:t xml:space="preserve"> продажи в месяце</w:t>
      </w:r>
      <w:r>
        <w:rPr>
          <w:sz w:val="24"/>
          <w:lang w:val="en-US"/>
        </w:rPr>
        <w:t xml:space="preserve"> t</w:t>
      </w:r>
      <w:r>
        <w:rPr>
          <w:sz w:val="24"/>
        </w:rPr>
        <w:t xml:space="preserve"> (фактические данные);</w:t>
      </w:r>
    </w:p>
    <w:p w:rsidR="00595D41" w:rsidRDefault="00595D41">
      <w:pPr>
        <w:spacing w:before="20" w:line="360" w:lineRule="auto"/>
        <w:ind w:firstLine="0"/>
        <w:jc w:val="left"/>
        <w:rPr>
          <w:sz w:val="24"/>
        </w:rPr>
      </w:pPr>
      <w:r>
        <w:rPr>
          <w:sz w:val="24"/>
          <w:lang w:val="en-US"/>
        </w:rPr>
        <w:t>Ft  -</w:t>
      </w:r>
      <w:r>
        <w:rPr>
          <w:sz w:val="24"/>
        </w:rPr>
        <w:t xml:space="preserve"> прогноз продаж на месяц</w:t>
      </w:r>
      <w:r>
        <w:rPr>
          <w:noProof/>
          <w:sz w:val="24"/>
        </w:rPr>
        <w:t xml:space="preserve"> t;</w:t>
      </w:r>
    </w:p>
    <w:p w:rsidR="00595D41" w:rsidRDefault="00595D41">
      <w:pPr>
        <w:spacing w:line="360" w:lineRule="auto"/>
        <w:ind w:firstLine="0"/>
        <w:jc w:val="center"/>
        <w:rPr>
          <w:sz w:val="24"/>
        </w:rPr>
      </w:pPr>
      <w:r>
        <w:rPr>
          <w:sz w:val="24"/>
        </w:rPr>
        <w:t>а</w:t>
      </w:r>
      <w:r>
        <w:rPr>
          <w:noProof/>
          <w:sz w:val="24"/>
        </w:rPr>
        <w:t xml:space="preserve">   -</w:t>
      </w:r>
      <w:r>
        <w:rPr>
          <w:sz w:val="24"/>
        </w:rPr>
        <w:t xml:space="preserve"> специальный коэффициент, определяемый статистиче</w:t>
      </w:r>
      <w:r>
        <w:rPr>
          <w:sz w:val="24"/>
        </w:rPr>
        <w:softHyphen/>
        <w:t>ским путем.</w:t>
      </w:r>
    </w:p>
    <w:p w:rsidR="00595D41" w:rsidRDefault="00595D41">
      <w:pPr>
        <w:spacing w:line="360" w:lineRule="auto"/>
        <w:ind w:firstLine="420"/>
        <w:rPr>
          <w:sz w:val="24"/>
        </w:rPr>
      </w:pPr>
      <w:r>
        <w:rPr>
          <w:sz w:val="24"/>
        </w:rPr>
        <w:t>Рассмотрим прогнозирование продаж методом экспоненциаль</w:t>
      </w:r>
      <w:r>
        <w:rPr>
          <w:sz w:val="24"/>
        </w:rPr>
        <w:softHyphen/>
        <w:t>ного сглаживания на конкретном примере. Предположим, что а</w:t>
      </w:r>
      <w:r>
        <w:rPr>
          <w:noProof/>
          <w:sz w:val="24"/>
        </w:rPr>
        <w:t xml:space="preserve"> =0,3.</w:t>
      </w:r>
    </w:p>
    <w:p w:rsidR="00595D41" w:rsidRDefault="00595D41">
      <w:pPr>
        <w:spacing w:line="360" w:lineRule="auto"/>
        <w:ind w:firstLine="420"/>
        <w:rPr>
          <w:sz w:val="24"/>
        </w:rPr>
      </w:pPr>
      <w:r>
        <w:rPr>
          <w:sz w:val="24"/>
        </w:rPr>
        <w:t>Тогда, используя формулу экспоненциального сглаживания, можно заполнить графу "Прогноз продаж" в таблице</w:t>
      </w:r>
      <w:r>
        <w:rPr>
          <w:noProof/>
          <w:sz w:val="24"/>
        </w:rPr>
        <w:t xml:space="preserve"> 23</w:t>
      </w:r>
      <w:r>
        <w:rPr>
          <w:sz w:val="24"/>
        </w:rPr>
        <w:t xml:space="preserve"> при усло</w:t>
      </w:r>
      <w:r>
        <w:rPr>
          <w:sz w:val="24"/>
        </w:rPr>
        <w:softHyphen/>
        <w:t>вии что известны фактические данные о продажах.</w:t>
      </w:r>
    </w:p>
    <w:p w:rsidR="00595D41" w:rsidRDefault="00595D41">
      <w:pPr>
        <w:spacing w:line="360" w:lineRule="auto"/>
        <w:ind w:firstLine="420"/>
        <w:rPr>
          <w:noProof/>
          <w:sz w:val="24"/>
        </w:rPr>
      </w:pPr>
      <w:r>
        <w:rPr>
          <w:sz w:val="24"/>
        </w:rPr>
        <w:t>Так, если продажи в январе составили</w:t>
      </w:r>
      <w:r>
        <w:rPr>
          <w:noProof/>
          <w:sz w:val="24"/>
        </w:rPr>
        <w:t xml:space="preserve"> 50</w:t>
      </w:r>
      <w:r>
        <w:rPr>
          <w:sz w:val="24"/>
        </w:rPr>
        <w:t xml:space="preserve"> единиц, а прогноз на январь был равен</w:t>
      </w:r>
      <w:r>
        <w:rPr>
          <w:noProof/>
          <w:sz w:val="24"/>
        </w:rPr>
        <w:t xml:space="preserve"> 65</w:t>
      </w:r>
      <w:r>
        <w:rPr>
          <w:sz w:val="24"/>
        </w:rPr>
        <w:t xml:space="preserve"> единицам, то прогноз на февраль</w:t>
      </w:r>
      <w:r>
        <w:rPr>
          <w:noProof/>
          <w:sz w:val="24"/>
        </w:rPr>
        <w:t xml:space="preserve"> = 0,3</w:t>
      </w:r>
      <w:r>
        <w:rPr>
          <w:sz w:val="24"/>
        </w:rPr>
        <w:t xml:space="preserve"> х продажи в январе</w:t>
      </w:r>
      <w:r>
        <w:rPr>
          <w:noProof/>
          <w:sz w:val="24"/>
        </w:rPr>
        <w:t xml:space="preserve"> + 0,7</w:t>
      </w:r>
      <w:r>
        <w:rPr>
          <w:sz w:val="24"/>
        </w:rPr>
        <w:t xml:space="preserve"> х прогноз на январъ</w:t>
      </w:r>
      <w:r>
        <w:rPr>
          <w:noProof/>
          <w:sz w:val="24"/>
        </w:rPr>
        <w:t xml:space="preserve"> = 0,3х50+0,7х0,65=61.</w:t>
      </w:r>
    </w:p>
    <w:p w:rsidR="00595D41" w:rsidRDefault="00595D41">
      <w:pPr>
        <w:spacing w:line="360" w:lineRule="auto"/>
        <w:ind w:firstLine="420"/>
        <w:rPr>
          <w:noProof/>
          <w:sz w:val="24"/>
        </w:rPr>
      </w:pPr>
    </w:p>
    <w:p w:rsidR="00595D41" w:rsidRDefault="00595D41">
      <w:pPr>
        <w:spacing w:line="360" w:lineRule="auto"/>
        <w:ind w:firstLine="420"/>
        <w:rPr>
          <w:noProof/>
          <w:sz w:val="24"/>
        </w:rPr>
      </w:pPr>
    </w:p>
    <w:p w:rsidR="00595D41" w:rsidRDefault="00595D41">
      <w:pPr>
        <w:spacing w:line="360" w:lineRule="auto"/>
        <w:ind w:firstLine="420"/>
        <w:rPr>
          <w:noProof/>
          <w:sz w:val="24"/>
        </w:rPr>
      </w:pPr>
    </w:p>
    <w:p w:rsidR="00595D41" w:rsidRDefault="00595D41">
      <w:pPr>
        <w:spacing w:line="360" w:lineRule="auto"/>
        <w:ind w:firstLine="420"/>
        <w:rPr>
          <w:noProof/>
          <w:sz w:val="24"/>
        </w:rPr>
      </w:pPr>
    </w:p>
    <w:p w:rsidR="00595D41" w:rsidRDefault="00595D41">
      <w:pPr>
        <w:spacing w:line="360" w:lineRule="auto"/>
        <w:ind w:firstLine="420"/>
        <w:rPr>
          <w:sz w:val="24"/>
        </w:rPr>
      </w:pPr>
    </w:p>
    <w:p w:rsidR="00595D41" w:rsidRDefault="00595D41">
      <w:pPr>
        <w:pStyle w:val="FR1"/>
        <w:spacing w:after="80" w:line="360" w:lineRule="auto"/>
        <w:jc w:val="center"/>
        <w:rPr>
          <w:i w:val="0"/>
          <w:sz w:val="24"/>
        </w:rPr>
      </w:pPr>
      <w:r>
        <w:rPr>
          <w:i w:val="0"/>
          <w:sz w:val="24"/>
        </w:rPr>
        <w:t>Таблица</w:t>
      </w:r>
      <w:r>
        <w:rPr>
          <w:i w:val="0"/>
          <w:noProof/>
          <w:sz w:val="24"/>
        </w:rPr>
        <w:t xml:space="preserve"> 2.3.1.</w:t>
      </w:r>
    </w:p>
    <w:tbl>
      <w:tblPr>
        <w:tblW w:w="0" w:type="auto"/>
        <w:tblInd w:w="-8" w:type="dxa"/>
        <w:tblLayout w:type="fixed"/>
        <w:tblCellMar>
          <w:left w:w="40" w:type="dxa"/>
          <w:right w:w="40" w:type="dxa"/>
        </w:tblCellMar>
        <w:tblLook w:val="0000" w:firstRow="0" w:lastRow="0" w:firstColumn="0" w:lastColumn="0" w:noHBand="0" w:noVBand="0"/>
      </w:tblPr>
      <w:tblGrid>
        <w:gridCol w:w="2340"/>
        <w:gridCol w:w="1980"/>
        <w:gridCol w:w="2040"/>
      </w:tblGrid>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sz w:val="24"/>
              </w:rPr>
              <w:t>Месяц</w:t>
            </w:r>
          </w:p>
          <w:p w:rsidR="00595D41" w:rsidRDefault="00595D41">
            <w:pPr>
              <w:spacing w:before="40" w:line="360" w:lineRule="auto"/>
              <w:ind w:firstLine="0"/>
              <w:jc w:val="left"/>
              <w:rPr>
                <w:sz w:val="24"/>
              </w:rPr>
            </w:pP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Фактические Продажи</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Прогноз продаж</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январь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50</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65</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февраль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68</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61</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март</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47</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63</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апрель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39</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56</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май</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55</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46</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июнь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64</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51</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июль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70</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57</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август</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75</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62</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сентябрь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80</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67</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октябрь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72</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69</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ноябрь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67</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68</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декабрь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75</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80</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январь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58</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66</w:t>
            </w:r>
          </w:p>
        </w:tc>
      </w:tr>
      <w:tr w:rsidR="00595D41">
        <w:trPr>
          <w:trHeight w:val="803"/>
        </w:trPr>
        <w:tc>
          <w:tcPr>
            <w:tcW w:w="23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февраль</w:t>
            </w:r>
          </w:p>
        </w:tc>
        <w:tc>
          <w:tcPr>
            <w:tcW w:w="1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62</w:t>
            </w:r>
          </w:p>
        </w:tc>
        <w:tc>
          <w:tcPr>
            <w:tcW w:w="2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65</w:t>
            </w:r>
          </w:p>
        </w:tc>
      </w:tr>
    </w:tbl>
    <w:p w:rsidR="00595D41" w:rsidRDefault="00595D41">
      <w:pPr>
        <w:spacing w:line="360" w:lineRule="auto"/>
        <w:ind w:firstLine="0"/>
        <w:jc w:val="left"/>
        <w:rPr>
          <w:sz w:val="24"/>
        </w:rPr>
      </w:pPr>
    </w:p>
    <w:p w:rsidR="00595D41" w:rsidRDefault="00595D41">
      <w:pPr>
        <w:spacing w:before="60" w:line="360" w:lineRule="auto"/>
        <w:rPr>
          <w:sz w:val="24"/>
        </w:rPr>
      </w:pPr>
      <w:r>
        <w:rPr>
          <w:sz w:val="24"/>
        </w:rPr>
        <w:t>Как видно</w:t>
      </w:r>
      <w:r>
        <w:rPr>
          <w:b/>
          <w:sz w:val="24"/>
        </w:rPr>
        <w:t xml:space="preserve"> </w:t>
      </w:r>
      <w:r>
        <w:rPr>
          <w:sz w:val="24"/>
        </w:rPr>
        <w:t>из таблицы, кривая прогнозов представляет собой сглаженную тенденцию по сравнению с кривой фактических продаж.</w:t>
      </w:r>
    </w:p>
    <w:p w:rsidR="00595D41" w:rsidRDefault="00595D41">
      <w:pPr>
        <w:spacing w:line="360" w:lineRule="auto"/>
        <w:rPr>
          <w:sz w:val="24"/>
        </w:rPr>
      </w:pPr>
      <w:r>
        <w:rPr>
          <w:sz w:val="24"/>
        </w:rPr>
        <w:t>В прогнозировании методы экстраполяционных трендов до</w:t>
      </w:r>
      <w:r>
        <w:rPr>
          <w:sz w:val="24"/>
        </w:rPr>
        <w:softHyphen/>
        <w:t>полняются</w:t>
      </w:r>
      <w:r>
        <w:rPr>
          <w:b/>
          <w:sz w:val="24"/>
        </w:rPr>
        <w:t xml:space="preserve"> </w:t>
      </w:r>
      <w:r>
        <w:rPr>
          <w:sz w:val="24"/>
        </w:rPr>
        <w:t>методами корреляции трендов</w:t>
      </w:r>
      <w:r>
        <w:rPr>
          <w:b/>
          <w:sz w:val="24"/>
        </w:rPr>
        <w:t>,</w:t>
      </w:r>
      <w:r>
        <w:rPr>
          <w:sz w:val="24"/>
        </w:rPr>
        <w:t xml:space="preserve"> в рамках которых ис</w:t>
      </w:r>
      <w:r>
        <w:rPr>
          <w:sz w:val="24"/>
        </w:rPr>
        <w:softHyphen/>
        <w:t>следуется взаимосвязь между различными тенденциями в целях ус</w:t>
      </w:r>
      <w:r>
        <w:rPr>
          <w:sz w:val="24"/>
        </w:rPr>
        <w:softHyphen/>
        <w:t>тановления</w:t>
      </w:r>
      <w:r>
        <w:rPr>
          <w:b/>
          <w:sz w:val="24"/>
        </w:rPr>
        <w:t xml:space="preserve"> </w:t>
      </w:r>
      <w:r>
        <w:rPr>
          <w:sz w:val="24"/>
        </w:rPr>
        <w:t>их взаимного влияния и, следовательно, повышения ка</w:t>
      </w:r>
      <w:r>
        <w:rPr>
          <w:sz w:val="24"/>
        </w:rPr>
        <w:softHyphen/>
        <w:t>чества прогнозов.</w:t>
      </w:r>
    </w:p>
    <w:p w:rsidR="00595D41" w:rsidRDefault="00595D41">
      <w:pPr>
        <w:spacing w:line="360" w:lineRule="auto"/>
        <w:rPr>
          <w:sz w:val="24"/>
        </w:rPr>
      </w:pPr>
      <w:r>
        <w:rPr>
          <w:sz w:val="24"/>
        </w:rPr>
        <w:t>Корреляционный анализ может исследовать взаимосвязь меж</w:t>
      </w:r>
      <w:r>
        <w:rPr>
          <w:sz w:val="24"/>
        </w:rPr>
        <w:softHyphen/>
        <w:t>ду двумя показателями (парная корреляция) или между многими показателями (множественная корреляция).</w:t>
      </w:r>
    </w:p>
    <w:p w:rsidR="00595D41" w:rsidRDefault="00595D41">
      <w:pPr>
        <w:pStyle w:val="FR1"/>
        <w:spacing w:before="20" w:line="360" w:lineRule="auto"/>
        <w:ind w:left="0" w:firstLine="300"/>
        <w:rPr>
          <w:rFonts w:ascii="Times New Roman" w:hAnsi="Times New Roman"/>
          <w:i w:val="0"/>
          <w:sz w:val="24"/>
        </w:rPr>
      </w:pPr>
      <w:r>
        <w:rPr>
          <w:rFonts w:ascii="Times New Roman" w:hAnsi="Times New Roman"/>
          <w:i w:val="0"/>
          <w:sz w:val="24"/>
        </w:rPr>
        <w:t>Специалистами по планированию Хиггинсом и Финном был про</w:t>
      </w:r>
      <w:r>
        <w:rPr>
          <w:rFonts w:ascii="Times New Roman" w:hAnsi="Times New Roman"/>
          <w:i w:val="0"/>
          <w:sz w:val="24"/>
        </w:rPr>
        <w:softHyphen/>
        <w:t>веден опрос о применении методов прогнозирования в британ</w:t>
      </w:r>
      <w:r>
        <w:rPr>
          <w:rFonts w:ascii="Times New Roman" w:hAnsi="Times New Roman"/>
          <w:i w:val="0"/>
          <w:sz w:val="24"/>
        </w:rPr>
        <w:softHyphen/>
        <w:t>ских фирмах. Результаты опроса отражены в табл.2.3.2.</w:t>
      </w:r>
    </w:p>
    <w:p w:rsidR="00595D41" w:rsidRDefault="00595D41">
      <w:pPr>
        <w:pStyle w:val="FR1"/>
        <w:spacing w:before="40" w:after="20" w:line="360" w:lineRule="auto"/>
        <w:jc w:val="center"/>
        <w:rPr>
          <w:rFonts w:ascii="Times New Roman" w:hAnsi="Times New Roman"/>
          <w:i w:val="0"/>
          <w:sz w:val="24"/>
        </w:rPr>
      </w:pPr>
      <w:r>
        <w:rPr>
          <w:rFonts w:ascii="Times New Roman" w:hAnsi="Times New Roman"/>
          <w:i w:val="0"/>
          <w:sz w:val="24"/>
        </w:rPr>
        <w:t>Таблица</w:t>
      </w:r>
      <w:r>
        <w:rPr>
          <w:rFonts w:ascii="Times New Roman" w:hAnsi="Times New Roman"/>
          <w:i w:val="0"/>
          <w:noProof/>
          <w:sz w:val="24"/>
        </w:rPr>
        <w:t xml:space="preserve"> 2.3.2.</w:t>
      </w:r>
    </w:p>
    <w:tbl>
      <w:tblPr>
        <w:tblW w:w="0" w:type="auto"/>
        <w:tblInd w:w="-8" w:type="dxa"/>
        <w:tblLayout w:type="fixed"/>
        <w:tblCellMar>
          <w:left w:w="40" w:type="dxa"/>
          <w:right w:w="40" w:type="dxa"/>
        </w:tblCellMar>
        <w:tblLook w:val="0000" w:firstRow="0" w:lastRow="0" w:firstColumn="0" w:lastColumn="0" w:noHBand="0" w:noVBand="0"/>
      </w:tblPr>
      <w:tblGrid>
        <w:gridCol w:w="3119"/>
        <w:gridCol w:w="2641"/>
        <w:gridCol w:w="2604"/>
      </w:tblGrid>
      <w:tr w:rsidR="00595D41">
        <w:trPr>
          <w:trHeight w:val="1879"/>
        </w:trPr>
        <w:tc>
          <w:tcPr>
            <w:tcW w:w="3119"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sz w:val="24"/>
              </w:rPr>
              <w:t>Методы прогнозирования</w:t>
            </w:r>
          </w:p>
        </w:tc>
        <w:tc>
          <w:tcPr>
            <w:tcW w:w="264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sz w:val="24"/>
              </w:rPr>
              <w:t>Процент компаний, применяющих их метод</w:t>
            </w:r>
          </w:p>
        </w:tc>
        <w:tc>
          <w:tcPr>
            <w:tcW w:w="260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sz w:val="24"/>
              </w:rPr>
              <w:t>Процент компа</w:t>
            </w:r>
            <w:r>
              <w:rPr>
                <w:sz w:val="24"/>
              </w:rPr>
              <w:softHyphen/>
              <w:t>ний, полагающихся исключительно на данные методы</w:t>
            </w:r>
          </w:p>
        </w:tc>
      </w:tr>
      <w:tr w:rsidR="00595D41">
        <w:trPr>
          <w:trHeight w:val="1113"/>
        </w:trPr>
        <w:tc>
          <w:tcPr>
            <w:tcW w:w="3119"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Субъективные оценки</w:t>
            </w:r>
          </w:p>
        </w:tc>
        <w:tc>
          <w:tcPr>
            <w:tcW w:w="2641"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73</w:t>
            </w:r>
          </w:p>
        </w:tc>
        <w:tc>
          <w:tcPr>
            <w:tcW w:w="2604"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14</w:t>
            </w:r>
          </w:p>
        </w:tc>
      </w:tr>
      <w:tr w:rsidR="00595D41">
        <w:trPr>
          <w:trHeight w:val="835"/>
        </w:trPr>
        <w:tc>
          <w:tcPr>
            <w:tcW w:w="3119"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Статистическая зкстраполяция</w:t>
            </w:r>
          </w:p>
        </w:tc>
        <w:tc>
          <w:tcPr>
            <w:tcW w:w="2641"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76</w:t>
            </w:r>
          </w:p>
        </w:tc>
        <w:tc>
          <w:tcPr>
            <w:tcW w:w="2604"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16</w:t>
            </w:r>
          </w:p>
        </w:tc>
      </w:tr>
      <w:tr w:rsidR="00595D41">
        <w:trPr>
          <w:trHeight w:val="980"/>
        </w:trPr>
        <w:tc>
          <w:tcPr>
            <w:tcW w:w="3119"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sz w:val="24"/>
              </w:rPr>
              <w:t>Исследование операций или экономические модели</w:t>
            </w:r>
          </w:p>
        </w:tc>
        <w:tc>
          <w:tcPr>
            <w:tcW w:w="264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noProof/>
                <w:sz w:val="24"/>
              </w:rPr>
              <w:t>44</w:t>
            </w:r>
          </w:p>
        </w:tc>
        <w:tc>
          <w:tcPr>
            <w:tcW w:w="260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noProof/>
                <w:sz w:val="24"/>
              </w:rPr>
              <w:t>7</w:t>
            </w:r>
          </w:p>
        </w:tc>
      </w:tr>
      <w:tr w:rsidR="00595D41">
        <w:trPr>
          <w:trHeight w:val="803"/>
        </w:trPr>
        <w:tc>
          <w:tcPr>
            <w:tcW w:w="3119"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sz w:val="24"/>
              </w:rPr>
              <w:t>Технологическое прогнозирование</w:t>
            </w:r>
          </w:p>
        </w:tc>
        <w:tc>
          <w:tcPr>
            <w:tcW w:w="2641"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29</w:t>
            </w:r>
          </w:p>
        </w:tc>
        <w:tc>
          <w:tcPr>
            <w:tcW w:w="2604"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center"/>
              <w:rPr>
                <w:sz w:val="24"/>
              </w:rPr>
            </w:pPr>
            <w:r>
              <w:rPr>
                <w:noProof/>
                <w:sz w:val="24"/>
              </w:rPr>
              <w:t>6</w:t>
            </w:r>
          </w:p>
        </w:tc>
      </w:tr>
    </w:tbl>
    <w:p w:rsidR="00595D41" w:rsidRDefault="00595D41">
      <w:pPr>
        <w:spacing w:line="360" w:lineRule="auto"/>
        <w:ind w:firstLine="0"/>
        <w:jc w:val="left"/>
        <w:rPr>
          <w:sz w:val="24"/>
        </w:rPr>
      </w:pPr>
    </w:p>
    <w:p w:rsidR="00595D41" w:rsidRDefault="00595D41">
      <w:pPr>
        <w:pStyle w:val="FR1"/>
        <w:spacing w:line="360" w:lineRule="auto"/>
        <w:rPr>
          <w:sz w:val="24"/>
        </w:rPr>
      </w:pPr>
    </w:p>
    <w:p w:rsidR="00595D41" w:rsidRDefault="00595D41">
      <w:pPr>
        <w:pStyle w:val="FR1"/>
        <w:spacing w:line="360" w:lineRule="auto"/>
        <w:ind w:left="0" w:firstLine="320"/>
        <w:rPr>
          <w:rFonts w:ascii="Times New Roman" w:hAnsi="Times New Roman"/>
          <w:i w:val="0"/>
          <w:sz w:val="24"/>
        </w:rPr>
      </w:pPr>
    </w:p>
    <w:p w:rsidR="00595D41" w:rsidRDefault="00595D41">
      <w:pPr>
        <w:pStyle w:val="FR1"/>
        <w:spacing w:line="360" w:lineRule="auto"/>
        <w:ind w:left="0" w:firstLine="320"/>
        <w:rPr>
          <w:rFonts w:ascii="Times New Roman" w:hAnsi="Times New Roman"/>
          <w:i w:val="0"/>
          <w:sz w:val="24"/>
        </w:rPr>
      </w:pPr>
      <w:r>
        <w:rPr>
          <w:rFonts w:ascii="Times New Roman" w:hAnsi="Times New Roman"/>
          <w:i w:val="0"/>
          <w:sz w:val="24"/>
        </w:rPr>
        <w:t>Как видно из таблицы, даже в условиях развитой рыночной экономики большинство компаний предпочитают относи</w:t>
      </w:r>
      <w:r>
        <w:rPr>
          <w:rFonts w:ascii="Times New Roman" w:hAnsi="Times New Roman"/>
          <w:i w:val="0"/>
          <w:sz w:val="24"/>
        </w:rPr>
        <w:softHyphen/>
        <w:t>тельно простые и традиционные методы прогнозирования</w:t>
      </w:r>
      <w:r>
        <w:rPr>
          <w:rFonts w:ascii="Times New Roman" w:hAnsi="Times New Roman"/>
          <w:i w:val="0"/>
          <w:noProof/>
          <w:sz w:val="24"/>
        </w:rPr>
        <w:t xml:space="preserve"> -</w:t>
      </w:r>
      <w:r>
        <w:rPr>
          <w:rFonts w:ascii="Times New Roman" w:hAnsi="Times New Roman"/>
          <w:i w:val="0"/>
          <w:sz w:val="24"/>
        </w:rPr>
        <w:t>субъективные оценки и экстраполяцию трендов.</w:t>
      </w:r>
    </w:p>
    <w:p w:rsidR="00595D41" w:rsidRDefault="00595D41">
      <w:pPr>
        <w:pStyle w:val="FR1"/>
        <w:spacing w:line="360" w:lineRule="auto"/>
        <w:ind w:left="0" w:firstLine="320"/>
        <w:rPr>
          <w:rFonts w:ascii="Times New Roman" w:hAnsi="Times New Roman"/>
          <w:i w:val="0"/>
          <w:sz w:val="24"/>
        </w:rPr>
      </w:pPr>
      <w:r>
        <w:rPr>
          <w:rFonts w:ascii="Times New Roman" w:hAnsi="Times New Roman"/>
          <w:i w:val="0"/>
          <w:sz w:val="24"/>
        </w:rPr>
        <w:t>Полезными эти методы будут и для российских предприятий по двум причинам:</w:t>
      </w:r>
    </w:p>
    <w:p w:rsidR="00595D41" w:rsidRDefault="00595D41">
      <w:pPr>
        <w:pStyle w:val="FR1"/>
        <w:spacing w:line="360" w:lineRule="auto"/>
        <w:ind w:left="720"/>
        <w:rPr>
          <w:rFonts w:ascii="Times New Roman" w:hAnsi="Times New Roman"/>
          <w:i w:val="0"/>
          <w:sz w:val="24"/>
          <w:lang w:val="en-US"/>
        </w:rPr>
      </w:pPr>
      <w:r>
        <w:rPr>
          <w:rFonts w:ascii="Times New Roman" w:hAnsi="Times New Roman"/>
          <w:i w:val="0"/>
          <w:sz w:val="24"/>
        </w:rPr>
        <w:t>они не требуют от ослабленных или только становя</w:t>
      </w:r>
      <w:r>
        <w:rPr>
          <w:rFonts w:ascii="Times New Roman" w:hAnsi="Times New Roman"/>
          <w:i w:val="0"/>
          <w:sz w:val="24"/>
        </w:rPr>
        <w:softHyphen/>
        <w:t>щихся на ноги фирм значительных затрат и привлечения дорогостоящих: специалистов</w:t>
      </w:r>
      <w:r>
        <w:rPr>
          <w:rFonts w:ascii="Times New Roman" w:hAnsi="Times New Roman"/>
          <w:i w:val="0"/>
          <w:sz w:val="24"/>
          <w:lang w:val="en-US"/>
        </w:rPr>
        <w:t>;</w:t>
      </w:r>
    </w:p>
    <w:p w:rsidR="00595D41" w:rsidRDefault="00595D41">
      <w:pPr>
        <w:pStyle w:val="FR1"/>
        <w:spacing w:line="360" w:lineRule="auto"/>
        <w:ind w:left="720"/>
        <w:rPr>
          <w:rFonts w:ascii="Times New Roman" w:hAnsi="Times New Roman"/>
          <w:i w:val="0"/>
          <w:sz w:val="24"/>
          <w:lang w:val="en-US"/>
        </w:rPr>
      </w:pPr>
      <w:r>
        <w:rPr>
          <w:rFonts w:ascii="Times New Roman" w:hAnsi="Times New Roman"/>
          <w:i w:val="0"/>
          <w:sz w:val="24"/>
        </w:rPr>
        <w:t>в силу чрезвычайно высокой неопределенности внешней среды большинство предприятий российской экономики ориентированы, скорее, на краткосрочные цели. А мето</w:t>
      </w:r>
      <w:r>
        <w:rPr>
          <w:rFonts w:ascii="Times New Roman" w:hAnsi="Times New Roman"/>
          <w:i w:val="0"/>
          <w:sz w:val="24"/>
        </w:rPr>
        <w:softHyphen/>
        <w:t>ды экстраполяции оказываются наиболее эффективными именно в условиях краткосрочного планирования.</w:t>
      </w:r>
    </w:p>
    <w:p w:rsidR="00595D41" w:rsidRDefault="00595D41">
      <w:pPr>
        <w:pStyle w:val="FR1"/>
        <w:spacing w:line="360" w:lineRule="auto"/>
        <w:ind w:left="720"/>
        <w:rPr>
          <w:rFonts w:ascii="Times New Roman" w:hAnsi="Times New Roman"/>
          <w:i w:val="0"/>
          <w:sz w:val="24"/>
          <w:lang w:val="en-US"/>
        </w:rPr>
      </w:pPr>
    </w:p>
    <w:p w:rsidR="00595D41" w:rsidRDefault="00595D41">
      <w:pPr>
        <w:pStyle w:val="FR1"/>
        <w:spacing w:line="360" w:lineRule="auto"/>
        <w:ind w:left="720"/>
        <w:rPr>
          <w:rFonts w:ascii="Times New Roman" w:hAnsi="Times New Roman"/>
          <w:i w:val="0"/>
          <w:sz w:val="24"/>
          <w:lang w:val="en-US"/>
        </w:rPr>
      </w:pPr>
    </w:p>
    <w:p w:rsidR="00595D41" w:rsidRDefault="00595D41">
      <w:pPr>
        <w:pStyle w:val="FR1"/>
        <w:spacing w:before="180" w:line="360" w:lineRule="auto"/>
        <w:jc w:val="center"/>
        <w:rPr>
          <w:i w:val="0"/>
          <w:sz w:val="24"/>
          <w:lang w:val="en-US"/>
        </w:rPr>
      </w:pPr>
      <w:r>
        <w:rPr>
          <w:i w:val="0"/>
          <w:sz w:val="24"/>
        </w:rPr>
        <w:t>2.</w:t>
      </w:r>
      <w:r>
        <w:rPr>
          <w:i w:val="0"/>
          <w:sz w:val="24"/>
          <w:lang w:val="en-US"/>
        </w:rPr>
        <w:t>5</w:t>
      </w:r>
      <w:r>
        <w:rPr>
          <w:i w:val="0"/>
          <w:sz w:val="24"/>
        </w:rPr>
        <w:t>. МЕТОДЫ РЕГРЕССИОННОГО АНАЛИЗА</w:t>
      </w:r>
      <w:r>
        <w:rPr>
          <w:i w:val="0"/>
          <w:sz w:val="24"/>
          <w:lang w:val="en-US"/>
        </w:rPr>
        <w:t>.</w:t>
      </w:r>
    </w:p>
    <w:p w:rsidR="00595D41" w:rsidRDefault="00595D41">
      <w:pPr>
        <w:pStyle w:val="FR1"/>
        <w:spacing w:before="180" w:line="360" w:lineRule="auto"/>
        <w:jc w:val="center"/>
        <w:rPr>
          <w:i w:val="0"/>
          <w:sz w:val="24"/>
          <w:lang w:val="en-US"/>
        </w:rPr>
      </w:pPr>
    </w:p>
    <w:p w:rsidR="00595D41" w:rsidRDefault="00595D41">
      <w:pPr>
        <w:spacing w:before="80" w:line="360" w:lineRule="auto"/>
        <w:ind w:firstLine="420"/>
        <w:jc w:val="left"/>
        <w:rPr>
          <w:sz w:val="24"/>
        </w:rPr>
      </w:pPr>
      <w:r>
        <w:rPr>
          <w:sz w:val="24"/>
        </w:rPr>
        <w:t>Регрессионный анализ исследует зависимость определенной величины от другой</w:t>
      </w:r>
      <w:r>
        <w:rPr>
          <w:b/>
          <w:sz w:val="24"/>
        </w:rPr>
        <w:t xml:space="preserve"> </w:t>
      </w:r>
      <w:r>
        <w:rPr>
          <w:sz w:val="24"/>
        </w:rPr>
        <w:t>величины или нескольких других</w:t>
      </w:r>
      <w:r>
        <w:rPr>
          <w:b/>
          <w:sz w:val="24"/>
        </w:rPr>
        <w:t xml:space="preserve"> </w:t>
      </w:r>
      <w:r>
        <w:rPr>
          <w:sz w:val="24"/>
        </w:rPr>
        <w:t>величин.</w:t>
      </w:r>
    </w:p>
    <w:p w:rsidR="00595D41" w:rsidRDefault="00595D41">
      <w:pPr>
        <w:spacing w:line="360" w:lineRule="auto"/>
        <w:ind w:firstLine="420"/>
        <w:jc w:val="left"/>
        <w:rPr>
          <w:sz w:val="24"/>
        </w:rPr>
      </w:pPr>
      <w:r>
        <w:rPr>
          <w:sz w:val="24"/>
        </w:rPr>
        <w:t>Регрессионный анализ применяется преимущественно в сред</w:t>
      </w:r>
      <w:r>
        <w:rPr>
          <w:sz w:val="24"/>
        </w:rPr>
        <w:softHyphen/>
        <w:t>несрочном прогнозировании, а также в долгосрочном прогнозиро</w:t>
      </w:r>
      <w:r>
        <w:rPr>
          <w:sz w:val="24"/>
        </w:rPr>
        <w:softHyphen/>
        <w:t>вании. Средне- и долгосрочный периоды дают возможность уста</w:t>
      </w:r>
      <w:r>
        <w:rPr>
          <w:sz w:val="24"/>
        </w:rPr>
        <w:softHyphen/>
        <w:t>новления изменений в среде бизнеса и учета влияний этих</w:t>
      </w:r>
      <w:r>
        <w:rPr>
          <w:b/>
          <w:sz w:val="24"/>
        </w:rPr>
        <w:t xml:space="preserve"> </w:t>
      </w:r>
      <w:r>
        <w:rPr>
          <w:sz w:val="24"/>
        </w:rPr>
        <w:t>измене</w:t>
      </w:r>
      <w:r>
        <w:rPr>
          <w:sz w:val="24"/>
        </w:rPr>
        <w:softHyphen/>
        <w:t>ний на исследуемый показатель,</w:t>
      </w:r>
    </w:p>
    <w:p w:rsidR="00595D41" w:rsidRDefault="00595D41">
      <w:pPr>
        <w:spacing w:before="40" w:line="360" w:lineRule="auto"/>
        <w:ind w:firstLine="420"/>
        <w:jc w:val="left"/>
        <w:rPr>
          <w:sz w:val="24"/>
        </w:rPr>
      </w:pPr>
      <w:r>
        <w:rPr>
          <w:sz w:val="24"/>
        </w:rPr>
        <w:t>Для</w:t>
      </w:r>
      <w:r>
        <w:rPr>
          <w:b/>
          <w:sz w:val="24"/>
        </w:rPr>
        <w:t xml:space="preserve"> </w:t>
      </w:r>
      <w:r>
        <w:rPr>
          <w:sz w:val="24"/>
        </w:rPr>
        <w:t>осуществления регрессионного</w:t>
      </w:r>
      <w:r>
        <w:rPr>
          <w:b/>
          <w:sz w:val="24"/>
        </w:rPr>
        <w:t xml:space="preserve"> </w:t>
      </w:r>
      <w:r>
        <w:rPr>
          <w:sz w:val="24"/>
        </w:rPr>
        <w:t>анализа необходимо:</w:t>
      </w:r>
    </w:p>
    <w:p w:rsidR="00595D41" w:rsidRDefault="00595D41">
      <w:pPr>
        <w:spacing w:before="40" w:line="360" w:lineRule="auto"/>
        <w:ind w:left="80" w:firstLine="420"/>
        <w:jc w:val="left"/>
        <w:rPr>
          <w:sz w:val="24"/>
        </w:rPr>
      </w:pPr>
      <w:r>
        <w:rPr>
          <w:noProof/>
          <w:sz w:val="24"/>
        </w:rPr>
        <w:t>•</w:t>
      </w:r>
      <w:r>
        <w:rPr>
          <w:sz w:val="24"/>
        </w:rPr>
        <w:t xml:space="preserve"> наличие ежегодных данных по исследуемым показателям,</w:t>
      </w:r>
    </w:p>
    <w:p w:rsidR="00595D41" w:rsidRDefault="00595D41">
      <w:pPr>
        <w:spacing w:before="20" w:line="360" w:lineRule="auto"/>
        <w:ind w:left="80" w:firstLine="420"/>
        <w:jc w:val="left"/>
        <w:rPr>
          <w:sz w:val="24"/>
          <w:lang w:val="en-US"/>
        </w:rPr>
      </w:pPr>
      <w:r>
        <w:rPr>
          <w:noProof/>
          <w:sz w:val="24"/>
        </w:rPr>
        <w:t>•</w:t>
      </w:r>
      <w:r>
        <w:rPr>
          <w:sz w:val="24"/>
        </w:rPr>
        <w:t xml:space="preserve"> наличие одноразовых прогнозов, то есть таких прогнозов,</w:t>
      </w:r>
      <w:r>
        <w:rPr>
          <w:sz w:val="24"/>
          <w:lang w:val="en-US"/>
        </w:rPr>
        <w:t xml:space="preserve"> </w:t>
      </w:r>
      <w:r>
        <w:rPr>
          <w:sz w:val="24"/>
        </w:rPr>
        <w:t>которые</w:t>
      </w:r>
      <w:r>
        <w:rPr>
          <w:b/>
          <w:sz w:val="24"/>
        </w:rPr>
        <w:t xml:space="preserve"> </w:t>
      </w:r>
      <w:r>
        <w:rPr>
          <w:sz w:val="24"/>
        </w:rPr>
        <w:t>не поправляются с</w:t>
      </w:r>
      <w:r>
        <w:rPr>
          <w:b/>
          <w:sz w:val="24"/>
        </w:rPr>
        <w:t xml:space="preserve"> </w:t>
      </w:r>
      <w:r>
        <w:rPr>
          <w:sz w:val="24"/>
        </w:rPr>
        <w:t>поступлением новых данных.</w:t>
      </w:r>
    </w:p>
    <w:p w:rsidR="00595D41" w:rsidRDefault="00595D41">
      <w:pPr>
        <w:spacing w:before="20" w:line="360" w:lineRule="auto"/>
        <w:ind w:left="80" w:firstLine="420"/>
        <w:jc w:val="left"/>
        <w:rPr>
          <w:sz w:val="24"/>
          <w:lang w:val="en-US"/>
        </w:rPr>
      </w:pPr>
      <w:r>
        <w:rPr>
          <w:sz w:val="24"/>
        </w:rPr>
        <w:t>Регрессионный анализ обычно проводится для объектов, име</w:t>
      </w:r>
      <w:r>
        <w:rPr>
          <w:sz w:val="24"/>
        </w:rPr>
        <w:softHyphen/>
        <w:t>ющих сложную, многофакгорную природу,</w:t>
      </w:r>
      <w:r>
        <w:rPr>
          <w:b/>
          <w:sz w:val="24"/>
        </w:rPr>
        <w:t xml:space="preserve"> </w:t>
      </w:r>
      <w:r>
        <w:rPr>
          <w:sz w:val="24"/>
        </w:rPr>
        <w:t>таких, как:</w:t>
      </w:r>
    </w:p>
    <w:p w:rsidR="00595D41" w:rsidRDefault="00595D41">
      <w:pPr>
        <w:spacing w:before="60" w:line="360" w:lineRule="auto"/>
        <w:ind w:left="80" w:firstLine="420"/>
        <w:jc w:val="left"/>
        <w:rPr>
          <w:sz w:val="24"/>
        </w:rPr>
      </w:pPr>
      <w:r>
        <w:rPr>
          <w:noProof/>
          <w:sz w:val="24"/>
        </w:rPr>
        <w:t>•</w:t>
      </w:r>
      <w:r>
        <w:rPr>
          <w:sz w:val="24"/>
        </w:rPr>
        <w:t xml:space="preserve"> объем инвестиций;</w:t>
      </w:r>
    </w:p>
    <w:p w:rsidR="00595D41" w:rsidRDefault="00595D41">
      <w:pPr>
        <w:spacing w:before="20" w:line="360" w:lineRule="auto"/>
        <w:ind w:left="80" w:firstLine="420"/>
        <w:jc w:val="left"/>
        <w:rPr>
          <w:sz w:val="24"/>
          <w:lang w:val="en-US"/>
        </w:rPr>
      </w:pPr>
      <w:r>
        <w:rPr>
          <w:noProof/>
          <w:sz w:val="24"/>
        </w:rPr>
        <w:t>•</w:t>
      </w:r>
      <w:r>
        <w:rPr>
          <w:sz w:val="24"/>
        </w:rPr>
        <w:t xml:space="preserve"> прибыль;</w:t>
      </w:r>
    </w:p>
    <w:p w:rsidR="00595D41" w:rsidRDefault="00595D41">
      <w:pPr>
        <w:spacing w:line="360" w:lineRule="auto"/>
        <w:ind w:left="80" w:firstLine="420"/>
        <w:jc w:val="left"/>
        <w:rPr>
          <w:sz w:val="24"/>
          <w:lang w:val="en-US"/>
        </w:rPr>
      </w:pPr>
      <w:r>
        <w:rPr>
          <w:noProof/>
          <w:sz w:val="24"/>
        </w:rPr>
        <w:t>•</w:t>
      </w:r>
      <w:r>
        <w:rPr>
          <w:sz w:val="24"/>
        </w:rPr>
        <w:t xml:space="preserve"> объемы продаж и др.</w:t>
      </w:r>
    </w:p>
    <w:p w:rsidR="00595D41" w:rsidRDefault="00595D41">
      <w:pPr>
        <w:pStyle w:val="FR1"/>
        <w:spacing w:line="360" w:lineRule="auto"/>
        <w:jc w:val="center"/>
        <w:rPr>
          <w:b/>
          <w:i w:val="0"/>
          <w:sz w:val="24"/>
          <w:lang w:val="en-US"/>
        </w:rPr>
      </w:pPr>
    </w:p>
    <w:p w:rsidR="00595D41" w:rsidRDefault="00595D41">
      <w:pPr>
        <w:pStyle w:val="FR1"/>
        <w:spacing w:line="360" w:lineRule="auto"/>
        <w:jc w:val="center"/>
        <w:rPr>
          <w:b/>
          <w:i w:val="0"/>
          <w:sz w:val="24"/>
          <w:lang w:val="en-US"/>
        </w:rPr>
      </w:pPr>
    </w:p>
    <w:p w:rsidR="00595D41" w:rsidRDefault="00595D41">
      <w:pPr>
        <w:pStyle w:val="FR1"/>
        <w:spacing w:line="360" w:lineRule="auto"/>
        <w:jc w:val="center"/>
        <w:rPr>
          <w:i w:val="0"/>
          <w:sz w:val="24"/>
          <w:lang w:val="en-US"/>
        </w:rPr>
      </w:pPr>
      <w:r>
        <w:rPr>
          <w:i w:val="0"/>
          <w:sz w:val="24"/>
        </w:rPr>
        <w:t>2.</w:t>
      </w:r>
      <w:r>
        <w:rPr>
          <w:i w:val="0"/>
          <w:sz w:val="24"/>
          <w:lang w:val="en-US"/>
        </w:rPr>
        <w:t>6</w:t>
      </w:r>
      <w:r>
        <w:rPr>
          <w:i w:val="0"/>
          <w:sz w:val="24"/>
        </w:rPr>
        <w:t>. МЕТОДЫ ЭКОНОМИКО-МАТЕМАТИЧЕСКОГО МОДЕЛИРОВАНИЯ</w:t>
      </w:r>
      <w:r>
        <w:rPr>
          <w:i w:val="0"/>
          <w:sz w:val="24"/>
          <w:lang w:val="en-US"/>
        </w:rPr>
        <w:t>.</w:t>
      </w:r>
    </w:p>
    <w:p w:rsidR="00595D41" w:rsidRDefault="00595D41">
      <w:pPr>
        <w:pStyle w:val="FR1"/>
        <w:spacing w:line="360" w:lineRule="auto"/>
        <w:jc w:val="center"/>
        <w:rPr>
          <w:i w:val="0"/>
          <w:sz w:val="24"/>
          <w:lang w:val="en-US"/>
        </w:rPr>
      </w:pPr>
    </w:p>
    <w:p w:rsidR="00595D41" w:rsidRDefault="00595D41">
      <w:pPr>
        <w:spacing w:before="160" w:line="360" w:lineRule="auto"/>
        <w:ind w:left="360" w:firstLine="0"/>
        <w:jc w:val="left"/>
        <w:rPr>
          <w:sz w:val="24"/>
        </w:rPr>
      </w:pPr>
      <w:r>
        <w:rPr>
          <w:sz w:val="24"/>
        </w:rPr>
        <w:t>Во внутрифирменном прогнозировании используется:</w:t>
      </w:r>
    </w:p>
    <w:p w:rsidR="00595D41" w:rsidRDefault="00595D41">
      <w:pPr>
        <w:spacing w:line="360" w:lineRule="auto"/>
        <w:ind w:firstLine="420"/>
        <w:rPr>
          <w:sz w:val="24"/>
        </w:rPr>
      </w:pPr>
      <w:r>
        <w:rPr>
          <w:sz w:val="24"/>
        </w:rPr>
        <w:t>модели внутренней среды фирмы, так называемые корпора</w:t>
      </w:r>
      <w:r>
        <w:rPr>
          <w:sz w:val="24"/>
        </w:rPr>
        <w:softHyphen/>
        <w:t>тивные модели;</w:t>
      </w:r>
    </w:p>
    <w:p w:rsidR="00595D41" w:rsidRDefault="00595D41">
      <w:pPr>
        <w:spacing w:line="360" w:lineRule="auto"/>
        <w:ind w:firstLine="420"/>
        <w:rPr>
          <w:sz w:val="24"/>
        </w:rPr>
      </w:pPr>
      <w:r>
        <w:rPr>
          <w:sz w:val="24"/>
        </w:rPr>
        <w:t>макроэкономические модели, к которым относят эконометрические модели, модели "затраты-выпуск"</w:t>
      </w:r>
      <w:r>
        <w:rPr>
          <w:noProof/>
          <w:sz w:val="24"/>
        </w:rPr>
        <w:t>.</w:t>
      </w:r>
    </w:p>
    <w:p w:rsidR="00595D41" w:rsidRDefault="00595D41">
      <w:pPr>
        <w:spacing w:line="360" w:lineRule="auto"/>
        <w:ind w:firstLine="420"/>
        <w:rPr>
          <w:sz w:val="24"/>
        </w:rPr>
      </w:pPr>
      <w:r>
        <w:rPr>
          <w:sz w:val="24"/>
        </w:rPr>
        <w:t>Корпоративные модели обычно представляют собою</w:t>
      </w:r>
      <w:r>
        <w:rPr>
          <w:b/>
          <w:sz w:val="24"/>
        </w:rPr>
        <w:t xml:space="preserve"> </w:t>
      </w:r>
      <w:r>
        <w:rPr>
          <w:sz w:val="24"/>
        </w:rPr>
        <w:t>набор формул (уравнений), которые выражают отношения ряда перемен</w:t>
      </w:r>
      <w:r>
        <w:rPr>
          <w:sz w:val="24"/>
        </w:rPr>
        <w:softHyphen/>
        <w:t>ных к определенному объекту; например к объему продаж.</w:t>
      </w:r>
    </w:p>
    <w:p w:rsidR="00595D41" w:rsidRDefault="00595D41">
      <w:pPr>
        <w:spacing w:line="360" w:lineRule="auto"/>
        <w:ind w:firstLine="420"/>
        <w:rPr>
          <w:sz w:val="24"/>
        </w:rPr>
      </w:pPr>
      <w:r>
        <w:rPr>
          <w:sz w:val="24"/>
        </w:rPr>
        <w:t>Помимо формульных моделей во внутрифирменном планиро</w:t>
      </w:r>
      <w:r>
        <w:rPr>
          <w:sz w:val="24"/>
        </w:rPr>
        <w:softHyphen/>
        <w:t>вании могут использоваться матричные модели (модели в виде таб</w:t>
      </w:r>
      <w:r>
        <w:rPr>
          <w:sz w:val="24"/>
        </w:rPr>
        <w:softHyphen/>
        <w:t>лиц),</w:t>
      </w:r>
      <w:r>
        <w:rPr>
          <w:b/>
          <w:sz w:val="24"/>
        </w:rPr>
        <w:t xml:space="preserve"> </w:t>
      </w:r>
      <w:r>
        <w:rPr>
          <w:sz w:val="24"/>
        </w:rPr>
        <w:t>структурно-иерархические модели, описывающие внутрен</w:t>
      </w:r>
      <w:r>
        <w:rPr>
          <w:sz w:val="24"/>
        </w:rPr>
        <w:softHyphen/>
        <w:t>нюю структуру и взаимосвязь в рамках экономической организа</w:t>
      </w:r>
      <w:r>
        <w:rPr>
          <w:sz w:val="24"/>
        </w:rPr>
        <w:softHyphen/>
        <w:t>ции.</w:t>
      </w:r>
    </w:p>
    <w:p w:rsidR="00595D41" w:rsidRDefault="00595D41">
      <w:pPr>
        <w:spacing w:line="360" w:lineRule="auto"/>
        <w:ind w:firstLine="420"/>
        <w:rPr>
          <w:sz w:val="24"/>
        </w:rPr>
      </w:pPr>
      <w:r>
        <w:rPr>
          <w:sz w:val="24"/>
        </w:rPr>
        <w:t>При использовании корпоративных моделей полезно делать</w:t>
      </w:r>
      <w:r>
        <w:rPr>
          <w:b/>
          <w:sz w:val="24"/>
        </w:rPr>
        <w:t xml:space="preserve"> </w:t>
      </w:r>
      <w:r>
        <w:rPr>
          <w:sz w:val="24"/>
        </w:rPr>
        <w:t>не</w:t>
      </w:r>
      <w:r>
        <w:rPr>
          <w:b/>
          <w:sz w:val="24"/>
        </w:rPr>
        <w:t xml:space="preserve"> </w:t>
      </w:r>
      <w:r>
        <w:rPr>
          <w:sz w:val="24"/>
        </w:rPr>
        <w:t>только перспективные, но</w:t>
      </w:r>
      <w:r>
        <w:rPr>
          <w:b/>
          <w:sz w:val="24"/>
        </w:rPr>
        <w:t xml:space="preserve"> </w:t>
      </w:r>
      <w:r>
        <w:rPr>
          <w:sz w:val="24"/>
        </w:rPr>
        <w:t>и</w:t>
      </w:r>
      <w:r>
        <w:rPr>
          <w:b/>
          <w:sz w:val="24"/>
        </w:rPr>
        <w:t xml:space="preserve"> </w:t>
      </w:r>
      <w:r>
        <w:rPr>
          <w:sz w:val="24"/>
        </w:rPr>
        <w:t>ретроспективные (обращенные в про</w:t>
      </w:r>
      <w:r>
        <w:rPr>
          <w:sz w:val="24"/>
        </w:rPr>
        <w:softHyphen/>
        <w:t>шлое) прогнозы. Сравнение данных ретроспективного прогноза и фактических данных за прошлый период позволяет сделать вывод о надежности моделей.</w:t>
      </w:r>
    </w:p>
    <w:p w:rsidR="00595D41" w:rsidRDefault="00595D41">
      <w:pPr>
        <w:spacing w:line="360" w:lineRule="auto"/>
        <w:ind w:firstLine="420"/>
        <w:rPr>
          <w:sz w:val="24"/>
        </w:rPr>
      </w:pPr>
      <w:r>
        <w:rPr>
          <w:sz w:val="24"/>
        </w:rPr>
        <w:t>Большая часть математических моделей имеет форму компью</w:t>
      </w:r>
      <w:r>
        <w:rPr>
          <w:sz w:val="24"/>
        </w:rPr>
        <w:softHyphen/>
        <w:t>терных программ. Находясь в процессе выполнения, такие про</w:t>
      </w:r>
      <w:r>
        <w:rPr>
          <w:sz w:val="24"/>
        </w:rPr>
        <w:softHyphen/>
        <w:t>граммы позволяют исследовать развитие внутрифирменных взаи</w:t>
      </w:r>
      <w:r>
        <w:rPr>
          <w:sz w:val="24"/>
        </w:rPr>
        <w:softHyphen/>
        <w:t>мосвязей, то есть придают</w:t>
      </w:r>
      <w:r>
        <w:rPr>
          <w:b/>
          <w:sz w:val="24"/>
        </w:rPr>
        <w:t xml:space="preserve"> </w:t>
      </w:r>
      <w:r>
        <w:rPr>
          <w:sz w:val="24"/>
        </w:rPr>
        <w:t>моделям динамический характер.</w:t>
      </w:r>
    </w:p>
    <w:p w:rsidR="00595D41" w:rsidRDefault="00595D41">
      <w:pPr>
        <w:spacing w:line="360" w:lineRule="auto"/>
        <w:ind w:firstLine="420"/>
        <w:rPr>
          <w:sz w:val="24"/>
        </w:rPr>
      </w:pPr>
      <w:r>
        <w:rPr>
          <w:sz w:val="24"/>
        </w:rPr>
        <w:t>К недостаткам применения методов экономико-математиче</w:t>
      </w:r>
      <w:r>
        <w:rPr>
          <w:sz w:val="24"/>
        </w:rPr>
        <w:softHyphen/>
        <w:t>ского моделирования в рамках прогнозирования будущего экономи</w:t>
      </w:r>
      <w:r>
        <w:rPr>
          <w:sz w:val="24"/>
        </w:rPr>
        <w:softHyphen/>
        <w:t>ческой организации можно отнести:</w:t>
      </w:r>
    </w:p>
    <w:p w:rsidR="00595D41" w:rsidRDefault="00595D41">
      <w:pPr>
        <w:spacing w:line="360" w:lineRule="auto"/>
        <w:ind w:firstLine="440"/>
        <w:rPr>
          <w:sz w:val="24"/>
        </w:rPr>
      </w:pPr>
      <w:r>
        <w:rPr>
          <w:noProof/>
          <w:sz w:val="24"/>
        </w:rPr>
        <w:t>•</w:t>
      </w:r>
      <w:r>
        <w:rPr>
          <w:sz w:val="24"/>
        </w:rPr>
        <w:t xml:space="preserve"> необходимость серьезных затрат на организацию исследо</w:t>
      </w:r>
      <w:r>
        <w:rPr>
          <w:sz w:val="24"/>
        </w:rPr>
        <w:softHyphen/>
        <w:t>вательской работы и оплату труда специалистов,</w:t>
      </w:r>
    </w:p>
    <w:p w:rsidR="00595D41" w:rsidRDefault="00595D41">
      <w:pPr>
        <w:spacing w:line="360" w:lineRule="auto"/>
        <w:ind w:firstLine="440"/>
        <w:rPr>
          <w:sz w:val="24"/>
        </w:rPr>
      </w:pPr>
      <w:r>
        <w:rPr>
          <w:noProof/>
          <w:sz w:val="24"/>
        </w:rPr>
        <w:t>•</w:t>
      </w:r>
      <w:r>
        <w:rPr>
          <w:sz w:val="24"/>
        </w:rPr>
        <w:t xml:space="preserve"> невозможность охватить в моделях все наиболее</w:t>
      </w:r>
      <w:r>
        <w:rPr>
          <w:b/>
          <w:sz w:val="24"/>
        </w:rPr>
        <w:t xml:space="preserve"> </w:t>
      </w:r>
      <w:r>
        <w:rPr>
          <w:sz w:val="24"/>
        </w:rPr>
        <w:t>существен</w:t>
      </w:r>
      <w:r>
        <w:rPr>
          <w:sz w:val="24"/>
        </w:rPr>
        <w:softHyphen/>
        <w:t>ные тенденции развития;</w:t>
      </w:r>
    </w:p>
    <w:p w:rsidR="00595D41" w:rsidRDefault="00595D41">
      <w:pPr>
        <w:spacing w:line="360" w:lineRule="auto"/>
        <w:ind w:left="360" w:firstLine="0"/>
        <w:rPr>
          <w:sz w:val="24"/>
        </w:rPr>
      </w:pPr>
      <w:r>
        <w:rPr>
          <w:noProof/>
          <w:sz w:val="24"/>
        </w:rPr>
        <w:t xml:space="preserve"> • </w:t>
      </w:r>
      <w:r>
        <w:rPr>
          <w:sz w:val="24"/>
        </w:rPr>
        <w:t>высокую вероятность внезапных изменений разрушитель</w:t>
      </w:r>
      <w:r>
        <w:rPr>
          <w:sz w:val="24"/>
        </w:rPr>
        <w:softHyphen/>
        <w:t>ных событий, существенно снижающих полезный эффект модели.</w:t>
      </w:r>
    </w:p>
    <w:p w:rsidR="00595D41" w:rsidRDefault="00595D41">
      <w:pPr>
        <w:spacing w:line="360" w:lineRule="auto"/>
        <w:ind w:firstLine="440"/>
        <w:rPr>
          <w:sz w:val="24"/>
        </w:rPr>
      </w:pPr>
      <w:r>
        <w:rPr>
          <w:sz w:val="24"/>
        </w:rPr>
        <w:t>В качестве отдельной отрасли экономического прогнозирова</w:t>
      </w:r>
      <w:r>
        <w:rPr>
          <w:sz w:val="24"/>
        </w:rPr>
        <w:softHyphen/>
        <w:t>ния на уровне фирмы</w:t>
      </w:r>
      <w:r>
        <w:rPr>
          <w:b/>
          <w:sz w:val="24"/>
        </w:rPr>
        <w:t xml:space="preserve"> </w:t>
      </w:r>
      <w:r>
        <w:rPr>
          <w:sz w:val="24"/>
        </w:rPr>
        <w:t>выделяют прогнозирование продаж (сбыта).</w:t>
      </w:r>
    </w:p>
    <w:p w:rsidR="00595D41" w:rsidRDefault="00595D41">
      <w:pPr>
        <w:spacing w:line="360" w:lineRule="auto"/>
        <w:ind w:firstLine="0"/>
        <w:rPr>
          <w:sz w:val="24"/>
          <w:lang w:val="en-US"/>
        </w:rPr>
      </w:pPr>
      <w:r>
        <w:rPr>
          <w:sz w:val="24"/>
        </w:rPr>
        <w:t>В финансовом прогнозе применяется большинство</w:t>
      </w:r>
      <w:r>
        <w:rPr>
          <w:b/>
          <w:sz w:val="24"/>
        </w:rPr>
        <w:t xml:space="preserve"> </w:t>
      </w:r>
      <w:r>
        <w:rPr>
          <w:sz w:val="24"/>
        </w:rPr>
        <w:t>названных</w:t>
      </w:r>
      <w:r>
        <w:rPr>
          <w:b/>
          <w:sz w:val="24"/>
        </w:rPr>
        <w:t xml:space="preserve"> </w:t>
      </w:r>
      <w:r>
        <w:rPr>
          <w:sz w:val="24"/>
        </w:rPr>
        <w:t xml:space="preserve">здесь методов. </w:t>
      </w:r>
    </w:p>
    <w:p w:rsidR="00595D41" w:rsidRDefault="00595D41">
      <w:pPr>
        <w:spacing w:line="360" w:lineRule="auto"/>
        <w:ind w:firstLine="0"/>
        <w:rPr>
          <w:sz w:val="24"/>
          <w:lang w:val="en-US"/>
        </w:rPr>
      </w:pPr>
    </w:p>
    <w:p w:rsidR="00595D41" w:rsidRDefault="00595D41">
      <w:pPr>
        <w:tabs>
          <w:tab w:val="left" w:pos="760"/>
        </w:tabs>
        <w:spacing w:line="360" w:lineRule="auto"/>
        <w:ind w:left="760" w:hanging="360"/>
        <w:jc w:val="center"/>
        <w:rPr>
          <w:sz w:val="24"/>
          <w:lang w:val="en-US"/>
        </w:rPr>
      </w:pPr>
      <w:r>
        <w:rPr>
          <w:sz w:val="24"/>
          <w:lang w:val="en-US"/>
        </w:rPr>
        <w:t>3.</w:t>
      </w:r>
      <w:r>
        <w:rPr>
          <w:sz w:val="24"/>
          <w:lang w:val="en-US"/>
        </w:rPr>
        <w:tab/>
        <w:t>ФИНАНСОВЫЙ ПРОГНОЗ.</w:t>
      </w:r>
    </w:p>
    <w:p w:rsidR="00595D41" w:rsidRDefault="00595D41">
      <w:pPr>
        <w:spacing w:line="360" w:lineRule="auto"/>
        <w:ind w:left="400" w:firstLine="0"/>
        <w:jc w:val="center"/>
        <w:rPr>
          <w:sz w:val="24"/>
          <w:lang w:val="en-US"/>
        </w:rPr>
      </w:pPr>
    </w:p>
    <w:p w:rsidR="00595D41" w:rsidRDefault="00595D41">
      <w:pPr>
        <w:pStyle w:val="FR2"/>
        <w:spacing w:line="360" w:lineRule="auto"/>
        <w:ind w:left="1440" w:firstLine="720"/>
        <w:jc w:val="center"/>
        <w:rPr>
          <w:b w:val="0"/>
          <w:sz w:val="24"/>
        </w:rPr>
      </w:pPr>
      <w:r>
        <w:rPr>
          <w:b w:val="0"/>
          <w:sz w:val="24"/>
        </w:rPr>
        <w:t>3.1. СУЩНОСТЬ И ЗАДАЧИ ФИНАНСОВОГО ПРОГНОЗА.</w:t>
      </w:r>
    </w:p>
    <w:p w:rsidR="00595D41" w:rsidRDefault="00595D41">
      <w:pPr>
        <w:pStyle w:val="FR2"/>
        <w:spacing w:line="360" w:lineRule="auto"/>
        <w:jc w:val="center"/>
        <w:rPr>
          <w:b w:val="0"/>
          <w:sz w:val="24"/>
        </w:rPr>
      </w:pPr>
    </w:p>
    <w:p w:rsidR="00595D41" w:rsidRDefault="00595D41">
      <w:pPr>
        <w:spacing w:before="80" w:line="360" w:lineRule="auto"/>
        <w:rPr>
          <w:sz w:val="24"/>
        </w:rPr>
      </w:pPr>
      <w:r>
        <w:rPr>
          <w:sz w:val="24"/>
        </w:rPr>
        <w:t>В отличие от планирования, финансовое прогнозиро</w:t>
      </w:r>
      <w:r>
        <w:rPr>
          <w:sz w:val="24"/>
        </w:rPr>
        <w:softHyphen/>
        <w:t>вание</w:t>
      </w:r>
      <w:r>
        <w:rPr>
          <w:noProof/>
          <w:sz w:val="24"/>
        </w:rPr>
        <w:t xml:space="preserve"> —</w:t>
      </w:r>
      <w:r>
        <w:rPr>
          <w:sz w:val="24"/>
        </w:rPr>
        <w:t xml:space="preserve"> исследование долговременных перспектив измене</w:t>
      </w:r>
      <w:r>
        <w:rPr>
          <w:sz w:val="24"/>
        </w:rPr>
        <w:softHyphen/>
        <w:t>ния финансового состояния объекта в целом и его различных частей</w:t>
      </w:r>
      <w:r>
        <w:rPr>
          <w:noProof/>
          <w:sz w:val="24"/>
        </w:rPr>
        <w:t xml:space="preserve"> —</w:t>
      </w:r>
      <w:r>
        <w:rPr>
          <w:sz w:val="24"/>
        </w:rPr>
        <w:t xml:space="preserve"> не предполагает непременного осуществления на практике разработанных прогнозов. Прогнозирование может осуществляться как на основе экстраполяции прошлого в будущее с учетом экспертных оценок тенденции изменения, так и на основе прямого предвидения изменений. Изменения могут возникать неожиданно. Управление на основе предвидения этих изменений требует от финансового менеджера превосходного знания рыночного механизма, развитой интуиции, а также способности быстро принимать нетривиальные решения.</w:t>
      </w:r>
    </w:p>
    <w:p w:rsidR="00595D41" w:rsidRDefault="00595D41">
      <w:pPr>
        <w:spacing w:line="360" w:lineRule="auto"/>
        <w:ind w:firstLine="0"/>
        <w:rPr>
          <w:sz w:val="24"/>
        </w:rPr>
      </w:pPr>
      <w:r>
        <w:rPr>
          <w:sz w:val="24"/>
        </w:rPr>
        <w:t>Несмотря на значительную сложность финансового прогнозирования, объективные трудности и проблемы, которые приходится решать при составлении прогнозов, руководители предприятий все больше убеждаются в необходимости прове</w:t>
      </w:r>
      <w:r>
        <w:rPr>
          <w:sz w:val="24"/>
        </w:rPr>
        <w:softHyphen/>
        <w:t>дения такого рода работы.</w:t>
      </w:r>
    </w:p>
    <w:p w:rsidR="00595D41" w:rsidRDefault="00595D41">
      <w:pPr>
        <w:spacing w:line="360" w:lineRule="auto"/>
        <w:ind w:firstLine="60"/>
        <w:rPr>
          <w:sz w:val="24"/>
        </w:rPr>
      </w:pPr>
      <w:r>
        <w:rPr>
          <w:sz w:val="24"/>
        </w:rPr>
        <w:t xml:space="preserve"> В западной практике существует понятие «руководство пу</w:t>
      </w:r>
      <w:r>
        <w:rPr>
          <w:sz w:val="24"/>
        </w:rPr>
        <w:softHyphen/>
        <w:t>тем доведения до кризиса». Данным термином обозначается практика управления, при которой дела на предприятии идут «самотеком» до тех пор, пока оно не оказывается в кризисной ситуации, ставящей под вопрос само существование предприятия Если и после разрешения кризиса стиль руководства не меняется, то «борьба за выживание» становится обыденностью Подобная ситуация типична для многих отечественных предприятий и организаций. Вместе с тем практический опыт показывает, что в современных условиях массовых неплате</w:t>
      </w:r>
      <w:r>
        <w:rPr>
          <w:sz w:val="24"/>
        </w:rPr>
        <w:softHyphen/>
        <w:t>жей, сложностей расчетов с покупателями и поставщиками оценка финансового положения (платежеспособности, доход</w:t>
      </w:r>
      <w:r>
        <w:rPr>
          <w:sz w:val="24"/>
        </w:rPr>
        <w:softHyphen/>
        <w:t>ности) даже на ближайшую перспективу, выполненная «на глаз», оказывается малоэффективной.</w:t>
      </w:r>
    </w:p>
    <w:p w:rsidR="00595D41" w:rsidRDefault="00595D41">
      <w:pPr>
        <w:spacing w:line="360" w:lineRule="auto"/>
        <w:ind w:firstLine="260"/>
        <w:rPr>
          <w:sz w:val="24"/>
        </w:rPr>
      </w:pPr>
      <w:r>
        <w:rPr>
          <w:sz w:val="24"/>
        </w:rPr>
        <w:t>По данным опроса, проведенного Российской ассоциацией маркетологов в</w:t>
      </w:r>
      <w:r>
        <w:rPr>
          <w:noProof/>
          <w:sz w:val="24"/>
        </w:rPr>
        <w:t xml:space="preserve"> 1998</w:t>
      </w:r>
      <w:r>
        <w:rPr>
          <w:sz w:val="24"/>
        </w:rPr>
        <w:t xml:space="preserve"> г., до</w:t>
      </w:r>
      <w:r>
        <w:rPr>
          <w:noProof/>
          <w:sz w:val="24"/>
        </w:rPr>
        <w:t xml:space="preserve"> 60%</w:t>
      </w:r>
      <w:r>
        <w:rPr>
          <w:sz w:val="24"/>
        </w:rPr>
        <w:t xml:space="preserve"> руководителей предприятий не имели ни малейшего понятия о том, каков платежеспособный спрос на продукцию этих предприятий, каков техничес</w:t>
      </w:r>
      <w:r>
        <w:rPr>
          <w:sz w:val="24"/>
        </w:rPr>
        <w:softHyphen/>
        <w:t>кий уровень продукции конкурентов и какие</w:t>
      </w:r>
      <w:r>
        <w:rPr>
          <w:sz w:val="24"/>
          <w:lang w:val="en-US"/>
        </w:rPr>
        <w:t xml:space="preserve"> </w:t>
      </w:r>
      <w:r>
        <w:rPr>
          <w:sz w:val="24"/>
        </w:rPr>
        <w:t>шаги следует предпринимать для расширения своего присутствия на рынке.</w:t>
      </w:r>
    </w:p>
    <w:p w:rsidR="00595D41" w:rsidRDefault="00595D41">
      <w:pPr>
        <w:spacing w:line="360" w:lineRule="auto"/>
        <w:ind w:firstLine="0"/>
        <w:rPr>
          <w:sz w:val="24"/>
        </w:rPr>
      </w:pPr>
      <w:r>
        <w:rPr>
          <w:sz w:val="24"/>
        </w:rPr>
        <w:t xml:space="preserve"> Для того чтобы результаты финансовых прогнозов были надежными, они должны быть основаны на точных данных, в первую очередь</w:t>
      </w:r>
      <w:r>
        <w:rPr>
          <w:noProof/>
          <w:sz w:val="24"/>
        </w:rPr>
        <w:t xml:space="preserve"> —</w:t>
      </w:r>
      <w:r>
        <w:rPr>
          <w:sz w:val="24"/>
        </w:rPr>
        <w:t xml:space="preserve"> данных бухгалтерского учета, и получены Методами финансового анализа. Прогнозирование, в том числе финансовое, позволяет в некоторой (нередко весьма значитель</w:t>
      </w:r>
      <w:r>
        <w:rPr>
          <w:sz w:val="24"/>
        </w:rPr>
        <w:softHyphen/>
        <w:t>ной) степени улучшить управление предприятием вследствие координации всех факторов производства и сбыта, взаимосвязи деятельности всех подразделений, распределений ответственности и т.п.</w:t>
      </w:r>
    </w:p>
    <w:p w:rsidR="00595D41" w:rsidRDefault="00595D41">
      <w:pPr>
        <w:spacing w:line="360" w:lineRule="auto"/>
        <w:ind w:firstLine="0"/>
        <w:rPr>
          <w:sz w:val="24"/>
        </w:rPr>
      </w:pPr>
      <w:r>
        <w:rPr>
          <w:sz w:val="24"/>
        </w:rPr>
        <w:t xml:space="preserve"> Понятия «прогноз» и «смета»</w:t>
      </w:r>
      <w:r>
        <w:rPr>
          <w:noProof/>
          <w:sz w:val="24"/>
        </w:rPr>
        <w:t>,</w:t>
      </w:r>
      <w:r>
        <w:rPr>
          <w:sz w:val="24"/>
        </w:rPr>
        <w:t xml:space="preserve"> часто рассматриваемые как </w:t>
      </w:r>
      <w:r>
        <w:rPr>
          <w:noProof/>
          <w:sz w:val="24"/>
        </w:rPr>
        <w:t xml:space="preserve"> </w:t>
      </w:r>
      <w:r>
        <w:rPr>
          <w:sz w:val="24"/>
        </w:rPr>
        <w:t>синонимы, таковыми не являются.</w:t>
      </w:r>
    </w:p>
    <w:p w:rsidR="00595D41" w:rsidRDefault="00595D41">
      <w:pPr>
        <w:spacing w:line="360" w:lineRule="auto"/>
        <w:ind w:firstLine="0"/>
        <w:rPr>
          <w:sz w:val="24"/>
        </w:rPr>
      </w:pPr>
      <w:r>
        <w:rPr>
          <w:sz w:val="24"/>
        </w:rPr>
        <w:t xml:space="preserve"> Прогноз есть предварительная оценка (предсказание), которая может лечь в основу программы деятельности и обрести форму сметы, бизнес-плана, а может</w:t>
      </w:r>
      <w:r>
        <w:rPr>
          <w:noProof/>
          <w:sz w:val="24"/>
        </w:rPr>
        <w:t xml:space="preserve"> —</w:t>
      </w:r>
      <w:r>
        <w:rPr>
          <w:sz w:val="24"/>
        </w:rPr>
        <w:t xml:space="preserve"> и нет. Прогноз принимает форму сметы только в том случае, если руководство предприятия выбирает его в качестве цели развития (ближайшей или перспективной).</w:t>
      </w:r>
    </w:p>
    <w:p w:rsidR="00595D41" w:rsidRDefault="00595D41">
      <w:pPr>
        <w:spacing w:line="360" w:lineRule="auto"/>
        <w:rPr>
          <w:sz w:val="24"/>
        </w:rPr>
      </w:pPr>
      <w:r>
        <w:rPr>
          <w:sz w:val="24"/>
        </w:rPr>
        <w:t>Финансовая смета, представляющая собой часть биз</w:t>
      </w:r>
      <w:r>
        <w:rPr>
          <w:sz w:val="24"/>
        </w:rPr>
        <w:softHyphen/>
        <w:t>нес-плана, включает, как правило, смету движения денежных средств, кассовую смету, прогнозный отчет о финансовых ре</w:t>
      </w:r>
      <w:r>
        <w:rPr>
          <w:sz w:val="24"/>
        </w:rPr>
        <w:softHyphen/>
        <w:t>зультатах, прогнозный баланс, прогноз инвестиций. Составле</w:t>
      </w:r>
      <w:r>
        <w:rPr>
          <w:sz w:val="24"/>
        </w:rPr>
        <w:softHyphen/>
        <w:t>нию финансовой сметы обычно предшествует выявление основ</w:t>
      </w:r>
      <w:r>
        <w:rPr>
          <w:sz w:val="24"/>
        </w:rPr>
        <w:softHyphen/>
        <w:t>ных факторов, определяющих масштабы деятельности пред</w:t>
      </w:r>
      <w:r>
        <w:rPr>
          <w:sz w:val="24"/>
        </w:rPr>
        <w:softHyphen/>
        <w:t>приятия. Для многих предприятий таким фактором является рыночный платежеспособный спрос на выпускаемую продук</w:t>
      </w:r>
      <w:r>
        <w:rPr>
          <w:sz w:val="24"/>
        </w:rPr>
        <w:softHyphen/>
        <w:t>цию, реализуемые товары.</w:t>
      </w:r>
    </w:p>
    <w:p w:rsidR="00595D41" w:rsidRDefault="00595D41">
      <w:pPr>
        <w:spacing w:line="360" w:lineRule="auto"/>
        <w:rPr>
          <w:sz w:val="24"/>
        </w:rPr>
      </w:pPr>
      <w:r>
        <w:rPr>
          <w:sz w:val="24"/>
        </w:rPr>
        <w:t>Если рыночный спрос превышает возможности производ</w:t>
      </w:r>
      <w:r>
        <w:rPr>
          <w:sz w:val="24"/>
        </w:rPr>
        <w:softHyphen/>
        <w:t>ства вследствие дефицита материальных ресурсов или обору</w:t>
      </w:r>
      <w:r>
        <w:rPr>
          <w:sz w:val="24"/>
        </w:rPr>
        <w:softHyphen/>
        <w:t>дования, отсутствия персонала требуемой квалификации, ис</w:t>
      </w:r>
      <w:r>
        <w:rPr>
          <w:sz w:val="24"/>
        </w:rPr>
        <w:softHyphen/>
        <w:t>ходным пунктом составления сметы являются производствен</w:t>
      </w:r>
      <w:r>
        <w:rPr>
          <w:sz w:val="24"/>
        </w:rPr>
        <w:softHyphen/>
        <w:t>ные мощности.</w:t>
      </w:r>
    </w:p>
    <w:p w:rsidR="00595D41" w:rsidRDefault="00595D41">
      <w:pPr>
        <w:spacing w:line="360" w:lineRule="auto"/>
        <w:rPr>
          <w:sz w:val="24"/>
        </w:rPr>
      </w:pPr>
      <w:r>
        <w:rPr>
          <w:sz w:val="24"/>
        </w:rPr>
        <w:t>Однако в большинстве случаев отправной точкой состав</w:t>
      </w:r>
      <w:r>
        <w:rPr>
          <w:sz w:val="24"/>
        </w:rPr>
        <w:softHyphen/>
        <w:t>ления финансовой сметы выступает прогноз объема реализа</w:t>
      </w:r>
      <w:r>
        <w:rPr>
          <w:sz w:val="24"/>
        </w:rPr>
        <w:softHyphen/>
        <w:t>ции. Для отечественной практики данный подход, несмотря на его кажущуюся очевидность, относительно нов. В течение длительного периода у нас господствовала концепция произ</w:t>
      </w:r>
      <w:r>
        <w:rPr>
          <w:sz w:val="24"/>
        </w:rPr>
        <w:softHyphen/>
        <w:t>водства, а не сбыта. Именно объемные показатели «произве</w:t>
      </w:r>
      <w:r>
        <w:rPr>
          <w:sz w:val="24"/>
        </w:rPr>
        <w:softHyphen/>
        <w:t>денной» продукции (валовой, нормативно-чистой, товарной) рассматривались в качестве оценочных в «дорыночный» пе</w:t>
      </w:r>
      <w:r>
        <w:rPr>
          <w:sz w:val="24"/>
        </w:rPr>
        <w:softHyphen/>
        <w:t>риод. Соответственно этому строилась методология анализа финансово-хозяйственной деятельности, направленная в пер</w:t>
      </w:r>
      <w:r>
        <w:rPr>
          <w:sz w:val="24"/>
        </w:rPr>
        <w:softHyphen/>
        <w:t>вую очередь на выявление резервов роста выпуска продукции.</w:t>
      </w:r>
    </w:p>
    <w:p w:rsidR="00595D41" w:rsidRDefault="00595D41">
      <w:pPr>
        <w:spacing w:line="360" w:lineRule="auto"/>
        <w:rPr>
          <w:sz w:val="24"/>
        </w:rPr>
      </w:pPr>
      <w:r>
        <w:rPr>
          <w:sz w:val="24"/>
        </w:rPr>
        <w:t>Одной из основных задач финансового прогнозирования является оценка достаточности денежных средств на предсто</w:t>
      </w:r>
      <w:r>
        <w:rPr>
          <w:sz w:val="24"/>
        </w:rPr>
        <w:softHyphen/>
        <w:t>ящий период, которую хотелось бы рассмотреть подробнее.</w:t>
      </w:r>
    </w:p>
    <w:p w:rsidR="00595D41" w:rsidRDefault="00595D41">
      <w:pPr>
        <w:spacing w:line="360" w:lineRule="auto"/>
        <w:rPr>
          <w:sz w:val="24"/>
        </w:rPr>
      </w:pPr>
    </w:p>
    <w:p w:rsidR="00595D41" w:rsidRDefault="00595D41">
      <w:pPr>
        <w:spacing w:line="360" w:lineRule="auto"/>
        <w:rPr>
          <w:sz w:val="24"/>
        </w:rPr>
      </w:pPr>
    </w:p>
    <w:p w:rsidR="00595D41" w:rsidRDefault="00595D41">
      <w:pPr>
        <w:pStyle w:val="FR3"/>
        <w:spacing w:line="360" w:lineRule="auto"/>
        <w:jc w:val="center"/>
        <w:rPr>
          <w:rFonts w:ascii="Times New Roman" w:hAnsi="Times New Roman"/>
          <w:b w:val="0"/>
          <w:lang w:val="en-US"/>
        </w:rPr>
      </w:pPr>
      <w:r>
        <w:rPr>
          <w:rFonts w:ascii="Times New Roman" w:hAnsi="Times New Roman"/>
          <w:b w:val="0"/>
        </w:rPr>
        <w:t>3.2. ПРОГНОЗИРОВАНИЕ ИЗМЕНЕНИЯ ДЕНЕЖНЫХ СРЕДСТВ ПРЕДПРИЯТИЯ</w:t>
      </w:r>
      <w:r>
        <w:rPr>
          <w:rFonts w:ascii="Times New Roman" w:hAnsi="Times New Roman"/>
          <w:b w:val="0"/>
          <w:lang w:val="en-US"/>
        </w:rPr>
        <w:t>.</w:t>
      </w:r>
    </w:p>
    <w:p w:rsidR="00595D41" w:rsidRDefault="00595D41">
      <w:pPr>
        <w:pStyle w:val="FR3"/>
        <w:spacing w:line="360" w:lineRule="auto"/>
        <w:rPr>
          <w:rFonts w:ascii="Times New Roman" w:hAnsi="Times New Roman"/>
          <w:b w:val="0"/>
          <w:lang w:val="en-US"/>
        </w:rPr>
      </w:pPr>
    </w:p>
    <w:p w:rsidR="00595D41" w:rsidRDefault="00595D41">
      <w:pPr>
        <w:spacing w:before="140" w:line="360" w:lineRule="auto"/>
        <w:rPr>
          <w:sz w:val="24"/>
        </w:rPr>
      </w:pPr>
      <w:r>
        <w:rPr>
          <w:sz w:val="24"/>
        </w:rPr>
        <w:t>Изменение денежных средств за некоторый период опре</w:t>
      </w:r>
      <w:r>
        <w:rPr>
          <w:sz w:val="24"/>
        </w:rPr>
        <w:softHyphen/>
        <w:t>деляется финансовыми потоками, представляющими собой, с одной стороны, поступления, с другой</w:t>
      </w:r>
      <w:r>
        <w:rPr>
          <w:noProof/>
          <w:sz w:val="24"/>
        </w:rPr>
        <w:t xml:space="preserve"> —</w:t>
      </w:r>
      <w:r>
        <w:rPr>
          <w:sz w:val="24"/>
        </w:rPr>
        <w:t xml:space="preserve"> платежи постав</w:t>
      </w:r>
      <w:r>
        <w:rPr>
          <w:sz w:val="24"/>
        </w:rPr>
        <w:softHyphen/>
        <w:t>щикам, работникам, бюджету, органам социального страхова</w:t>
      </w:r>
      <w:r>
        <w:rPr>
          <w:sz w:val="24"/>
        </w:rPr>
        <w:softHyphen/>
        <w:t>ния и обеспечения и т.д., поэтому необходимо заранее вы</w:t>
      </w:r>
      <w:r>
        <w:rPr>
          <w:sz w:val="24"/>
        </w:rPr>
        <w:softHyphen/>
        <w:t>явить ожидаемый дефицит средств и принять меры для его покрытия.</w:t>
      </w:r>
    </w:p>
    <w:p w:rsidR="00595D41" w:rsidRDefault="00595D41">
      <w:pPr>
        <w:spacing w:line="360" w:lineRule="auto"/>
        <w:rPr>
          <w:sz w:val="24"/>
        </w:rPr>
      </w:pPr>
      <w:r>
        <w:rPr>
          <w:sz w:val="24"/>
        </w:rPr>
        <w:t>Поскольку основной статьей притока денежных средств являются поступления от дебиторов, рассмотрим порядок расчета данного показателя. Для наглядности воспользуемся информацией о предприятии, деятельность которого по итогам истекшего периода характеризовалась следующими данными:</w:t>
      </w:r>
    </w:p>
    <w:p w:rsidR="00595D41" w:rsidRDefault="00595D41">
      <w:pPr>
        <w:spacing w:before="200" w:line="360" w:lineRule="auto"/>
        <w:ind w:firstLine="0"/>
        <w:rPr>
          <w:sz w:val="24"/>
        </w:rPr>
      </w:pPr>
      <w:r>
        <w:rPr>
          <w:sz w:val="24"/>
        </w:rPr>
        <w:t>дебиторская задолженность, руб.</w:t>
      </w:r>
      <w:r>
        <w:rPr>
          <w:sz w:val="24"/>
        </w:rPr>
        <w:tab/>
      </w:r>
      <w:r>
        <w:rPr>
          <w:sz w:val="24"/>
        </w:rPr>
        <w:tab/>
      </w:r>
      <w:r>
        <w:rPr>
          <w:sz w:val="24"/>
        </w:rPr>
        <w:tab/>
      </w:r>
      <w:r>
        <w:rPr>
          <w:sz w:val="24"/>
        </w:rPr>
        <w:tab/>
      </w:r>
      <w:r>
        <w:rPr>
          <w:sz w:val="24"/>
        </w:rPr>
        <w:tab/>
      </w:r>
      <w:r>
        <w:rPr>
          <w:sz w:val="24"/>
        </w:rPr>
        <w:tab/>
      </w:r>
      <w:r>
        <w:rPr>
          <w:sz w:val="24"/>
        </w:rPr>
        <w:tab/>
      </w:r>
      <w:r>
        <w:rPr>
          <w:noProof/>
          <w:sz w:val="24"/>
        </w:rPr>
        <w:t>357 320</w:t>
      </w:r>
    </w:p>
    <w:p w:rsidR="00595D41" w:rsidRDefault="00595D41">
      <w:pPr>
        <w:spacing w:before="40" w:line="360" w:lineRule="auto"/>
        <w:ind w:firstLine="0"/>
        <w:rPr>
          <w:sz w:val="24"/>
        </w:rPr>
      </w:pPr>
      <w:r>
        <w:rPr>
          <w:sz w:val="24"/>
        </w:rPr>
        <w:t>средний период погашения дебиторской задолженности, дней</w:t>
      </w:r>
      <w:r>
        <w:rPr>
          <w:sz w:val="24"/>
        </w:rPr>
        <w:tab/>
      </w:r>
      <w:r>
        <w:rPr>
          <w:sz w:val="24"/>
        </w:rPr>
        <w:tab/>
      </w:r>
      <w:r>
        <w:rPr>
          <w:sz w:val="24"/>
        </w:rPr>
        <w:tab/>
      </w:r>
      <w:r>
        <w:rPr>
          <w:noProof/>
          <w:sz w:val="24"/>
        </w:rPr>
        <w:t>45</w:t>
      </w:r>
    </w:p>
    <w:p w:rsidR="00595D41" w:rsidRDefault="00595D41">
      <w:pPr>
        <w:spacing w:before="60" w:line="360" w:lineRule="auto"/>
        <w:ind w:firstLine="0"/>
        <w:rPr>
          <w:sz w:val="24"/>
        </w:rPr>
      </w:pPr>
      <w:r>
        <w:rPr>
          <w:sz w:val="24"/>
        </w:rPr>
        <w:t>кредиторская задолженность поставщикам, руб.</w:t>
      </w:r>
      <w:r>
        <w:rPr>
          <w:sz w:val="24"/>
        </w:rPr>
        <w:tab/>
      </w:r>
      <w:r>
        <w:rPr>
          <w:sz w:val="24"/>
        </w:rPr>
        <w:tab/>
      </w:r>
      <w:r>
        <w:rPr>
          <w:sz w:val="24"/>
        </w:rPr>
        <w:tab/>
      </w:r>
      <w:r>
        <w:rPr>
          <w:sz w:val="24"/>
        </w:rPr>
        <w:tab/>
      </w:r>
      <w:r>
        <w:rPr>
          <w:sz w:val="24"/>
        </w:rPr>
        <w:tab/>
      </w:r>
      <w:r>
        <w:rPr>
          <w:noProof/>
          <w:sz w:val="24"/>
        </w:rPr>
        <w:t>204 280</w:t>
      </w:r>
    </w:p>
    <w:p w:rsidR="00595D41" w:rsidRDefault="00595D41">
      <w:pPr>
        <w:spacing w:before="40" w:line="360" w:lineRule="auto"/>
        <w:ind w:firstLine="0"/>
        <w:rPr>
          <w:sz w:val="24"/>
        </w:rPr>
      </w:pPr>
      <w:r>
        <w:rPr>
          <w:sz w:val="24"/>
        </w:rPr>
        <w:t>средний период погашения кредиторской задолженности, дней</w:t>
      </w:r>
      <w:r>
        <w:rPr>
          <w:sz w:val="24"/>
        </w:rPr>
        <w:tab/>
      </w:r>
      <w:r>
        <w:rPr>
          <w:sz w:val="24"/>
        </w:rPr>
        <w:tab/>
      </w:r>
      <w:r>
        <w:rPr>
          <w:noProof/>
          <w:sz w:val="24"/>
        </w:rPr>
        <w:t>31, 5</w:t>
      </w:r>
    </w:p>
    <w:p w:rsidR="00595D41" w:rsidRDefault="00595D41">
      <w:pPr>
        <w:spacing w:before="40" w:line="360" w:lineRule="auto"/>
        <w:ind w:firstLine="0"/>
        <w:rPr>
          <w:sz w:val="24"/>
        </w:rPr>
      </w:pPr>
      <w:r>
        <w:rPr>
          <w:sz w:val="24"/>
        </w:rPr>
        <w:t>производственные запасы, руб.</w:t>
      </w:r>
      <w:r>
        <w:rPr>
          <w:sz w:val="24"/>
        </w:rPr>
        <w:tab/>
      </w:r>
      <w:r>
        <w:rPr>
          <w:sz w:val="24"/>
        </w:rPr>
        <w:tab/>
      </w:r>
      <w:r>
        <w:rPr>
          <w:sz w:val="24"/>
        </w:rPr>
        <w:tab/>
      </w:r>
      <w:r>
        <w:rPr>
          <w:sz w:val="24"/>
        </w:rPr>
        <w:tab/>
      </w:r>
      <w:r>
        <w:rPr>
          <w:sz w:val="24"/>
        </w:rPr>
        <w:tab/>
      </w:r>
      <w:r>
        <w:rPr>
          <w:sz w:val="24"/>
        </w:rPr>
        <w:tab/>
      </w:r>
      <w:r>
        <w:rPr>
          <w:sz w:val="24"/>
        </w:rPr>
        <w:tab/>
      </w:r>
      <w:r>
        <w:rPr>
          <w:noProof/>
          <w:sz w:val="24"/>
        </w:rPr>
        <w:t>242 600</w:t>
      </w:r>
    </w:p>
    <w:p w:rsidR="00595D41" w:rsidRDefault="00595D41">
      <w:pPr>
        <w:spacing w:before="60" w:line="360" w:lineRule="auto"/>
        <w:ind w:firstLine="0"/>
        <w:rPr>
          <w:sz w:val="24"/>
        </w:rPr>
      </w:pPr>
      <w:r>
        <w:rPr>
          <w:sz w:val="24"/>
        </w:rPr>
        <w:t>средний период хранения запасов, дней</w:t>
      </w:r>
      <w:r>
        <w:rPr>
          <w:sz w:val="24"/>
        </w:rPr>
        <w:tab/>
      </w:r>
      <w:r>
        <w:rPr>
          <w:sz w:val="24"/>
        </w:rPr>
        <w:tab/>
      </w:r>
      <w:r>
        <w:rPr>
          <w:sz w:val="24"/>
        </w:rPr>
        <w:tab/>
      </w:r>
      <w:r>
        <w:rPr>
          <w:sz w:val="24"/>
        </w:rPr>
        <w:tab/>
      </w:r>
      <w:r>
        <w:rPr>
          <w:sz w:val="24"/>
        </w:rPr>
        <w:tab/>
      </w:r>
      <w:r>
        <w:rPr>
          <w:sz w:val="24"/>
        </w:rPr>
        <w:tab/>
      </w:r>
      <w:r>
        <w:rPr>
          <w:noProof/>
          <w:sz w:val="24"/>
        </w:rPr>
        <w:t>49</w:t>
      </w:r>
    </w:p>
    <w:p w:rsidR="00595D41" w:rsidRDefault="00595D41">
      <w:pPr>
        <w:spacing w:before="180" w:line="360" w:lineRule="auto"/>
        <w:rPr>
          <w:sz w:val="24"/>
        </w:rPr>
      </w:pPr>
      <w:r>
        <w:rPr>
          <w:sz w:val="24"/>
        </w:rPr>
        <w:t>Предприятие выпускает четыре основных вида продукции. сумма поступлений денежных средств находится в непосред</w:t>
      </w:r>
      <w:r>
        <w:rPr>
          <w:sz w:val="24"/>
        </w:rPr>
        <w:softHyphen/>
        <w:t>ственной зависимости от прогноза объема реализации (отгрузки), а также от состояния дебиторской задолженности.</w:t>
      </w:r>
    </w:p>
    <w:p w:rsidR="00595D41" w:rsidRDefault="00595D41">
      <w:pPr>
        <w:spacing w:line="360" w:lineRule="auto"/>
        <w:rPr>
          <w:sz w:val="24"/>
        </w:rPr>
      </w:pPr>
      <w:r>
        <w:rPr>
          <w:sz w:val="24"/>
        </w:rPr>
        <w:t>Прогноз объема реализации является результатом изучения таких факторов, как: прошлый объем продаж; рыночная конъюнктура и ее возможное изменение; общая экономическая ситуация; доходность продукции; ценовая политика; производственные мощности; долгосрочные тенденции продаж различных видов продукции и др.</w:t>
      </w:r>
    </w:p>
    <w:p w:rsidR="00595D41" w:rsidRDefault="00595D41">
      <w:pPr>
        <w:spacing w:line="360" w:lineRule="auto"/>
        <w:ind w:left="80" w:firstLine="0"/>
        <w:jc w:val="left"/>
        <w:rPr>
          <w:sz w:val="24"/>
          <w:lang w:val="en-US"/>
        </w:rPr>
      </w:pPr>
    </w:p>
    <w:p w:rsidR="00595D41" w:rsidRDefault="00595D41">
      <w:pPr>
        <w:spacing w:line="360" w:lineRule="auto"/>
        <w:ind w:left="80" w:firstLine="0"/>
        <w:jc w:val="left"/>
        <w:rPr>
          <w:sz w:val="24"/>
          <w:lang w:val="en-US"/>
        </w:rPr>
      </w:pPr>
    </w:p>
    <w:p w:rsidR="00595D41" w:rsidRDefault="00595D41">
      <w:pPr>
        <w:pStyle w:val="FR4"/>
        <w:spacing w:line="360" w:lineRule="auto"/>
        <w:ind w:left="40" w:right="0" w:firstLine="0"/>
        <w:jc w:val="center"/>
        <w:rPr>
          <w:rFonts w:ascii="Times New Roman" w:hAnsi="Times New Roman"/>
          <w:i w:val="0"/>
          <w:sz w:val="24"/>
          <w:lang w:val="en-US"/>
        </w:rPr>
      </w:pPr>
      <w:r>
        <w:rPr>
          <w:rFonts w:ascii="Times New Roman" w:hAnsi="Times New Roman"/>
          <w:i w:val="0"/>
          <w:sz w:val="24"/>
        </w:rPr>
        <w:t>3.3. МЕТОДЫ ПРОГНОЗИРОВАНИЯ ПРОДАЖ</w:t>
      </w:r>
      <w:r>
        <w:rPr>
          <w:rFonts w:ascii="Times New Roman" w:hAnsi="Times New Roman"/>
          <w:i w:val="0"/>
          <w:sz w:val="24"/>
          <w:lang w:val="en-US"/>
        </w:rPr>
        <w:t>.</w:t>
      </w:r>
    </w:p>
    <w:p w:rsidR="00595D41" w:rsidRDefault="00595D41">
      <w:pPr>
        <w:pStyle w:val="FR4"/>
        <w:spacing w:line="360" w:lineRule="auto"/>
        <w:ind w:left="40" w:right="0" w:firstLine="0"/>
        <w:rPr>
          <w:i w:val="0"/>
          <w:sz w:val="24"/>
          <w:lang w:val="en-US"/>
        </w:rPr>
      </w:pPr>
    </w:p>
    <w:p w:rsidR="00595D41" w:rsidRDefault="00595D41">
      <w:pPr>
        <w:spacing w:before="200" w:line="360" w:lineRule="auto"/>
        <w:ind w:firstLine="0"/>
        <w:rPr>
          <w:sz w:val="24"/>
        </w:rPr>
      </w:pPr>
      <w:r>
        <w:rPr>
          <w:sz w:val="24"/>
        </w:rPr>
        <w:t xml:space="preserve"> В практике различных предприятий используются разные методы прогнозирования продаж. В их числе можно выделить следующие:</w:t>
      </w:r>
    </w:p>
    <w:p w:rsidR="00595D41" w:rsidRDefault="00595D41">
      <w:pPr>
        <w:spacing w:line="360" w:lineRule="auto"/>
        <w:ind w:firstLine="0"/>
        <w:rPr>
          <w:sz w:val="24"/>
        </w:rPr>
      </w:pPr>
      <w:r>
        <w:rPr>
          <w:sz w:val="24"/>
        </w:rPr>
        <w:tab/>
        <w:t>эмпирическое прогнозирование</w:t>
      </w:r>
      <w:r>
        <w:rPr>
          <w:noProof/>
          <w:sz w:val="24"/>
        </w:rPr>
        <w:t xml:space="preserve"> —</w:t>
      </w:r>
      <w:r>
        <w:rPr>
          <w:sz w:val="24"/>
        </w:rPr>
        <w:t xml:space="preserve"> оно использует опыт знания маркетологов, финансовых, производственных руко</w:t>
      </w:r>
      <w:r>
        <w:rPr>
          <w:sz w:val="24"/>
        </w:rPr>
        <w:softHyphen/>
        <w:t>водителей и, как правило, обеспечивает принятие решения наиболее простым и быстрым способом, однако практически Исключает персональную ответственность за сделанный прогноз и принятую финансовую смету;</w:t>
      </w:r>
    </w:p>
    <w:p w:rsidR="00595D41" w:rsidRDefault="00595D41">
      <w:pPr>
        <w:spacing w:line="360" w:lineRule="auto"/>
        <w:ind w:firstLine="0"/>
        <w:rPr>
          <w:sz w:val="24"/>
        </w:rPr>
      </w:pPr>
      <w:r>
        <w:rPr>
          <w:sz w:val="24"/>
        </w:rPr>
        <w:tab/>
        <w:t>статистическое прогнозирование</w:t>
      </w:r>
      <w:r>
        <w:rPr>
          <w:noProof/>
          <w:sz w:val="24"/>
        </w:rPr>
        <w:t xml:space="preserve"> —</w:t>
      </w:r>
      <w:r>
        <w:rPr>
          <w:sz w:val="24"/>
        </w:rPr>
        <w:t xml:space="preserve"> исследование тенденций изменения объема продаж с помощью анализа темпов роста показателей реализации или использование более сложных методов, например корреляционного анализа; это может делать прогноз более надежным, но способно и привести к серьезным просчетам, поскольку результаты прогнозирования, полученные методами статистики, подвержены влиянию случайных колебаний данных</w:t>
      </w:r>
      <w:r>
        <w:rPr>
          <w:noProof/>
          <w:sz w:val="24"/>
        </w:rPr>
        <w:t>.</w:t>
      </w:r>
    </w:p>
    <w:p w:rsidR="00595D41" w:rsidRDefault="00595D41">
      <w:pPr>
        <w:pStyle w:val="FR4"/>
        <w:spacing w:before="120" w:line="360" w:lineRule="auto"/>
        <w:ind w:left="0" w:right="0" w:firstLine="0"/>
        <w:jc w:val="right"/>
        <w:rPr>
          <w:i w:val="0"/>
          <w:sz w:val="24"/>
          <w:lang w:val="en-US"/>
        </w:rPr>
      </w:pPr>
    </w:p>
    <w:p w:rsidR="00595D41" w:rsidRDefault="00595D41">
      <w:pPr>
        <w:pStyle w:val="FR4"/>
        <w:spacing w:before="120" w:line="360" w:lineRule="auto"/>
        <w:ind w:left="0" w:right="0" w:firstLine="0"/>
        <w:jc w:val="right"/>
        <w:rPr>
          <w:i w:val="0"/>
          <w:sz w:val="24"/>
          <w:lang w:val="en-US"/>
        </w:rPr>
      </w:pPr>
    </w:p>
    <w:p w:rsidR="00595D41" w:rsidRDefault="00595D41">
      <w:pPr>
        <w:pStyle w:val="FR4"/>
        <w:spacing w:before="0" w:line="360" w:lineRule="auto"/>
        <w:ind w:left="0" w:right="2200" w:firstLine="300"/>
        <w:jc w:val="center"/>
        <w:rPr>
          <w:rFonts w:ascii="Times New Roman" w:hAnsi="Times New Roman"/>
          <w:i w:val="0"/>
          <w:sz w:val="24"/>
          <w:lang w:val="en-US"/>
        </w:rPr>
      </w:pPr>
      <w:r>
        <w:rPr>
          <w:rFonts w:ascii="Times New Roman" w:hAnsi="Times New Roman"/>
          <w:i w:val="0"/>
          <w:sz w:val="24"/>
        </w:rPr>
        <w:t>3.4. ПРОГНОЗИРОВАНИЕ ДЕБИТОРСКОЙ ЗАДОЛЖЕННОСТИ.</w:t>
      </w:r>
    </w:p>
    <w:p w:rsidR="00595D41" w:rsidRDefault="00595D41">
      <w:pPr>
        <w:pStyle w:val="FR4"/>
        <w:spacing w:before="0" w:line="360" w:lineRule="auto"/>
        <w:ind w:left="0" w:right="2200" w:firstLine="0"/>
        <w:rPr>
          <w:i w:val="0"/>
          <w:sz w:val="24"/>
          <w:lang w:val="en-US"/>
        </w:rPr>
      </w:pPr>
    </w:p>
    <w:p w:rsidR="00595D41" w:rsidRDefault="00595D41">
      <w:pPr>
        <w:spacing w:before="180" w:line="360" w:lineRule="auto"/>
        <w:rPr>
          <w:sz w:val="24"/>
        </w:rPr>
      </w:pPr>
      <w:r>
        <w:rPr>
          <w:sz w:val="24"/>
        </w:rPr>
        <w:t>Для анализа дебиторской задолженности необходимо при</w:t>
      </w:r>
      <w:r>
        <w:rPr>
          <w:sz w:val="24"/>
        </w:rPr>
        <w:softHyphen/>
        <w:t>влечь данные о сроках ее погашения, сложившихся в про</w:t>
      </w:r>
      <w:r>
        <w:rPr>
          <w:sz w:val="24"/>
        </w:rPr>
        <w:softHyphen/>
        <w:t>шедших периодах, о наличии маловероятной ко взысканию и нереальной задолженности. Замедление оборачиваемости де</w:t>
      </w:r>
      <w:r>
        <w:rPr>
          <w:sz w:val="24"/>
        </w:rPr>
        <w:softHyphen/>
        <w:t>биторской задолженности влечет за собой сокращение прито</w:t>
      </w:r>
      <w:r>
        <w:rPr>
          <w:sz w:val="24"/>
        </w:rPr>
        <w:softHyphen/>
        <w:t>ка денежных средств.</w:t>
      </w:r>
    </w:p>
    <w:p w:rsidR="00595D41" w:rsidRDefault="00595D41">
      <w:pPr>
        <w:spacing w:line="360" w:lineRule="auto"/>
        <w:rPr>
          <w:sz w:val="24"/>
        </w:rPr>
      </w:pPr>
      <w:r>
        <w:rPr>
          <w:sz w:val="24"/>
        </w:rPr>
        <w:t>В целом между поступлением денежных средств, объемом реализации и изменением остатков дебиторской задолженнос</w:t>
      </w:r>
      <w:r>
        <w:rPr>
          <w:sz w:val="24"/>
        </w:rPr>
        <w:softHyphen/>
        <w:t>ти существует следующая зависимость:</w:t>
      </w:r>
    </w:p>
    <w:p w:rsidR="00595D41" w:rsidRDefault="00595D41">
      <w:pPr>
        <w:spacing w:before="140" w:line="360" w:lineRule="auto"/>
        <w:ind w:left="560" w:right="400" w:firstLine="0"/>
        <w:jc w:val="center"/>
        <w:rPr>
          <w:sz w:val="24"/>
        </w:rPr>
      </w:pPr>
      <w:r>
        <w:rPr>
          <w:sz w:val="24"/>
        </w:rPr>
        <w:t>Сумма поступлений</w:t>
      </w:r>
      <w:r>
        <w:rPr>
          <w:noProof/>
          <w:sz w:val="24"/>
        </w:rPr>
        <w:t xml:space="preserve"> =</w:t>
      </w:r>
      <w:r>
        <w:rPr>
          <w:sz w:val="24"/>
        </w:rPr>
        <w:t xml:space="preserve"> Объем реализации</w:t>
      </w:r>
      <w:r>
        <w:rPr>
          <w:noProof/>
          <w:sz w:val="24"/>
        </w:rPr>
        <w:t xml:space="preserve"> + +</w:t>
      </w:r>
      <w:r>
        <w:rPr>
          <w:sz w:val="24"/>
        </w:rPr>
        <w:t xml:space="preserve"> Дебиторская задолженность на начало периода</w:t>
      </w:r>
      <w:r>
        <w:rPr>
          <w:noProof/>
          <w:sz w:val="24"/>
        </w:rPr>
        <w:t xml:space="preserve"> --</w:t>
      </w:r>
      <w:r>
        <w:rPr>
          <w:sz w:val="24"/>
        </w:rPr>
        <w:t xml:space="preserve"> Дебиторская задолженность на конец периода.</w:t>
      </w:r>
    </w:p>
    <w:p w:rsidR="00595D41" w:rsidRDefault="00595D41">
      <w:pPr>
        <w:spacing w:before="260" w:line="360" w:lineRule="auto"/>
        <w:ind w:firstLine="0"/>
        <w:jc w:val="right"/>
        <w:rPr>
          <w:sz w:val="24"/>
        </w:rPr>
      </w:pPr>
      <w:r>
        <w:rPr>
          <w:sz w:val="24"/>
        </w:rPr>
        <w:t>Предположим, отделом сбыта подготовлен прогноз продаж</w:t>
      </w:r>
    </w:p>
    <w:p w:rsidR="00595D41" w:rsidRDefault="00595D41">
      <w:pPr>
        <w:spacing w:line="360" w:lineRule="auto"/>
        <w:ind w:firstLine="0"/>
        <w:jc w:val="left"/>
        <w:rPr>
          <w:sz w:val="24"/>
        </w:rPr>
      </w:pPr>
      <w:r>
        <w:rPr>
          <w:sz w:val="24"/>
        </w:rPr>
        <w:t>на предстоящий период</w:t>
      </w:r>
      <w:r>
        <w:rPr>
          <w:noProof/>
          <w:sz w:val="24"/>
        </w:rPr>
        <w:t xml:space="preserve"> —</w:t>
      </w:r>
      <w:r>
        <w:rPr>
          <w:sz w:val="24"/>
        </w:rPr>
        <w:t xml:space="preserve"> месяц </w:t>
      </w:r>
      <w:r>
        <w:rPr>
          <w:noProof/>
          <w:sz w:val="24"/>
        </w:rPr>
        <w:t>.</w:t>
      </w:r>
    </w:p>
    <w:p w:rsidR="00595D41" w:rsidRDefault="00595D41">
      <w:pPr>
        <w:spacing w:after="200" w:line="360" w:lineRule="auto"/>
        <w:ind w:left="2120" w:right="200" w:firstLine="0"/>
        <w:jc w:val="left"/>
        <w:rPr>
          <w:sz w:val="24"/>
        </w:rPr>
      </w:pPr>
      <w:r>
        <w:rPr>
          <w:sz w:val="24"/>
        </w:rPr>
        <w:t>Таблица Прогноз продаж</w:t>
      </w:r>
    </w:p>
    <w:tbl>
      <w:tblPr>
        <w:tblW w:w="0" w:type="auto"/>
        <w:tblInd w:w="-8" w:type="dxa"/>
        <w:tblLayout w:type="fixed"/>
        <w:tblCellMar>
          <w:left w:w="40" w:type="dxa"/>
          <w:right w:w="40" w:type="dxa"/>
        </w:tblCellMar>
        <w:tblLook w:val="0000" w:firstRow="0" w:lastRow="0" w:firstColumn="0" w:lastColumn="0" w:noHBand="0" w:noVBand="0"/>
      </w:tblPr>
      <w:tblGrid>
        <w:gridCol w:w="940"/>
        <w:gridCol w:w="980"/>
        <w:gridCol w:w="1040"/>
        <w:gridCol w:w="1320"/>
        <w:gridCol w:w="1440"/>
      </w:tblGrid>
      <w:tr w:rsidR="00595D41">
        <w:trPr>
          <w:trHeight w:hRule="exact" w:val="1305"/>
        </w:trPr>
        <w:tc>
          <w:tcPr>
            <w:tcW w:w="9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Вид продукции</w:t>
            </w:r>
          </w:p>
        </w:tc>
        <w:tc>
          <w:tcPr>
            <w:tcW w:w="9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Объем реализации, шт.</w:t>
            </w:r>
          </w:p>
        </w:tc>
        <w:tc>
          <w:tcPr>
            <w:tcW w:w="10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Текущая продажная цена, руб.</w:t>
            </w:r>
          </w:p>
        </w:tc>
        <w:tc>
          <w:tcPr>
            <w:tcW w:w="132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Объем реализации в текущих ценах, руб.</w:t>
            </w:r>
          </w:p>
        </w:tc>
        <w:tc>
          <w:tcPr>
            <w:tcW w:w="14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center"/>
              <w:rPr>
                <w:sz w:val="24"/>
              </w:rPr>
            </w:pPr>
            <w:r>
              <w:rPr>
                <w:sz w:val="24"/>
              </w:rPr>
              <w:t>Объем реализации с учетом поправки на инфляцию,</w:t>
            </w:r>
          </w:p>
          <w:p w:rsidR="00595D41" w:rsidRDefault="00595D41">
            <w:pPr>
              <w:spacing w:before="40" w:line="360" w:lineRule="auto"/>
              <w:ind w:left="480" w:right="400" w:firstLine="0"/>
              <w:jc w:val="left"/>
              <w:rPr>
                <w:sz w:val="24"/>
              </w:rPr>
            </w:pPr>
            <w:r>
              <w:rPr>
                <w:sz w:val="24"/>
              </w:rPr>
              <w:t>руб.</w:t>
            </w:r>
          </w:p>
        </w:tc>
      </w:tr>
      <w:tr w:rsidR="00595D41">
        <w:trPr>
          <w:trHeight w:hRule="exact" w:val="380"/>
        </w:trPr>
        <w:tc>
          <w:tcPr>
            <w:tcW w:w="9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А</w:t>
            </w:r>
          </w:p>
        </w:tc>
        <w:tc>
          <w:tcPr>
            <w:tcW w:w="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2305</w:t>
            </w:r>
          </w:p>
        </w:tc>
        <w:tc>
          <w:tcPr>
            <w:tcW w:w="1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26,4</w:t>
            </w:r>
          </w:p>
        </w:tc>
        <w:tc>
          <w:tcPr>
            <w:tcW w:w="132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56 547</w:t>
            </w:r>
          </w:p>
        </w:tc>
        <w:tc>
          <w:tcPr>
            <w:tcW w:w="14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64402</w:t>
            </w:r>
          </w:p>
        </w:tc>
      </w:tr>
      <w:tr w:rsidR="00595D41">
        <w:trPr>
          <w:trHeight w:hRule="exact" w:val="380"/>
        </w:trPr>
        <w:tc>
          <w:tcPr>
            <w:tcW w:w="9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Б</w:t>
            </w:r>
          </w:p>
        </w:tc>
        <w:tc>
          <w:tcPr>
            <w:tcW w:w="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1730</w:t>
            </w:r>
          </w:p>
        </w:tc>
        <w:tc>
          <w:tcPr>
            <w:tcW w:w="1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32,0</w:t>
            </w:r>
          </w:p>
        </w:tc>
        <w:tc>
          <w:tcPr>
            <w:tcW w:w="132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55360</w:t>
            </w:r>
          </w:p>
        </w:tc>
        <w:tc>
          <w:tcPr>
            <w:tcW w:w="14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60896</w:t>
            </w:r>
          </w:p>
        </w:tc>
      </w:tr>
      <w:tr w:rsidR="00595D41">
        <w:trPr>
          <w:trHeight w:hRule="exact" w:val="380"/>
        </w:trPr>
        <w:tc>
          <w:tcPr>
            <w:tcW w:w="9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В</w:t>
            </w:r>
          </w:p>
        </w:tc>
        <w:tc>
          <w:tcPr>
            <w:tcW w:w="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1920</w:t>
            </w:r>
          </w:p>
        </w:tc>
        <w:tc>
          <w:tcPr>
            <w:tcW w:w="1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32,4</w:t>
            </w:r>
          </w:p>
        </w:tc>
        <w:tc>
          <w:tcPr>
            <w:tcW w:w="132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62 208</w:t>
            </w:r>
          </w:p>
        </w:tc>
        <w:tc>
          <w:tcPr>
            <w:tcW w:w="14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68429</w:t>
            </w:r>
          </w:p>
        </w:tc>
      </w:tr>
      <w:tr w:rsidR="00595D41">
        <w:trPr>
          <w:trHeight w:hRule="exact" w:val="380"/>
        </w:trPr>
        <w:tc>
          <w:tcPr>
            <w:tcW w:w="9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Г</w:t>
            </w:r>
          </w:p>
        </w:tc>
        <w:tc>
          <w:tcPr>
            <w:tcW w:w="9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1152</w:t>
            </w:r>
          </w:p>
        </w:tc>
        <w:tc>
          <w:tcPr>
            <w:tcW w:w="10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38,5</w:t>
            </w:r>
          </w:p>
        </w:tc>
        <w:tc>
          <w:tcPr>
            <w:tcW w:w="132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44352</w:t>
            </w:r>
          </w:p>
        </w:tc>
        <w:tc>
          <w:tcPr>
            <w:tcW w:w="14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48787</w:t>
            </w:r>
          </w:p>
        </w:tc>
      </w:tr>
      <w:tr w:rsidR="00595D41">
        <w:trPr>
          <w:trHeight w:hRule="exact" w:val="440"/>
        </w:trPr>
        <w:tc>
          <w:tcPr>
            <w:tcW w:w="9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Итого</w:t>
            </w:r>
          </w:p>
        </w:tc>
        <w:tc>
          <w:tcPr>
            <w:tcW w:w="9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10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132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220 467</w:t>
            </w:r>
          </w:p>
        </w:tc>
        <w:tc>
          <w:tcPr>
            <w:tcW w:w="14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242 514</w:t>
            </w:r>
          </w:p>
        </w:tc>
      </w:tr>
    </w:tbl>
    <w:p w:rsidR="00595D41" w:rsidRDefault="00595D41">
      <w:pPr>
        <w:spacing w:line="360" w:lineRule="auto"/>
        <w:ind w:firstLine="0"/>
        <w:jc w:val="left"/>
        <w:rPr>
          <w:sz w:val="24"/>
        </w:rPr>
      </w:pPr>
    </w:p>
    <w:p w:rsidR="00595D41" w:rsidRDefault="00595D41">
      <w:pPr>
        <w:spacing w:before="120" w:line="360" w:lineRule="auto"/>
        <w:rPr>
          <w:sz w:val="24"/>
        </w:rPr>
      </w:pPr>
      <w:r>
        <w:rPr>
          <w:sz w:val="24"/>
        </w:rPr>
        <w:t>Чтобы установить сумму денежных поступлений, необхо</w:t>
      </w:r>
      <w:r>
        <w:rPr>
          <w:sz w:val="24"/>
        </w:rPr>
        <w:softHyphen/>
        <w:t>димо определить дебиторскую задолженность по состоянию на конец прогнозируемого периода (месяца). С этой целью</w:t>
      </w:r>
      <w:r>
        <w:rPr>
          <w:sz w:val="24"/>
          <w:lang w:val="en-US"/>
        </w:rPr>
        <w:t xml:space="preserve"> мож</w:t>
      </w:r>
      <w:r>
        <w:rPr>
          <w:sz w:val="24"/>
        </w:rPr>
        <w:t>но использовать формулу оборачиваемости</w:t>
      </w:r>
    </w:p>
    <w:p w:rsidR="00595D41" w:rsidRDefault="00595D41">
      <w:pPr>
        <w:spacing w:line="360" w:lineRule="auto"/>
        <w:ind w:firstLine="0"/>
        <w:jc w:val="center"/>
        <w:rPr>
          <w:sz w:val="24"/>
          <w:lang w:val="en-US"/>
        </w:rPr>
      </w:pPr>
      <w:r>
        <w:rPr>
          <w:sz w:val="24"/>
          <w:lang w:val="en-US"/>
        </w:rPr>
        <w:t>T</w:t>
      </w:r>
      <w:r>
        <w:rPr>
          <w:sz w:val="24"/>
        </w:rPr>
        <w:t>д.з.=</w:t>
      </w:r>
      <w:r>
        <w:rPr>
          <w:sz w:val="24"/>
          <w:lang w:val="en-US"/>
        </w:rPr>
        <w:t>O</w:t>
      </w:r>
      <w:r>
        <w:rPr>
          <w:sz w:val="24"/>
        </w:rPr>
        <w:t>д.з.*</w:t>
      </w:r>
      <w:r>
        <w:rPr>
          <w:sz w:val="24"/>
          <w:lang w:val="en-US"/>
        </w:rPr>
        <w:t>t/B</w:t>
      </w:r>
    </w:p>
    <w:p w:rsidR="00595D41" w:rsidRDefault="00595D41">
      <w:pPr>
        <w:spacing w:line="360" w:lineRule="auto"/>
        <w:ind w:firstLine="0"/>
        <w:rPr>
          <w:sz w:val="24"/>
        </w:rPr>
      </w:pPr>
      <w:r>
        <w:rPr>
          <w:sz w:val="24"/>
        </w:rPr>
        <w:t>где Тд.з.</w:t>
      </w:r>
      <w:r>
        <w:rPr>
          <w:noProof/>
          <w:sz w:val="24"/>
        </w:rPr>
        <w:t xml:space="preserve"> —</w:t>
      </w:r>
      <w:r>
        <w:rPr>
          <w:sz w:val="24"/>
        </w:rPr>
        <w:t xml:space="preserve"> период оборота дебиторской задолженности;</w:t>
      </w:r>
      <w:r>
        <w:rPr>
          <w:sz w:val="24"/>
          <w:lang w:val="en-US"/>
        </w:rPr>
        <w:t xml:space="preserve"> Oд.з. —</w:t>
      </w:r>
      <w:r>
        <w:rPr>
          <w:sz w:val="24"/>
        </w:rPr>
        <w:t xml:space="preserve"> средние остаткидебиторской задолженности;</w:t>
      </w:r>
      <w:r>
        <w:rPr>
          <w:sz w:val="24"/>
          <w:lang w:val="en-US"/>
        </w:rPr>
        <w:t xml:space="preserve"> t —</w:t>
      </w:r>
      <w:r>
        <w:rPr>
          <w:sz w:val="24"/>
        </w:rPr>
        <w:t xml:space="preserve"> длительность анализируемого периода (в рассматриваемой ситуации</w:t>
      </w:r>
      <w:r>
        <w:rPr>
          <w:noProof/>
          <w:sz w:val="24"/>
        </w:rPr>
        <w:t xml:space="preserve"> —</w:t>
      </w:r>
      <w:r>
        <w:rPr>
          <w:sz w:val="24"/>
        </w:rPr>
        <w:t xml:space="preserve"> месяц); В</w:t>
      </w:r>
      <w:r>
        <w:rPr>
          <w:noProof/>
          <w:sz w:val="24"/>
        </w:rPr>
        <w:t xml:space="preserve"> —</w:t>
      </w:r>
      <w:r>
        <w:rPr>
          <w:sz w:val="24"/>
        </w:rPr>
        <w:t xml:space="preserve"> выручка от реа</w:t>
      </w:r>
      <w:r>
        <w:rPr>
          <w:sz w:val="24"/>
        </w:rPr>
        <w:softHyphen/>
        <w:t>лизации продукции.</w:t>
      </w:r>
    </w:p>
    <w:p w:rsidR="00595D41" w:rsidRDefault="00595D41">
      <w:pPr>
        <w:spacing w:line="360" w:lineRule="auto"/>
        <w:ind w:firstLine="0"/>
        <w:jc w:val="left"/>
        <w:rPr>
          <w:sz w:val="24"/>
        </w:rPr>
      </w:pPr>
    </w:p>
    <w:p w:rsidR="00595D41" w:rsidRDefault="00595D41">
      <w:pPr>
        <w:spacing w:line="360" w:lineRule="auto"/>
        <w:ind w:firstLine="280"/>
        <w:jc w:val="left"/>
        <w:rPr>
          <w:sz w:val="24"/>
        </w:rPr>
      </w:pPr>
      <w:r>
        <w:rPr>
          <w:sz w:val="24"/>
        </w:rPr>
        <w:t>Если ожидается, что в предстоящем периоде характер рас</w:t>
      </w:r>
      <w:r>
        <w:rPr>
          <w:sz w:val="24"/>
        </w:rPr>
        <w:softHyphen/>
        <w:t>четов с покупателями не изменится, допустимо воспользовать</w:t>
      </w:r>
      <w:r>
        <w:rPr>
          <w:sz w:val="24"/>
        </w:rPr>
        <w:softHyphen/>
        <w:t>ся рассчитанным ранее значением длительности погашения де</w:t>
      </w:r>
      <w:r>
        <w:rPr>
          <w:sz w:val="24"/>
        </w:rPr>
        <w:softHyphen/>
        <w:t>биторской задолженности (см. табл.</w:t>
      </w:r>
      <w:r>
        <w:rPr>
          <w:noProof/>
          <w:sz w:val="24"/>
        </w:rPr>
        <w:t xml:space="preserve"> 6.6). </w:t>
      </w:r>
      <w:r>
        <w:rPr>
          <w:sz w:val="24"/>
        </w:rPr>
        <w:t xml:space="preserve"> Тогда средние остатки дебиторской задолженности в про-гнозируемом периоде можно рассчитать по формуле</w:t>
      </w:r>
    </w:p>
    <w:p w:rsidR="00595D41" w:rsidRDefault="00595D41">
      <w:pPr>
        <w:spacing w:line="360" w:lineRule="auto"/>
        <w:ind w:left="2120" w:firstLine="0"/>
        <w:jc w:val="left"/>
        <w:rPr>
          <w:sz w:val="24"/>
        </w:rPr>
      </w:pPr>
    </w:p>
    <w:p w:rsidR="00595D41" w:rsidRDefault="00595D41">
      <w:pPr>
        <w:spacing w:line="360" w:lineRule="auto"/>
        <w:ind w:firstLine="0"/>
        <w:jc w:val="center"/>
        <w:rPr>
          <w:sz w:val="24"/>
          <w:lang w:val="en-US"/>
        </w:rPr>
      </w:pPr>
      <w:r>
        <w:rPr>
          <w:sz w:val="24"/>
          <w:lang w:val="en-US"/>
        </w:rPr>
        <w:t>O</w:t>
      </w:r>
      <w:r>
        <w:rPr>
          <w:sz w:val="24"/>
        </w:rPr>
        <w:t>д.з.=</w:t>
      </w:r>
      <w:r>
        <w:rPr>
          <w:sz w:val="24"/>
          <w:lang w:val="en-US"/>
        </w:rPr>
        <w:t>T</w:t>
      </w:r>
      <w:r>
        <w:rPr>
          <w:sz w:val="24"/>
        </w:rPr>
        <w:t>д.з.*</w:t>
      </w:r>
      <w:r>
        <w:rPr>
          <w:sz w:val="24"/>
          <w:lang w:val="en-US"/>
        </w:rPr>
        <w:t>B/t</w:t>
      </w:r>
    </w:p>
    <w:p w:rsidR="00595D41" w:rsidRDefault="00595D41">
      <w:pPr>
        <w:spacing w:before="60" w:line="360" w:lineRule="auto"/>
        <w:ind w:firstLine="0"/>
        <w:rPr>
          <w:sz w:val="24"/>
        </w:rPr>
      </w:pPr>
      <w:r>
        <w:rPr>
          <w:sz w:val="24"/>
        </w:rPr>
        <w:t xml:space="preserve"> Для более надежного определения средних остатков задол</w:t>
      </w:r>
      <w:r>
        <w:rPr>
          <w:sz w:val="24"/>
        </w:rPr>
        <w:softHyphen/>
        <w:t>женности дебиторов надо учесть характер расчетов предпри</w:t>
      </w:r>
      <w:r>
        <w:rPr>
          <w:sz w:val="24"/>
        </w:rPr>
        <w:softHyphen/>
        <w:t>ятия с покупателями (соотношение последующей и предвари</w:t>
      </w:r>
      <w:r>
        <w:rPr>
          <w:sz w:val="24"/>
        </w:rPr>
        <w:softHyphen/>
        <w:t>тельной оплаты). Более точный расчет предполагает использо</w:t>
      </w:r>
      <w:r>
        <w:rPr>
          <w:sz w:val="24"/>
        </w:rPr>
        <w:softHyphen/>
        <w:t>вание в числителе формулы выручки, получаемой на условиях доследующей оплаты. Поскольку прогнозировать данное соот</w:t>
      </w:r>
      <w:r>
        <w:rPr>
          <w:sz w:val="24"/>
        </w:rPr>
        <w:softHyphen/>
        <w:t>ношение на перспективу достаточно сложно, можно воспользо</w:t>
      </w:r>
      <w:r>
        <w:rPr>
          <w:sz w:val="24"/>
        </w:rPr>
        <w:softHyphen/>
        <w:t>ваться сложившимися соотношениями. Если такую информа-цию получить затруднительно или в составе выручки значи</w:t>
      </w:r>
      <w:r>
        <w:rPr>
          <w:sz w:val="24"/>
        </w:rPr>
        <w:softHyphen/>
        <w:t>тельную часть составляют расчеты с покупателями на условиях последующей оплаты, в числителе может использоваться об-щий прогнозируемый объем продаж.  В рассматриваемом нами примере расчет по формуле</w:t>
      </w:r>
      <w:r>
        <w:rPr>
          <w:noProof/>
          <w:sz w:val="24"/>
        </w:rPr>
        <w:t xml:space="preserve"> (6.7)</w:t>
      </w:r>
    </w:p>
    <w:p w:rsidR="00595D41" w:rsidRDefault="00595D41">
      <w:pPr>
        <w:spacing w:before="80" w:line="360" w:lineRule="auto"/>
        <w:ind w:left="1260" w:firstLine="0"/>
        <w:jc w:val="left"/>
        <w:rPr>
          <w:sz w:val="24"/>
          <w:lang w:val="en-US"/>
        </w:rPr>
      </w:pPr>
    </w:p>
    <w:p w:rsidR="00595D41" w:rsidRDefault="00595D41">
      <w:pPr>
        <w:spacing w:before="80" w:line="360" w:lineRule="auto"/>
        <w:ind w:firstLine="0"/>
        <w:jc w:val="center"/>
        <w:rPr>
          <w:sz w:val="24"/>
        </w:rPr>
      </w:pPr>
      <w:r>
        <w:rPr>
          <w:sz w:val="24"/>
          <w:lang w:val="en-US"/>
        </w:rPr>
        <w:t>Q</w:t>
      </w:r>
      <w:r>
        <w:rPr>
          <w:sz w:val="24"/>
        </w:rPr>
        <w:t>д.з.=45*242514/30=363770</w:t>
      </w:r>
    </w:p>
    <w:p w:rsidR="00595D41" w:rsidRDefault="00595D41">
      <w:pPr>
        <w:spacing w:before="60" w:line="360" w:lineRule="auto"/>
        <w:ind w:left="120" w:firstLine="160"/>
        <w:rPr>
          <w:sz w:val="24"/>
        </w:rPr>
      </w:pPr>
      <w:r>
        <w:rPr>
          <w:sz w:val="24"/>
        </w:rPr>
        <w:t>Для небольших интервалов времени (месяц, квартал) средние остатки Оср удобно определять по формуле среднего арифметического:</w:t>
      </w:r>
    </w:p>
    <w:p w:rsidR="00595D41" w:rsidRDefault="00595D41">
      <w:pPr>
        <w:spacing w:line="360" w:lineRule="auto"/>
        <w:ind w:left="2180" w:firstLine="0"/>
        <w:jc w:val="left"/>
        <w:rPr>
          <w:sz w:val="24"/>
          <w:lang w:val="en-US"/>
        </w:rPr>
      </w:pPr>
    </w:p>
    <w:p w:rsidR="00595D41" w:rsidRDefault="00595D41">
      <w:pPr>
        <w:spacing w:line="360" w:lineRule="auto"/>
        <w:ind w:firstLine="0"/>
        <w:jc w:val="center"/>
        <w:rPr>
          <w:sz w:val="24"/>
        </w:rPr>
      </w:pPr>
      <w:r>
        <w:rPr>
          <w:sz w:val="24"/>
          <w:lang w:val="en-US"/>
        </w:rPr>
        <w:t>O</w:t>
      </w:r>
      <w:r>
        <w:rPr>
          <w:sz w:val="24"/>
        </w:rPr>
        <w:t>ср=(</w:t>
      </w:r>
      <w:r>
        <w:rPr>
          <w:sz w:val="24"/>
          <w:lang w:val="en-US"/>
        </w:rPr>
        <w:t>O</w:t>
      </w:r>
      <w:r>
        <w:rPr>
          <w:sz w:val="24"/>
        </w:rPr>
        <w:t>н+</w:t>
      </w:r>
      <w:r>
        <w:rPr>
          <w:sz w:val="24"/>
          <w:lang w:val="en-US"/>
        </w:rPr>
        <w:t>O</w:t>
      </w:r>
      <w:r>
        <w:rPr>
          <w:sz w:val="24"/>
        </w:rPr>
        <w:t>к)/2</w:t>
      </w:r>
    </w:p>
    <w:p w:rsidR="00595D41" w:rsidRDefault="00595D41">
      <w:pPr>
        <w:spacing w:line="360" w:lineRule="auto"/>
        <w:ind w:firstLine="0"/>
        <w:jc w:val="left"/>
        <w:rPr>
          <w:sz w:val="24"/>
        </w:rPr>
      </w:pPr>
      <w:r>
        <w:rPr>
          <w:sz w:val="24"/>
        </w:rPr>
        <w:t xml:space="preserve"> где Он и </w:t>
      </w:r>
      <w:r>
        <w:rPr>
          <w:noProof/>
          <w:sz w:val="24"/>
        </w:rPr>
        <w:t xml:space="preserve"> Ок —</w:t>
      </w:r>
      <w:r>
        <w:rPr>
          <w:sz w:val="24"/>
        </w:rPr>
        <w:t xml:space="preserve"> остатки на начало и конец периода.</w:t>
      </w:r>
    </w:p>
    <w:p w:rsidR="00595D41" w:rsidRDefault="00595D41">
      <w:pPr>
        <w:spacing w:before="40" w:line="360" w:lineRule="auto"/>
        <w:ind w:firstLine="720"/>
        <w:rPr>
          <w:sz w:val="24"/>
        </w:rPr>
      </w:pPr>
      <w:r>
        <w:rPr>
          <w:sz w:val="24"/>
        </w:rPr>
        <w:t>В нашем примере начальные остатки дебиторской задол</w:t>
      </w:r>
      <w:r>
        <w:rPr>
          <w:sz w:val="24"/>
        </w:rPr>
        <w:softHyphen/>
        <w:t>женности (остатки на конец истекшего периода) составляли 357</w:t>
      </w:r>
      <w:r>
        <w:rPr>
          <w:noProof/>
          <w:sz w:val="24"/>
        </w:rPr>
        <w:t xml:space="preserve"> 320</w:t>
      </w:r>
      <w:r>
        <w:rPr>
          <w:sz w:val="24"/>
        </w:rPr>
        <w:t xml:space="preserve"> руб. Рассчитаем ожидаемое значение дебиторской за</w:t>
      </w:r>
      <w:r>
        <w:rPr>
          <w:sz w:val="24"/>
        </w:rPr>
        <w:softHyphen/>
        <w:t>долженности на конец периода:</w:t>
      </w:r>
    </w:p>
    <w:p w:rsidR="00595D41" w:rsidRDefault="00595D41">
      <w:pPr>
        <w:pStyle w:val="FR4"/>
        <w:spacing w:before="0" w:line="360" w:lineRule="auto"/>
        <w:ind w:left="0" w:right="0" w:firstLine="0"/>
        <w:jc w:val="center"/>
        <w:rPr>
          <w:i w:val="0"/>
          <w:sz w:val="24"/>
        </w:rPr>
      </w:pPr>
      <w:r>
        <w:rPr>
          <w:i w:val="0"/>
          <w:noProof/>
          <w:sz w:val="24"/>
        </w:rPr>
        <w:t>Ок = 2*Оср -</w:t>
      </w:r>
      <w:r>
        <w:rPr>
          <w:i w:val="0"/>
          <w:sz w:val="24"/>
        </w:rPr>
        <w:t xml:space="preserve"> Он</w:t>
      </w:r>
      <w:r>
        <w:rPr>
          <w:i w:val="0"/>
          <w:noProof/>
          <w:sz w:val="24"/>
        </w:rPr>
        <w:t xml:space="preserve"> = 2 * 363 770 - 357 320 = 370 221.</w:t>
      </w:r>
    </w:p>
    <w:p w:rsidR="00595D41" w:rsidRDefault="00595D41">
      <w:pPr>
        <w:spacing w:before="80" w:line="360" w:lineRule="auto"/>
        <w:ind w:firstLine="280"/>
        <w:rPr>
          <w:sz w:val="24"/>
        </w:rPr>
      </w:pPr>
      <w:r>
        <w:rPr>
          <w:sz w:val="24"/>
        </w:rPr>
        <w:t>Таким образом, ожидаемая сумма поступлений денежных средств от покупателей составит</w:t>
      </w:r>
    </w:p>
    <w:p w:rsidR="00595D41" w:rsidRDefault="00595D41">
      <w:pPr>
        <w:pStyle w:val="FR4"/>
        <w:spacing w:before="80" w:line="360" w:lineRule="auto"/>
        <w:ind w:left="0" w:right="0" w:firstLine="0"/>
        <w:jc w:val="center"/>
        <w:rPr>
          <w:i w:val="0"/>
          <w:sz w:val="24"/>
        </w:rPr>
      </w:pPr>
      <w:r>
        <w:rPr>
          <w:i w:val="0"/>
          <w:noProof/>
          <w:sz w:val="24"/>
        </w:rPr>
        <w:t>242 514 + 357 320 - 370 221 = 229 613.</w:t>
      </w:r>
    </w:p>
    <w:p w:rsidR="00595D41" w:rsidRDefault="00595D41">
      <w:pPr>
        <w:spacing w:before="60" w:line="360" w:lineRule="auto"/>
        <w:rPr>
          <w:sz w:val="24"/>
        </w:rPr>
      </w:pPr>
      <w:r>
        <w:rPr>
          <w:sz w:val="24"/>
        </w:rPr>
        <w:t>Как видно, вследствие увеличения к концу периода за</w:t>
      </w:r>
      <w:r>
        <w:rPr>
          <w:sz w:val="24"/>
        </w:rPr>
        <w:softHyphen/>
        <w:t>долженности покупателей (неоплаченной отгруженной про</w:t>
      </w:r>
      <w:r>
        <w:rPr>
          <w:sz w:val="24"/>
        </w:rPr>
        <w:softHyphen/>
        <w:t>дукции) на</w:t>
      </w:r>
      <w:r>
        <w:rPr>
          <w:noProof/>
          <w:sz w:val="24"/>
        </w:rPr>
        <w:t xml:space="preserve"> 12 901</w:t>
      </w:r>
      <w:r>
        <w:rPr>
          <w:sz w:val="24"/>
        </w:rPr>
        <w:t xml:space="preserve"> руб. прогнозируемые денежные поступле</w:t>
      </w:r>
      <w:r>
        <w:rPr>
          <w:sz w:val="24"/>
        </w:rPr>
        <w:softHyphen/>
        <w:t>ния будут меньше ожидаемого объема продаж на такую же величину и составят</w:t>
      </w:r>
      <w:r>
        <w:rPr>
          <w:noProof/>
          <w:sz w:val="24"/>
        </w:rPr>
        <w:t xml:space="preserve"> 229 613</w:t>
      </w:r>
      <w:r>
        <w:rPr>
          <w:sz w:val="24"/>
        </w:rPr>
        <w:t xml:space="preserve"> руб.</w:t>
      </w:r>
    </w:p>
    <w:p w:rsidR="00595D41" w:rsidRDefault="00595D41">
      <w:pPr>
        <w:spacing w:line="360" w:lineRule="auto"/>
        <w:rPr>
          <w:sz w:val="24"/>
        </w:rPr>
      </w:pPr>
      <w:r>
        <w:rPr>
          <w:sz w:val="24"/>
        </w:rPr>
        <w:t>Существует несколько иной способ планирования денеж</w:t>
      </w:r>
      <w:r>
        <w:rPr>
          <w:sz w:val="24"/>
        </w:rPr>
        <w:softHyphen/>
        <w:t>ных поступлений, основанный на составлении графика по</w:t>
      </w:r>
      <w:r>
        <w:rPr>
          <w:sz w:val="24"/>
        </w:rPr>
        <w:softHyphen/>
        <w:t>гашения задолженности покупателей.</w:t>
      </w:r>
    </w:p>
    <w:p w:rsidR="00595D41" w:rsidRDefault="00595D41">
      <w:pPr>
        <w:spacing w:after="200" w:line="360" w:lineRule="auto"/>
        <w:rPr>
          <w:sz w:val="24"/>
        </w:rPr>
      </w:pPr>
      <w:r>
        <w:rPr>
          <w:sz w:val="24"/>
        </w:rPr>
        <w:t>Так, если анализ состава дебиторской задолженности и характера ее движения выявил, что в среднем</w:t>
      </w:r>
      <w:r>
        <w:rPr>
          <w:noProof/>
          <w:sz w:val="24"/>
        </w:rPr>
        <w:t xml:space="preserve"> 40%.</w:t>
      </w:r>
      <w:r>
        <w:rPr>
          <w:sz w:val="24"/>
        </w:rPr>
        <w:t xml:space="preserve"> задолжен</w:t>
      </w:r>
      <w:r>
        <w:rPr>
          <w:sz w:val="24"/>
        </w:rPr>
        <w:softHyphen/>
        <w:t xml:space="preserve">ности погашается через месяц с момента ее возникновения, </w:t>
      </w:r>
      <w:r>
        <w:rPr>
          <w:noProof/>
          <w:sz w:val="24"/>
        </w:rPr>
        <w:t>30% —</w:t>
      </w:r>
      <w:r>
        <w:rPr>
          <w:sz w:val="24"/>
        </w:rPr>
        <w:t xml:space="preserve"> через</w:t>
      </w:r>
      <w:r>
        <w:rPr>
          <w:noProof/>
          <w:sz w:val="24"/>
        </w:rPr>
        <w:t xml:space="preserve"> 2</w:t>
      </w:r>
      <w:r>
        <w:rPr>
          <w:sz w:val="24"/>
        </w:rPr>
        <w:t xml:space="preserve"> мес.,</w:t>
      </w:r>
      <w:r>
        <w:rPr>
          <w:noProof/>
          <w:sz w:val="24"/>
        </w:rPr>
        <w:t xml:space="preserve"> 20% —</w:t>
      </w:r>
      <w:r>
        <w:rPr>
          <w:sz w:val="24"/>
        </w:rPr>
        <w:t xml:space="preserve"> через</w:t>
      </w:r>
      <w:r>
        <w:rPr>
          <w:noProof/>
          <w:sz w:val="24"/>
        </w:rPr>
        <w:t xml:space="preserve"> 3</w:t>
      </w:r>
      <w:r>
        <w:rPr>
          <w:sz w:val="24"/>
        </w:rPr>
        <w:t xml:space="preserve"> мес.,</w:t>
      </w:r>
      <w:r>
        <w:rPr>
          <w:noProof/>
          <w:sz w:val="24"/>
        </w:rPr>
        <w:t xml:space="preserve"> 10%</w:t>
      </w:r>
      <w:r>
        <w:rPr>
          <w:sz w:val="24"/>
        </w:rPr>
        <w:t xml:space="preserve"> обязательств остаются неоплаченными, то можно составить следующую таблицу:</w:t>
      </w:r>
    </w:p>
    <w:tbl>
      <w:tblPr>
        <w:tblW w:w="0" w:type="auto"/>
        <w:tblInd w:w="-8" w:type="dxa"/>
        <w:tblLayout w:type="fixed"/>
        <w:tblCellMar>
          <w:left w:w="40" w:type="dxa"/>
          <w:right w:w="40" w:type="dxa"/>
        </w:tblCellMar>
        <w:tblLook w:val="0000" w:firstRow="0" w:lastRow="0" w:firstColumn="0" w:lastColumn="0" w:noHBand="0" w:noVBand="0"/>
      </w:tblPr>
      <w:tblGrid>
        <w:gridCol w:w="1000"/>
        <w:gridCol w:w="1540"/>
        <w:gridCol w:w="1060"/>
        <w:gridCol w:w="1060"/>
        <w:gridCol w:w="1080"/>
      </w:tblGrid>
      <w:tr w:rsidR="00595D41">
        <w:trPr>
          <w:cantSplit/>
          <w:trHeight w:hRule="exact" w:val="400"/>
        </w:trPr>
        <w:tc>
          <w:tcPr>
            <w:tcW w:w="1000" w:type="dxa"/>
            <w:tcBorders>
              <w:top w:val="single" w:sz="6" w:space="0" w:color="auto"/>
              <w:left w:val="single" w:sz="6" w:space="0" w:color="auto"/>
              <w:right w:val="single" w:sz="6" w:space="0" w:color="auto"/>
            </w:tcBorders>
          </w:tcPr>
          <w:p w:rsidR="00595D41" w:rsidRDefault="00595D41">
            <w:pPr>
              <w:spacing w:before="40" w:line="360" w:lineRule="auto"/>
              <w:ind w:firstLine="0"/>
              <w:jc w:val="left"/>
              <w:rPr>
                <w:sz w:val="24"/>
              </w:rPr>
            </w:pPr>
            <w:r>
              <w:rPr>
                <w:sz w:val="24"/>
              </w:rPr>
              <w:t>Срок отгрузки продукции</w:t>
            </w:r>
          </w:p>
        </w:tc>
        <w:tc>
          <w:tcPr>
            <w:tcW w:w="4740" w:type="dxa"/>
            <w:gridSpan w:val="4"/>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Ожидаемое поступление денежных средств в</w:t>
            </w:r>
            <w:r>
              <w:rPr>
                <w:noProof/>
                <w:sz w:val="24"/>
              </w:rPr>
              <w:t xml:space="preserve"> I</w:t>
            </w:r>
            <w:r>
              <w:rPr>
                <w:sz w:val="24"/>
              </w:rPr>
              <w:t xml:space="preserve"> квартале</w:t>
            </w:r>
          </w:p>
        </w:tc>
      </w:tr>
      <w:tr w:rsidR="00595D41">
        <w:trPr>
          <w:cantSplit/>
          <w:trHeight w:hRule="exact" w:val="360"/>
        </w:trPr>
        <w:tc>
          <w:tcPr>
            <w:tcW w:w="1000" w:type="dxa"/>
            <w:tcBorders>
              <w:left w:val="single" w:sz="6" w:space="0" w:color="auto"/>
              <w:right w:val="single" w:sz="6" w:space="0" w:color="auto"/>
            </w:tcBorders>
          </w:tcPr>
          <w:p w:rsidR="00595D41" w:rsidRDefault="00595D41">
            <w:pPr>
              <w:spacing w:before="40" w:line="360" w:lineRule="auto"/>
              <w:ind w:firstLine="0"/>
              <w:jc w:val="left"/>
              <w:rPr>
                <w:sz w:val="24"/>
              </w:rPr>
            </w:pPr>
          </w:p>
        </w:tc>
        <w:tc>
          <w:tcPr>
            <w:tcW w:w="1540"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Общая сумма</w:t>
            </w:r>
          </w:p>
        </w:tc>
        <w:tc>
          <w:tcPr>
            <w:tcW w:w="3200" w:type="dxa"/>
            <w:gridSpan w:val="3"/>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В том числе по месяцам</w:t>
            </w:r>
          </w:p>
        </w:tc>
      </w:tr>
      <w:tr w:rsidR="00595D41">
        <w:trPr>
          <w:cantSplit/>
          <w:trHeight w:hRule="exact" w:val="360"/>
        </w:trPr>
        <w:tc>
          <w:tcPr>
            <w:tcW w:w="1000"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tc>
        <w:tc>
          <w:tcPr>
            <w:tcW w:w="1540"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Январь</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Февраль</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Март</w:t>
            </w:r>
          </w:p>
        </w:tc>
      </w:tr>
      <w:tr w:rsidR="00595D41">
        <w:trPr>
          <w:trHeight w:hRule="exact" w:val="360"/>
        </w:trPr>
        <w:tc>
          <w:tcPr>
            <w:tcW w:w="100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Октябрь</w:t>
            </w:r>
          </w:p>
        </w:tc>
        <w:tc>
          <w:tcPr>
            <w:tcW w:w="15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50 000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10 000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r>
      <w:tr w:rsidR="00595D41">
        <w:trPr>
          <w:trHeight w:hRule="exact" w:val="360"/>
        </w:trPr>
        <w:tc>
          <w:tcPr>
            <w:tcW w:w="100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Ноябрь</w:t>
            </w:r>
          </w:p>
        </w:tc>
        <w:tc>
          <w:tcPr>
            <w:tcW w:w="15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55 000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16 500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11 000</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r>
      <w:tr w:rsidR="00595D41">
        <w:trPr>
          <w:trHeight w:hRule="exact" w:val="360"/>
        </w:trPr>
        <w:tc>
          <w:tcPr>
            <w:tcW w:w="100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Декабрь</w:t>
            </w:r>
          </w:p>
        </w:tc>
        <w:tc>
          <w:tcPr>
            <w:tcW w:w="15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50 000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20 000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15 000</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10 000</w:t>
            </w:r>
          </w:p>
        </w:tc>
      </w:tr>
      <w:tr w:rsidR="00595D41">
        <w:trPr>
          <w:trHeight w:hRule="exact" w:val="380"/>
        </w:trPr>
        <w:tc>
          <w:tcPr>
            <w:tcW w:w="100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Январь</w:t>
            </w:r>
          </w:p>
        </w:tc>
        <w:tc>
          <w:tcPr>
            <w:tcW w:w="15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60 000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24000</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18 000</w:t>
            </w:r>
          </w:p>
        </w:tc>
      </w:tr>
      <w:tr w:rsidR="00595D41">
        <w:trPr>
          <w:trHeight w:hRule="exact" w:val="360"/>
        </w:trPr>
        <w:tc>
          <w:tcPr>
            <w:tcW w:w="100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Февраль</w:t>
            </w:r>
          </w:p>
        </w:tc>
        <w:tc>
          <w:tcPr>
            <w:tcW w:w="15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55 000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22 000</w:t>
            </w:r>
          </w:p>
        </w:tc>
      </w:tr>
      <w:tr w:rsidR="00595D41">
        <w:trPr>
          <w:trHeight w:hRule="exact" w:val="360"/>
        </w:trPr>
        <w:tc>
          <w:tcPr>
            <w:tcW w:w="100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Март</w:t>
            </w:r>
          </w:p>
        </w:tc>
        <w:tc>
          <w:tcPr>
            <w:tcW w:w="15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70000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w:t>
            </w:r>
          </w:p>
        </w:tc>
      </w:tr>
      <w:tr w:rsidR="00595D41">
        <w:trPr>
          <w:trHeight w:hRule="exact" w:val="420"/>
        </w:trPr>
        <w:tc>
          <w:tcPr>
            <w:tcW w:w="100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Итого</w:t>
            </w:r>
          </w:p>
        </w:tc>
        <w:tc>
          <w:tcPr>
            <w:tcW w:w="15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340000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46 500</w:t>
            </w:r>
          </w:p>
        </w:tc>
        <w:tc>
          <w:tcPr>
            <w:tcW w:w="106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50 000</w:t>
            </w:r>
          </w:p>
        </w:tc>
        <w:tc>
          <w:tcPr>
            <w:tcW w:w="10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50 000</w:t>
            </w:r>
          </w:p>
        </w:tc>
      </w:tr>
    </w:tbl>
    <w:p w:rsidR="00595D41" w:rsidRDefault="00595D41">
      <w:pPr>
        <w:spacing w:line="360" w:lineRule="auto"/>
        <w:ind w:firstLine="0"/>
        <w:jc w:val="left"/>
        <w:rPr>
          <w:sz w:val="24"/>
        </w:rPr>
      </w:pPr>
    </w:p>
    <w:p w:rsidR="00595D41" w:rsidRDefault="00595D41">
      <w:pPr>
        <w:spacing w:before="140" w:line="360" w:lineRule="auto"/>
        <w:ind w:firstLine="280"/>
        <w:rPr>
          <w:sz w:val="24"/>
        </w:rPr>
      </w:pPr>
      <w:r>
        <w:rPr>
          <w:sz w:val="24"/>
        </w:rPr>
        <w:t>Таким образом, при объеме отгруженной продукции</w:t>
      </w:r>
      <w:r>
        <w:rPr>
          <w:noProof/>
          <w:sz w:val="24"/>
        </w:rPr>
        <w:t xml:space="preserve"> 186 000 </w:t>
      </w:r>
      <w:r>
        <w:rPr>
          <w:sz w:val="24"/>
        </w:rPr>
        <w:t>руб.</w:t>
      </w:r>
      <w:r>
        <w:rPr>
          <w:noProof/>
          <w:sz w:val="24"/>
        </w:rPr>
        <w:t xml:space="preserve"> (60 000 + 55 000 + 70 000)</w:t>
      </w:r>
      <w:r>
        <w:rPr>
          <w:sz w:val="24"/>
        </w:rPr>
        <w:t xml:space="preserve"> в</w:t>
      </w:r>
      <w:r>
        <w:rPr>
          <w:noProof/>
          <w:sz w:val="24"/>
        </w:rPr>
        <w:t xml:space="preserve"> I</w:t>
      </w:r>
      <w:r>
        <w:rPr>
          <w:sz w:val="24"/>
        </w:rPr>
        <w:t xml:space="preserve"> квартале сумма ожидаемых поступлений денежных средств составит</w:t>
      </w:r>
      <w:r>
        <w:rPr>
          <w:noProof/>
          <w:sz w:val="24"/>
        </w:rPr>
        <w:t xml:space="preserve"> 146 600</w:t>
      </w:r>
      <w:r>
        <w:rPr>
          <w:sz w:val="24"/>
        </w:rPr>
        <w:t xml:space="preserve"> руб.</w:t>
      </w:r>
    </w:p>
    <w:p w:rsidR="00595D41" w:rsidRDefault="00595D41">
      <w:pPr>
        <w:spacing w:line="360" w:lineRule="auto"/>
        <w:ind w:firstLine="0"/>
        <w:rPr>
          <w:sz w:val="24"/>
        </w:rPr>
      </w:pPr>
      <w:r>
        <w:rPr>
          <w:sz w:val="24"/>
        </w:rPr>
        <w:t>Для определения конечных остатков дебиторской задолжен</w:t>
      </w:r>
      <w:r>
        <w:rPr>
          <w:sz w:val="24"/>
        </w:rPr>
        <w:softHyphen/>
        <w:t>ности на предстоящий период, например квартал, поступают следующим образом. К начальной задолженности покупателей прибавляют ожидаемый объем продаж и вычитают ожидаемые суммы денежных поступлений. Так, если исходя из приведен</w:t>
      </w:r>
      <w:r>
        <w:rPr>
          <w:sz w:val="24"/>
        </w:rPr>
        <w:softHyphen/>
        <w:t>ного выше графика сумма дебиторской задолженности покупа</w:t>
      </w:r>
      <w:r>
        <w:rPr>
          <w:sz w:val="24"/>
        </w:rPr>
        <w:softHyphen/>
        <w:t>телей по состоянию на</w:t>
      </w:r>
      <w:r>
        <w:rPr>
          <w:noProof/>
          <w:sz w:val="24"/>
        </w:rPr>
        <w:t xml:space="preserve"> 1</w:t>
      </w:r>
      <w:r>
        <w:rPr>
          <w:sz w:val="24"/>
        </w:rPr>
        <w:t xml:space="preserve"> января составляла</w:t>
      </w:r>
      <w:r>
        <w:rPr>
          <w:noProof/>
          <w:sz w:val="24"/>
        </w:rPr>
        <w:t xml:space="preserve"> 98 000</w:t>
      </w:r>
      <w:r>
        <w:rPr>
          <w:sz w:val="24"/>
        </w:rPr>
        <w:t xml:space="preserve"> руб.</w:t>
      </w:r>
      <w:r>
        <w:rPr>
          <w:noProof/>
          <w:sz w:val="24"/>
        </w:rPr>
        <w:t xml:space="preserve"> (30% </w:t>
      </w:r>
      <w:r>
        <w:rPr>
          <w:sz w:val="24"/>
        </w:rPr>
        <w:t>неоплаченной продукции, отгруженной в октябре,</w:t>
      </w:r>
      <w:r>
        <w:rPr>
          <w:noProof/>
          <w:sz w:val="24"/>
        </w:rPr>
        <w:t xml:space="preserve"> + 60%</w:t>
      </w:r>
      <w:r>
        <w:rPr>
          <w:sz w:val="24"/>
        </w:rPr>
        <w:t xml:space="preserve"> продукции, отгруженной в ноябре,</w:t>
      </w:r>
      <w:r>
        <w:rPr>
          <w:noProof/>
          <w:sz w:val="24"/>
        </w:rPr>
        <w:t xml:space="preserve"> + 100%</w:t>
      </w:r>
      <w:r>
        <w:rPr>
          <w:sz w:val="24"/>
        </w:rPr>
        <w:t xml:space="preserve"> отгруженной в декаб</w:t>
      </w:r>
      <w:r>
        <w:rPr>
          <w:sz w:val="24"/>
        </w:rPr>
        <w:softHyphen/>
        <w:t>ре), прогнозируемая величина непогашенных обязательств по</w:t>
      </w:r>
      <w:r>
        <w:rPr>
          <w:sz w:val="24"/>
        </w:rPr>
        <w:softHyphen/>
        <w:t>купателей на</w:t>
      </w:r>
      <w:r>
        <w:rPr>
          <w:noProof/>
          <w:sz w:val="24"/>
        </w:rPr>
        <w:t xml:space="preserve"> 1</w:t>
      </w:r>
      <w:r>
        <w:rPr>
          <w:sz w:val="24"/>
        </w:rPr>
        <w:t xml:space="preserve"> апреля составит</w:t>
      </w:r>
      <w:r>
        <w:rPr>
          <w:noProof/>
          <w:sz w:val="24"/>
        </w:rPr>
        <w:t xml:space="preserve"> 98 000 +185 000 - 146 500 = 136 600</w:t>
      </w:r>
      <w:r>
        <w:rPr>
          <w:sz w:val="24"/>
        </w:rPr>
        <w:t xml:space="preserve"> руб.</w:t>
      </w:r>
    </w:p>
    <w:p w:rsidR="00595D41" w:rsidRDefault="00595D41">
      <w:pPr>
        <w:spacing w:line="360" w:lineRule="auto"/>
        <w:ind w:firstLine="320"/>
        <w:rPr>
          <w:sz w:val="24"/>
        </w:rPr>
      </w:pPr>
      <w:r>
        <w:rPr>
          <w:sz w:val="24"/>
        </w:rPr>
        <w:t>Прогнозирование прочих поступлений, как правило, бывает затруднено вследствие их эпизодического характера. В каждом конкретном случае эта задача может иметь свое решение исходя из имеющейся информации.</w:t>
      </w:r>
    </w:p>
    <w:p w:rsidR="00595D41" w:rsidRDefault="00595D41">
      <w:pPr>
        <w:pStyle w:val="FR4"/>
        <w:spacing w:before="120" w:line="360" w:lineRule="auto"/>
        <w:ind w:left="0" w:right="1200" w:firstLine="0"/>
        <w:jc w:val="center"/>
        <w:rPr>
          <w:rFonts w:ascii="Times New Roman" w:hAnsi="Times New Roman"/>
          <w:i w:val="0"/>
          <w:sz w:val="24"/>
        </w:rPr>
      </w:pPr>
      <w:r>
        <w:rPr>
          <w:rFonts w:ascii="Times New Roman" w:hAnsi="Times New Roman"/>
          <w:i w:val="0"/>
          <w:sz w:val="24"/>
        </w:rPr>
        <w:t>3.5. ПРОГНОЗИРОВАНИЕ КРЕДИТОРСКОЙ ЗАДОЛЖЕННОСТИ</w:t>
      </w:r>
    </w:p>
    <w:p w:rsidR="00595D41" w:rsidRDefault="00595D41">
      <w:pPr>
        <w:spacing w:before="160" w:line="360" w:lineRule="auto"/>
        <w:ind w:firstLine="280"/>
        <w:jc w:val="left"/>
        <w:rPr>
          <w:sz w:val="24"/>
        </w:rPr>
      </w:pPr>
      <w:r>
        <w:rPr>
          <w:sz w:val="24"/>
        </w:rPr>
        <w:t>К числу статей, формирующих наибольший отток денеж</w:t>
      </w:r>
      <w:r>
        <w:rPr>
          <w:sz w:val="24"/>
        </w:rPr>
        <w:softHyphen/>
        <w:t>ных средств, как правило, относятся расчеты с поставщиками. Рассмотрим лишь те расчеты с кредиторами, которые связаны с формированием запасов материальных ценностей.  Необходимо оценить ожидаемый дебетовый оборот счета Расчеты с поставщиками и подрядчиками на предстоящий период (месяц). При этом будем оперировать следующей хо</w:t>
      </w:r>
      <w:r>
        <w:rPr>
          <w:sz w:val="24"/>
        </w:rPr>
        <w:softHyphen/>
        <w:t>рошо известной зависимостью:</w:t>
      </w:r>
    </w:p>
    <w:p w:rsidR="00595D41" w:rsidRDefault="00595D41">
      <w:pPr>
        <w:pStyle w:val="FR4"/>
        <w:spacing w:line="360" w:lineRule="auto"/>
        <w:ind w:hanging="560"/>
        <w:rPr>
          <w:rFonts w:ascii="Times New Roman" w:hAnsi="Times New Roman"/>
          <w:i w:val="0"/>
          <w:sz w:val="24"/>
        </w:rPr>
      </w:pPr>
      <w:r>
        <w:rPr>
          <w:rFonts w:ascii="Times New Roman" w:hAnsi="Times New Roman"/>
          <w:i w:val="0"/>
          <w:sz w:val="24"/>
        </w:rPr>
        <w:t>Начальное сальдо</w:t>
      </w:r>
      <w:r>
        <w:rPr>
          <w:rFonts w:ascii="Times New Roman" w:hAnsi="Times New Roman"/>
          <w:i w:val="0"/>
          <w:noProof/>
          <w:sz w:val="24"/>
        </w:rPr>
        <w:t xml:space="preserve"> +</w:t>
      </w:r>
      <w:r>
        <w:rPr>
          <w:rFonts w:ascii="Times New Roman" w:hAnsi="Times New Roman"/>
          <w:i w:val="0"/>
          <w:sz w:val="24"/>
        </w:rPr>
        <w:t xml:space="preserve"> Увеличение задолженности</w:t>
      </w:r>
      <w:r>
        <w:rPr>
          <w:rFonts w:ascii="Times New Roman" w:hAnsi="Times New Roman"/>
          <w:i w:val="0"/>
          <w:noProof/>
          <w:sz w:val="24"/>
        </w:rPr>
        <w:t xml:space="preserve"> = </w:t>
      </w:r>
      <w:r>
        <w:rPr>
          <w:rFonts w:ascii="Times New Roman" w:hAnsi="Times New Roman"/>
          <w:i w:val="0"/>
          <w:sz w:val="24"/>
        </w:rPr>
        <w:t xml:space="preserve"> Сумма платежей</w:t>
      </w:r>
      <w:r>
        <w:rPr>
          <w:rFonts w:ascii="Times New Roman" w:hAnsi="Times New Roman"/>
          <w:i w:val="0"/>
          <w:noProof/>
          <w:sz w:val="24"/>
        </w:rPr>
        <w:t xml:space="preserve"> +</w:t>
      </w:r>
      <w:r>
        <w:rPr>
          <w:rFonts w:ascii="Times New Roman" w:hAnsi="Times New Roman"/>
          <w:i w:val="0"/>
          <w:sz w:val="24"/>
        </w:rPr>
        <w:t xml:space="preserve"> Конечное сальдо</w:t>
      </w:r>
    </w:p>
    <w:p w:rsidR="00595D41" w:rsidRDefault="00595D41">
      <w:pPr>
        <w:spacing w:before="120" w:line="360" w:lineRule="auto"/>
        <w:ind w:firstLine="0"/>
        <w:jc w:val="left"/>
        <w:rPr>
          <w:sz w:val="24"/>
        </w:rPr>
      </w:pPr>
      <w:r>
        <w:rPr>
          <w:sz w:val="24"/>
        </w:rPr>
        <w:t>или</w:t>
      </w:r>
    </w:p>
    <w:p w:rsidR="00595D41" w:rsidRDefault="00595D41">
      <w:pPr>
        <w:spacing w:before="120" w:line="360" w:lineRule="auto"/>
        <w:ind w:firstLine="720"/>
        <w:jc w:val="left"/>
        <w:rPr>
          <w:sz w:val="24"/>
        </w:rPr>
      </w:pPr>
      <w:r>
        <w:rPr>
          <w:sz w:val="24"/>
        </w:rPr>
        <w:t>Сумма платежей</w:t>
      </w:r>
      <w:r>
        <w:rPr>
          <w:noProof/>
          <w:sz w:val="24"/>
        </w:rPr>
        <w:t xml:space="preserve"> =</w:t>
      </w:r>
      <w:r>
        <w:rPr>
          <w:sz w:val="24"/>
        </w:rPr>
        <w:t xml:space="preserve"> Начальное сальдо</w:t>
      </w:r>
      <w:r>
        <w:rPr>
          <w:noProof/>
          <w:sz w:val="24"/>
        </w:rPr>
        <w:t xml:space="preserve"> + </w:t>
      </w:r>
      <w:r>
        <w:rPr>
          <w:sz w:val="24"/>
        </w:rPr>
        <w:t>Увеличение задолженности</w:t>
      </w:r>
      <w:r>
        <w:rPr>
          <w:noProof/>
          <w:sz w:val="24"/>
        </w:rPr>
        <w:t xml:space="preserve"> -</w:t>
      </w:r>
      <w:r>
        <w:rPr>
          <w:sz w:val="24"/>
        </w:rPr>
        <w:t xml:space="preserve"> Конечное сальдо.</w:t>
      </w:r>
    </w:p>
    <w:p w:rsidR="00595D41" w:rsidRDefault="00595D41">
      <w:pPr>
        <w:spacing w:before="120" w:line="360" w:lineRule="auto"/>
        <w:ind w:firstLine="720"/>
        <w:jc w:val="left"/>
        <w:rPr>
          <w:sz w:val="24"/>
        </w:rPr>
      </w:pPr>
      <w:r>
        <w:rPr>
          <w:sz w:val="24"/>
        </w:rPr>
        <w:t>В нашем примере единственной известной величиной является задолженность на начало анализируемого периода (204</w:t>
      </w:r>
      <w:r>
        <w:rPr>
          <w:noProof/>
          <w:sz w:val="24"/>
        </w:rPr>
        <w:t xml:space="preserve"> 280</w:t>
      </w:r>
      <w:r>
        <w:rPr>
          <w:sz w:val="24"/>
        </w:rPr>
        <w:t xml:space="preserve"> руб.).</w:t>
      </w:r>
    </w:p>
    <w:p w:rsidR="00595D41" w:rsidRDefault="00595D41">
      <w:pPr>
        <w:spacing w:before="120" w:line="360" w:lineRule="auto"/>
        <w:ind w:firstLine="720"/>
        <w:jc w:val="left"/>
        <w:rPr>
          <w:sz w:val="24"/>
        </w:rPr>
      </w:pPr>
      <w:r>
        <w:rPr>
          <w:sz w:val="24"/>
        </w:rPr>
        <w:t>Увеличение задолженности поставщикам определяется объ</w:t>
      </w:r>
      <w:r>
        <w:rPr>
          <w:sz w:val="24"/>
        </w:rPr>
        <w:softHyphen/>
        <w:t>емом поступления материальных ценностей. Ограничив разме</w:t>
      </w:r>
      <w:r>
        <w:rPr>
          <w:sz w:val="24"/>
        </w:rPr>
        <w:softHyphen/>
        <w:t>ры обязательств перед кредиторами лишь теми расчетами, ко- торые возникают в связи с приобретением материальных ре-</w:t>
      </w:r>
    </w:p>
    <w:p w:rsidR="00595D41" w:rsidRDefault="00595D41">
      <w:pPr>
        <w:spacing w:line="360" w:lineRule="auto"/>
        <w:ind w:firstLine="0"/>
        <w:rPr>
          <w:sz w:val="24"/>
        </w:rPr>
      </w:pPr>
      <w:r>
        <w:rPr>
          <w:sz w:val="24"/>
        </w:rPr>
        <w:t>сурсов (производственные запасы, малоценные и быстроизна</w:t>
      </w:r>
      <w:r>
        <w:rPr>
          <w:sz w:val="24"/>
        </w:rPr>
        <w:softHyphen/>
        <w:t>шивающиеся предметы), с учетом действующего порядка нало</w:t>
      </w:r>
      <w:r>
        <w:rPr>
          <w:sz w:val="24"/>
        </w:rPr>
        <w:softHyphen/>
        <w:t>гообложения, можно записать:</w:t>
      </w:r>
    </w:p>
    <w:p w:rsidR="00595D41" w:rsidRDefault="00595D41">
      <w:pPr>
        <w:spacing w:before="20" w:line="360" w:lineRule="auto"/>
        <w:ind w:left="120" w:firstLine="1220"/>
        <w:rPr>
          <w:sz w:val="24"/>
        </w:rPr>
      </w:pPr>
      <w:r>
        <w:rPr>
          <w:sz w:val="24"/>
        </w:rPr>
        <w:t>Увеличение задолженности</w:t>
      </w:r>
      <w:r>
        <w:rPr>
          <w:noProof/>
          <w:sz w:val="24"/>
        </w:rPr>
        <w:t xml:space="preserve"> =</w:t>
      </w:r>
      <w:r>
        <w:rPr>
          <w:sz w:val="24"/>
        </w:rPr>
        <w:t xml:space="preserve"> Фактическая себестоимость заготовления МЦ</w:t>
      </w:r>
      <w:r>
        <w:rPr>
          <w:noProof/>
          <w:sz w:val="24"/>
        </w:rPr>
        <w:t xml:space="preserve"> +</w:t>
      </w:r>
      <w:r>
        <w:rPr>
          <w:sz w:val="24"/>
        </w:rPr>
        <w:t xml:space="preserve"> НДС</w:t>
      </w:r>
      <w:r>
        <w:rPr>
          <w:noProof/>
          <w:sz w:val="24"/>
        </w:rPr>
        <w:t xml:space="preserve">  </w:t>
      </w:r>
    </w:p>
    <w:p w:rsidR="00595D41" w:rsidRDefault="00595D41">
      <w:pPr>
        <w:spacing w:before="160" w:line="360" w:lineRule="auto"/>
        <w:ind w:firstLine="0"/>
        <w:jc w:val="left"/>
        <w:rPr>
          <w:sz w:val="24"/>
        </w:rPr>
      </w:pPr>
      <w:r>
        <w:rPr>
          <w:sz w:val="24"/>
        </w:rPr>
        <w:t>или</w:t>
      </w:r>
    </w:p>
    <w:p w:rsidR="00595D41" w:rsidRDefault="00595D41">
      <w:pPr>
        <w:spacing w:before="60" w:line="360" w:lineRule="auto"/>
        <w:ind w:firstLine="0"/>
        <w:jc w:val="left"/>
        <w:rPr>
          <w:sz w:val="24"/>
        </w:rPr>
      </w:pPr>
      <w:r>
        <w:rPr>
          <w:sz w:val="24"/>
        </w:rPr>
        <w:t>Увеличение задолженности</w:t>
      </w:r>
      <w:r>
        <w:rPr>
          <w:noProof/>
          <w:sz w:val="24"/>
        </w:rPr>
        <w:t xml:space="preserve"> =</w:t>
      </w:r>
      <w:r>
        <w:rPr>
          <w:sz w:val="24"/>
        </w:rPr>
        <w:t xml:space="preserve"> фактическая себестоимость заготовления МЦ</w:t>
      </w:r>
      <w:r>
        <w:rPr>
          <w:noProof/>
          <w:sz w:val="24"/>
        </w:rPr>
        <w:t xml:space="preserve"> *   (1 +</w:t>
      </w:r>
      <w:r>
        <w:rPr>
          <w:sz w:val="24"/>
        </w:rPr>
        <w:t xml:space="preserve"> Ставка НДС).</w:t>
      </w:r>
    </w:p>
    <w:p w:rsidR="00595D41" w:rsidRDefault="00595D41">
      <w:pPr>
        <w:spacing w:before="80" w:line="360" w:lineRule="auto"/>
        <w:rPr>
          <w:sz w:val="24"/>
        </w:rPr>
      </w:pPr>
      <w:r>
        <w:rPr>
          <w:sz w:val="24"/>
        </w:rPr>
        <w:t>Таким образом, для определения кредиторской задолжен</w:t>
      </w:r>
      <w:r>
        <w:rPr>
          <w:sz w:val="24"/>
        </w:rPr>
        <w:softHyphen/>
        <w:t>ности поставщикам необходимо рассчитать ожидаемый объем поступления материальных ценностей.</w:t>
      </w:r>
    </w:p>
    <w:p w:rsidR="00595D41" w:rsidRDefault="00595D41">
      <w:pPr>
        <w:pStyle w:val="FR4"/>
        <w:spacing w:before="200" w:line="360" w:lineRule="auto"/>
        <w:ind w:left="0" w:right="0" w:firstLine="0"/>
        <w:jc w:val="center"/>
        <w:rPr>
          <w:i w:val="0"/>
          <w:sz w:val="24"/>
        </w:rPr>
      </w:pPr>
      <w:r>
        <w:rPr>
          <w:rFonts w:ascii="Times New Roman" w:hAnsi="Times New Roman"/>
          <w:i w:val="0"/>
          <w:sz w:val="24"/>
        </w:rPr>
        <w:t>3.6. ПРОГНОЗИРОВАНИЕ ЗАПАСОВ</w:t>
      </w:r>
      <w:r>
        <w:rPr>
          <w:i w:val="0"/>
          <w:sz w:val="24"/>
        </w:rPr>
        <w:t>.</w:t>
      </w:r>
    </w:p>
    <w:p w:rsidR="00595D41" w:rsidRDefault="00595D41">
      <w:pPr>
        <w:spacing w:before="140" w:line="360" w:lineRule="auto"/>
        <w:rPr>
          <w:sz w:val="24"/>
        </w:rPr>
      </w:pPr>
      <w:r>
        <w:rPr>
          <w:sz w:val="24"/>
        </w:rPr>
        <w:t>Примем условно, что все потребление связано с производ</w:t>
      </w:r>
      <w:r>
        <w:rPr>
          <w:sz w:val="24"/>
        </w:rPr>
        <w:softHyphen/>
        <w:t>ственными нуждами и характеризуется отпуском материаль</w:t>
      </w:r>
      <w:r>
        <w:rPr>
          <w:sz w:val="24"/>
        </w:rPr>
        <w:softHyphen/>
        <w:t>ных ценностей в производство. Для определения его объема в предстоящем периоде следует привлечь данные производст</w:t>
      </w:r>
      <w:r>
        <w:rPr>
          <w:sz w:val="24"/>
        </w:rPr>
        <w:softHyphen/>
        <w:t>венного плана (сметы) об объемах производства продукции и потребностях в материалах. Примерный расчет объема выпус</w:t>
      </w:r>
      <w:r>
        <w:rPr>
          <w:sz w:val="24"/>
        </w:rPr>
        <w:softHyphen/>
        <w:t>ка продукции:</w:t>
      </w:r>
    </w:p>
    <w:p w:rsidR="00595D41" w:rsidRDefault="00595D41">
      <w:pPr>
        <w:spacing w:before="120" w:after="80" w:line="360" w:lineRule="auto"/>
        <w:ind w:firstLine="0"/>
        <w:jc w:val="center"/>
        <w:rPr>
          <w:sz w:val="24"/>
        </w:rPr>
      </w:pPr>
      <w:r>
        <w:rPr>
          <w:sz w:val="24"/>
        </w:rPr>
        <w:t>Объемы выпуска и остатки продукции (шт.)</w:t>
      </w:r>
    </w:p>
    <w:tbl>
      <w:tblPr>
        <w:tblW w:w="0" w:type="auto"/>
        <w:tblInd w:w="-8" w:type="dxa"/>
        <w:tblLayout w:type="fixed"/>
        <w:tblCellMar>
          <w:left w:w="40" w:type="dxa"/>
          <w:right w:w="40" w:type="dxa"/>
        </w:tblCellMar>
        <w:tblLook w:val="0000" w:firstRow="0" w:lastRow="0" w:firstColumn="0" w:lastColumn="0" w:noHBand="0" w:noVBand="0"/>
      </w:tblPr>
      <w:tblGrid>
        <w:gridCol w:w="480"/>
        <w:gridCol w:w="2680"/>
        <w:gridCol w:w="640"/>
        <w:gridCol w:w="640"/>
        <w:gridCol w:w="640"/>
        <w:gridCol w:w="680"/>
      </w:tblGrid>
      <w:tr w:rsidR="00595D41">
        <w:trPr>
          <w:cantSplit/>
          <w:trHeight w:hRule="exact" w:val="340"/>
        </w:trPr>
        <w:tc>
          <w:tcPr>
            <w:tcW w:w="3160" w:type="dxa"/>
            <w:gridSpan w:val="2"/>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Показатели</w:t>
            </w:r>
          </w:p>
        </w:tc>
        <w:tc>
          <w:tcPr>
            <w:tcW w:w="2600" w:type="dxa"/>
            <w:gridSpan w:val="4"/>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Вид продукции</w:t>
            </w:r>
          </w:p>
        </w:tc>
      </w:tr>
      <w:tr w:rsidR="00595D41">
        <w:trPr>
          <w:cantSplit/>
          <w:trHeight w:hRule="exact" w:val="320"/>
        </w:trPr>
        <w:tc>
          <w:tcPr>
            <w:tcW w:w="3160" w:type="dxa"/>
            <w:gridSpan w:val="2"/>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А</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Б</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В</w:t>
            </w:r>
          </w:p>
        </w:tc>
        <w:tc>
          <w:tcPr>
            <w:tcW w:w="6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Г</w:t>
            </w:r>
          </w:p>
        </w:tc>
      </w:tr>
      <w:tr w:rsidR="00595D41">
        <w:trPr>
          <w:trHeight w:hRule="exact" w:val="320"/>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w:t>
            </w:r>
          </w:p>
        </w:tc>
        <w:tc>
          <w:tcPr>
            <w:tcW w:w="26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Ожидаемый объем продаж</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2305</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1730</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1920</w:t>
            </w:r>
          </w:p>
        </w:tc>
        <w:tc>
          <w:tcPr>
            <w:tcW w:w="680"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1150</w:t>
            </w:r>
          </w:p>
        </w:tc>
      </w:tr>
      <w:tr w:rsidR="00595D41">
        <w:trPr>
          <w:trHeight w:hRule="exact" w:val="864"/>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w:t>
            </w:r>
          </w:p>
        </w:tc>
        <w:tc>
          <w:tcPr>
            <w:tcW w:w="2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Предполагаемые остатки готовой продукции на конец периода</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1050</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500</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950</w:t>
            </w:r>
          </w:p>
        </w:tc>
        <w:tc>
          <w:tcPr>
            <w:tcW w:w="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350</w:t>
            </w:r>
          </w:p>
        </w:tc>
      </w:tr>
      <w:tr w:rsidR="00595D41">
        <w:trPr>
          <w:trHeight w:hRule="exact" w:val="848"/>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3</w:t>
            </w:r>
          </w:p>
        </w:tc>
        <w:tc>
          <w:tcPr>
            <w:tcW w:w="2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 xml:space="preserve">Совокупная потребность в готовой продукции </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3355</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2230</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2870</w:t>
            </w:r>
          </w:p>
        </w:tc>
        <w:tc>
          <w:tcPr>
            <w:tcW w:w="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1500</w:t>
            </w:r>
          </w:p>
        </w:tc>
      </w:tr>
      <w:tr w:rsidR="00595D41">
        <w:trPr>
          <w:trHeight w:hRule="exact" w:val="831"/>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4</w:t>
            </w:r>
          </w:p>
        </w:tc>
        <w:tc>
          <w:tcPr>
            <w:tcW w:w="2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Начальные остатки готовой продукции</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1026</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459</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904</w:t>
            </w:r>
          </w:p>
        </w:tc>
        <w:tc>
          <w:tcPr>
            <w:tcW w:w="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395</w:t>
            </w:r>
          </w:p>
        </w:tc>
      </w:tr>
      <w:tr w:rsidR="00595D41">
        <w:trPr>
          <w:trHeight w:hRule="exact" w:val="704"/>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5</w:t>
            </w:r>
          </w:p>
        </w:tc>
        <w:tc>
          <w:tcPr>
            <w:tcW w:w="2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 xml:space="preserve">Объем выпуска продукции </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2329</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1771</w:t>
            </w:r>
          </w:p>
        </w:tc>
        <w:tc>
          <w:tcPr>
            <w:tcW w:w="64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1966</w:t>
            </w:r>
          </w:p>
        </w:tc>
        <w:tc>
          <w:tcPr>
            <w:tcW w:w="6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1105</w:t>
            </w:r>
          </w:p>
        </w:tc>
      </w:tr>
    </w:tbl>
    <w:p w:rsidR="00595D41" w:rsidRDefault="00595D41">
      <w:pPr>
        <w:spacing w:line="360" w:lineRule="auto"/>
        <w:ind w:firstLine="0"/>
        <w:jc w:val="left"/>
        <w:rPr>
          <w:sz w:val="24"/>
        </w:rPr>
      </w:pPr>
    </w:p>
    <w:p w:rsidR="00595D41" w:rsidRDefault="00595D41">
      <w:pPr>
        <w:spacing w:line="360" w:lineRule="auto"/>
        <w:ind w:firstLine="720"/>
        <w:rPr>
          <w:sz w:val="24"/>
        </w:rPr>
      </w:pPr>
      <w:r>
        <w:rPr>
          <w:sz w:val="24"/>
        </w:rPr>
        <w:t>Следует отметить, что здесь невозможно привести все реальные расчеты по используемым на предприятии материа</w:t>
      </w:r>
      <w:r>
        <w:rPr>
          <w:sz w:val="24"/>
        </w:rPr>
        <w:softHyphen/>
        <w:t xml:space="preserve">лам. Принципиальная схема определения ожидаемого объема расходования материалов и их списания на себестоимость: </w:t>
      </w:r>
    </w:p>
    <w:p w:rsidR="00595D41" w:rsidRDefault="00595D41">
      <w:pPr>
        <w:spacing w:before="100" w:after="160" w:line="360" w:lineRule="auto"/>
        <w:ind w:left="240" w:firstLine="0"/>
        <w:jc w:val="center"/>
        <w:rPr>
          <w:sz w:val="24"/>
        </w:rPr>
      </w:pPr>
      <w:r>
        <w:rPr>
          <w:sz w:val="24"/>
        </w:rPr>
        <w:t>Расход материалов</w:t>
      </w:r>
    </w:p>
    <w:tbl>
      <w:tblPr>
        <w:tblW w:w="0" w:type="auto"/>
        <w:tblInd w:w="-8" w:type="dxa"/>
        <w:tblLayout w:type="fixed"/>
        <w:tblCellMar>
          <w:left w:w="40" w:type="dxa"/>
          <w:right w:w="40" w:type="dxa"/>
        </w:tblCellMar>
        <w:tblLook w:val="0000" w:firstRow="0" w:lastRow="0" w:firstColumn="0" w:lastColumn="0" w:noHBand="0" w:noVBand="0"/>
      </w:tblPr>
      <w:tblGrid>
        <w:gridCol w:w="2520"/>
        <w:gridCol w:w="599"/>
        <w:gridCol w:w="709"/>
        <w:gridCol w:w="612"/>
        <w:gridCol w:w="805"/>
        <w:gridCol w:w="851"/>
      </w:tblGrid>
      <w:tr w:rsidR="00595D41">
        <w:trPr>
          <w:trHeight w:hRule="exact" w:val="380"/>
        </w:trPr>
        <w:tc>
          <w:tcPr>
            <w:tcW w:w="2520"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Показатели</w:t>
            </w:r>
          </w:p>
        </w:tc>
        <w:tc>
          <w:tcPr>
            <w:tcW w:w="2725" w:type="dxa"/>
            <w:gridSpan w:val="4"/>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Вид продукции</w:t>
            </w:r>
          </w:p>
        </w:tc>
        <w:tc>
          <w:tcPr>
            <w:tcW w:w="851"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Всего</w:t>
            </w:r>
          </w:p>
        </w:tc>
      </w:tr>
      <w:tr w:rsidR="00595D41">
        <w:trPr>
          <w:trHeight w:hRule="exact" w:val="340"/>
        </w:trPr>
        <w:tc>
          <w:tcPr>
            <w:tcW w:w="2520"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599"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А</w:t>
            </w:r>
          </w:p>
        </w:tc>
        <w:tc>
          <w:tcPr>
            <w:tcW w:w="709"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Б</w:t>
            </w:r>
          </w:p>
        </w:tc>
        <w:tc>
          <w:tcPr>
            <w:tcW w:w="612"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В</w:t>
            </w:r>
          </w:p>
        </w:tc>
        <w:tc>
          <w:tcPr>
            <w:tcW w:w="805" w:type="dxa"/>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Г</w:t>
            </w:r>
          </w:p>
        </w:tc>
        <w:tc>
          <w:tcPr>
            <w:tcW w:w="851"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r>
      <w:tr w:rsidR="00595D41">
        <w:trPr>
          <w:trHeight w:hRule="exact" w:val="280"/>
        </w:trPr>
        <w:tc>
          <w:tcPr>
            <w:tcW w:w="2520"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Удельный расход материалов,</w:t>
            </w:r>
          </w:p>
        </w:tc>
        <w:tc>
          <w:tcPr>
            <w:tcW w:w="599"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709"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612"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805"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851"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r>
      <w:tr w:rsidR="00595D41">
        <w:trPr>
          <w:trHeight w:hRule="exact" w:val="80"/>
        </w:trPr>
        <w:tc>
          <w:tcPr>
            <w:tcW w:w="2520" w:type="dxa"/>
            <w:tcBorders>
              <w:left w:val="single" w:sz="6" w:space="0" w:color="auto"/>
              <w:right w:val="single" w:sz="6" w:space="0" w:color="auto"/>
            </w:tcBorders>
          </w:tcPr>
          <w:p w:rsidR="00595D41" w:rsidRDefault="00595D41">
            <w:pPr>
              <w:spacing w:line="360" w:lineRule="auto"/>
              <w:ind w:firstLine="0"/>
              <w:jc w:val="left"/>
              <w:rPr>
                <w:sz w:val="24"/>
              </w:rPr>
            </w:pPr>
            <w:r>
              <w:rPr>
                <w:sz w:val="24"/>
              </w:rPr>
              <w:t>нат. ед.:</w:t>
            </w:r>
          </w:p>
        </w:tc>
        <w:tc>
          <w:tcPr>
            <w:tcW w:w="599"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709"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612"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805"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851"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r>
      <w:tr w:rsidR="00595D41">
        <w:trPr>
          <w:trHeight w:hRule="exact" w:val="360"/>
        </w:trPr>
        <w:tc>
          <w:tcPr>
            <w:tcW w:w="2520" w:type="dxa"/>
            <w:tcBorders>
              <w:left w:val="single" w:sz="6" w:space="0" w:color="auto"/>
              <w:right w:val="single" w:sz="6" w:space="0" w:color="auto"/>
            </w:tcBorders>
          </w:tcPr>
          <w:p w:rsidR="00595D41" w:rsidRDefault="00595D41">
            <w:pPr>
              <w:spacing w:line="360" w:lineRule="auto"/>
              <w:ind w:firstLine="0"/>
              <w:jc w:val="left"/>
              <w:rPr>
                <w:sz w:val="24"/>
              </w:rPr>
            </w:pPr>
            <w:r>
              <w:rPr>
                <w:sz w:val="24"/>
                <w:lang w:val="en-US"/>
              </w:rPr>
              <w:t>Ml</w:t>
            </w:r>
          </w:p>
        </w:tc>
        <w:tc>
          <w:tcPr>
            <w:tcW w:w="599"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3</w:t>
            </w:r>
          </w:p>
        </w:tc>
        <w:tc>
          <w:tcPr>
            <w:tcW w:w="709"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10</w:t>
            </w:r>
          </w:p>
        </w:tc>
        <w:tc>
          <w:tcPr>
            <w:tcW w:w="612"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5</w:t>
            </w:r>
          </w:p>
        </w:tc>
        <w:tc>
          <w:tcPr>
            <w:tcW w:w="805"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4</w:t>
            </w:r>
          </w:p>
        </w:tc>
        <w:tc>
          <w:tcPr>
            <w:tcW w:w="851"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r>
      <w:tr w:rsidR="00595D41">
        <w:trPr>
          <w:trHeight w:hRule="exact" w:val="421"/>
        </w:trPr>
        <w:tc>
          <w:tcPr>
            <w:tcW w:w="2520"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М2</w:t>
            </w:r>
          </w:p>
        </w:tc>
        <w:tc>
          <w:tcPr>
            <w:tcW w:w="599"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8</w:t>
            </w:r>
          </w:p>
        </w:tc>
        <w:tc>
          <w:tcPr>
            <w:tcW w:w="709"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w:t>
            </w:r>
          </w:p>
        </w:tc>
        <w:tc>
          <w:tcPr>
            <w:tcW w:w="612"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11</w:t>
            </w:r>
          </w:p>
        </w:tc>
        <w:tc>
          <w:tcPr>
            <w:tcW w:w="805"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4</w:t>
            </w:r>
          </w:p>
        </w:tc>
        <w:tc>
          <w:tcPr>
            <w:tcW w:w="851"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r>
      <w:tr w:rsidR="00595D41">
        <w:trPr>
          <w:trHeight w:hRule="exact" w:val="356"/>
        </w:trPr>
        <w:tc>
          <w:tcPr>
            <w:tcW w:w="2520"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Расход  на ожидаемый выпуск</w:t>
            </w:r>
          </w:p>
        </w:tc>
        <w:tc>
          <w:tcPr>
            <w:tcW w:w="599"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709"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612"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805"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851"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r>
      <w:tr w:rsidR="00595D41">
        <w:trPr>
          <w:trHeight w:hRule="exact" w:val="317"/>
        </w:trPr>
        <w:tc>
          <w:tcPr>
            <w:tcW w:w="2520" w:type="dxa"/>
            <w:tcBorders>
              <w:left w:val="single" w:sz="6" w:space="0" w:color="auto"/>
              <w:right w:val="single" w:sz="6" w:space="0" w:color="auto"/>
            </w:tcBorders>
          </w:tcPr>
          <w:p w:rsidR="00595D41" w:rsidRDefault="00595D41">
            <w:pPr>
              <w:spacing w:line="360" w:lineRule="auto"/>
              <w:ind w:firstLine="0"/>
              <w:jc w:val="left"/>
              <w:rPr>
                <w:sz w:val="24"/>
              </w:rPr>
            </w:pPr>
            <w:r>
              <w:rPr>
                <w:sz w:val="24"/>
              </w:rPr>
              <w:t>продукции, нат. ед.:</w:t>
            </w:r>
          </w:p>
        </w:tc>
        <w:tc>
          <w:tcPr>
            <w:tcW w:w="599"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709"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612"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805"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c>
          <w:tcPr>
            <w:tcW w:w="851" w:type="dxa"/>
            <w:tcBorders>
              <w:left w:val="single" w:sz="6" w:space="0" w:color="auto"/>
              <w:right w:val="single" w:sz="6" w:space="0" w:color="auto"/>
            </w:tcBorders>
          </w:tcPr>
          <w:p w:rsidR="00595D41" w:rsidRDefault="00595D41">
            <w:pPr>
              <w:spacing w:line="360" w:lineRule="auto"/>
              <w:ind w:firstLine="0"/>
              <w:jc w:val="left"/>
              <w:rPr>
                <w:sz w:val="24"/>
              </w:rPr>
            </w:pPr>
          </w:p>
          <w:p w:rsidR="00595D41" w:rsidRDefault="00595D41">
            <w:pPr>
              <w:spacing w:line="360" w:lineRule="auto"/>
              <w:ind w:firstLine="0"/>
              <w:jc w:val="left"/>
              <w:rPr>
                <w:sz w:val="24"/>
              </w:rPr>
            </w:pPr>
          </w:p>
        </w:tc>
      </w:tr>
      <w:tr w:rsidR="00595D41">
        <w:trPr>
          <w:trHeight w:hRule="exact" w:val="265"/>
        </w:trPr>
        <w:tc>
          <w:tcPr>
            <w:tcW w:w="2520" w:type="dxa"/>
            <w:tcBorders>
              <w:left w:val="single" w:sz="6" w:space="0" w:color="auto"/>
              <w:right w:val="single" w:sz="6" w:space="0" w:color="auto"/>
            </w:tcBorders>
          </w:tcPr>
          <w:p w:rsidR="00595D41" w:rsidRDefault="00595D41">
            <w:pPr>
              <w:spacing w:line="360" w:lineRule="auto"/>
              <w:ind w:firstLine="0"/>
              <w:jc w:val="left"/>
              <w:rPr>
                <w:sz w:val="24"/>
              </w:rPr>
            </w:pPr>
            <w:r>
              <w:rPr>
                <w:sz w:val="24"/>
                <w:lang w:val="en-US"/>
              </w:rPr>
              <w:t>Ml</w:t>
            </w:r>
          </w:p>
        </w:tc>
        <w:tc>
          <w:tcPr>
            <w:tcW w:w="599"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6987</w:t>
            </w:r>
          </w:p>
        </w:tc>
        <w:tc>
          <w:tcPr>
            <w:tcW w:w="709"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17710</w:t>
            </w:r>
          </w:p>
        </w:tc>
        <w:tc>
          <w:tcPr>
            <w:tcW w:w="612"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9830</w:t>
            </w:r>
          </w:p>
        </w:tc>
        <w:tc>
          <w:tcPr>
            <w:tcW w:w="805"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4420</w:t>
            </w:r>
          </w:p>
        </w:tc>
        <w:tc>
          <w:tcPr>
            <w:tcW w:w="851" w:type="dxa"/>
            <w:tcBorders>
              <w:left w:val="single" w:sz="6" w:space="0" w:color="auto"/>
              <w:right w:val="single" w:sz="6" w:space="0" w:color="auto"/>
            </w:tcBorders>
          </w:tcPr>
          <w:p w:rsidR="00595D41" w:rsidRDefault="00595D41">
            <w:pPr>
              <w:spacing w:line="360" w:lineRule="auto"/>
              <w:ind w:firstLine="0"/>
              <w:jc w:val="left"/>
              <w:rPr>
                <w:sz w:val="24"/>
              </w:rPr>
            </w:pPr>
            <w:r>
              <w:rPr>
                <w:noProof/>
                <w:sz w:val="24"/>
              </w:rPr>
              <w:t>38947</w:t>
            </w:r>
          </w:p>
        </w:tc>
      </w:tr>
      <w:tr w:rsidR="00595D41">
        <w:trPr>
          <w:trHeight w:hRule="exact" w:val="260"/>
        </w:trPr>
        <w:tc>
          <w:tcPr>
            <w:tcW w:w="2520"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М2</w:t>
            </w:r>
          </w:p>
        </w:tc>
        <w:tc>
          <w:tcPr>
            <w:tcW w:w="599"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8632</w:t>
            </w:r>
          </w:p>
        </w:tc>
        <w:tc>
          <w:tcPr>
            <w:tcW w:w="709"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3542</w:t>
            </w:r>
          </w:p>
        </w:tc>
        <w:tc>
          <w:tcPr>
            <w:tcW w:w="612"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21 626</w:t>
            </w:r>
          </w:p>
        </w:tc>
        <w:tc>
          <w:tcPr>
            <w:tcW w:w="805"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4420</w:t>
            </w:r>
          </w:p>
        </w:tc>
        <w:tc>
          <w:tcPr>
            <w:tcW w:w="851"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48220</w:t>
            </w:r>
          </w:p>
        </w:tc>
      </w:tr>
      <w:tr w:rsidR="00595D41">
        <w:trPr>
          <w:trHeight w:hRule="exact" w:val="793"/>
        </w:trPr>
        <w:tc>
          <w:tcPr>
            <w:tcW w:w="2520"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Ожидаемая себестоимость себестоимость</w:t>
            </w:r>
          </w:p>
        </w:tc>
        <w:tc>
          <w:tcPr>
            <w:tcW w:w="599"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709"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612"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805"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c>
          <w:tcPr>
            <w:tcW w:w="851"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p>
          <w:p w:rsidR="00595D41" w:rsidRDefault="00595D41">
            <w:pPr>
              <w:spacing w:before="20" w:line="360" w:lineRule="auto"/>
              <w:ind w:firstLine="0"/>
              <w:jc w:val="left"/>
              <w:rPr>
                <w:sz w:val="24"/>
              </w:rPr>
            </w:pPr>
          </w:p>
        </w:tc>
      </w:tr>
      <w:tr w:rsidR="00595D41">
        <w:trPr>
          <w:trHeight w:hRule="exact" w:val="1683"/>
        </w:trPr>
        <w:tc>
          <w:tcPr>
            <w:tcW w:w="2520" w:type="dxa"/>
            <w:tcBorders>
              <w:left w:val="single" w:sz="6" w:space="0" w:color="auto"/>
              <w:right w:val="single" w:sz="6" w:space="0" w:color="auto"/>
            </w:tcBorders>
          </w:tcPr>
          <w:p w:rsidR="00595D41" w:rsidRDefault="00595D41">
            <w:pPr>
              <w:spacing w:before="20" w:line="360" w:lineRule="auto"/>
              <w:ind w:firstLine="0"/>
              <w:jc w:val="left"/>
              <w:rPr>
                <w:sz w:val="24"/>
              </w:rPr>
            </w:pPr>
            <w:r>
              <w:rPr>
                <w:sz w:val="24"/>
              </w:rPr>
              <w:t>израсходованных материалов:</w:t>
            </w:r>
          </w:p>
          <w:p w:rsidR="00595D41" w:rsidRDefault="00595D41">
            <w:pPr>
              <w:spacing w:before="20" w:line="360" w:lineRule="auto"/>
              <w:ind w:firstLine="0"/>
              <w:jc w:val="left"/>
              <w:rPr>
                <w:sz w:val="24"/>
              </w:rPr>
            </w:pPr>
            <w:r>
              <w:rPr>
                <w:sz w:val="24"/>
                <w:lang w:val="en-US"/>
              </w:rPr>
              <w:t>Ml</w:t>
            </w:r>
            <w:r>
              <w:rPr>
                <w:sz w:val="24"/>
              </w:rPr>
              <w:t xml:space="preserve"> (средняя цена</w:t>
            </w:r>
            <w:r>
              <w:rPr>
                <w:noProof/>
                <w:sz w:val="24"/>
              </w:rPr>
              <w:t xml:space="preserve"> 1,6</w:t>
            </w:r>
            <w:r>
              <w:rPr>
                <w:sz w:val="24"/>
              </w:rPr>
              <w:t xml:space="preserve"> руб.)</w:t>
            </w:r>
          </w:p>
        </w:tc>
        <w:tc>
          <w:tcPr>
            <w:tcW w:w="599" w:type="dxa"/>
            <w:tcBorders>
              <w:left w:val="single" w:sz="6" w:space="0" w:color="auto"/>
              <w:right w:val="single" w:sz="6" w:space="0" w:color="auto"/>
            </w:tcBorders>
          </w:tcPr>
          <w:p w:rsidR="00595D41" w:rsidRDefault="00595D41">
            <w:pPr>
              <w:spacing w:before="20" w:line="360" w:lineRule="auto"/>
              <w:ind w:firstLine="0"/>
              <w:jc w:val="left"/>
              <w:rPr>
                <w:sz w:val="24"/>
              </w:rPr>
            </w:pPr>
            <w:r>
              <w:rPr>
                <w:sz w:val="24"/>
              </w:rPr>
              <w:t>x</w:t>
            </w:r>
          </w:p>
        </w:tc>
        <w:tc>
          <w:tcPr>
            <w:tcW w:w="709" w:type="dxa"/>
            <w:tcBorders>
              <w:left w:val="single" w:sz="6" w:space="0" w:color="auto"/>
              <w:right w:val="single" w:sz="6" w:space="0" w:color="auto"/>
            </w:tcBorders>
          </w:tcPr>
          <w:p w:rsidR="00595D41" w:rsidRDefault="00595D41">
            <w:pPr>
              <w:spacing w:before="20" w:line="360" w:lineRule="auto"/>
              <w:ind w:firstLine="0"/>
              <w:jc w:val="left"/>
              <w:rPr>
                <w:sz w:val="24"/>
              </w:rPr>
            </w:pPr>
            <w:r>
              <w:rPr>
                <w:sz w:val="24"/>
              </w:rPr>
              <w:t>x</w:t>
            </w:r>
          </w:p>
        </w:tc>
        <w:tc>
          <w:tcPr>
            <w:tcW w:w="612" w:type="dxa"/>
            <w:tcBorders>
              <w:left w:val="single" w:sz="6" w:space="0" w:color="auto"/>
              <w:right w:val="single" w:sz="6" w:space="0" w:color="auto"/>
            </w:tcBorders>
          </w:tcPr>
          <w:p w:rsidR="00595D41" w:rsidRDefault="00595D41">
            <w:pPr>
              <w:spacing w:before="20" w:line="360" w:lineRule="auto"/>
              <w:ind w:firstLine="0"/>
              <w:jc w:val="left"/>
              <w:rPr>
                <w:sz w:val="24"/>
              </w:rPr>
            </w:pPr>
            <w:r>
              <w:rPr>
                <w:sz w:val="24"/>
              </w:rPr>
              <w:t>x</w:t>
            </w:r>
          </w:p>
        </w:tc>
        <w:tc>
          <w:tcPr>
            <w:tcW w:w="805" w:type="dxa"/>
            <w:tcBorders>
              <w:left w:val="single" w:sz="6" w:space="0" w:color="auto"/>
              <w:right w:val="single" w:sz="6" w:space="0" w:color="auto"/>
            </w:tcBorders>
          </w:tcPr>
          <w:p w:rsidR="00595D41" w:rsidRDefault="00595D41">
            <w:pPr>
              <w:spacing w:before="20" w:line="360" w:lineRule="auto"/>
              <w:ind w:firstLine="0"/>
              <w:jc w:val="left"/>
              <w:rPr>
                <w:sz w:val="24"/>
              </w:rPr>
            </w:pPr>
            <w:r>
              <w:rPr>
                <w:sz w:val="24"/>
              </w:rPr>
              <w:t>x</w:t>
            </w:r>
          </w:p>
        </w:tc>
        <w:tc>
          <w:tcPr>
            <w:tcW w:w="851" w:type="dxa"/>
            <w:tcBorders>
              <w:left w:val="single" w:sz="6" w:space="0" w:color="auto"/>
              <w:right w:val="single" w:sz="6" w:space="0" w:color="auto"/>
            </w:tcBorders>
          </w:tcPr>
          <w:p w:rsidR="00595D41" w:rsidRDefault="00595D41">
            <w:pPr>
              <w:spacing w:before="20" w:line="360" w:lineRule="auto"/>
              <w:ind w:firstLine="0"/>
              <w:jc w:val="left"/>
              <w:rPr>
                <w:sz w:val="24"/>
              </w:rPr>
            </w:pPr>
            <w:r>
              <w:rPr>
                <w:noProof/>
                <w:sz w:val="24"/>
              </w:rPr>
              <w:t>62 315</w:t>
            </w:r>
          </w:p>
        </w:tc>
      </w:tr>
      <w:tr w:rsidR="00595D41">
        <w:trPr>
          <w:trHeight w:hRule="exact" w:val="693"/>
        </w:trPr>
        <w:tc>
          <w:tcPr>
            <w:tcW w:w="2520"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М2 (средняя цена</w:t>
            </w:r>
            <w:r>
              <w:rPr>
                <w:noProof/>
                <w:sz w:val="24"/>
              </w:rPr>
              <w:t xml:space="preserve"> 1,95</w:t>
            </w:r>
            <w:r>
              <w:rPr>
                <w:sz w:val="24"/>
              </w:rPr>
              <w:t xml:space="preserve"> руб.)</w:t>
            </w:r>
          </w:p>
        </w:tc>
        <w:tc>
          <w:tcPr>
            <w:tcW w:w="599"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lang w:val="en-US"/>
              </w:rPr>
            </w:pPr>
            <w:r>
              <w:rPr>
                <w:sz w:val="24"/>
                <w:lang w:val="en-US"/>
              </w:rPr>
              <w:t>x</w:t>
            </w:r>
          </w:p>
        </w:tc>
        <w:tc>
          <w:tcPr>
            <w:tcW w:w="709"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lang w:val="en-US"/>
              </w:rPr>
            </w:pPr>
            <w:r>
              <w:rPr>
                <w:sz w:val="24"/>
                <w:lang w:val="en-US"/>
              </w:rPr>
              <w:t>x</w:t>
            </w:r>
          </w:p>
        </w:tc>
        <w:tc>
          <w:tcPr>
            <w:tcW w:w="612"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lang w:val="en-US"/>
              </w:rPr>
            </w:pPr>
            <w:r>
              <w:rPr>
                <w:sz w:val="24"/>
                <w:lang w:val="en-US"/>
              </w:rPr>
              <w:t>x</w:t>
            </w:r>
          </w:p>
        </w:tc>
        <w:tc>
          <w:tcPr>
            <w:tcW w:w="805"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lang w:val="en-US"/>
              </w:rPr>
            </w:pPr>
            <w:r>
              <w:rPr>
                <w:sz w:val="24"/>
                <w:lang w:val="en-US"/>
              </w:rPr>
              <w:t>x</w:t>
            </w:r>
          </w:p>
        </w:tc>
        <w:tc>
          <w:tcPr>
            <w:tcW w:w="851"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noProof/>
                <w:sz w:val="24"/>
              </w:rPr>
              <w:t>84 029</w:t>
            </w:r>
          </w:p>
        </w:tc>
      </w:tr>
      <w:tr w:rsidR="00595D41">
        <w:trPr>
          <w:trHeight w:hRule="exact" w:val="576"/>
        </w:trPr>
        <w:tc>
          <w:tcPr>
            <w:tcW w:w="252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Итого:</w:t>
            </w:r>
          </w:p>
        </w:tc>
        <w:tc>
          <w:tcPr>
            <w:tcW w:w="599"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709"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612"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805"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156344</w:t>
            </w:r>
          </w:p>
        </w:tc>
      </w:tr>
    </w:tbl>
    <w:p w:rsidR="00595D41" w:rsidRDefault="00595D41">
      <w:pPr>
        <w:spacing w:line="360" w:lineRule="auto"/>
        <w:ind w:firstLine="0"/>
        <w:jc w:val="left"/>
        <w:rPr>
          <w:sz w:val="24"/>
        </w:rPr>
      </w:pPr>
    </w:p>
    <w:p w:rsidR="00595D41" w:rsidRDefault="00595D41">
      <w:pPr>
        <w:spacing w:before="100" w:line="360" w:lineRule="auto"/>
        <w:rPr>
          <w:sz w:val="24"/>
        </w:rPr>
      </w:pPr>
      <w:r>
        <w:rPr>
          <w:sz w:val="24"/>
        </w:rPr>
        <w:t>Таким образом, прогнозируемый объем отпуска материалов в производство в предстоящем периоде составляет</w:t>
      </w:r>
      <w:r>
        <w:rPr>
          <w:noProof/>
          <w:sz w:val="24"/>
        </w:rPr>
        <w:t xml:space="preserve"> 156 344</w:t>
      </w:r>
      <w:r>
        <w:rPr>
          <w:sz w:val="24"/>
        </w:rPr>
        <w:t xml:space="preserve"> руб.  Другой вариант расчета ожидаемой себестоимости израс</w:t>
      </w:r>
      <w:r>
        <w:rPr>
          <w:sz w:val="24"/>
        </w:rPr>
        <w:softHyphen/>
        <w:t>ходованных материалов связан с использованием данных о Сложившейся структуре издержек. Допустим, согласно ре</w:t>
      </w:r>
      <w:r>
        <w:rPr>
          <w:sz w:val="24"/>
        </w:rPr>
        <w:softHyphen/>
        <w:t>зультатам анализа структуры дохода и затрат удельный вес Производственной себестоимости реализованной продукции в Выручке составляет</w:t>
      </w:r>
      <w:r>
        <w:rPr>
          <w:noProof/>
          <w:sz w:val="24"/>
        </w:rPr>
        <w:t xml:space="preserve"> 70%,</w:t>
      </w:r>
      <w:r>
        <w:rPr>
          <w:sz w:val="24"/>
        </w:rPr>
        <w:t xml:space="preserve"> в том числе по видам выпускаемой продукции: А</w:t>
      </w:r>
      <w:r>
        <w:rPr>
          <w:noProof/>
          <w:sz w:val="24"/>
        </w:rPr>
        <w:t xml:space="preserve"> - 73%,</w:t>
      </w:r>
      <w:r>
        <w:rPr>
          <w:sz w:val="24"/>
        </w:rPr>
        <w:t xml:space="preserve"> Б</w:t>
      </w:r>
      <w:r>
        <w:rPr>
          <w:noProof/>
          <w:sz w:val="24"/>
        </w:rPr>
        <w:t xml:space="preserve"> - 90%,</w:t>
      </w:r>
      <w:r>
        <w:rPr>
          <w:sz w:val="24"/>
        </w:rPr>
        <w:t xml:space="preserve"> В</w:t>
      </w:r>
      <w:r>
        <w:rPr>
          <w:noProof/>
          <w:sz w:val="24"/>
        </w:rPr>
        <w:t xml:space="preserve"> - 67%.</w:t>
      </w:r>
      <w:r>
        <w:rPr>
          <w:sz w:val="24"/>
        </w:rPr>
        <w:t xml:space="preserve"> Кроме того, из</w:t>
      </w:r>
      <w:r>
        <w:rPr>
          <w:sz w:val="24"/>
        </w:rPr>
        <w:softHyphen/>
        <w:t>вестно, что удельный вес материальных затрат в составе про</w:t>
      </w:r>
      <w:r>
        <w:rPr>
          <w:sz w:val="24"/>
        </w:rPr>
        <w:softHyphen/>
        <w:t>изводственной себестоимости в прошедшем периоде в среднем составлял</w:t>
      </w:r>
      <w:r>
        <w:rPr>
          <w:noProof/>
          <w:sz w:val="24"/>
        </w:rPr>
        <w:t xml:space="preserve"> 88%.</w:t>
      </w:r>
      <w:r>
        <w:rPr>
          <w:sz w:val="24"/>
        </w:rPr>
        <w:t xml:space="preserve"> Для определения прогнозных значений про</w:t>
      </w:r>
      <w:r>
        <w:rPr>
          <w:sz w:val="24"/>
        </w:rPr>
        <w:softHyphen/>
        <w:t>изводственной себестоимости и материальных затрат можно воспользоваться сложившимися соотношениями, используя в Качестве базы для расчета показатель объема реализации. При</w:t>
      </w:r>
      <w:r>
        <w:rPr>
          <w:noProof/>
        </w:rPr>
        <w:t xml:space="preserve"> </w:t>
      </w:r>
      <w:r>
        <w:rPr>
          <w:sz w:val="24"/>
        </w:rPr>
        <w:t>этом следует учитывать, что влияние инфляции может быть неравнозначным по отношению к темпам роста цен на продук</w:t>
      </w:r>
      <w:r>
        <w:rPr>
          <w:sz w:val="24"/>
        </w:rPr>
        <w:softHyphen/>
        <w:t>цию и ресурсы.</w:t>
      </w:r>
    </w:p>
    <w:p w:rsidR="00595D41" w:rsidRDefault="00595D41">
      <w:pPr>
        <w:spacing w:line="360" w:lineRule="auto"/>
        <w:rPr>
          <w:sz w:val="24"/>
        </w:rPr>
      </w:pPr>
      <w:r>
        <w:rPr>
          <w:sz w:val="24"/>
        </w:rPr>
        <w:t>Допустим, что в предстоящем периоде предполагается опе</w:t>
      </w:r>
      <w:r>
        <w:rPr>
          <w:sz w:val="24"/>
        </w:rPr>
        <w:softHyphen/>
        <w:t>режение темпов роста на материальные ресурсы на</w:t>
      </w:r>
      <w:r>
        <w:rPr>
          <w:noProof/>
          <w:sz w:val="24"/>
        </w:rPr>
        <w:t xml:space="preserve"> 5%.</w:t>
      </w:r>
      <w:r>
        <w:rPr>
          <w:sz w:val="24"/>
        </w:rPr>
        <w:t xml:space="preserve"> Расчет ожидаемых значений показателей себестоимости:</w:t>
      </w:r>
    </w:p>
    <w:p w:rsidR="00595D41" w:rsidRDefault="00595D41">
      <w:pPr>
        <w:spacing w:line="360" w:lineRule="auto"/>
        <w:ind w:firstLine="0"/>
        <w:jc w:val="right"/>
        <w:rPr>
          <w:sz w:val="24"/>
        </w:rPr>
      </w:pPr>
    </w:p>
    <w:p w:rsidR="00595D41" w:rsidRDefault="00595D41">
      <w:pPr>
        <w:spacing w:before="100" w:after="100" w:line="360" w:lineRule="auto"/>
        <w:ind w:firstLine="0"/>
        <w:jc w:val="center"/>
        <w:rPr>
          <w:sz w:val="24"/>
        </w:rPr>
      </w:pPr>
    </w:p>
    <w:p w:rsidR="00595D41" w:rsidRDefault="00595D41">
      <w:pPr>
        <w:spacing w:before="100" w:after="100" w:line="360" w:lineRule="auto"/>
        <w:ind w:firstLine="0"/>
        <w:jc w:val="center"/>
        <w:rPr>
          <w:sz w:val="24"/>
        </w:rPr>
      </w:pPr>
    </w:p>
    <w:p w:rsidR="00595D41" w:rsidRDefault="00595D41">
      <w:pPr>
        <w:spacing w:before="100" w:after="100" w:line="360" w:lineRule="auto"/>
        <w:ind w:firstLine="0"/>
        <w:jc w:val="center"/>
        <w:rPr>
          <w:sz w:val="24"/>
        </w:rPr>
      </w:pPr>
    </w:p>
    <w:p w:rsidR="00595D41" w:rsidRDefault="00595D41">
      <w:pPr>
        <w:spacing w:before="100" w:after="100" w:line="360" w:lineRule="auto"/>
        <w:ind w:firstLine="0"/>
        <w:jc w:val="center"/>
        <w:rPr>
          <w:sz w:val="24"/>
        </w:rPr>
      </w:pPr>
      <w:r>
        <w:rPr>
          <w:sz w:val="24"/>
        </w:rPr>
        <w:t>Прогнозируемая себестоимость</w:t>
      </w:r>
    </w:p>
    <w:tbl>
      <w:tblPr>
        <w:tblW w:w="0" w:type="auto"/>
        <w:tblInd w:w="-8" w:type="dxa"/>
        <w:tblLayout w:type="fixed"/>
        <w:tblCellMar>
          <w:left w:w="40" w:type="dxa"/>
          <w:right w:w="40" w:type="dxa"/>
        </w:tblCellMar>
        <w:tblLook w:val="0000" w:firstRow="0" w:lastRow="0" w:firstColumn="0" w:lastColumn="0" w:noHBand="0" w:noVBand="0"/>
      </w:tblPr>
      <w:tblGrid>
        <w:gridCol w:w="480"/>
        <w:gridCol w:w="1505"/>
        <w:gridCol w:w="1134"/>
        <w:gridCol w:w="850"/>
        <w:gridCol w:w="851"/>
        <w:gridCol w:w="850"/>
        <w:gridCol w:w="851"/>
        <w:gridCol w:w="1134"/>
      </w:tblGrid>
      <w:tr w:rsidR="00595D41">
        <w:trPr>
          <w:cantSplit/>
          <w:trHeight w:hRule="exact" w:val="1202"/>
        </w:trPr>
        <w:tc>
          <w:tcPr>
            <w:tcW w:w="480"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noProof/>
                <w:sz w:val="24"/>
              </w:rPr>
              <w:t xml:space="preserve">№ </w:t>
            </w:r>
            <w:r>
              <w:rPr>
                <w:sz w:val="24"/>
              </w:rPr>
              <w:t>п/п</w:t>
            </w:r>
          </w:p>
        </w:tc>
        <w:tc>
          <w:tcPr>
            <w:tcW w:w="1505"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Показатель</w:t>
            </w:r>
          </w:p>
        </w:tc>
        <w:tc>
          <w:tcPr>
            <w:tcW w:w="1134" w:type="dxa"/>
            <w:tcBorders>
              <w:top w:val="single" w:sz="6" w:space="0" w:color="auto"/>
              <w:left w:val="single" w:sz="6" w:space="0" w:color="auto"/>
              <w:right w:val="single" w:sz="6" w:space="0" w:color="auto"/>
            </w:tcBorders>
          </w:tcPr>
          <w:p w:rsidR="00595D41" w:rsidRDefault="00595D41">
            <w:pPr>
              <w:spacing w:before="20" w:line="360" w:lineRule="auto"/>
              <w:ind w:firstLine="0"/>
              <w:jc w:val="left"/>
              <w:rPr>
                <w:sz w:val="24"/>
              </w:rPr>
            </w:pPr>
            <w:r>
              <w:rPr>
                <w:sz w:val="24"/>
              </w:rPr>
              <w:t>В текущих ценах</w:t>
            </w:r>
          </w:p>
        </w:tc>
        <w:tc>
          <w:tcPr>
            <w:tcW w:w="4536" w:type="dxa"/>
            <w:gridSpan w:val="5"/>
            <w:tcBorders>
              <w:top w:val="single" w:sz="6" w:space="0" w:color="auto"/>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r>
              <w:rPr>
                <w:sz w:val="24"/>
              </w:rPr>
              <w:t>С учетом поправки на инфляцию</w:t>
            </w:r>
          </w:p>
        </w:tc>
      </w:tr>
      <w:tr w:rsidR="00595D41">
        <w:trPr>
          <w:cantSplit/>
          <w:trHeight w:hRule="exact" w:val="566"/>
        </w:trPr>
        <w:tc>
          <w:tcPr>
            <w:tcW w:w="480"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tc>
        <w:tc>
          <w:tcPr>
            <w:tcW w:w="1505" w:type="dxa"/>
            <w:tcBorders>
              <w:left w:val="single" w:sz="6" w:space="0" w:color="auto"/>
              <w:bottom w:val="single" w:sz="6" w:space="0" w:color="auto"/>
              <w:right w:val="single" w:sz="6" w:space="0" w:color="auto"/>
            </w:tcBorders>
          </w:tcPr>
          <w:p w:rsidR="00595D41" w:rsidRDefault="00595D41">
            <w:pPr>
              <w:spacing w:before="20" w:line="360" w:lineRule="auto"/>
              <w:ind w:firstLine="0"/>
              <w:jc w:val="left"/>
              <w:rPr>
                <w:sz w:val="24"/>
              </w:rPr>
            </w:pPr>
          </w:p>
        </w:tc>
        <w:tc>
          <w:tcPr>
            <w:tcW w:w="1134" w:type="dxa"/>
            <w:tcBorders>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А</w:t>
            </w: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Б</w:t>
            </w: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В</w:t>
            </w: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Г</w:t>
            </w:r>
          </w:p>
        </w:tc>
        <w:tc>
          <w:tcPr>
            <w:tcW w:w="113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Всего</w:t>
            </w:r>
          </w:p>
        </w:tc>
      </w:tr>
      <w:tr w:rsidR="00595D41">
        <w:trPr>
          <w:trHeight w:hRule="exact" w:val="1382"/>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w:t>
            </w:r>
          </w:p>
        </w:tc>
        <w:tc>
          <w:tcPr>
            <w:tcW w:w="1505"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выручка от</w:t>
            </w:r>
          </w:p>
          <w:p w:rsidR="00595D41" w:rsidRDefault="00595D41">
            <w:pPr>
              <w:spacing w:before="40" w:line="360" w:lineRule="auto"/>
              <w:ind w:firstLine="0"/>
              <w:jc w:val="left"/>
              <w:rPr>
                <w:sz w:val="24"/>
              </w:rPr>
            </w:pPr>
            <w:r>
              <w:rPr>
                <w:sz w:val="24"/>
              </w:rPr>
              <w:t>реализации (100%)</w:t>
            </w:r>
          </w:p>
        </w:tc>
        <w:tc>
          <w:tcPr>
            <w:tcW w:w="113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220 467</w:t>
            </w: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64</w:t>
            </w:r>
            <w:r>
              <w:rPr>
                <w:sz w:val="24"/>
              </w:rPr>
              <w:t xml:space="preserve"> 402</w:t>
            </w: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60896</w:t>
            </w: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68429</w:t>
            </w: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48787</w:t>
            </w:r>
          </w:p>
        </w:tc>
        <w:tc>
          <w:tcPr>
            <w:tcW w:w="113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242 514</w:t>
            </w:r>
          </w:p>
        </w:tc>
      </w:tr>
      <w:tr w:rsidR="00595D41">
        <w:trPr>
          <w:trHeight w:hRule="exact" w:val="2592"/>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2</w:t>
            </w:r>
          </w:p>
        </w:tc>
        <w:tc>
          <w:tcPr>
            <w:tcW w:w="1505"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Производст</w:t>
            </w:r>
            <w:r>
              <w:rPr>
                <w:sz w:val="24"/>
              </w:rPr>
              <w:softHyphen/>
              <w:t>венная себе</w:t>
            </w:r>
            <w:r>
              <w:rPr>
                <w:sz w:val="24"/>
              </w:rPr>
              <w:softHyphen/>
              <w:t>стоимость реализо</w:t>
            </w:r>
            <w:r>
              <w:rPr>
                <w:sz w:val="24"/>
              </w:rPr>
              <w:softHyphen/>
              <w:t>ванной продукции</w:t>
            </w:r>
          </w:p>
        </w:tc>
        <w:tc>
          <w:tcPr>
            <w:tcW w:w="113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154</w:t>
            </w:r>
            <w:r>
              <w:rPr>
                <w:sz w:val="24"/>
              </w:rPr>
              <w:t xml:space="preserve"> 327</w:t>
            </w: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50</w:t>
            </w:r>
            <w:r>
              <w:rPr>
                <w:sz w:val="24"/>
              </w:rPr>
              <w:t xml:space="preserve"> 234</w:t>
            </w: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51 762</w:t>
            </w: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62 955</w:t>
            </w: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14 148</w:t>
            </w:r>
          </w:p>
        </w:tc>
        <w:tc>
          <w:tcPr>
            <w:tcW w:w="113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179 099</w:t>
            </w:r>
          </w:p>
        </w:tc>
      </w:tr>
      <w:tr w:rsidR="00595D41">
        <w:trPr>
          <w:trHeight w:hRule="exact" w:val="1849"/>
        </w:trPr>
        <w:tc>
          <w:tcPr>
            <w:tcW w:w="48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3</w:t>
            </w:r>
          </w:p>
        </w:tc>
        <w:tc>
          <w:tcPr>
            <w:tcW w:w="1505"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sz w:val="24"/>
              </w:rPr>
              <w:t>Материаль</w:t>
            </w:r>
            <w:r>
              <w:rPr>
                <w:sz w:val="24"/>
              </w:rPr>
              <w:softHyphen/>
              <w:t>ные затраты в себе</w:t>
            </w:r>
            <w:r>
              <w:rPr>
                <w:sz w:val="24"/>
              </w:rPr>
              <w:softHyphen/>
              <w:t xml:space="preserve">стоимости </w:t>
            </w:r>
          </w:p>
        </w:tc>
        <w:tc>
          <w:tcPr>
            <w:tcW w:w="113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135 808</w:t>
            </w: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850"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851"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p>
          <w:p w:rsidR="00595D41" w:rsidRDefault="00595D41">
            <w:pPr>
              <w:spacing w:before="40" w:line="360" w:lineRule="auto"/>
              <w:ind w:firstLine="0"/>
              <w:jc w:val="left"/>
              <w:rPr>
                <w:sz w:val="24"/>
              </w:rPr>
            </w:pPr>
          </w:p>
        </w:tc>
        <w:tc>
          <w:tcPr>
            <w:tcW w:w="1134" w:type="dxa"/>
            <w:tcBorders>
              <w:top w:val="single" w:sz="6" w:space="0" w:color="auto"/>
              <w:left w:val="single" w:sz="6" w:space="0" w:color="auto"/>
              <w:bottom w:val="single" w:sz="6" w:space="0" w:color="auto"/>
              <w:right w:val="single" w:sz="6" w:space="0" w:color="auto"/>
            </w:tcBorders>
          </w:tcPr>
          <w:p w:rsidR="00595D41" w:rsidRDefault="00595D41">
            <w:pPr>
              <w:spacing w:before="40" w:line="360" w:lineRule="auto"/>
              <w:ind w:firstLine="0"/>
              <w:jc w:val="left"/>
              <w:rPr>
                <w:sz w:val="24"/>
              </w:rPr>
            </w:pPr>
            <w:r>
              <w:rPr>
                <w:noProof/>
                <w:sz w:val="24"/>
              </w:rPr>
              <w:t>157 607</w:t>
            </w:r>
          </w:p>
        </w:tc>
      </w:tr>
    </w:tbl>
    <w:p w:rsidR="00595D41" w:rsidRDefault="00595D41">
      <w:pPr>
        <w:spacing w:line="360" w:lineRule="auto"/>
        <w:ind w:firstLine="0"/>
        <w:jc w:val="left"/>
        <w:rPr>
          <w:sz w:val="24"/>
        </w:rPr>
      </w:pPr>
    </w:p>
    <w:p w:rsidR="00595D41" w:rsidRDefault="00595D41">
      <w:pPr>
        <w:spacing w:line="360" w:lineRule="auto"/>
        <w:rPr>
          <w:sz w:val="24"/>
        </w:rPr>
      </w:pPr>
      <w:r>
        <w:rPr>
          <w:sz w:val="24"/>
        </w:rPr>
        <w:t>Как видим, рассчитанный объем списания материальных затрат на себестоимость</w:t>
      </w:r>
      <w:r>
        <w:rPr>
          <w:noProof/>
          <w:sz w:val="24"/>
        </w:rPr>
        <w:t xml:space="preserve"> (157 607</w:t>
      </w:r>
      <w:r>
        <w:rPr>
          <w:sz w:val="24"/>
        </w:rPr>
        <w:t xml:space="preserve"> руб.) отличается от вычис</w:t>
      </w:r>
      <w:r>
        <w:rPr>
          <w:sz w:val="24"/>
        </w:rPr>
        <w:softHyphen/>
        <w:t>ленного ранее</w:t>
      </w:r>
      <w:r>
        <w:rPr>
          <w:noProof/>
          <w:sz w:val="24"/>
        </w:rPr>
        <w:t xml:space="preserve"> (156 344</w:t>
      </w:r>
      <w:r>
        <w:rPr>
          <w:sz w:val="24"/>
        </w:rPr>
        <w:t xml:space="preserve"> руб.</w:t>
      </w:r>
      <w:r>
        <w:rPr>
          <w:noProof/>
          <w:sz w:val="24"/>
        </w:rPr>
        <w:t xml:space="preserve"> —</w:t>
      </w:r>
      <w:r>
        <w:rPr>
          <w:sz w:val="24"/>
        </w:rPr>
        <w:t xml:space="preserve"> см. табл.</w:t>
      </w:r>
      <w:r>
        <w:rPr>
          <w:noProof/>
          <w:sz w:val="24"/>
        </w:rPr>
        <w:t xml:space="preserve"> 6.9).</w:t>
      </w:r>
      <w:r>
        <w:rPr>
          <w:sz w:val="24"/>
        </w:rPr>
        <w:t xml:space="preserve"> Первый вариант, являясь более трудоемким, поскольку предполагает определе</w:t>
      </w:r>
      <w:r>
        <w:rPr>
          <w:sz w:val="24"/>
        </w:rPr>
        <w:softHyphen/>
        <w:t>ние потребности в каждом виде материальных ресурсов, обес</w:t>
      </w:r>
      <w:r>
        <w:rPr>
          <w:sz w:val="24"/>
        </w:rPr>
        <w:softHyphen/>
        <w:t>печивает более достоверный результат.</w:t>
      </w:r>
    </w:p>
    <w:p w:rsidR="00595D41" w:rsidRDefault="00595D41">
      <w:pPr>
        <w:spacing w:line="360" w:lineRule="auto"/>
        <w:ind w:left="80" w:hanging="100"/>
        <w:rPr>
          <w:sz w:val="24"/>
        </w:rPr>
      </w:pPr>
      <w:r>
        <w:rPr>
          <w:sz w:val="24"/>
        </w:rPr>
        <w:t>Для дальнейших расчетов используем результат второго варианта</w:t>
      </w:r>
      <w:r>
        <w:rPr>
          <w:noProof/>
          <w:sz w:val="24"/>
        </w:rPr>
        <w:t xml:space="preserve"> (157 607</w:t>
      </w:r>
      <w:r>
        <w:rPr>
          <w:sz w:val="24"/>
        </w:rPr>
        <w:t xml:space="preserve"> руб.).</w:t>
      </w:r>
    </w:p>
    <w:p w:rsidR="00595D41" w:rsidRDefault="00595D41">
      <w:pPr>
        <w:spacing w:line="360" w:lineRule="auto"/>
        <w:ind w:firstLine="280"/>
        <w:rPr>
          <w:sz w:val="24"/>
        </w:rPr>
      </w:pPr>
      <w:r>
        <w:rPr>
          <w:sz w:val="24"/>
        </w:rPr>
        <w:t>Теперь единственной неизвестной величиной осталось зна</w:t>
      </w:r>
      <w:r>
        <w:rPr>
          <w:sz w:val="24"/>
        </w:rPr>
        <w:softHyphen/>
        <w:t>чение запасов на конец предстоящего периода. Для его опре</w:t>
      </w:r>
      <w:r>
        <w:rPr>
          <w:sz w:val="24"/>
        </w:rPr>
        <w:softHyphen/>
        <w:t>деления можно использовать данные о длительности оборота производственных запасов. Средний срок хранения запасов составлял</w:t>
      </w:r>
      <w:r>
        <w:rPr>
          <w:noProof/>
          <w:sz w:val="24"/>
        </w:rPr>
        <w:t xml:space="preserve"> 49</w:t>
      </w:r>
      <w:r>
        <w:rPr>
          <w:sz w:val="24"/>
        </w:rPr>
        <w:t xml:space="preserve"> дней. Если по каким-либо причинам руководство предприятия считает, что этот срок недостаточен (слишком велик), при расчете средних остатков запасов на предстоящий период используется новое значение периода оборота матери</w:t>
      </w:r>
      <w:r>
        <w:rPr>
          <w:sz w:val="24"/>
        </w:rPr>
        <w:softHyphen/>
        <w:t>альных ценностей. Предположим, на рассматриваемом пред</w:t>
      </w:r>
      <w:r>
        <w:rPr>
          <w:sz w:val="24"/>
        </w:rPr>
        <w:softHyphen/>
        <w:t>приятии в результате проведенного анализа оборачиваемости производственных запасов решено сократить средний срок их хранения до</w:t>
      </w:r>
      <w:r>
        <w:rPr>
          <w:noProof/>
          <w:sz w:val="24"/>
        </w:rPr>
        <w:t xml:space="preserve"> 45</w:t>
      </w:r>
      <w:r>
        <w:rPr>
          <w:sz w:val="24"/>
        </w:rPr>
        <w:t xml:space="preserve"> дней. Запишем формулу для расчета обора</w:t>
      </w:r>
      <w:r>
        <w:rPr>
          <w:sz w:val="24"/>
        </w:rPr>
        <w:softHyphen/>
        <w:t>чиваемости производственных запасов:</w:t>
      </w:r>
    </w:p>
    <w:p w:rsidR="00595D41" w:rsidRDefault="00595D41">
      <w:pPr>
        <w:spacing w:line="360" w:lineRule="auto"/>
        <w:ind w:firstLine="0"/>
        <w:jc w:val="center"/>
        <w:rPr>
          <w:sz w:val="24"/>
        </w:rPr>
      </w:pPr>
      <w:r>
        <w:rPr>
          <w:sz w:val="24"/>
          <w:lang w:val="en-US"/>
        </w:rPr>
        <w:t>T</w:t>
      </w:r>
      <w:r>
        <w:rPr>
          <w:sz w:val="24"/>
        </w:rPr>
        <w:t>п.з.=</w:t>
      </w:r>
      <w:r>
        <w:rPr>
          <w:sz w:val="24"/>
          <w:lang w:val="en-US"/>
        </w:rPr>
        <w:t>Q</w:t>
      </w:r>
      <w:r>
        <w:rPr>
          <w:sz w:val="24"/>
        </w:rPr>
        <w:t>п.з.*</w:t>
      </w:r>
      <w:r>
        <w:rPr>
          <w:sz w:val="24"/>
          <w:lang w:val="en-US"/>
        </w:rPr>
        <w:t>t/</w:t>
      </w:r>
      <w:r>
        <w:rPr>
          <w:sz w:val="24"/>
        </w:rPr>
        <w:t>МЗ</w:t>
      </w:r>
    </w:p>
    <w:p w:rsidR="00595D41" w:rsidRDefault="00595D41">
      <w:pPr>
        <w:spacing w:line="360" w:lineRule="auto"/>
        <w:ind w:firstLine="0"/>
        <w:rPr>
          <w:sz w:val="24"/>
        </w:rPr>
      </w:pPr>
      <w:r>
        <w:rPr>
          <w:sz w:val="24"/>
        </w:rPr>
        <w:t xml:space="preserve">где </w:t>
      </w:r>
      <w:r>
        <w:rPr>
          <w:sz w:val="24"/>
          <w:lang w:val="en-US"/>
        </w:rPr>
        <w:t>T</w:t>
      </w:r>
      <w:r>
        <w:rPr>
          <w:sz w:val="24"/>
        </w:rPr>
        <w:t xml:space="preserve">п.з. - период хранения производственных запасов, </w:t>
      </w:r>
      <w:r>
        <w:rPr>
          <w:sz w:val="24"/>
          <w:lang w:val="en-US"/>
        </w:rPr>
        <w:t>O</w:t>
      </w:r>
      <w:r>
        <w:rPr>
          <w:sz w:val="24"/>
        </w:rPr>
        <w:t xml:space="preserve">п.з. - средние остатки производственных запасов, </w:t>
      </w:r>
      <w:r>
        <w:rPr>
          <w:sz w:val="24"/>
          <w:lang w:val="en-US"/>
        </w:rPr>
        <w:t xml:space="preserve">t - </w:t>
      </w:r>
      <w:r>
        <w:rPr>
          <w:sz w:val="24"/>
        </w:rPr>
        <w:t>длительность анализируемого периода, МЗ - материальные затраты в себестоимости.</w:t>
      </w:r>
    </w:p>
    <w:p w:rsidR="00595D41" w:rsidRDefault="00595D41">
      <w:pPr>
        <w:spacing w:line="360" w:lineRule="auto"/>
        <w:ind w:firstLine="0"/>
        <w:jc w:val="center"/>
        <w:rPr>
          <w:sz w:val="24"/>
          <w:lang w:val="en-US"/>
        </w:rPr>
      </w:pPr>
      <w:r>
        <w:rPr>
          <w:sz w:val="24"/>
        </w:rPr>
        <w:t xml:space="preserve">Отсюда </w:t>
      </w:r>
      <w:r>
        <w:rPr>
          <w:sz w:val="24"/>
          <w:lang w:val="en-US"/>
        </w:rPr>
        <w:t>O</w:t>
      </w:r>
      <w:r>
        <w:rPr>
          <w:sz w:val="24"/>
        </w:rPr>
        <w:t>п.з.=</w:t>
      </w:r>
      <w:r>
        <w:rPr>
          <w:sz w:val="24"/>
          <w:lang w:val="en-US"/>
        </w:rPr>
        <w:t>T</w:t>
      </w:r>
      <w:r>
        <w:rPr>
          <w:sz w:val="24"/>
        </w:rPr>
        <w:t>п.з.*МЗ/</w:t>
      </w:r>
      <w:r>
        <w:rPr>
          <w:sz w:val="24"/>
          <w:lang w:val="en-US"/>
        </w:rPr>
        <w:t>t</w:t>
      </w:r>
    </w:p>
    <w:p w:rsidR="00595D41" w:rsidRDefault="00595D41">
      <w:pPr>
        <w:spacing w:line="360" w:lineRule="auto"/>
        <w:ind w:firstLine="0"/>
        <w:jc w:val="center"/>
        <w:rPr>
          <w:sz w:val="24"/>
        </w:rPr>
      </w:pPr>
      <w:r>
        <w:rPr>
          <w:sz w:val="24"/>
          <w:lang w:val="en-US"/>
        </w:rPr>
        <w:t>O</w:t>
      </w:r>
      <w:r>
        <w:rPr>
          <w:sz w:val="24"/>
        </w:rPr>
        <w:t>н+</w:t>
      </w:r>
      <w:r>
        <w:rPr>
          <w:sz w:val="24"/>
          <w:lang w:val="en-US"/>
        </w:rPr>
        <w:t>O</w:t>
      </w:r>
      <w:r>
        <w:rPr>
          <w:sz w:val="24"/>
        </w:rPr>
        <w:t>к/2=</w:t>
      </w:r>
      <w:r>
        <w:rPr>
          <w:sz w:val="24"/>
          <w:lang w:val="en-US"/>
        </w:rPr>
        <w:t>T</w:t>
      </w:r>
      <w:r>
        <w:rPr>
          <w:sz w:val="24"/>
        </w:rPr>
        <w:t>п.з.*МЗ</w:t>
      </w:r>
      <w:r>
        <w:rPr>
          <w:sz w:val="24"/>
          <w:lang w:val="en-US"/>
        </w:rPr>
        <w:t>/t, O</w:t>
      </w:r>
      <w:r>
        <w:rPr>
          <w:sz w:val="24"/>
        </w:rPr>
        <w:t>к=2*</w:t>
      </w:r>
      <w:r>
        <w:rPr>
          <w:sz w:val="24"/>
          <w:lang w:val="en-US"/>
        </w:rPr>
        <w:t>T</w:t>
      </w:r>
      <w:r>
        <w:rPr>
          <w:sz w:val="24"/>
        </w:rPr>
        <w:t>п.з.*МЗ/</w:t>
      </w:r>
      <w:r>
        <w:rPr>
          <w:sz w:val="24"/>
          <w:lang w:val="en-US"/>
        </w:rPr>
        <w:t>t-O</w:t>
      </w:r>
      <w:r>
        <w:rPr>
          <w:sz w:val="24"/>
        </w:rPr>
        <w:t>н</w:t>
      </w:r>
    </w:p>
    <w:p w:rsidR="00595D41" w:rsidRDefault="00595D41">
      <w:pPr>
        <w:spacing w:line="360" w:lineRule="auto"/>
        <w:ind w:firstLine="0"/>
        <w:rPr>
          <w:sz w:val="24"/>
        </w:rPr>
      </w:pPr>
      <w:r>
        <w:rPr>
          <w:sz w:val="24"/>
        </w:rPr>
        <w:t xml:space="preserve">Подставив численные значения показателей </w:t>
      </w:r>
      <w:r>
        <w:rPr>
          <w:smallCaps/>
          <w:sz w:val="24"/>
        </w:rPr>
        <w:t>: 2*45*157607/30-242600</w:t>
      </w:r>
    </w:p>
    <w:p w:rsidR="00595D41" w:rsidRDefault="00595D41">
      <w:pPr>
        <w:spacing w:line="360" w:lineRule="auto"/>
        <w:ind w:firstLine="0"/>
        <w:jc w:val="center"/>
        <w:rPr>
          <w:sz w:val="24"/>
        </w:rPr>
      </w:pPr>
    </w:p>
    <w:p w:rsidR="00595D41" w:rsidRDefault="00595D41">
      <w:pPr>
        <w:spacing w:line="360" w:lineRule="auto"/>
        <w:ind w:left="40"/>
        <w:rPr>
          <w:sz w:val="24"/>
        </w:rPr>
      </w:pPr>
      <w:r>
        <w:rPr>
          <w:sz w:val="24"/>
        </w:rPr>
        <w:t>Итак, если предприятию удастся сократить срок хранения запасов, как планировалось, до</w:t>
      </w:r>
      <w:r>
        <w:rPr>
          <w:noProof/>
          <w:sz w:val="24"/>
        </w:rPr>
        <w:t xml:space="preserve"> 45</w:t>
      </w:r>
      <w:r>
        <w:rPr>
          <w:sz w:val="24"/>
        </w:rPr>
        <w:t xml:space="preserve"> дней, остатки запасов ма</w:t>
      </w:r>
      <w:r>
        <w:rPr>
          <w:sz w:val="24"/>
        </w:rPr>
        <w:softHyphen/>
        <w:t>териальных ценностей к концу периода сократятся с</w:t>
      </w:r>
      <w:r>
        <w:rPr>
          <w:noProof/>
          <w:sz w:val="24"/>
        </w:rPr>
        <w:t xml:space="preserve"> 242 600 </w:t>
      </w:r>
      <w:r>
        <w:rPr>
          <w:sz w:val="24"/>
        </w:rPr>
        <w:t>До</w:t>
      </w:r>
      <w:r>
        <w:rPr>
          <w:noProof/>
          <w:sz w:val="24"/>
        </w:rPr>
        <w:t xml:space="preserve"> 230 221</w:t>
      </w:r>
      <w:r>
        <w:rPr>
          <w:sz w:val="24"/>
        </w:rPr>
        <w:t xml:space="preserve"> руб.</w:t>
      </w:r>
    </w:p>
    <w:p w:rsidR="00595D41" w:rsidRDefault="00595D41">
      <w:pPr>
        <w:spacing w:line="360" w:lineRule="auto"/>
        <w:ind w:left="40"/>
        <w:rPr>
          <w:sz w:val="24"/>
        </w:rPr>
      </w:pPr>
      <w:r>
        <w:rPr>
          <w:sz w:val="24"/>
        </w:rPr>
        <w:t>В результате проведенных расчетов мы можем определить объем закупок (поступления материальных ценностей) как сумму потребности в материальных ценностях и объема ко</w:t>
      </w:r>
      <w:r>
        <w:rPr>
          <w:sz w:val="24"/>
        </w:rPr>
        <w:softHyphen/>
        <w:t>нечных запасов, уменьшенную на объем начальных запасов:</w:t>
      </w:r>
    </w:p>
    <w:p w:rsidR="00595D41" w:rsidRDefault="00595D41">
      <w:pPr>
        <w:spacing w:before="60" w:line="360" w:lineRule="auto"/>
        <w:ind w:firstLine="0"/>
        <w:jc w:val="center"/>
        <w:rPr>
          <w:sz w:val="24"/>
        </w:rPr>
      </w:pPr>
      <w:r>
        <w:rPr>
          <w:noProof/>
          <w:sz w:val="24"/>
        </w:rPr>
        <w:t>157 607 - 242 600 + 230 221 = 145 228</w:t>
      </w:r>
      <w:r>
        <w:rPr>
          <w:sz w:val="24"/>
        </w:rPr>
        <w:t xml:space="preserve"> руб.</w:t>
      </w:r>
    </w:p>
    <w:p w:rsidR="00595D41" w:rsidRDefault="00595D41">
      <w:pPr>
        <w:spacing w:line="360" w:lineRule="auto"/>
        <w:ind w:firstLine="280"/>
        <w:rPr>
          <w:sz w:val="24"/>
        </w:rPr>
      </w:pPr>
      <w:r>
        <w:rPr>
          <w:sz w:val="24"/>
        </w:rPr>
        <w:t>Тогда прогнозируемое увеличение задолженности постав</w:t>
      </w:r>
      <w:r>
        <w:rPr>
          <w:sz w:val="24"/>
        </w:rPr>
        <w:softHyphen/>
        <w:t>щикам составит в предстоящем периоде</w:t>
      </w:r>
    </w:p>
    <w:p w:rsidR="00595D41" w:rsidRDefault="00595D41">
      <w:pPr>
        <w:pStyle w:val="FR4"/>
        <w:spacing w:before="80" w:line="360" w:lineRule="auto"/>
        <w:ind w:left="0" w:right="0" w:firstLine="0"/>
        <w:jc w:val="center"/>
        <w:rPr>
          <w:i w:val="0"/>
          <w:sz w:val="24"/>
        </w:rPr>
      </w:pPr>
      <w:r>
        <w:rPr>
          <w:i w:val="0"/>
          <w:noProof/>
          <w:sz w:val="24"/>
        </w:rPr>
        <w:t>145 226 (1 + 0,2 + 0,015) = 176 452</w:t>
      </w:r>
      <w:r>
        <w:rPr>
          <w:i w:val="0"/>
          <w:sz w:val="24"/>
        </w:rPr>
        <w:t xml:space="preserve"> руб.</w:t>
      </w:r>
    </w:p>
    <w:p w:rsidR="00595D41" w:rsidRDefault="00595D41">
      <w:pPr>
        <w:spacing w:before="80" w:line="360" w:lineRule="auto"/>
        <w:rPr>
          <w:sz w:val="24"/>
        </w:rPr>
      </w:pPr>
      <w:r>
        <w:rPr>
          <w:sz w:val="24"/>
        </w:rPr>
        <w:t>Теперь для решения поставленной ранее задачи</w:t>
      </w:r>
      <w:r>
        <w:rPr>
          <w:noProof/>
          <w:sz w:val="24"/>
        </w:rPr>
        <w:t xml:space="preserve"> —</w:t>
      </w:r>
      <w:r>
        <w:rPr>
          <w:sz w:val="24"/>
        </w:rPr>
        <w:t xml:space="preserve"> опре</w:t>
      </w:r>
      <w:r>
        <w:rPr>
          <w:sz w:val="24"/>
        </w:rPr>
        <w:softHyphen/>
        <w:t xml:space="preserve">делить ожидаемую сумму </w:t>
      </w:r>
      <w:r>
        <w:rPr>
          <w:noProof/>
          <w:sz w:val="24"/>
        </w:rPr>
        <w:t>платежей поставщикам — осталось оценить кредиторскую задолженность на конец периода. С этой целью вновь правомерно</w:t>
      </w:r>
      <w:r>
        <w:rPr>
          <w:sz w:val="24"/>
        </w:rPr>
        <w:t xml:space="preserve"> использовать формулу, устанав</w:t>
      </w:r>
      <w:r>
        <w:rPr>
          <w:sz w:val="24"/>
        </w:rPr>
        <w:softHyphen/>
        <w:t>ливающую связь между периодом погашения кредиторской за</w:t>
      </w:r>
      <w:r>
        <w:rPr>
          <w:sz w:val="24"/>
        </w:rPr>
        <w:softHyphen/>
        <w:t>долженности и ее средними остатками. Поскольку средний срок погашения задолженности характеризуется зависимостью</w:t>
      </w:r>
    </w:p>
    <w:p w:rsidR="00595D41" w:rsidRDefault="00595D41">
      <w:pPr>
        <w:spacing w:line="360" w:lineRule="auto"/>
        <w:ind w:left="2100" w:firstLine="0"/>
        <w:jc w:val="left"/>
        <w:rPr>
          <w:sz w:val="24"/>
        </w:rPr>
      </w:pPr>
    </w:p>
    <w:p w:rsidR="00595D41" w:rsidRDefault="00595D41">
      <w:pPr>
        <w:spacing w:line="360" w:lineRule="auto"/>
        <w:ind w:left="2100" w:firstLine="0"/>
        <w:jc w:val="center"/>
        <w:rPr>
          <w:sz w:val="24"/>
        </w:rPr>
      </w:pPr>
      <w:r>
        <w:rPr>
          <w:sz w:val="24"/>
          <w:lang w:val="en-US"/>
        </w:rPr>
        <w:t>T</w:t>
      </w:r>
      <w:r>
        <w:rPr>
          <w:sz w:val="24"/>
        </w:rPr>
        <w:t>к.з.=</w:t>
      </w:r>
      <w:r>
        <w:rPr>
          <w:sz w:val="24"/>
          <w:lang w:val="en-US"/>
        </w:rPr>
        <w:t>Oк.з.*t/</w:t>
      </w:r>
      <w:r>
        <w:rPr>
          <w:sz w:val="24"/>
        </w:rPr>
        <w:t>П</w:t>
      </w:r>
    </w:p>
    <w:p w:rsidR="00595D41" w:rsidRDefault="00595D41">
      <w:pPr>
        <w:spacing w:line="360" w:lineRule="auto"/>
        <w:ind w:firstLine="0"/>
        <w:rPr>
          <w:sz w:val="24"/>
        </w:rPr>
      </w:pPr>
      <w:r>
        <w:rPr>
          <w:sz w:val="24"/>
        </w:rPr>
        <w:t>где Tк.з.</w:t>
      </w:r>
      <w:r>
        <w:rPr>
          <w:noProof/>
          <w:sz w:val="24"/>
        </w:rPr>
        <w:t xml:space="preserve"> —</w:t>
      </w:r>
      <w:r>
        <w:rPr>
          <w:sz w:val="24"/>
        </w:rPr>
        <w:t xml:space="preserve"> период погашения кредиторской задолженности;</w:t>
      </w:r>
      <w:r>
        <w:rPr>
          <w:noProof/>
          <w:sz w:val="24"/>
        </w:rPr>
        <w:t xml:space="preserve"> t —</w:t>
      </w:r>
      <w:r>
        <w:rPr>
          <w:sz w:val="24"/>
        </w:rPr>
        <w:t xml:space="preserve"> длитель</w:t>
      </w:r>
      <w:r>
        <w:rPr>
          <w:sz w:val="24"/>
        </w:rPr>
        <w:softHyphen/>
        <w:t>ность анализируемого периода; Ок.з.</w:t>
      </w:r>
      <w:r>
        <w:rPr>
          <w:noProof/>
          <w:sz w:val="24"/>
        </w:rPr>
        <w:t xml:space="preserve"> —</w:t>
      </w:r>
      <w:r>
        <w:rPr>
          <w:sz w:val="24"/>
        </w:rPr>
        <w:t xml:space="preserve"> средние остатки кредиторской за</w:t>
      </w:r>
      <w:r>
        <w:rPr>
          <w:sz w:val="24"/>
        </w:rPr>
        <w:softHyphen/>
        <w:t>долженности; П</w:t>
      </w:r>
      <w:r>
        <w:rPr>
          <w:noProof/>
          <w:sz w:val="24"/>
        </w:rPr>
        <w:t xml:space="preserve"> —</w:t>
      </w:r>
      <w:r>
        <w:rPr>
          <w:sz w:val="24"/>
        </w:rPr>
        <w:t xml:space="preserve"> сумма платежей кредиторам, то при известном периоде оборота кредиторской задолженно</w:t>
      </w:r>
      <w:r>
        <w:rPr>
          <w:sz w:val="24"/>
        </w:rPr>
        <w:softHyphen/>
        <w:t>сти может быть определена прогнозная величина средних остатков:</w:t>
      </w:r>
    </w:p>
    <w:p w:rsidR="00595D41" w:rsidRDefault="00595D41">
      <w:pPr>
        <w:spacing w:before="100" w:line="360" w:lineRule="auto"/>
        <w:ind w:firstLine="0"/>
        <w:jc w:val="left"/>
        <w:rPr>
          <w:sz w:val="24"/>
          <w:lang w:val="en-US"/>
        </w:rPr>
      </w:pPr>
      <w:r>
        <w:rPr>
          <w:sz w:val="24"/>
          <w:lang w:val="en-US"/>
        </w:rPr>
        <w:t>O</w:t>
      </w:r>
      <w:r>
        <w:rPr>
          <w:sz w:val="24"/>
        </w:rPr>
        <w:t>к.з.=(</w:t>
      </w:r>
      <w:r>
        <w:rPr>
          <w:sz w:val="24"/>
          <w:lang w:val="en-US"/>
        </w:rPr>
        <w:t>O</w:t>
      </w:r>
      <w:r>
        <w:rPr>
          <w:sz w:val="24"/>
        </w:rPr>
        <w:t>п+</w:t>
      </w:r>
      <w:r>
        <w:rPr>
          <w:sz w:val="24"/>
          <w:lang w:val="en-US"/>
        </w:rPr>
        <w:t>O</w:t>
      </w:r>
      <w:r>
        <w:rPr>
          <w:sz w:val="24"/>
        </w:rPr>
        <w:t>к)/2=</w:t>
      </w:r>
      <w:r>
        <w:rPr>
          <w:sz w:val="24"/>
          <w:lang w:val="en-US"/>
        </w:rPr>
        <w:t>T</w:t>
      </w:r>
      <w:r>
        <w:rPr>
          <w:sz w:val="24"/>
        </w:rPr>
        <w:t>к.з.*П/</w:t>
      </w:r>
      <w:r>
        <w:rPr>
          <w:sz w:val="24"/>
          <w:lang w:val="en-US"/>
        </w:rPr>
        <w:t>t</w:t>
      </w:r>
    </w:p>
    <w:p w:rsidR="00595D41" w:rsidRDefault="00595D41">
      <w:pPr>
        <w:spacing w:before="400" w:line="360" w:lineRule="auto"/>
        <w:ind w:firstLine="0"/>
        <w:jc w:val="left"/>
        <w:rPr>
          <w:sz w:val="24"/>
        </w:rPr>
      </w:pPr>
      <w:r>
        <w:rPr>
          <w:sz w:val="24"/>
          <w:lang w:val="en-US"/>
        </w:rPr>
        <w:t>O</w:t>
      </w:r>
      <w:r>
        <w:rPr>
          <w:sz w:val="24"/>
        </w:rPr>
        <w:t>к=2*П*Tк.з./t</w:t>
      </w:r>
      <w:r>
        <w:rPr>
          <w:sz w:val="24"/>
          <w:lang w:val="en-US"/>
        </w:rPr>
        <w:t>-O</w:t>
      </w:r>
      <w:r>
        <w:rPr>
          <w:sz w:val="24"/>
        </w:rPr>
        <w:t>н</w:t>
      </w:r>
    </w:p>
    <w:p w:rsidR="00595D41" w:rsidRDefault="00595D41">
      <w:pPr>
        <w:spacing w:before="400" w:line="360" w:lineRule="auto"/>
        <w:ind w:firstLine="0"/>
        <w:jc w:val="left"/>
        <w:rPr>
          <w:sz w:val="24"/>
          <w:lang w:val="en-US"/>
        </w:rPr>
      </w:pPr>
    </w:p>
    <w:p w:rsidR="00595D41" w:rsidRDefault="00595D41">
      <w:pPr>
        <w:spacing w:line="360" w:lineRule="auto"/>
        <w:ind w:firstLine="720"/>
        <w:rPr>
          <w:sz w:val="24"/>
        </w:rPr>
      </w:pPr>
      <w:r>
        <w:rPr>
          <w:sz w:val="24"/>
        </w:rPr>
        <w:t>Если предполагается сохранить в предстоящем периоде сло</w:t>
      </w:r>
      <w:r>
        <w:rPr>
          <w:sz w:val="24"/>
        </w:rPr>
        <w:softHyphen/>
        <w:t>жившийся характер расчетов с поставщиками, то можно исполь</w:t>
      </w:r>
      <w:r>
        <w:rPr>
          <w:sz w:val="24"/>
        </w:rPr>
        <w:softHyphen/>
        <w:t>зовать имеющиеся данные о периоде оборота кредиторской за</w:t>
      </w:r>
      <w:r>
        <w:rPr>
          <w:sz w:val="24"/>
        </w:rPr>
        <w:softHyphen/>
        <w:t>долженности. Если же, напротив, ожидаются изменения в сро</w:t>
      </w:r>
      <w:r>
        <w:rPr>
          <w:sz w:val="24"/>
        </w:rPr>
        <w:softHyphen/>
        <w:t>ках кредитования (увеличение или сокращение), целесообразно оценить, как такие изменения отразятся на остатке задолжен</w:t>
      </w:r>
      <w:r>
        <w:rPr>
          <w:sz w:val="24"/>
        </w:rPr>
        <w:softHyphen/>
        <w:t>ности и на размерах платежей в прогнозируемом периоде. Сумма платежей поставщикам П с учетом формулы</w:t>
      </w:r>
      <w:r>
        <w:rPr>
          <w:noProof/>
          <w:sz w:val="24"/>
        </w:rPr>
        <w:t xml:space="preserve"> </w:t>
      </w:r>
      <w:r>
        <w:rPr>
          <w:sz w:val="24"/>
        </w:rPr>
        <w:t xml:space="preserve"> составит:</w:t>
      </w:r>
    </w:p>
    <w:p w:rsidR="00595D41" w:rsidRDefault="00595D41">
      <w:pPr>
        <w:spacing w:line="360" w:lineRule="auto"/>
        <w:jc w:val="center"/>
        <w:rPr>
          <w:sz w:val="24"/>
        </w:rPr>
      </w:pPr>
      <w:r>
        <w:rPr>
          <w:sz w:val="24"/>
        </w:rPr>
        <w:t>П=Он+Кз-Ок = Он+КЗ-(Тк.з.*П/</w:t>
      </w:r>
      <w:r>
        <w:rPr>
          <w:sz w:val="24"/>
          <w:lang w:val="en-US"/>
        </w:rPr>
        <w:t>t-O</w:t>
      </w:r>
      <w:r>
        <w:rPr>
          <w:sz w:val="24"/>
        </w:rPr>
        <w:t>н)</w:t>
      </w:r>
    </w:p>
    <w:p w:rsidR="00595D41" w:rsidRDefault="00595D41">
      <w:pPr>
        <w:spacing w:before="80" w:line="360" w:lineRule="auto"/>
        <w:ind w:firstLine="720"/>
        <w:rPr>
          <w:sz w:val="24"/>
        </w:rPr>
      </w:pPr>
      <w:r>
        <w:rPr>
          <w:sz w:val="24"/>
        </w:rPr>
        <w:t>Итак, мы получили уравнение, где единственной неизвест</w:t>
      </w:r>
      <w:r>
        <w:rPr>
          <w:sz w:val="24"/>
        </w:rPr>
        <w:softHyphen/>
        <w:t>ной величиной является сумма платежей поставщикам. После подстановки численных значений показателей получим:</w:t>
      </w:r>
    </w:p>
    <w:p w:rsidR="00595D41" w:rsidRDefault="00595D41">
      <w:pPr>
        <w:pStyle w:val="FR4"/>
        <w:spacing w:line="360" w:lineRule="auto"/>
        <w:ind w:left="0" w:right="0" w:firstLine="0"/>
        <w:jc w:val="center"/>
        <w:rPr>
          <w:rFonts w:ascii="Times New Roman" w:hAnsi="Times New Roman"/>
          <w:i w:val="0"/>
          <w:sz w:val="24"/>
        </w:rPr>
      </w:pPr>
      <w:r>
        <w:rPr>
          <w:rFonts w:ascii="Times New Roman" w:hAnsi="Times New Roman"/>
          <w:i w:val="0"/>
          <w:sz w:val="24"/>
        </w:rPr>
        <w:t>П</w:t>
      </w:r>
      <w:r>
        <w:rPr>
          <w:rFonts w:ascii="Times New Roman" w:hAnsi="Times New Roman"/>
          <w:i w:val="0"/>
          <w:sz w:val="24"/>
          <w:lang w:val="en-US"/>
        </w:rPr>
        <w:t xml:space="preserve"> </w:t>
      </w:r>
      <w:r>
        <w:rPr>
          <w:rFonts w:ascii="Times New Roman" w:hAnsi="Times New Roman"/>
          <w:i w:val="0"/>
          <w:sz w:val="24"/>
        </w:rPr>
        <w:t>=</w:t>
      </w:r>
      <w:r>
        <w:rPr>
          <w:rFonts w:ascii="Times New Roman" w:hAnsi="Times New Roman"/>
          <w:i w:val="0"/>
          <w:sz w:val="24"/>
          <w:lang w:val="en-US"/>
        </w:rPr>
        <w:t xml:space="preserve"> O</w:t>
      </w:r>
      <w:r>
        <w:rPr>
          <w:rFonts w:ascii="Times New Roman" w:hAnsi="Times New Roman"/>
          <w:i w:val="0"/>
          <w:sz w:val="24"/>
        </w:rPr>
        <w:t>н+КЗ-</w:t>
      </w:r>
      <w:r>
        <w:rPr>
          <w:rFonts w:ascii="Times New Roman" w:hAnsi="Times New Roman"/>
          <w:i w:val="0"/>
          <w:sz w:val="24"/>
          <w:lang w:val="en-US"/>
        </w:rPr>
        <w:t>O</w:t>
      </w:r>
      <w:r>
        <w:rPr>
          <w:rFonts w:ascii="Times New Roman" w:hAnsi="Times New Roman"/>
          <w:i w:val="0"/>
          <w:sz w:val="24"/>
        </w:rPr>
        <w:t>к</w:t>
      </w:r>
      <w:r>
        <w:rPr>
          <w:rFonts w:ascii="Times New Roman" w:hAnsi="Times New Roman"/>
          <w:i w:val="0"/>
          <w:sz w:val="24"/>
          <w:lang w:val="en-US"/>
        </w:rPr>
        <w:t xml:space="preserve"> </w:t>
      </w:r>
      <w:r>
        <w:rPr>
          <w:rFonts w:ascii="Times New Roman" w:hAnsi="Times New Roman"/>
          <w:i w:val="0"/>
          <w:sz w:val="24"/>
        </w:rPr>
        <w:t>=</w:t>
      </w:r>
      <w:r>
        <w:rPr>
          <w:rFonts w:ascii="Times New Roman" w:hAnsi="Times New Roman"/>
          <w:i w:val="0"/>
          <w:sz w:val="24"/>
          <w:lang w:val="en-US"/>
        </w:rPr>
        <w:t xml:space="preserve"> O</w:t>
      </w:r>
      <w:r>
        <w:rPr>
          <w:rFonts w:ascii="Times New Roman" w:hAnsi="Times New Roman"/>
          <w:i w:val="0"/>
          <w:sz w:val="24"/>
        </w:rPr>
        <w:t>н+КЗ-Тк.з.</w:t>
      </w:r>
    </w:p>
    <w:p w:rsidR="00595D41" w:rsidRDefault="00595D41">
      <w:pPr>
        <w:spacing w:line="360" w:lineRule="auto"/>
        <w:ind w:firstLine="720"/>
        <w:rPr>
          <w:sz w:val="24"/>
        </w:rPr>
      </w:pPr>
      <w:r>
        <w:rPr>
          <w:sz w:val="24"/>
        </w:rPr>
        <w:t>Таким образом, если средний период погашения задолжен</w:t>
      </w:r>
      <w:r>
        <w:rPr>
          <w:sz w:val="24"/>
        </w:rPr>
        <w:softHyphen/>
        <w:t>ности поставщикам составит прежние</w:t>
      </w:r>
      <w:r>
        <w:rPr>
          <w:noProof/>
          <w:sz w:val="24"/>
        </w:rPr>
        <w:t xml:space="preserve"> 31,5</w:t>
      </w:r>
      <w:r>
        <w:rPr>
          <w:sz w:val="24"/>
        </w:rPr>
        <w:t xml:space="preserve"> дня, предприятию предстоит выплатить</w:t>
      </w:r>
      <w:r>
        <w:rPr>
          <w:noProof/>
          <w:sz w:val="24"/>
        </w:rPr>
        <w:t xml:space="preserve"> 188 714</w:t>
      </w:r>
      <w:r>
        <w:rPr>
          <w:sz w:val="24"/>
        </w:rPr>
        <w:t xml:space="preserve"> руб.</w:t>
      </w:r>
    </w:p>
    <w:p w:rsidR="00595D41" w:rsidRDefault="00595D41">
      <w:pPr>
        <w:spacing w:line="360" w:lineRule="auto"/>
        <w:ind w:firstLine="0"/>
        <w:rPr>
          <w:sz w:val="24"/>
        </w:rPr>
      </w:pPr>
      <w:r>
        <w:rPr>
          <w:sz w:val="24"/>
        </w:rPr>
        <w:t xml:space="preserve"> Покажем, как изменится сумма платежей кредиторам, если срок погашения обязательств увеличится или сократится на 10 дней. В первом случае предприятию в предстоящем периоде придется выплатить:</w:t>
      </w:r>
    </w:p>
    <w:p w:rsidR="00595D41" w:rsidRDefault="00595D41">
      <w:pPr>
        <w:spacing w:before="40" w:line="360" w:lineRule="auto"/>
        <w:ind w:left="560" w:right="400" w:firstLine="0"/>
        <w:jc w:val="center"/>
        <w:rPr>
          <w:sz w:val="24"/>
          <w:lang w:val="en-US"/>
        </w:rPr>
      </w:pPr>
      <w:r>
        <w:rPr>
          <w:sz w:val="24"/>
        </w:rPr>
        <w:t>П</w:t>
      </w:r>
      <w:r>
        <w:rPr>
          <w:sz w:val="24"/>
          <w:lang w:val="en-US"/>
        </w:rPr>
        <w:t xml:space="preserve"> </w:t>
      </w:r>
      <w:r>
        <w:rPr>
          <w:sz w:val="24"/>
        </w:rPr>
        <w:t>=</w:t>
      </w:r>
      <w:r>
        <w:rPr>
          <w:noProof/>
          <w:sz w:val="24"/>
        </w:rPr>
        <w:t xml:space="preserve"> 204 280 + 176 452 - (31,5 •</w:t>
      </w:r>
      <w:r>
        <w:rPr>
          <w:sz w:val="24"/>
        </w:rPr>
        <w:t xml:space="preserve"> П</w:t>
      </w:r>
      <w:r>
        <w:rPr>
          <w:noProof/>
          <w:sz w:val="24"/>
        </w:rPr>
        <w:t xml:space="preserve"> • 2 : 30 - 204 200) =  155 313</w:t>
      </w:r>
      <w:r>
        <w:rPr>
          <w:sz w:val="24"/>
        </w:rPr>
        <w:t xml:space="preserve"> руб.</w:t>
      </w:r>
    </w:p>
    <w:p w:rsidR="00595D41" w:rsidRDefault="00595D41">
      <w:pPr>
        <w:spacing w:before="40" w:line="360" w:lineRule="auto"/>
        <w:ind w:left="560" w:right="400" w:firstLine="0"/>
        <w:jc w:val="center"/>
        <w:rPr>
          <w:sz w:val="24"/>
          <w:lang w:val="en-US"/>
        </w:rPr>
      </w:pPr>
    </w:p>
    <w:p w:rsidR="00595D41" w:rsidRDefault="00595D41">
      <w:pPr>
        <w:spacing w:before="120" w:line="360" w:lineRule="auto"/>
        <w:ind w:firstLine="0"/>
        <w:rPr>
          <w:sz w:val="24"/>
          <w:lang w:val="en-US"/>
        </w:rPr>
      </w:pPr>
      <w:r>
        <w:rPr>
          <w:sz w:val="24"/>
        </w:rPr>
        <w:t>Во втором случае сумма платежей поставщикам составит:</w:t>
      </w:r>
    </w:p>
    <w:p w:rsidR="00595D41" w:rsidRDefault="00595D41">
      <w:pPr>
        <w:spacing w:before="120" w:line="360" w:lineRule="auto"/>
        <w:ind w:firstLine="0"/>
        <w:jc w:val="right"/>
        <w:rPr>
          <w:sz w:val="24"/>
          <w:lang w:val="en-US"/>
        </w:rPr>
      </w:pPr>
    </w:p>
    <w:p w:rsidR="00595D41" w:rsidRDefault="00595D41">
      <w:pPr>
        <w:pStyle w:val="FR4"/>
        <w:spacing w:line="360" w:lineRule="auto"/>
        <w:ind w:left="520" w:right="200" w:firstLine="0"/>
        <w:jc w:val="center"/>
        <w:rPr>
          <w:i w:val="0"/>
          <w:sz w:val="24"/>
        </w:rPr>
      </w:pPr>
      <w:r>
        <w:rPr>
          <w:i w:val="0"/>
          <w:noProof/>
          <w:sz w:val="24"/>
        </w:rPr>
        <w:t>П=204 280 + 176 452 - (21,5 •</w:t>
      </w:r>
      <w:r>
        <w:rPr>
          <w:i w:val="0"/>
          <w:sz w:val="24"/>
        </w:rPr>
        <w:t xml:space="preserve"> П</w:t>
      </w:r>
      <w:r>
        <w:rPr>
          <w:i w:val="0"/>
          <w:noProof/>
          <w:sz w:val="24"/>
        </w:rPr>
        <w:t xml:space="preserve"> • 2 : 30 - 204 280) = = 240 416</w:t>
      </w:r>
      <w:r>
        <w:rPr>
          <w:i w:val="0"/>
          <w:sz w:val="24"/>
        </w:rPr>
        <w:t xml:space="preserve"> руб.</w:t>
      </w:r>
    </w:p>
    <w:p w:rsidR="00595D41" w:rsidRDefault="00595D41">
      <w:pPr>
        <w:spacing w:before="80" w:line="360" w:lineRule="auto"/>
        <w:ind w:firstLine="520"/>
        <w:rPr>
          <w:sz w:val="24"/>
        </w:rPr>
      </w:pPr>
      <w:r>
        <w:rPr>
          <w:sz w:val="24"/>
        </w:rPr>
        <w:t>Таким образом, в ситуации увеличения срока расчетов за вступающие материальные ценности на</w:t>
      </w:r>
      <w:r>
        <w:rPr>
          <w:noProof/>
          <w:sz w:val="24"/>
        </w:rPr>
        <w:t xml:space="preserve"> 10</w:t>
      </w:r>
      <w:r>
        <w:rPr>
          <w:sz w:val="24"/>
        </w:rPr>
        <w:t xml:space="preserve"> дней предприятие в предстоящем периоде заплатит на</w:t>
      </w:r>
      <w:r>
        <w:rPr>
          <w:noProof/>
          <w:sz w:val="24"/>
        </w:rPr>
        <w:t xml:space="preserve"> 363 401</w:t>
      </w:r>
      <w:r>
        <w:rPr>
          <w:sz w:val="24"/>
        </w:rPr>
        <w:t xml:space="preserve"> руб.</w:t>
      </w:r>
      <w:r>
        <w:rPr>
          <w:noProof/>
          <w:sz w:val="24"/>
        </w:rPr>
        <w:t xml:space="preserve"> (155 313 — 188 714)</w:t>
      </w:r>
      <w:r>
        <w:rPr>
          <w:sz w:val="24"/>
        </w:rPr>
        <w:t xml:space="preserve"> меньше. И наоборот, при сокращении среднего срока погашения задолженности на</w:t>
      </w:r>
      <w:r>
        <w:rPr>
          <w:noProof/>
          <w:sz w:val="24"/>
        </w:rPr>
        <w:t xml:space="preserve"> 10</w:t>
      </w:r>
      <w:r>
        <w:rPr>
          <w:sz w:val="24"/>
        </w:rPr>
        <w:t xml:space="preserve"> дней сумма платежей возрастет на</w:t>
      </w:r>
      <w:r>
        <w:rPr>
          <w:noProof/>
          <w:sz w:val="24"/>
        </w:rPr>
        <w:t xml:space="preserve"> 51 702</w:t>
      </w:r>
      <w:r>
        <w:rPr>
          <w:sz w:val="24"/>
        </w:rPr>
        <w:t xml:space="preserve"> руб.</w:t>
      </w:r>
      <w:r>
        <w:rPr>
          <w:noProof/>
          <w:sz w:val="24"/>
        </w:rPr>
        <w:t xml:space="preserve"> (240 416 - 188 714).</w:t>
      </w:r>
    </w:p>
    <w:p w:rsidR="00595D41" w:rsidRDefault="00595D41">
      <w:pPr>
        <w:spacing w:line="360" w:lineRule="auto"/>
        <w:ind w:firstLine="0"/>
        <w:rPr>
          <w:sz w:val="24"/>
        </w:rPr>
      </w:pPr>
      <w:r>
        <w:rPr>
          <w:sz w:val="24"/>
        </w:rPr>
        <w:t>Итак, получены две важнейшие характеристики, определяющие достаточность (дефицит) денежных средств,</w:t>
      </w:r>
      <w:r>
        <w:rPr>
          <w:noProof/>
          <w:sz w:val="24"/>
        </w:rPr>
        <w:t xml:space="preserve"> —</w:t>
      </w:r>
      <w:r>
        <w:rPr>
          <w:sz w:val="24"/>
        </w:rPr>
        <w:t xml:space="preserve"> сумма поступлений от дебиторов и платежей поставщикам. Разуме</w:t>
      </w:r>
      <w:r>
        <w:rPr>
          <w:sz w:val="24"/>
        </w:rPr>
        <w:softHyphen/>
        <w:t>ется,</w:t>
      </w:r>
      <w:r>
        <w:rPr>
          <w:noProof/>
          <w:sz w:val="24"/>
        </w:rPr>
        <w:t xml:space="preserve"> </w:t>
      </w:r>
      <w:r>
        <w:rPr>
          <w:sz w:val="24"/>
        </w:rPr>
        <w:t xml:space="preserve"> процесс составления финансовой сметы этим не исчер</w:t>
      </w:r>
      <w:r>
        <w:rPr>
          <w:sz w:val="24"/>
        </w:rPr>
        <w:softHyphen/>
        <w:t xml:space="preserve">пывается, а сама смета включает и иные статьи поступлений а платежей. </w:t>
      </w:r>
    </w:p>
    <w:p w:rsidR="00595D41" w:rsidRDefault="00595D41">
      <w:pPr>
        <w:spacing w:line="360" w:lineRule="auto"/>
        <w:ind w:firstLine="0"/>
        <w:rPr>
          <w:sz w:val="24"/>
        </w:rPr>
      </w:pPr>
    </w:p>
    <w:p w:rsidR="00595D41" w:rsidRDefault="00595D41">
      <w:pPr>
        <w:spacing w:line="360" w:lineRule="auto"/>
        <w:ind w:firstLine="0"/>
        <w:rPr>
          <w:sz w:val="24"/>
        </w:rPr>
      </w:pPr>
    </w:p>
    <w:p w:rsidR="00595D41" w:rsidRDefault="00595D41">
      <w:pPr>
        <w:pStyle w:val="FR4"/>
        <w:spacing w:before="140" w:line="360" w:lineRule="auto"/>
        <w:ind w:left="0" w:right="2800" w:firstLine="720"/>
        <w:jc w:val="center"/>
        <w:rPr>
          <w:rFonts w:ascii="Times New Roman" w:hAnsi="Times New Roman"/>
          <w:i w:val="0"/>
          <w:sz w:val="24"/>
        </w:rPr>
      </w:pPr>
      <w:r>
        <w:rPr>
          <w:rFonts w:ascii="Times New Roman" w:hAnsi="Times New Roman"/>
          <w:i w:val="0"/>
          <w:sz w:val="24"/>
        </w:rPr>
        <w:t>3.7. ПРОГНОЗИРОВАНИЕ ФИНАНСОВЫХ РЕЗУЛЬТАТОВ.</w:t>
      </w:r>
    </w:p>
    <w:p w:rsidR="00595D41" w:rsidRDefault="00595D41">
      <w:pPr>
        <w:spacing w:before="200" w:line="360" w:lineRule="auto"/>
        <w:rPr>
          <w:sz w:val="24"/>
        </w:rPr>
      </w:pPr>
      <w:r>
        <w:rPr>
          <w:sz w:val="24"/>
        </w:rPr>
        <w:t>Обязательным направлением финансового прогнозирования является составление прогнозного отчета о финансовых резуль</w:t>
      </w:r>
      <w:r>
        <w:rPr>
          <w:sz w:val="24"/>
        </w:rPr>
        <w:softHyphen/>
        <w:t>татах. В его основе также лежит ожидаемый объем реализации. Однако отчет о финансовых результатах существенно отлича</w:t>
      </w:r>
      <w:r>
        <w:rPr>
          <w:sz w:val="24"/>
        </w:rPr>
        <w:softHyphen/>
        <w:t>ется от сметы движения денежных средств. Можно определить некоторые принципиальные моменты. При определении ожи</w:t>
      </w:r>
      <w:r>
        <w:rPr>
          <w:sz w:val="24"/>
        </w:rPr>
        <w:softHyphen/>
        <w:t>даемого объема поступлений от покупателей еще раз убежда</w:t>
      </w:r>
      <w:r>
        <w:rPr>
          <w:sz w:val="24"/>
        </w:rPr>
        <w:softHyphen/>
        <w:t>ешься в том, как изменение в остатках дебиторской задолженности влияет на расхождения в показателях выручки и поступ</w:t>
      </w:r>
      <w:r>
        <w:rPr>
          <w:sz w:val="24"/>
        </w:rPr>
        <w:softHyphen/>
        <w:t>ления денежных средств (чем больше рост остатков задолжен</w:t>
      </w:r>
      <w:r>
        <w:rPr>
          <w:sz w:val="24"/>
        </w:rPr>
        <w:softHyphen/>
        <w:t>ности покупателей, тем значительней расхождения).</w:t>
      </w:r>
    </w:p>
    <w:p w:rsidR="00595D41" w:rsidRDefault="00595D41">
      <w:pPr>
        <w:spacing w:line="360" w:lineRule="auto"/>
        <w:rPr>
          <w:sz w:val="24"/>
        </w:rPr>
      </w:pPr>
      <w:r>
        <w:rPr>
          <w:sz w:val="24"/>
        </w:rPr>
        <w:t>Расходная часть отчета о финансовых результатах также будет отличаться от суммы платежей предприятия. Это, преж</w:t>
      </w:r>
      <w:r>
        <w:rPr>
          <w:sz w:val="24"/>
        </w:rPr>
        <w:softHyphen/>
        <w:t>де всего, связано с наличием кредиторской задолженности, т.е. отсрочкой платежей, а также наличием запасов материальных ресурсов. Так, в рассмотренном примере в прогнозируемом пе</w:t>
      </w:r>
      <w:r>
        <w:rPr>
          <w:sz w:val="24"/>
        </w:rPr>
        <w:softHyphen/>
        <w:t>риоде объем закупок должен был составить</w:t>
      </w:r>
      <w:r>
        <w:rPr>
          <w:noProof/>
          <w:sz w:val="24"/>
        </w:rPr>
        <w:t xml:space="preserve"> 145 228</w:t>
      </w:r>
      <w:r>
        <w:rPr>
          <w:sz w:val="24"/>
        </w:rPr>
        <w:t xml:space="preserve"> руб., сумма платежей кредиторам</w:t>
      </w:r>
      <w:r>
        <w:rPr>
          <w:noProof/>
          <w:sz w:val="24"/>
        </w:rPr>
        <w:t xml:space="preserve"> — 188 714</w:t>
      </w:r>
      <w:r>
        <w:rPr>
          <w:sz w:val="24"/>
        </w:rPr>
        <w:t xml:space="preserve"> руб. Однако ни одна ни дру</w:t>
      </w:r>
      <w:r>
        <w:rPr>
          <w:sz w:val="24"/>
        </w:rPr>
        <w:softHyphen/>
        <w:t>гая цифра не должны войти в отчет о финансовых результатах в качестве суммы списания материальных затрат на себестои</w:t>
      </w:r>
      <w:r>
        <w:rPr>
          <w:sz w:val="24"/>
        </w:rPr>
        <w:softHyphen/>
        <w:t>мость реализованной продукции. Себестоимость израсходован</w:t>
      </w:r>
      <w:r>
        <w:rPr>
          <w:sz w:val="24"/>
        </w:rPr>
        <w:softHyphen/>
        <w:t>ных материалов будет отличаться от объема поступления на сумму изменения остатков производственных запасов (на рас</w:t>
      </w:r>
      <w:r>
        <w:rPr>
          <w:sz w:val="24"/>
        </w:rPr>
        <w:softHyphen/>
        <w:t>хождении в сумме поступления материальных ценностей и пла</w:t>
      </w:r>
      <w:r>
        <w:rPr>
          <w:sz w:val="24"/>
        </w:rPr>
        <w:softHyphen/>
        <w:t>тежей сказалась отсрочка расчетов). В нашем примере матери</w:t>
      </w:r>
      <w:r>
        <w:rPr>
          <w:sz w:val="24"/>
        </w:rPr>
        <w:softHyphen/>
        <w:t>альные затраты в себестоимости (т.е. значение, которое будет включено в прогнозный отчет о финансовых результатах) со</w:t>
      </w:r>
      <w:r>
        <w:rPr>
          <w:sz w:val="24"/>
        </w:rPr>
        <w:softHyphen/>
        <w:t>ставят;</w:t>
      </w:r>
      <w:r>
        <w:rPr>
          <w:noProof/>
          <w:sz w:val="24"/>
        </w:rPr>
        <w:t xml:space="preserve"> 145 228 + 242 600 - 230 221 = 157 607</w:t>
      </w:r>
      <w:r>
        <w:rPr>
          <w:sz w:val="24"/>
        </w:rPr>
        <w:t xml:space="preserve"> руб.</w:t>
      </w:r>
    </w:p>
    <w:p w:rsidR="00595D41" w:rsidRDefault="00595D41">
      <w:pPr>
        <w:spacing w:line="360" w:lineRule="auto"/>
        <w:ind w:firstLine="320"/>
        <w:rPr>
          <w:sz w:val="24"/>
        </w:rPr>
      </w:pPr>
      <w:r>
        <w:rPr>
          <w:sz w:val="24"/>
        </w:rPr>
        <w:t>Другой причиной расхождения суммы оттока денежных средств и себестоимости является наличие отложенных плате</w:t>
      </w:r>
      <w:r>
        <w:rPr>
          <w:sz w:val="24"/>
        </w:rPr>
        <w:softHyphen/>
        <w:t>жей (расходы будущих периодов) и неоплаченных расходов.</w:t>
      </w:r>
    </w:p>
    <w:p w:rsidR="00595D41" w:rsidRDefault="00595D41">
      <w:pPr>
        <w:spacing w:line="360" w:lineRule="auto"/>
        <w:rPr>
          <w:sz w:val="24"/>
        </w:rPr>
      </w:pPr>
      <w:r>
        <w:rPr>
          <w:sz w:val="24"/>
        </w:rPr>
        <w:t>Допустим, в прогнозируемом периоде (квартале) предпри</w:t>
      </w:r>
      <w:r>
        <w:rPr>
          <w:sz w:val="24"/>
        </w:rPr>
        <w:softHyphen/>
        <w:t>ятие предполагает внести арендную плату, которая по усло</w:t>
      </w:r>
      <w:r>
        <w:rPr>
          <w:sz w:val="24"/>
        </w:rPr>
        <w:softHyphen/>
        <w:t>виям договора аренды уплачивается один раз в полугодие. Если эта величина составляет, к примеру,</w:t>
      </w:r>
      <w:r>
        <w:rPr>
          <w:noProof/>
          <w:sz w:val="24"/>
        </w:rPr>
        <w:t xml:space="preserve"> 12 000</w:t>
      </w:r>
      <w:r>
        <w:rPr>
          <w:sz w:val="24"/>
        </w:rPr>
        <w:t xml:space="preserve"> руб., то в смету движения денежных средств эта сумма войдет в полном объеме, тогда как в отчете о финансовых результатах будет присутствовать лишь вдвое меньшая сумма</w:t>
      </w:r>
      <w:r>
        <w:rPr>
          <w:noProof/>
          <w:sz w:val="24"/>
        </w:rPr>
        <w:t xml:space="preserve"> — 6000</w:t>
      </w:r>
      <w:r>
        <w:rPr>
          <w:sz w:val="24"/>
        </w:rPr>
        <w:t xml:space="preserve"> руб.</w:t>
      </w:r>
    </w:p>
    <w:p w:rsidR="00595D41" w:rsidRDefault="00595D41">
      <w:pPr>
        <w:spacing w:line="360" w:lineRule="auto"/>
        <w:rPr>
          <w:noProof/>
          <w:sz w:val="24"/>
        </w:rPr>
      </w:pPr>
      <w:r>
        <w:rPr>
          <w:sz w:val="24"/>
        </w:rPr>
        <w:t>Заключительным этапом финансового прогнозирования яв</w:t>
      </w:r>
      <w:r>
        <w:rPr>
          <w:sz w:val="24"/>
        </w:rPr>
        <w:softHyphen/>
        <w:t>ляется составление прогнозного баланса. Для определения ожи</w:t>
      </w:r>
      <w:r>
        <w:rPr>
          <w:sz w:val="24"/>
        </w:rPr>
        <w:softHyphen/>
        <w:t>даемых значений активных и пассивных статей баланса может использоваться рассмотренный ранее прием оценки длительно</w:t>
      </w:r>
      <w:r>
        <w:rPr>
          <w:sz w:val="24"/>
        </w:rPr>
        <w:softHyphen/>
        <w:t>сти их оборота.</w:t>
      </w:r>
      <w:r>
        <w:rPr>
          <w:noProof/>
          <w:sz w:val="24"/>
        </w:rPr>
        <w:t xml:space="preserve">                       </w:t>
      </w:r>
    </w:p>
    <w:p w:rsidR="00595D41" w:rsidRDefault="00595D41">
      <w:pPr>
        <w:spacing w:line="360" w:lineRule="auto"/>
        <w:rPr>
          <w:noProof/>
          <w:sz w:val="24"/>
        </w:rPr>
      </w:pPr>
    </w:p>
    <w:p w:rsidR="00595D41" w:rsidRDefault="00595D41">
      <w:pPr>
        <w:spacing w:line="360" w:lineRule="auto"/>
        <w:rPr>
          <w:sz w:val="24"/>
        </w:rPr>
      </w:pPr>
      <w:r>
        <w:rPr>
          <w:noProof/>
          <w:sz w:val="24"/>
        </w:rPr>
        <w:t xml:space="preserve">          </w:t>
      </w:r>
    </w:p>
    <w:p w:rsidR="00595D41" w:rsidRDefault="00595D41">
      <w:pPr>
        <w:pStyle w:val="FR1"/>
        <w:tabs>
          <w:tab w:val="left" w:pos="720"/>
        </w:tabs>
        <w:spacing w:before="260" w:line="360" w:lineRule="auto"/>
        <w:ind w:left="720" w:hanging="720"/>
        <w:jc w:val="center"/>
        <w:rPr>
          <w:i w:val="0"/>
          <w:sz w:val="24"/>
        </w:rPr>
      </w:pPr>
      <w:r>
        <w:rPr>
          <w:i w:val="0"/>
          <w:sz w:val="24"/>
          <w:lang w:val="en-US"/>
        </w:rPr>
        <w:t>4.</w:t>
      </w:r>
      <w:r>
        <w:rPr>
          <w:i w:val="0"/>
          <w:sz w:val="24"/>
          <w:lang w:val="en-US"/>
        </w:rPr>
        <w:tab/>
      </w:r>
      <w:r>
        <w:rPr>
          <w:i w:val="0"/>
          <w:sz w:val="24"/>
        </w:rPr>
        <w:t>ТЕХНОЛОГИЧЕСКОЕ ПРОГНОЗИРОВАНИЕ.</w:t>
      </w:r>
    </w:p>
    <w:p w:rsidR="00595D41" w:rsidRDefault="00595D41">
      <w:pPr>
        <w:pStyle w:val="FR1"/>
        <w:spacing w:before="260" w:line="360" w:lineRule="auto"/>
        <w:ind w:left="400"/>
        <w:jc w:val="left"/>
        <w:rPr>
          <w:i w:val="0"/>
          <w:sz w:val="24"/>
        </w:rPr>
      </w:pPr>
    </w:p>
    <w:p w:rsidR="00595D41" w:rsidRDefault="00595D41">
      <w:pPr>
        <w:spacing w:before="180" w:line="360" w:lineRule="auto"/>
        <w:rPr>
          <w:sz w:val="24"/>
        </w:rPr>
      </w:pPr>
      <w:r>
        <w:rPr>
          <w:sz w:val="24"/>
        </w:rPr>
        <w:t>Технологическое прогнозирование возникло позже экономиче</w:t>
      </w:r>
      <w:r>
        <w:rPr>
          <w:sz w:val="24"/>
        </w:rPr>
        <w:softHyphen/>
        <w:t>ского, Его необходимость обусловили серьезные сдвиги в техно</w:t>
      </w:r>
      <w:r>
        <w:rPr>
          <w:sz w:val="24"/>
        </w:rPr>
        <w:softHyphen/>
        <w:t>логии, постоянно происходящие в современной</w:t>
      </w:r>
      <w:r>
        <w:rPr>
          <w:b/>
          <w:sz w:val="24"/>
        </w:rPr>
        <w:t xml:space="preserve"> </w:t>
      </w:r>
      <w:r>
        <w:rPr>
          <w:sz w:val="24"/>
        </w:rPr>
        <w:t>экономике.</w:t>
      </w:r>
    </w:p>
    <w:p w:rsidR="00595D41" w:rsidRDefault="00595D41">
      <w:pPr>
        <w:spacing w:line="360" w:lineRule="auto"/>
        <w:rPr>
          <w:sz w:val="24"/>
        </w:rPr>
      </w:pPr>
      <w:r>
        <w:rPr>
          <w:sz w:val="24"/>
        </w:rPr>
        <w:t>Технологическое прогнозирование имеет</w:t>
      </w:r>
      <w:r>
        <w:rPr>
          <w:b/>
          <w:sz w:val="24"/>
        </w:rPr>
        <w:t xml:space="preserve"> </w:t>
      </w:r>
      <w:r>
        <w:rPr>
          <w:sz w:val="24"/>
        </w:rPr>
        <w:t>значение в первую очередь для подготовки стратегии исследований и разработок (стратегического плана НИОКР). Здесь технологические прогнозы находят свое выражение в решениях о том, на</w:t>
      </w:r>
      <w:r>
        <w:rPr>
          <w:b/>
          <w:sz w:val="24"/>
        </w:rPr>
        <w:t xml:space="preserve"> </w:t>
      </w:r>
      <w:r>
        <w:rPr>
          <w:sz w:val="24"/>
        </w:rPr>
        <w:t>каких технологиях должна сосредоточиться фирма и от каких технологий отказаться.</w:t>
      </w:r>
    </w:p>
    <w:p w:rsidR="00595D41" w:rsidRDefault="00595D41">
      <w:pPr>
        <w:spacing w:line="360" w:lineRule="auto"/>
        <w:rPr>
          <w:sz w:val="24"/>
        </w:rPr>
      </w:pPr>
      <w:r>
        <w:rPr>
          <w:sz w:val="24"/>
        </w:rPr>
        <w:t>При помощи технологических прогнозов формируется объем потенциальных технологий, который позднее, при разработке стра</w:t>
      </w:r>
      <w:r>
        <w:rPr>
          <w:sz w:val="24"/>
        </w:rPr>
        <w:softHyphen/>
        <w:t>тегии НИОКР, подвергнется отбору и селекции.</w:t>
      </w:r>
    </w:p>
    <w:p w:rsidR="00595D41" w:rsidRDefault="00595D41">
      <w:pPr>
        <w:spacing w:line="360" w:lineRule="auto"/>
        <w:rPr>
          <w:sz w:val="24"/>
        </w:rPr>
      </w:pPr>
      <w:r>
        <w:rPr>
          <w:sz w:val="24"/>
        </w:rPr>
        <w:t>Технологические прогнозы</w:t>
      </w:r>
      <w:r>
        <w:rPr>
          <w:b/>
          <w:sz w:val="24"/>
        </w:rPr>
        <w:t xml:space="preserve"> </w:t>
      </w:r>
      <w:r>
        <w:rPr>
          <w:sz w:val="24"/>
        </w:rPr>
        <w:t>находят свое применение также в краткосрочном планировании для оценки используемой техноло</w:t>
      </w:r>
      <w:r>
        <w:rPr>
          <w:sz w:val="24"/>
        </w:rPr>
        <w:softHyphen/>
        <w:t>гии- Используя технологические прогнозы, можно определить воз</w:t>
      </w:r>
      <w:r>
        <w:rPr>
          <w:sz w:val="24"/>
        </w:rPr>
        <w:softHyphen/>
        <w:t>можности текущей технологии, потолок ее использования и необ</w:t>
      </w:r>
      <w:r>
        <w:rPr>
          <w:sz w:val="24"/>
        </w:rPr>
        <w:softHyphen/>
        <w:t>ходимость в срочной смене технологии.</w:t>
      </w:r>
    </w:p>
    <w:p w:rsidR="00595D41" w:rsidRDefault="00595D41">
      <w:pPr>
        <w:spacing w:line="360" w:lineRule="auto"/>
        <w:rPr>
          <w:sz w:val="24"/>
          <w:lang w:val="en-US"/>
        </w:rPr>
      </w:pPr>
      <w:r>
        <w:rPr>
          <w:sz w:val="24"/>
        </w:rPr>
        <w:t>Техническое прогнозирование имеет наиболее важное значе</w:t>
      </w:r>
      <w:r>
        <w:rPr>
          <w:sz w:val="24"/>
        </w:rPr>
        <w:softHyphen/>
        <w:t>ние для фирм, которые являются</w:t>
      </w:r>
      <w:r>
        <w:rPr>
          <w:b/>
          <w:sz w:val="24"/>
        </w:rPr>
        <w:t xml:space="preserve"> </w:t>
      </w:r>
      <w:r>
        <w:rPr>
          <w:sz w:val="24"/>
        </w:rPr>
        <w:t>технологическими лидерами в от</w:t>
      </w:r>
      <w:r>
        <w:rPr>
          <w:sz w:val="24"/>
        </w:rPr>
        <w:softHyphen/>
        <w:t>расли и нацелены на дальнейший рост.</w:t>
      </w:r>
      <w:r>
        <w:rPr>
          <w:b/>
          <w:sz w:val="24"/>
        </w:rPr>
        <w:t xml:space="preserve"> </w:t>
      </w:r>
      <w:r>
        <w:rPr>
          <w:sz w:val="24"/>
        </w:rPr>
        <w:t>Менее важно участие в тех</w:t>
      </w:r>
      <w:r>
        <w:rPr>
          <w:sz w:val="24"/>
        </w:rPr>
        <w:softHyphen/>
        <w:t>нологическом прогнозировании</w:t>
      </w:r>
      <w:r>
        <w:rPr>
          <w:b/>
          <w:sz w:val="24"/>
        </w:rPr>
        <w:t xml:space="preserve"> </w:t>
      </w:r>
      <w:r>
        <w:rPr>
          <w:sz w:val="24"/>
        </w:rPr>
        <w:t>для компаний, ориентированных на выживание. Вместе с тем</w:t>
      </w:r>
      <w:r>
        <w:rPr>
          <w:b/>
          <w:sz w:val="24"/>
        </w:rPr>
        <w:t xml:space="preserve"> </w:t>
      </w:r>
      <w:r>
        <w:rPr>
          <w:sz w:val="24"/>
        </w:rPr>
        <w:t>выживание огромного числа современ</w:t>
      </w:r>
      <w:r>
        <w:rPr>
          <w:sz w:val="24"/>
        </w:rPr>
        <w:softHyphen/>
        <w:t>ных российских предприятий</w:t>
      </w:r>
      <w:r>
        <w:rPr>
          <w:b/>
          <w:sz w:val="24"/>
        </w:rPr>
        <w:t xml:space="preserve"> </w:t>
      </w:r>
      <w:r>
        <w:rPr>
          <w:sz w:val="24"/>
        </w:rPr>
        <w:t>связано в первую очередь с переори</w:t>
      </w:r>
      <w:r>
        <w:rPr>
          <w:sz w:val="24"/>
        </w:rPr>
        <w:softHyphen/>
        <w:t>ентацией производства и приспособленцем его к рыночному спро</w:t>
      </w:r>
      <w:r>
        <w:rPr>
          <w:sz w:val="24"/>
        </w:rPr>
        <w:softHyphen/>
        <w:t>су. А такая переориентация практически невозможна без техноло</w:t>
      </w:r>
      <w:r>
        <w:rPr>
          <w:sz w:val="24"/>
        </w:rPr>
        <w:softHyphen/>
        <w:t>гической</w:t>
      </w:r>
      <w:r>
        <w:rPr>
          <w:b/>
          <w:sz w:val="24"/>
        </w:rPr>
        <w:t xml:space="preserve"> </w:t>
      </w:r>
      <w:r>
        <w:rPr>
          <w:sz w:val="24"/>
        </w:rPr>
        <w:t>перестройки, перехода</w:t>
      </w:r>
      <w:r>
        <w:rPr>
          <w:b/>
          <w:sz w:val="24"/>
        </w:rPr>
        <w:t xml:space="preserve"> </w:t>
      </w:r>
      <w:r>
        <w:rPr>
          <w:sz w:val="24"/>
        </w:rPr>
        <w:t>к новым; прогрессивным способам производства товаров. Поэтому специалисты по управлению реко</w:t>
      </w:r>
      <w:r>
        <w:rPr>
          <w:sz w:val="24"/>
        </w:rPr>
        <w:softHyphen/>
        <w:t>мендуют создание технологических прогнозов</w:t>
      </w:r>
      <w:r>
        <w:rPr>
          <w:b/>
          <w:sz w:val="24"/>
        </w:rPr>
        <w:t xml:space="preserve"> </w:t>
      </w:r>
      <w:r>
        <w:rPr>
          <w:sz w:val="24"/>
        </w:rPr>
        <w:t>даже небольшим предприятиям, не имеющим собственных</w:t>
      </w:r>
      <w:r>
        <w:rPr>
          <w:b/>
          <w:sz w:val="24"/>
        </w:rPr>
        <w:t xml:space="preserve"> </w:t>
      </w:r>
      <w:r>
        <w:rPr>
          <w:sz w:val="24"/>
        </w:rPr>
        <w:t>подразделений НИОКР.</w:t>
      </w:r>
      <w:r>
        <w:rPr>
          <w:b/>
          <w:sz w:val="24"/>
        </w:rPr>
        <w:t xml:space="preserve"> </w:t>
      </w:r>
      <w:r>
        <w:rPr>
          <w:sz w:val="24"/>
        </w:rPr>
        <w:t>Источниками информации для</w:t>
      </w:r>
      <w:r>
        <w:rPr>
          <w:b/>
          <w:sz w:val="24"/>
        </w:rPr>
        <w:t xml:space="preserve"> них</w:t>
      </w:r>
      <w:r>
        <w:rPr>
          <w:sz w:val="24"/>
        </w:rPr>
        <w:t xml:space="preserve"> могут стать</w:t>
      </w:r>
      <w:r>
        <w:rPr>
          <w:b/>
          <w:sz w:val="24"/>
        </w:rPr>
        <w:t xml:space="preserve"> </w:t>
      </w:r>
      <w:r>
        <w:rPr>
          <w:sz w:val="24"/>
        </w:rPr>
        <w:t>публикации в специальной литературе, сведения, предоставляемые поставщиками и крупными клиентами, и т.д.</w:t>
      </w:r>
      <w:r>
        <w:rPr>
          <w:sz w:val="24"/>
          <w:lang w:val="en-US"/>
        </w:rPr>
        <w:t>.</w:t>
      </w:r>
    </w:p>
    <w:p w:rsidR="00595D41" w:rsidRDefault="00595D41">
      <w:pPr>
        <w:spacing w:line="360" w:lineRule="auto"/>
        <w:rPr>
          <w:sz w:val="24"/>
        </w:rPr>
      </w:pPr>
      <w:r>
        <w:rPr>
          <w:sz w:val="24"/>
        </w:rPr>
        <w:t>В целом роль технологического прогнозирования гораздо ши</w:t>
      </w:r>
      <w:r>
        <w:rPr>
          <w:sz w:val="24"/>
        </w:rPr>
        <w:softHyphen/>
        <w:t>ре, чем только при подготовке стратегии</w:t>
      </w:r>
      <w:r>
        <w:rPr>
          <w:b/>
          <w:sz w:val="24"/>
        </w:rPr>
        <w:t xml:space="preserve"> </w:t>
      </w:r>
      <w:r>
        <w:rPr>
          <w:sz w:val="24"/>
        </w:rPr>
        <w:t>НИОКР. Результаты техно</w:t>
      </w:r>
      <w:r>
        <w:rPr>
          <w:sz w:val="24"/>
        </w:rPr>
        <w:softHyphen/>
        <w:t>логического прогнозирования влияют на формирование новых взглядов в общем управленческом мышлении, оказывают воздейст</w:t>
      </w:r>
      <w:r>
        <w:rPr>
          <w:sz w:val="24"/>
        </w:rPr>
        <w:softHyphen/>
        <w:t>вие на подготовку различных функциональных стратегий фирмы, например стратегии маркетинга.</w:t>
      </w:r>
    </w:p>
    <w:p w:rsidR="00595D41" w:rsidRDefault="00595D41">
      <w:pPr>
        <w:spacing w:line="360" w:lineRule="auto"/>
        <w:rPr>
          <w:sz w:val="24"/>
        </w:rPr>
      </w:pPr>
      <w:r>
        <w:rPr>
          <w:sz w:val="24"/>
        </w:rPr>
        <w:t>Традиционная концепция маркетинга предполагает; что фирма адаптируется к уже сформировавшимся потребностям показателя. Вместе с тем сами потребности покупателей отстают от быстро ме</w:t>
      </w:r>
      <w:r>
        <w:rPr>
          <w:sz w:val="24"/>
        </w:rPr>
        <w:softHyphen/>
        <w:t>няющихся технологий. Многие товары не успевают завершить свой жизненный цикл и вытесняются с рынка под напором субститу</w:t>
      </w:r>
      <w:r>
        <w:rPr>
          <w:sz w:val="24"/>
        </w:rPr>
        <w:softHyphen/>
        <w:t>тов</w:t>
      </w:r>
      <w:r>
        <w:rPr>
          <w:noProof/>
          <w:sz w:val="24"/>
        </w:rPr>
        <w:t xml:space="preserve"> -</w:t>
      </w:r>
      <w:r>
        <w:rPr>
          <w:sz w:val="24"/>
        </w:rPr>
        <w:t xml:space="preserve"> технологических новинок. Следовательно, фирмы, во-первых, должны уметь предусматривать возможные изменения в технологии и, во-вторых, уметь создавать новые потребности у покупателей, чтобы покупатели были готовы к восприятию товаров-новинок, Технологическое прогнозирование способствует выработке новой концепции маркетинга, заключающейся в подготовке потребителей к будущим изменениям, ознакомлении и обучении потенциальных покупателей новых товаров.</w:t>
      </w:r>
    </w:p>
    <w:p w:rsidR="00595D41" w:rsidRDefault="00595D41">
      <w:pPr>
        <w:spacing w:line="360" w:lineRule="auto"/>
        <w:rPr>
          <w:sz w:val="24"/>
        </w:rPr>
      </w:pPr>
      <w:r>
        <w:rPr>
          <w:sz w:val="24"/>
        </w:rPr>
        <w:t>Такой подход к воздействию фирмы на свой рынок не означает давление на потребителей и контроль над ними с целью заставить их изменить свои потребности, напротив, он приводит к сохране</w:t>
      </w:r>
      <w:r>
        <w:rPr>
          <w:sz w:val="24"/>
        </w:rPr>
        <w:softHyphen/>
        <w:t>нию существующих потребностей и обогащению</w:t>
      </w:r>
      <w:r>
        <w:rPr>
          <w:b/>
          <w:sz w:val="24"/>
        </w:rPr>
        <w:t xml:space="preserve"> их</w:t>
      </w:r>
      <w:r>
        <w:rPr>
          <w:sz w:val="24"/>
        </w:rPr>
        <w:t xml:space="preserve"> новыми, то есть </w:t>
      </w:r>
      <w:r>
        <w:rPr>
          <w:i/>
          <w:sz w:val="24"/>
        </w:rPr>
        <w:t>к увеличению</w:t>
      </w:r>
      <w:r>
        <w:rPr>
          <w:sz w:val="24"/>
        </w:rPr>
        <w:t xml:space="preserve"> потребностей покупателей.</w:t>
      </w:r>
    </w:p>
    <w:p w:rsidR="00595D41" w:rsidRDefault="00595D41">
      <w:pPr>
        <w:spacing w:line="360" w:lineRule="auto"/>
        <w:jc w:val="left"/>
        <w:rPr>
          <w:sz w:val="24"/>
          <w:lang w:val="en-US"/>
        </w:rPr>
      </w:pPr>
      <w:r>
        <w:rPr>
          <w:sz w:val="24"/>
        </w:rPr>
        <w:t>Как показывает опыт рыночной экономики, технологическое прогнозирование наиболее часто применяется в компьютерной, те</w:t>
      </w:r>
      <w:r>
        <w:rPr>
          <w:sz w:val="24"/>
        </w:rPr>
        <w:softHyphen/>
        <w:t>лекоммуникационной, нефтехимической, транспортной отраслях.</w:t>
      </w:r>
    </w:p>
    <w:p w:rsidR="00595D41" w:rsidRDefault="00595D41">
      <w:pPr>
        <w:spacing w:line="360" w:lineRule="auto"/>
        <w:jc w:val="left"/>
        <w:rPr>
          <w:sz w:val="24"/>
        </w:rPr>
      </w:pPr>
      <w:r>
        <w:rPr>
          <w:sz w:val="24"/>
        </w:rPr>
        <w:t>Технологическое прогнозирование широко использует методы. сложившиеся в общем экономическом прогнозировании, особенно метод подготовки сценариев, метод Дельфи. методы экстраполяции трендов и некоторые другие.</w:t>
      </w:r>
    </w:p>
    <w:p w:rsidR="00595D41" w:rsidRDefault="00595D41">
      <w:pPr>
        <w:spacing w:line="360" w:lineRule="auto"/>
        <w:jc w:val="left"/>
        <w:rPr>
          <w:sz w:val="24"/>
        </w:rPr>
      </w:pPr>
      <w:r>
        <w:rPr>
          <w:sz w:val="24"/>
        </w:rPr>
        <w:t>Вместе с тем для технологического прогнозирования характер</w:t>
      </w:r>
      <w:r>
        <w:rPr>
          <w:sz w:val="24"/>
        </w:rPr>
        <w:softHyphen/>
        <w:t>ны некоторые специфические методы, среди них - морфологиче</w:t>
      </w:r>
      <w:r>
        <w:rPr>
          <w:sz w:val="24"/>
        </w:rPr>
        <w:softHyphen/>
        <w:t>ский анализ, анализ перекрестного влияния.</w:t>
      </w:r>
    </w:p>
    <w:p w:rsidR="00595D41" w:rsidRDefault="00595D41">
      <w:pPr>
        <w:spacing w:line="360" w:lineRule="auto"/>
        <w:ind w:firstLine="440"/>
        <w:rPr>
          <w:sz w:val="24"/>
          <w:lang w:val="en-US"/>
        </w:rPr>
      </w:pPr>
      <w:r>
        <w:rPr>
          <w:sz w:val="24"/>
        </w:rPr>
        <w:t>На схеме (рис.</w:t>
      </w:r>
      <w:r>
        <w:rPr>
          <w:noProof/>
          <w:sz w:val="24"/>
        </w:rPr>
        <w:t xml:space="preserve"> 4.0.1.)</w:t>
      </w:r>
      <w:r>
        <w:rPr>
          <w:sz w:val="24"/>
        </w:rPr>
        <w:t xml:space="preserve"> показана взаимосвязь методов технологиче</w:t>
      </w:r>
      <w:r>
        <w:rPr>
          <w:sz w:val="24"/>
        </w:rPr>
        <w:softHyphen/>
        <w:t>ского прогнозирования и подготовки стратегического плана предприятия.</w:t>
      </w:r>
    </w:p>
    <w:p w:rsidR="00595D41" w:rsidRDefault="00595D41">
      <w:pPr>
        <w:spacing w:line="360" w:lineRule="auto"/>
        <w:ind w:firstLine="440"/>
        <w:rPr>
          <w:sz w:val="24"/>
        </w:rPr>
      </w:pPr>
      <w:r>
        <w:rPr>
          <w:sz w:val="24"/>
        </w:rPr>
        <w:t>Большой популярностью у фирм, занимающихся технологиче</w:t>
      </w:r>
      <w:r>
        <w:rPr>
          <w:sz w:val="24"/>
        </w:rPr>
        <w:softHyphen/>
        <w:t>ским прогнозированием, пользуются сценарии. Широка известны сценарии, разработанные для фирм, работающих в отраслях:</w:t>
      </w:r>
    </w:p>
    <w:p w:rsidR="00595D41" w:rsidRDefault="00595D41">
      <w:pPr>
        <w:spacing w:before="80" w:line="360" w:lineRule="auto"/>
        <w:ind w:left="440" w:firstLine="0"/>
        <w:jc w:val="left"/>
        <w:rPr>
          <w:sz w:val="24"/>
        </w:rPr>
      </w:pPr>
      <w:r>
        <w:rPr>
          <w:noProof/>
          <w:sz w:val="24"/>
        </w:rPr>
        <w:t>=&gt;</w:t>
      </w:r>
      <w:r>
        <w:rPr>
          <w:sz w:val="24"/>
        </w:rPr>
        <w:t xml:space="preserve"> генной инженерии;</w:t>
      </w:r>
    </w:p>
    <w:p w:rsidR="00595D41" w:rsidRDefault="00595D41">
      <w:pPr>
        <w:spacing w:before="20" w:line="360" w:lineRule="auto"/>
        <w:ind w:left="440" w:firstLine="0"/>
        <w:jc w:val="left"/>
        <w:rPr>
          <w:sz w:val="24"/>
        </w:rPr>
      </w:pPr>
      <w:r>
        <w:rPr>
          <w:noProof/>
          <w:sz w:val="24"/>
        </w:rPr>
        <w:t>=&gt;</w:t>
      </w:r>
      <w:r>
        <w:rPr>
          <w:sz w:val="24"/>
        </w:rPr>
        <w:t xml:space="preserve"> системы телекоммуникаций;</w:t>
      </w:r>
    </w:p>
    <w:p w:rsidR="00595D41" w:rsidRDefault="00595D41">
      <w:pPr>
        <w:spacing w:before="20" w:line="360" w:lineRule="auto"/>
        <w:ind w:left="440" w:firstLine="0"/>
        <w:jc w:val="left"/>
        <w:rPr>
          <w:sz w:val="24"/>
        </w:rPr>
      </w:pPr>
      <w:r>
        <w:rPr>
          <w:noProof/>
          <w:sz w:val="24"/>
        </w:rPr>
        <w:t>=&gt;</w:t>
      </w:r>
      <w:r>
        <w:rPr>
          <w:sz w:val="24"/>
        </w:rPr>
        <w:t xml:space="preserve"> автомобилестроения;</w:t>
      </w:r>
    </w:p>
    <w:p w:rsidR="00595D41" w:rsidRDefault="00595D41">
      <w:pPr>
        <w:spacing w:line="360" w:lineRule="auto"/>
        <w:ind w:left="440" w:firstLine="0"/>
        <w:rPr>
          <w:sz w:val="24"/>
        </w:rPr>
      </w:pPr>
      <w:r>
        <w:rPr>
          <w:noProof/>
          <w:sz w:val="24"/>
        </w:rPr>
        <w:t>=&gt;</w:t>
      </w:r>
      <w:r>
        <w:rPr>
          <w:sz w:val="24"/>
        </w:rPr>
        <w:t>техники и технологии для фармацевтической промышлен</w:t>
      </w:r>
      <w:r>
        <w:rPr>
          <w:sz w:val="24"/>
        </w:rPr>
        <w:softHyphen/>
        <w:t>ности;</w:t>
      </w:r>
    </w:p>
    <w:p w:rsidR="00595D41" w:rsidRDefault="00595D41">
      <w:pPr>
        <w:spacing w:line="360" w:lineRule="auto"/>
        <w:ind w:firstLine="440"/>
        <w:rPr>
          <w:sz w:val="24"/>
        </w:rPr>
      </w:pPr>
      <w:r>
        <w:rPr>
          <w:noProof/>
          <w:sz w:val="24"/>
        </w:rPr>
        <w:t>=&gt;</w:t>
      </w:r>
      <w:r>
        <w:rPr>
          <w:sz w:val="24"/>
        </w:rPr>
        <w:t>автоматизации домашнего хозяйства и многих других.</w:t>
      </w:r>
    </w:p>
    <w:p w:rsidR="00595D41" w:rsidRDefault="005C4810">
      <w:pPr>
        <w:spacing w:line="360" w:lineRule="auto"/>
        <w:ind w:firstLine="440"/>
        <w:rPr>
          <w:sz w:val="24"/>
        </w:rPr>
      </w:pPr>
      <w:r>
        <w:rPr>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9.5pt;height:240.75pt">
            <v:imagedata r:id="rId6" o:title=""/>
          </v:shape>
        </w:pict>
      </w:r>
    </w:p>
    <w:p w:rsidR="00595D41" w:rsidRDefault="00595D41">
      <w:pPr>
        <w:spacing w:line="360" w:lineRule="auto"/>
        <w:ind w:firstLine="0"/>
        <w:jc w:val="left"/>
        <w:rPr>
          <w:sz w:val="24"/>
          <w:lang w:val="en-US"/>
        </w:rPr>
      </w:pPr>
      <w:r>
        <w:rPr>
          <w:sz w:val="24"/>
          <w:lang w:val="en-US"/>
        </w:rPr>
        <w:t>рис. 4.0.1.</w:t>
      </w:r>
    </w:p>
    <w:p w:rsidR="00595D41" w:rsidRDefault="00595D41">
      <w:pPr>
        <w:spacing w:line="360" w:lineRule="auto"/>
        <w:ind w:firstLine="0"/>
        <w:jc w:val="left"/>
        <w:rPr>
          <w:sz w:val="24"/>
          <w:lang w:val="en-US"/>
        </w:rPr>
      </w:pPr>
    </w:p>
    <w:p w:rsidR="00595D41" w:rsidRDefault="00595D41">
      <w:pPr>
        <w:pStyle w:val="FR1"/>
        <w:spacing w:line="360" w:lineRule="auto"/>
        <w:ind w:left="40"/>
        <w:jc w:val="center"/>
        <w:rPr>
          <w:i w:val="0"/>
          <w:sz w:val="24"/>
          <w:lang w:val="en-US"/>
        </w:rPr>
      </w:pPr>
      <w:r>
        <w:rPr>
          <w:i w:val="0"/>
          <w:sz w:val="24"/>
          <w:lang w:val="en-US"/>
        </w:rPr>
        <w:t xml:space="preserve">4.1. </w:t>
      </w:r>
      <w:r>
        <w:rPr>
          <w:i w:val="0"/>
          <w:sz w:val="24"/>
        </w:rPr>
        <w:t>МОРФОЛОГИЧЕСКИЙ АНАЛИЗ</w:t>
      </w:r>
      <w:r>
        <w:rPr>
          <w:i w:val="0"/>
          <w:sz w:val="24"/>
          <w:lang w:val="en-US"/>
        </w:rPr>
        <w:t>.</w:t>
      </w:r>
    </w:p>
    <w:p w:rsidR="00595D41" w:rsidRDefault="00595D41">
      <w:pPr>
        <w:pStyle w:val="FR1"/>
        <w:spacing w:line="360" w:lineRule="auto"/>
        <w:ind w:left="40"/>
        <w:jc w:val="center"/>
        <w:rPr>
          <w:i w:val="0"/>
          <w:sz w:val="24"/>
        </w:rPr>
      </w:pPr>
    </w:p>
    <w:p w:rsidR="00595D41" w:rsidRDefault="00595D41">
      <w:pPr>
        <w:spacing w:before="40" w:line="360" w:lineRule="auto"/>
        <w:rPr>
          <w:sz w:val="24"/>
        </w:rPr>
      </w:pPr>
      <w:r>
        <w:rPr>
          <w:sz w:val="24"/>
        </w:rPr>
        <w:t>Базовый принцип заключается в занесении в двухфакторную матрицу ключевых параметров продукта или технологического процесса, а также альтернативных методов их достижения.</w:t>
      </w:r>
    </w:p>
    <w:p w:rsidR="00595D41" w:rsidRDefault="00595D41">
      <w:pPr>
        <w:spacing w:line="360" w:lineRule="auto"/>
        <w:rPr>
          <w:sz w:val="24"/>
        </w:rPr>
      </w:pPr>
      <w:r>
        <w:rPr>
          <w:sz w:val="24"/>
        </w:rPr>
        <w:t>Здесь приведен морфологический анализ кирпичей, проведен</w:t>
      </w:r>
      <w:r>
        <w:rPr>
          <w:sz w:val="24"/>
        </w:rPr>
        <w:softHyphen/>
        <w:t>ный английскими специалистами (табл.</w:t>
      </w:r>
      <w:r>
        <w:rPr>
          <w:noProof/>
          <w:sz w:val="24"/>
        </w:rPr>
        <w:t xml:space="preserve"> 4.1.1.).</w:t>
      </w:r>
    </w:p>
    <w:p w:rsidR="00595D41" w:rsidRDefault="00595D41">
      <w:pPr>
        <w:pStyle w:val="FR1"/>
        <w:spacing w:after="40" w:line="360" w:lineRule="auto"/>
        <w:ind w:left="600"/>
        <w:jc w:val="right"/>
        <w:rPr>
          <w:i w:val="0"/>
          <w:sz w:val="24"/>
          <w:lang w:val="en-US"/>
        </w:rPr>
      </w:pPr>
      <w:r>
        <w:rPr>
          <w:rFonts w:ascii="Times New Roman" w:hAnsi="Times New Roman"/>
          <w:i w:val="0"/>
          <w:sz w:val="24"/>
        </w:rPr>
        <w:t>Таблица</w:t>
      </w:r>
      <w:r>
        <w:rPr>
          <w:rFonts w:ascii="Times New Roman" w:hAnsi="Times New Roman"/>
          <w:i w:val="0"/>
          <w:noProof/>
          <w:sz w:val="24"/>
        </w:rPr>
        <w:t xml:space="preserve"> 4.1.1. </w:t>
      </w:r>
      <w:r>
        <w:rPr>
          <w:rFonts w:ascii="Times New Roman" w:hAnsi="Times New Roman"/>
          <w:i w:val="0"/>
          <w:sz w:val="24"/>
        </w:rPr>
        <w:t>Морфологический анализ строительных брикетов (кирпичей</w:t>
      </w:r>
      <w:r>
        <w:rPr>
          <w:rFonts w:ascii="Times New Roman" w:hAnsi="Times New Roman"/>
          <w:i w:val="0"/>
          <w:sz w:val="24"/>
          <w:lang w:val="en-US"/>
        </w:rPr>
        <w:t>)</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689"/>
        <w:gridCol w:w="1963"/>
        <w:gridCol w:w="1701"/>
        <w:gridCol w:w="1843"/>
        <w:gridCol w:w="1843"/>
        <w:gridCol w:w="1095"/>
      </w:tblGrid>
      <w:tr w:rsidR="00595D41">
        <w:tc>
          <w:tcPr>
            <w:tcW w:w="1689" w:type="dxa"/>
          </w:tcPr>
          <w:p w:rsidR="00595D41" w:rsidRDefault="00595D41">
            <w:pPr>
              <w:spacing w:line="360" w:lineRule="auto"/>
              <w:ind w:firstLine="0"/>
              <w:jc w:val="left"/>
              <w:rPr>
                <w:sz w:val="24"/>
              </w:rPr>
            </w:pPr>
          </w:p>
        </w:tc>
        <w:tc>
          <w:tcPr>
            <w:tcW w:w="1963" w:type="dxa"/>
          </w:tcPr>
          <w:p w:rsidR="00595D41" w:rsidRDefault="00595D41">
            <w:pPr>
              <w:spacing w:line="360" w:lineRule="auto"/>
              <w:ind w:firstLine="0"/>
              <w:jc w:val="left"/>
              <w:rPr>
                <w:sz w:val="24"/>
                <w:lang w:val="en-US"/>
              </w:rPr>
            </w:pPr>
            <w:r>
              <w:rPr>
                <w:sz w:val="24"/>
                <w:lang w:val="en-US"/>
              </w:rPr>
              <w:t>1</w:t>
            </w:r>
          </w:p>
        </w:tc>
        <w:tc>
          <w:tcPr>
            <w:tcW w:w="1701" w:type="dxa"/>
          </w:tcPr>
          <w:p w:rsidR="00595D41" w:rsidRDefault="00595D41">
            <w:pPr>
              <w:spacing w:line="360" w:lineRule="auto"/>
              <w:ind w:firstLine="0"/>
              <w:jc w:val="left"/>
              <w:rPr>
                <w:sz w:val="24"/>
                <w:lang w:val="en-US"/>
              </w:rPr>
            </w:pPr>
            <w:r>
              <w:rPr>
                <w:sz w:val="24"/>
                <w:lang w:val="en-US"/>
              </w:rPr>
              <w:t>2</w:t>
            </w:r>
          </w:p>
        </w:tc>
        <w:tc>
          <w:tcPr>
            <w:tcW w:w="1843" w:type="dxa"/>
          </w:tcPr>
          <w:p w:rsidR="00595D41" w:rsidRDefault="00595D41">
            <w:pPr>
              <w:spacing w:line="360" w:lineRule="auto"/>
              <w:ind w:firstLine="0"/>
              <w:jc w:val="left"/>
              <w:rPr>
                <w:sz w:val="24"/>
                <w:lang w:val="en-US"/>
              </w:rPr>
            </w:pPr>
            <w:r>
              <w:rPr>
                <w:sz w:val="24"/>
                <w:lang w:val="en-US"/>
              </w:rPr>
              <w:t>3</w:t>
            </w:r>
          </w:p>
        </w:tc>
        <w:tc>
          <w:tcPr>
            <w:tcW w:w="1843" w:type="dxa"/>
          </w:tcPr>
          <w:p w:rsidR="00595D41" w:rsidRDefault="00595D41">
            <w:pPr>
              <w:spacing w:line="360" w:lineRule="auto"/>
              <w:ind w:firstLine="0"/>
              <w:jc w:val="left"/>
              <w:rPr>
                <w:sz w:val="24"/>
                <w:lang w:val="en-US"/>
              </w:rPr>
            </w:pPr>
            <w:r>
              <w:rPr>
                <w:sz w:val="24"/>
                <w:lang w:val="en-US"/>
              </w:rPr>
              <w:t>4</w:t>
            </w:r>
          </w:p>
        </w:tc>
        <w:tc>
          <w:tcPr>
            <w:tcW w:w="1095" w:type="dxa"/>
          </w:tcPr>
          <w:p w:rsidR="00595D41" w:rsidRDefault="00595D41">
            <w:pPr>
              <w:spacing w:line="360" w:lineRule="auto"/>
              <w:ind w:firstLine="0"/>
              <w:jc w:val="left"/>
              <w:rPr>
                <w:sz w:val="24"/>
              </w:rPr>
            </w:pPr>
            <w:r>
              <w:rPr>
                <w:sz w:val="24"/>
              </w:rPr>
              <w:t>Другие</w:t>
            </w:r>
          </w:p>
        </w:tc>
      </w:tr>
      <w:tr w:rsidR="00595D41">
        <w:tc>
          <w:tcPr>
            <w:tcW w:w="1689" w:type="dxa"/>
          </w:tcPr>
          <w:p w:rsidR="00595D41" w:rsidRDefault="00595D41">
            <w:pPr>
              <w:spacing w:line="360" w:lineRule="auto"/>
              <w:ind w:firstLine="0"/>
              <w:jc w:val="left"/>
              <w:rPr>
                <w:sz w:val="24"/>
              </w:rPr>
            </w:pPr>
            <w:r>
              <w:rPr>
                <w:sz w:val="24"/>
              </w:rPr>
              <w:t>Материал</w:t>
            </w:r>
          </w:p>
        </w:tc>
        <w:tc>
          <w:tcPr>
            <w:tcW w:w="1963" w:type="dxa"/>
          </w:tcPr>
          <w:p w:rsidR="00595D41" w:rsidRDefault="00595D41">
            <w:pPr>
              <w:spacing w:line="360" w:lineRule="auto"/>
              <w:ind w:firstLine="0"/>
              <w:jc w:val="left"/>
              <w:rPr>
                <w:sz w:val="24"/>
              </w:rPr>
            </w:pPr>
            <w:r>
              <w:rPr>
                <w:sz w:val="24"/>
              </w:rPr>
              <w:t>Глина</w:t>
            </w:r>
          </w:p>
        </w:tc>
        <w:tc>
          <w:tcPr>
            <w:tcW w:w="1701" w:type="dxa"/>
          </w:tcPr>
          <w:p w:rsidR="00595D41" w:rsidRDefault="00595D41">
            <w:pPr>
              <w:spacing w:line="360" w:lineRule="auto"/>
              <w:ind w:firstLine="0"/>
              <w:jc w:val="left"/>
              <w:rPr>
                <w:sz w:val="24"/>
              </w:rPr>
            </w:pPr>
            <w:r>
              <w:rPr>
                <w:sz w:val="24"/>
              </w:rPr>
              <w:t>Металл</w:t>
            </w:r>
          </w:p>
        </w:tc>
        <w:tc>
          <w:tcPr>
            <w:tcW w:w="1843" w:type="dxa"/>
          </w:tcPr>
          <w:p w:rsidR="00595D41" w:rsidRDefault="00595D41">
            <w:pPr>
              <w:spacing w:line="360" w:lineRule="auto"/>
              <w:ind w:firstLine="0"/>
              <w:jc w:val="left"/>
              <w:rPr>
                <w:sz w:val="24"/>
              </w:rPr>
            </w:pPr>
            <w:r>
              <w:rPr>
                <w:sz w:val="24"/>
              </w:rPr>
              <w:t>Пластик</w:t>
            </w:r>
          </w:p>
        </w:tc>
        <w:tc>
          <w:tcPr>
            <w:tcW w:w="1843" w:type="dxa"/>
          </w:tcPr>
          <w:p w:rsidR="00595D41" w:rsidRDefault="00595D41">
            <w:pPr>
              <w:spacing w:line="360" w:lineRule="auto"/>
              <w:ind w:firstLine="0"/>
              <w:jc w:val="left"/>
              <w:rPr>
                <w:sz w:val="24"/>
              </w:rPr>
            </w:pPr>
            <w:r>
              <w:rPr>
                <w:sz w:val="24"/>
              </w:rPr>
              <w:t>Утилизированные отходы</w:t>
            </w:r>
          </w:p>
        </w:tc>
        <w:tc>
          <w:tcPr>
            <w:tcW w:w="1095" w:type="dxa"/>
          </w:tcPr>
          <w:p w:rsidR="00595D41" w:rsidRDefault="00595D41">
            <w:pPr>
              <w:spacing w:line="360" w:lineRule="auto"/>
              <w:ind w:firstLine="0"/>
              <w:jc w:val="left"/>
              <w:rPr>
                <w:sz w:val="24"/>
              </w:rPr>
            </w:pPr>
          </w:p>
        </w:tc>
      </w:tr>
      <w:tr w:rsidR="00595D41">
        <w:tc>
          <w:tcPr>
            <w:tcW w:w="1689" w:type="dxa"/>
          </w:tcPr>
          <w:p w:rsidR="00595D41" w:rsidRDefault="00595D41">
            <w:pPr>
              <w:spacing w:line="360" w:lineRule="auto"/>
              <w:ind w:firstLine="0"/>
              <w:jc w:val="left"/>
              <w:rPr>
                <w:sz w:val="24"/>
              </w:rPr>
            </w:pPr>
            <w:r>
              <w:rPr>
                <w:sz w:val="24"/>
              </w:rPr>
              <w:t>Процесс формовки</w:t>
            </w:r>
          </w:p>
        </w:tc>
        <w:tc>
          <w:tcPr>
            <w:tcW w:w="1963" w:type="dxa"/>
          </w:tcPr>
          <w:p w:rsidR="00595D41" w:rsidRDefault="00595D41">
            <w:pPr>
              <w:spacing w:line="360" w:lineRule="auto"/>
              <w:ind w:firstLine="0"/>
              <w:jc w:val="left"/>
              <w:rPr>
                <w:sz w:val="24"/>
              </w:rPr>
            </w:pPr>
            <w:r>
              <w:rPr>
                <w:sz w:val="24"/>
              </w:rPr>
              <w:t>Штамповка</w:t>
            </w:r>
          </w:p>
        </w:tc>
        <w:tc>
          <w:tcPr>
            <w:tcW w:w="1701" w:type="dxa"/>
          </w:tcPr>
          <w:p w:rsidR="00595D41" w:rsidRDefault="00595D41">
            <w:pPr>
              <w:spacing w:line="360" w:lineRule="auto"/>
              <w:ind w:firstLine="0"/>
              <w:jc w:val="left"/>
              <w:rPr>
                <w:sz w:val="24"/>
              </w:rPr>
            </w:pPr>
            <w:r>
              <w:rPr>
                <w:sz w:val="24"/>
              </w:rPr>
              <w:t>Отливка</w:t>
            </w:r>
          </w:p>
        </w:tc>
        <w:tc>
          <w:tcPr>
            <w:tcW w:w="1843" w:type="dxa"/>
          </w:tcPr>
          <w:p w:rsidR="00595D41" w:rsidRDefault="00595D41">
            <w:pPr>
              <w:spacing w:line="360" w:lineRule="auto"/>
              <w:ind w:firstLine="0"/>
              <w:jc w:val="left"/>
              <w:rPr>
                <w:sz w:val="24"/>
              </w:rPr>
            </w:pPr>
            <w:r>
              <w:rPr>
                <w:sz w:val="24"/>
              </w:rPr>
              <w:t>Прессовка</w:t>
            </w:r>
          </w:p>
        </w:tc>
        <w:tc>
          <w:tcPr>
            <w:tcW w:w="1843" w:type="dxa"/>
          </w:tcPr>
          <w:p w:rsidR="00595D41" w:rsidRDefault="00595D41">
            <w:pPr>
              <w:spacing w:line="360" w:lineRule="auto"/>
              <w:ind w:firstLine="0"/>
              <w:jc w:val="left"/>
              <w:rPr>
                <w:sz w:val="24"/>
              </w:rPr>
            </w:pPr>
          </w:p>
        </w:tc>
        <w:tc>
          <w:tcPr>
            <w:tcW w:w="1095" w:type="dxa"/>
          </w:tcPr>
          <w:p w:rsidR="00595D41" w:rsidRDefault="00595D41">
            <w:pPr>
              <w:spacing w:line="360" w:lineRule="auto"/>
              <w:ind w:firstLine="0"/>
              <w:jc w:val="left"/>
              <w:rPr>
                <w:sz w:val="24"/>
              </w:rPr>
            </w:pPr>
          </w:p>
        </w:tc>
      </w:tr>
      <w:tr w:rsidR="00595D41">
        <w:tc>
          <w:tcPr>
            <w:tcW w:w="1689" w:type="dxa"/>
          </w:tcPr>
          <w:p w:rsidR="00595D41" w:rsidRDefault="00595D41">
            <w:pPr>
              <w:spacing w:line="360" w:lineRule="auto"/>
              <w:ind w:firstLine="0"/>
              <w:jc w:val="left"/>
              <w:rPr>
                <w:sz w:val="24"/>
              </w:rPr>
            </w:pPr>
            <w:r>
              <w:rPr>
                <w:sz w:val="24"/>
              </w:rPr>
              <w:t>Процесс крепления</w:t>
            </w:r>
          </w:p>
        </w:tc>
        <w:tc>
          <w:tcPr>
            <w:tcW w:w="1963" w:type="dxa"/>
          </w:tcPr>
          <w:p w:rsidR="00595D41" w:rsidRDefault="00595D41">
            <w:pPr>
              <w:spacing w:line="360" w:lineRule="auto"/>
              <w:ind w:firstLine="0"/>
              <w:jc w:val="left"/>
              <w:rPr>
                <w:sz w:val="24"/>
              </w:rPr>
            </w:pPr>
            <w:r>
              <w:rPr>
                <w:sz w:val="24"/>
              </w:rPr>
              <w:t>Нагревание</w:t>
            </w:r>
          </w:p>
        </w:tc>
        <w:tc>
          <w:tcPr>
            <w:tcW w:w="1701" w:type="dxa"/>
          </w:tcPr>
          <w:p w:rsidR="00595D41" w:rsidRDefault="00595D41">
            <w:pPr>
              <w:spacing w:line="360" w:lineRule="auto"/>
              <w:ind w:firstLine="0"/>
              <w:jc w:val="left"/>
              <w:rPr>
                <w:sz w:val="24"/>
              </w:rPr>
            </w:pPr>
            <w:r>
              <w:rPr>
                <w:sz w:val="24"/>
              </w:rPr>
              <w:t>Химический</w:t>
            </w:r>
          </w:p>
        </w:tc>
        <w:tc>
          <w:tcPr>
            <w:tcW w:w="1843" w:type="dxa"/>
          </w:tcPr>
          <w:p w:rsidR="00595D41" w:rsidRDefault="00595D41">
            <w:pPr>
              <w:spacing w:line="360" w:lineRule="auto"/>
              <w:ind w:firstLine="0"/>
              <w:jc w:val="left"/>
              <w:rPr>
                <w:sz w:val="24"/>
              </w:rPr>
            </w:pPr>
            <w:r>
              <w:rPr>
                <w:sz w:val="24"/>
              </w:rPr>
              <w:t>Молекулярный</w:t>
            </w:r>
          </w:p>
        </w:tc>
        <w:tc>
          <w:tcPr>
            <w:tcW w:w="1843" w:type="dxa"/>
          </w:tcPr>
          <w:p w:rsidR="00595D41" w:rsidRDefault="00595D41">
            <w:pPr>
              <w:spacing w:line="360" w:lineRule="auto"/>
              <w:ind w:firstLine="0"/>
              <w:jc w:val="left"/>
              <w:rPr>
                <w:sz w:val="24"/>
              </w:rPr>
            </w:pPr>
          </w:p>
        </w:tc>
        <w:tc>
          <w:tcPr>
            <w:tcW w:w="1095" w:type="dxa"/>
          </w:tcPr>
          <w:p w:rsidR="00595D41" w:rsidRDefault="00595D41">
            <w:pPr>
              <w:spacing w:line="360" w:lineRule="auto"/>
              <w:ind w:firstLine="0"/>
              <w:jc w:val="left"/>
              <w:rPr>
                <w:sz w:val="24"/>
              </w:rPr>
            </w:pPr>
          </w:p>
        </w:tc>
      </w:tr>
      <w:tr w:rsidR="00595D41">
        <w:tc>
          <w:tcPr>
            <w:tcW w:w="1689" w:type="dxa"/>
          </w:tcPr>
          <w:p w:rsidR="00595D41" w:rsidRDefault="00595D41">
            <w:pPr>
              <w:spacing w:line="360" w:lineRule="auto"/>
              <w:ind w:firstLine="0"/>
              <w:jc w:val="left"/>
              <w:rPr>
                <w:sz w:val="24"/>
              </w:rPr>
            </w:pPr>
            <w:r>
              <w:rPr>
                <w:sz w:val="24"/>
              </w:rPr>
              <w:t>Особые      качества</w:t>
            </w:r>
          </w:p>
        </w:tc>
        <w:tc>
          <w:tcPr>
            <w:tcW w:w="1963" w:type="dxa"/>
          </w:tcPr>
          <w:p w:rsidR="00595D41" w:rsidRDefault="00595D41">
            <w:pPr>
              <w:spacing w:line="360" w:lineRule="auto"/>
              <w:ind w:firstLine="0"/>
              <w:jc w:val="left"/>
              <w:rPr>
                <w:sz w:val="24"/>
              </w:rPr>
            </w:pPr>
            <w:r>
              <w:rPr>
                <w:sz w:val="24"/>
              </w:rPr>
              <w:t>Звуконепроницаемость</w:t>
            </w:r>
          </w:p>
        </w:tc>
        <w:tc>
          <w:tcPr>
            <w:tcW w:w="1701" w:type="dxa"/>
          </w:tcPr>
          <w:p w:rsidR="00595D41" w:rsidRDefault="00595D41">
            <w:pPr>
              <w:spacing w:line="360" w:lineRule="auto"/>
              <w:ind w:firstLine="0"/>
              <w:jc w:val="left"/>
              <w:rPr>
                <w:sz w:val="24"/>
              </w:rPr>
            </w:pPr>
            <w:r>
              <w:rPr>
                <w:sz w:val="24"/>
              </w:rPr>
              <w:t>Термоизоляция</w:t>
            </w:r>
          </w:p>
        </w:tc>
        <w:tc>
          <w:tcPr>
            <w:tcW w:w="1843" w:type="dxa"/>
          </w:tcPr>
          <w:p w:rsidR="00595D41" w:rsidRDefault="00595D41">
            <w:pPr>
              <w:spacing w:line="360" w:lineRule="auto"/>
              <w:ind w:firstLine="0"/>
              <w:jc w:val="left"/>
              <w:rPr>
                <w:sz w:val="24"/>
              </w:rPr>
            </w:pPr>
            <w:r>
              <w:rPr>
                <w:sz w:val="24"/>
              </w:rPr>
              <w:t>Эластичность</w:t>
            </w:r>
          </w:p>
        </w:tc>
        <w:tc>
          <w:tcPr>
            <w:tcW w:w="1843" w:type="dxa"/>
          </w:tcPr>
          <w:p w:rsidR="00595D41" w:rsidRDefault="00595D41">
            <w:pPr>
              <w:spacing w:line="360" w:lineRule="auto"/>
              <w:ind w:firstLine="0"/>
              <w:jc w:val="left"/>
              <w:rPr>
                <w:sz w:val="24"/>
              </w:rPr>
            </w:pPr>
            <w:r>
              <w:rPr>
                <w:sz w:val="24"/>
              </w:rPr>
              <w:t>Эстетичность</w:t>
            </w:r>
          </w:p>
        </w:tc>
        <w:tc>
          <w:tcPr>
            <w:tcW w:w="1095" w:type="dxa"/>
          </w:tcPr>
          <w:p w:rsidR="00595D41" w:rsidRDefault="00595D41">
            <w:pPr>
              <w:spacing w:line="360" w:lineRule="auto"/>
              <w:ind w:firstLine="0"/>
              <w:jc w:val="left"/>
              <w:rPr>
                <w:sz w:val="24"/>
              </w:rPr>
            </w:pPr>
          </w:p>
        </w:tc>
      </w:tr>
      <w:tr w:rsidR="00595D41">
        <w:trPr>
          <w:trHeight w:val="804"/>
        </w:trPr>
        <w:tc>
          <w:tcPr>
            <w:tcW w:w="1689" w:type="dxa"/>
          </w:tcPr>
          <w:p w:rsidR="00595D41" w:rsidRDefault="00595D41">
            <w:pPr>
              <w:spacing w:line="360" w:lineRule="auto"/>
              <w:ind w:firstLine="0"/>
              <w:jc w:val="left"/>
              <w:rPr>
                <w:sz w:val="24"/>
              </w:rPr>
            </w:pPr>
            <w:r>
              <w:rPr>
                <w:sz w:val="24"/>
              </w:rPr>
              <w:t>Форма</w:t>
            </w:r>
          </w:p>
        </w:tc>
        <w:tc>
          <w:tcPr>
            <w:tcW w:w="1963" w:type="dxa"/>
          </w:tcPr>
          <w:p w:rsidR="00595D41" w:rsidRDefault="00595D41">
            <w:pPr>
              <w:spacing w:line="360" w:lineRule="auto"/>
              <w:ind w:firstLine="0"/>
              <w:jc w:val="left"/>
              <w:rPr>
                <w:sz w:val="24"/>
              </w:rPr>
            </w:pPr>
            <w:r>
              <w:rPr>
                <w:sz w:val="24"/>
              </w:rPr>
              <w:t>Прямоугольная</w:t>
            </w:r>
          </w:p>
        </w:tc>
        <w:tc>
          <w:tcPr>
            <w:tcW w:w="1701" w:type="dxa"/>
          </w:tcPr>
          <w:p w:rsidR="00595D41" w:rsidRDefault="00595D41">
            <w:pPr>
              <w:spacing w:line="360" w:lineRule="auto"/>
              <w:ind w:firstLine="0"/>
              <w:jc w:val="left"/>
              <w:rPr>
                <w:sz w:val="24"/>
              </w:rPr>
            </w:pPr>
            <w:r>
              <w:rPr>
                <w:sz w:val="24"/>
              </w:rPr>
              <w:t>Сферическая</w:t>
            </w:r>
          </w:p>
        </w:tc>
        <w:tc>
          <w:tcPr>
            <w:tcW w:w="1843" w:type="dxa"/>
          </w:tcPr>
          <w:p w:rsidR="00595D41" w:rsidRDefault="00595D41">
            <w:pPr>
              <w:spacing w:line="360" w:lineRule="auto"/>
              <w:ind w:firstLine="0"/>
              <w:jc w:val="left"/>
              <w:rPr>
                <w:sz w:val="24"/>
                <w:lang w:val="en-US"/>
              </w:rPr>
            </w:pPr>
            <w:r>
              <w:rPr>
                <w:sz w:val="24"/>
              </w:rPr>
              <w:t>Сцепляющиеся</w:t>
            </w:r>
          </w:p>
        </w:tc>
        <w:tc>
          <w:tcPr>
            <w:tcW w:w="1843" w:type="dxa"/>
          </w:tcPr>
          <w:p w:rsidR="00595D41" w:rsidRDefault="00595D41">
            <w:pPr>
              <w:spacing w:line="360" w:lineRule="auto"/>
              <w:ind w:firstLine="0"/>
              <w:jc w:val="left"/>
              <w:rPr>
                <w:sz w:val="24"/>
              </w:rPr>
            </w:pPr>
            <w:r>
              <w:rPr>
                <w:sz w:val="24"/>
              </w:rPr>
              <w:t>Кубическая</w:t>
            </w:r>
          </w:p>
        </w:tc>
        <w:tc>
          <w:tcPr>
            <w:tcW w:w="1095" w:type="dxa"/>
          </w:tcPr>
          <w:p w:rsidR="00595D41" w:rsidRDefault="00595D41">
            <w:pPr>
              <w:spacing w:line="360" w:lineRule="auto"/>
              <w:ind w:firstLine="0"/>
              <w:jc w:val="left"/>
              <w:rPr>
                <w:sz w:val="24"/>
              </w:rPr>
            </w:pPr>
          </w:p>
        </w:tc>
      </w:tr>
    </w:tbl>
    <w:p w:rsidR="00595D41" w:rsidRDefault="00595D41">
      <w:pPr>
        <w:spacing w:line="360" w:lineRule="auto"/>
        <w:ind w:firstLine="0"/>
        <w:jc w:val="left"/>
        <w:rPr>
          <w:sz w:val="24"/>
        </w:rPr>
      </w:pPr>
    </w:p>
    <w:p w:rsidR="00595D41" w:rsidRDefault="00595D41">
      <w:pPr>
        <w:spacing w:line="360" w:lineRule="auto"/>
        <w:rPr>
          <w:sz w:val="24"/>
        </w:rPr>
      </w:pPr>
      <w:r>
        <w:rPr>
          <w:sz w:val="24"/>
        </w:rPr>
        <w:t>Таким образом, морфологический анализ помогает выделить разнообразные комбинации основных технологических параметров (методов). В будущем прогнозе могут быть использованы:</w:t>
      </w:r>
    </w:p>
    <w:p w:rsidR="00595D41" w:rsidRDefault="00595D41">
      <w:pPr>
        <w:spacing w:before="40" w:line="360" w:lineRule="auto"/>
        <w:rPr>
          <w:sz w:val="24"/>
        </w:rPr>
      </w:pPr>
      <w:r>
        <w:rPr>
          <w:sz w:val="24"/>
        </w:rPr>
        <w:t xml:space="preserve"> новые комбинации уже существующих методов;</w:t>
      </w:r>
    </w:p>
    <w:p w:rsidR="00595D41" w:rsidRDefault="00595D41">
      <w:pPr>
        <w:spacing w:line="360" w:lineRule="auto"/>
        <w:rPr>
          <w:sz w:val="24"/>
        </w:rPr>
      </w:pPr>
      <w:r>
        <w:rPr>
          <w:sz w:val="24"/>
        </w:rPr>
        <w:t xml:space="preserve"> совершенно новые технологические методы, открытые при помощи морфологического анализа.</w:t>
      </w:r>
    </w:p>
    <w:p w:rsidR="00595D41" w:rsidRDefault="00595D41">
      <w:pPr>
        <w:spacing w:line="360" w:lineRule="auto"/>
        <w:rPr>
          <w:sz w:val="24"/>
          <w:lang w:val="en-US"/>
        </w:rPr>
      </w:pPr>
      <w:r>
        <w:rPr>
          <w:sz w:val="24"/>
        </w:rPr>
        <w:t>Серьезный подход к морфологическому</w:t>
      </w:r>
      <w:r>
        <w:rPr>
          <w:b/>
          <w:sz w:val="24"/>
        </w:rPr>
        <w:t xml:space="preserve"> </w:t>
      </w:r>
      <w:r>
        <w:rPr>
          <w:sz w:val="24"/>
        </w:rPr>
        <w:t>анализу может дать огромное число вариантов технологий.</w:t>
      </w:r>
    </w:p>
    <w:p w:rsidR="00595D41" w:rsidRDefault="00595D41">
      <w:pPr>
        <w:spacing w:line="360" w:lineRule="auto"/>
        <w:rPr>
          <w:sz w:val="24"/>
          <w:lang w:val="en-US"/>
        </w:rPr>
      </w:pPr>
    </w:p>
    <w:p w:rsidR="00595D41" w:rsidRDefault="00595D41">
      <w:pPr>
        <w:spacing w:line="360" w:lineRule="auto"/>
        <w:rPr>
          <w:sz w:val="24"/>
          <w:lang w:val="en-US"/>
        </w:rPr>
      </w:pPr>
    </w:p>
    <w:p w:rsidR="00595D41" w:rsidRDefault="00595D41">
      <w:pPr>
        <w:pStyle w:val="FR1"/>
        <w:spacing w:before="160" w:line="360" w:lineRule="auto"/>
        <w:jc w:val="center"/>
        <w:rPr>
          <w:i w:val="0"/>
          <w:sz w:val="24"/>
          <w:lang w:val="en-US"/>
        </w:rPr>
      </w:pPr>
      <w:r>
        <w:rPr>
          <w:i w:val="0"/>
          <w:sz w:val="24"/>
          <w:lang w:val="en-US"/>
        </w:rPr>
        <w:t xml:space="preserve">4.2. </w:t>
      </w:r>
      <w:r>
        <w:rPr>
          <w:i w:val="0"/>
          <w:sz w:val="24"/>
        </w:rPr>
        <w:t>АНАЛИЗ ПЕРЕКРЕСТНОГО ВЛИЯНИЯ</w:t>
      </w:r>
      <w:r>
        <w:rPr>
          <w:i w:val="0"/>
          <w:sz w:val="24"/>
          <w:lang w:val="en-US"/>
        </w:rPr>
        <w:t>.</w:t>
      </w:r>
    </w:p>
    <w:p w:rsidR="00595D41" w:rsidRDefault="00595D41">
      <w:pPr>
        <w:pStyle w:val="FR1"/>
        <w:spacing w:before="160" w:line="360" w:lineRule="auto"/>
        <w:jc w:val="center"/>
        <w:rPr>
          <w:i w:val="0"/>
          <w:sz w:val="24"/>
          <w:lang w:val="en-US"/>
        </w:rPr>
      </w:pPr>
    </w:p>
    <w:p w:rsidR="00595D41" w:rsidRDefault="00595D41">
      <w:pPr>
        <w:spacing w:before="60" w:line="360" w:lineRule="auto"/>
        <w:rPr>
          <w:sz w:val="24"/>
        </w:rPr>
      </w:pPr>
      <w:r>
        <w:rPr>
          <w:sz w:val="24"/>
        </w:rPr>
        <w:t>Многие технические достижения могут применяться в раз</w:t>
      </w:r>
      <w:r>
        <w:rPr>
          <w:sz w:val="24"/>
        </w:rPr>
        <w:softHyphen/>
        <w:t>личных отраслях</w:t>
      </w:r>
      <w:r>
        <w:rPr>
          <w:b/>
          <w:sz w:val="24"/>
        </w:rPr>
        <w:t xml:space="preserve"> </w:t>
      </w:r>
      <w:r>
        <w:rPr>
          <w:sz w:val="24"/>
        </w:rPr>
        <w:t>экономики (например, лазеры</w:t>
      </w:r>
      <w:r>
        <w:rPr>
          <w:b/>
          <w:sz w:val="24"/>
        </w:rPr>
        <w:t xml:space="preserve"> </w:t>
      </w:r>
      <w:r>
        <w:rPr>
          <w:sz w:val="24"/>
        </w:rPr>
        <w:t>или микропроцес</w:t>
      </w:r>
      <w:r>
        <w:rPr>
          <w:sz w:val="24"/>
        </w:rPr>
        <w:softHyphen/>
        <w:t>соры). Следовательно, эти технологии оказывают влияние на целый ряд хозяйственных сфер и в</w:t>
      </w:r>
      <w:r>
        <w:rPr>
          <w:smallCaps/>
          <w:sz w:val="24"/>
        </w:rPr>
        <w:t xml:space="preserve"> </w:t>
      </w:r>
      <w:r>
        <w:rPr>
          <w:sz w:val="24"/>
        </w:rPr>
        <w:t>то же время сами подвергаются воз</w:t>
      </w:r>
      <w:r>
        <w:rPr>
          <w:sz w:val="24"/>
        </w:rPr>
        <w:softHyphen/>
        <w:t>действию других технологий</w:t>
      </w:r>
    </w:p>
    <w:p w:rsidR="00595D41" w:rsidRDefault="00595D41">
      <w:pPr>
        <w:spacing w:line="360" w:lineRule="auto"/>
        <w:rPr>
          <w:sz w:val="24"/>
        </w:rPr>
      </w:pPr>
      <w:r>
        <w:rPr>
          <w:sz w:val="24"/>
        </w:rPr>
        <w:t>Такие перекрестные влияния могут быть учтены в специаль</w:t>
      </w:r>
      <w:r>
        <w:rPr>
          <w:sz w:val="24"/>
        </w:rPr>
        <w:softHyphen/>
        <w:t>ной таблице В таблицу заносятся основные явления в сфере-технологии, напрямую касающиеся деятельности фирмы. Затем дается первона</w:t>
      </w:r>
      <w:r>
        <w:rPr>
          <w:sz w:val="24"/>
        </w:rPr>
        <w:softHyphen/>
        <w:t>чальный прогноз их будущего состояния (без учета перекрестного влияния). Далее выявляется перекрестное влияние одних событий на другие. И наконец, составляется окончательный прогноз, учиты</w:t>
      </w:r>
      <w:r>
        <w:rPr>
          <w:sz w:val="24"/>
        </w:rPr>
        <w:softHyphen/>
        <w:t>вающий возможность перекрестного</w:t>
      </w:r>
      <w:r>
        <w:rPr>
          <w:b/>
          <w:sz w:val="24"/>
        </w:rPr>
        <w:t xml:space="preserve"> </w:t>
      </w:r>
      <w:r>
        <w:rPr>
          <w:sz w:val="24"/>
        </w:rPr>
        <w:t>влияния.</w:t>
      </w:r>
    </w:p>
    <w:p w:rsidR="00595D41" w:rsidRDefault="00595D41">
      <w:pPr>
        <w:spacing w:line="360" w:lineRule="auto"/>
        <w:rPr>
          <w:sz w:val="24"/>
        </w:rPr>
      </w:pPr>
      <w:r>
        <w:rPr>
          <w:sz w:val="24"/>
        </w:rPr>
        <w:t>Характер воздействия одного явления в технологии на другое может быть определен как позитивный, нейтральный, негативный. Интенсивность воздействия оценивается по 10-балльной шкале.</w:t>
      </w:r>
    </w:p>
    <w:p w:rsidR="00595D41" w:rsidRDefault="00595D41">
      <w:pPr>
        <w:spacing w:line="360" w:lineRule="auto"/>
        <w:rPr>
          <w:i/>
          <w:sz w:val="24"/>
        </w:rPr>
      </w:pPr>
      <w:r>
        <w:rPr>
          <w:sz w:val="24"/>
        </w:rPr>
        <w:t>Так. открытие возможности записи звуков при помощи лазера существенно повлияло на индустрию</w:t>
      </w:r>
      <w:r>
        <w:rPr>
          <w:b/>
          <w:sz w:val="24"/>
        </w:rPr>
        <w:t xml:space="preserve"> </w:t>
      </w:r>
      <w:r>
        <w:rPr>
          <w:sz w:val="24"/>
        </w:rPr>
        <w:t>виниловых дисков. Характер воздействия можно определить как отрицательный, интенсивность воздействия</w:t>
      </w:r>
      <w:r>
        <w:rPr>
          <w:noProof/>
          <w:sz w:val="24"/>
        </w:rPr>
        <w:t xml:space="preserve"> -</w:t>
      </w:r>
      <w:r>
        <w:rPr>
          <w:sz w:val="24"/>
        </w:rPr>
        <w:t xml:space="preserve"> не</w:t>
      </w:r>
      <w:r>
        <w:rPr>
          <w:b/>
          <w:sz w:val="24"/>
        </w:rPr>
        <w:t xml:space="preserve"> </w:t>
      </w:r>
      <w:r>
        <w:rPr>
          <w:sz w:val="24"/>
        </w:rPr>
        <w:t>менее</w:t>
      </w:r>
      <w:r>
        <w:rPr>
          <w:noProof/>
          <w:sz w:val="24"/>
        </w:rPr>
        <w:t xml:space="preserve"> 7</w:t>
      </w:r>
      <w:r>
        <w:rPr>
          <w:sz w:val="24"/>
        </w:rPr>
        <w:t xml:space="preserve"> баллов.</w:t>
      </w:r>
    </w:p>
    <w:p w:rsidR="00595D41" w:rsidRDefault="00595D41">
      <w:pPr>
        <w:spacing w:line="360" w:lineRule="auto"/>
        <w:jc w:val="left"/>
        <w:rPr>
          <w:sz w:val="24"/>
          <w:lang w:val="en-US"/>
        </w:rPr>
      </w:pPr>
      <w:r>
        <w:rPr>
          <w:sz w:val="24"/>
        </w:rPr>
        <w:t>Метод анализа перекрестного влияния повышает основатель</w:t>
      </w:r>
      <w:r>
        <w:rPr>
          <w:sz w:val="24"/>
        </w:rPr>
        <w:softHyphen/>
        <w:t>ность и точность прогнозов, может применяться в сочетании с ме</w:t>
      </w:r>
      <w:r>
        <w:rPr>
          <w:sz w:val="24"/>
        </w:rPr>
        <w:softHyphen/>
        <w:t>тодом Дельфи.</w:t>
      </w:r>
    </w:p>
    <w:p w:rsidR="00595D41" w:rsidRDefault="00595D41">
      <w:pPr>
        <w:spacing w:line="360" w:lineRule="auto"/>
        <w:ind w:firstLine="0"/>
        <w:jc w:val="left"/>
        <w:rPr>
          <w:sz w:val="24"/>
          <w:lang w:val="en-US"/>
        </w:rPr>
      </w:pPr>
    </w:p>
    <w:p w:rsidR="00595D41" w:rsidRDefault="00595D41">
      <w:pPr>
        <w:spacing w:line="360" w:lineRule="auto"/>
        <w:ind w:firstLine="0"/>
        <w:jc w:val="left"/>
        <w:rPr>
          <w:sz w:val="24"/>
          <w:lang w:val="en-US"/>
        </w:rPr>
      </w:pPr>
    </w:p>
    <w:p w:rsidR="00595D41" w:rsidRDefault="00595D41">
      <w:pPr>
        <w:pStyle w:val="FR1"/>
        <w:spacing w:line="360" w:lineRule="auto"/>
        <w:ind w:left="0" w:right="200"/>
        <w:rPr>
          <w:i w:val="0"/>
          <w:sz w:val="24"/>
          <w:lang w:val="en-US"/>
        </w:rPr>
      </w:pPr>
    </w:p>
    <w:p w:rsidR="00595D41" w:rsidRDefault="00595D41">
      <w:pPr>
        <w:pStyle w:val="FR1"/>
        <w:spacing w:line="360" w:lineRule="auto"/>
        <w:ind w:left="0" w:right="200"/>
        <w:rPr>
          <w:i w:val="0"/>
          <w:sz w:val="24"/>
          <w:lang w:val="en-US"/>
        </w:rPr>
      </w:pPr>
    </w:p>
    <w:p w:rsidR="00595D41" w:rsidRDefault="00595D41">
      <w:pPr>
        <w:pStyle w:val="FR1"/>
        <w:spacing w:line="360" w:lineRule="auto"/>
        <w:ind w:left="400" w:right="200"/>
        <w:jc w:val="center"/>
        <w:rPr>
          <w:i w:val="0"/>
          <w:sz w:val="24"/>
          <w:lang w:val="en-US"/>
        </w:rPr>
      </w:pPr>
      <w:r>
        <w:rPr>
          <w:i w:val="0"/>
          <w:sz w:val="24"/>
        </w:rPr>
        <w:t>5.СОЦИАЛЬНО-ПОЛИТИЧЕСКОЕ ПРОГНОЗИРОВАНИЕ</w:t>
      </w:r>
      <w:r>
        <w:rPr>
          <w:i w:val="0"/>
          <w:sz w:val="24"/>
          <w:lang w:val="en-US"/>
        </w:rPr>
        <w:t>.</w:t>
      </w:r>
    </w:p>
    <w:p w:rsidR="00595D41" w:rsidRDefault="00595D41">
      <w:pPr>
        <w:pStyle w:val="FR1"/>
        <w:spacing w:line="360" w:lineRule="auto"/>
        <w:ind w:left="400" w:right="200"/>
        <w:jc w:val="center"/>
        <w:rPr>
          <w:i w:val="0"/>
          <w:sz w:val="24"/>
          <w:lang w:val="en-US"/>
        </w:rPr>
      </w:pPr>
    </w:p>
    <w:p w:rsidR="00595D41" w:rsidRDefault="00595D41">
      <w:pPr>
        <w:spacing w:before="140" w:line="360" w:lineRule="auto"/>
        <w:rPr>
          <w:sz w:val="24"/>
        </w:rPr>
      </w:pPr>
      <w:r>
        <w:rPr>
          <w:sz w:val="24"/>
        </w:rPr>
        <w:t>Социально-политическое прогнозирование</w:t>
      </w:r>
      <w:r>
        <w:rPr>
          <w:noProof/>
          <w:sz w:val="24"/>
        </w:rPr>
        <w:t xml:space="preserve"> --</w:t>
      </w:r>
      <w:r>
        <w:rPr>
          <w:sz w:val="24"/>
        </w:rPr>
        <w:t xml:space="preserve"> 'самая молодая отрасль предсказания будущего в рамках внутрифирменного планирования.</w:t>
      </w:r>
    </w:p>
    <w:p w:rsidR="00595D41" w:rsidRDefault="00595D41">
      <w:pPr>
        <w:spacing w:line="360" w:lineRule="auto"/>
        <w:rPr>
          <w:sz w:val="24"/>
        </w:rPr>
      </w:pPr>
      <w:r>
        <w:rPr>
          <w:sz w:val="24"/>
        </w:rPr>
        <w:t>В западной экономике возникновение социально-политическо</w:t>
      </w:r>
      <w:r>
        <w:rPr>
          <w:sz w:val="24"/>
        </w:rPr>
        <w:softHyphen/>
        <w:t>го прогнозирования было связано с серьезными изменениями в этой сфере жизни. Среди наиболее значимых факторов последнего времени, оказывающих</w:t>
      </w:r>
      <w:r>
        <w:rPr>
          <w:b/>
          <w:sz w:val="24"/>
        </w:rPr>
        <w:t xml:space="preserve"> </w:t>
      </w:r>
      <w:r>
        <w:rPr>
          <w:sz w:val="24"/>
        </w:rPr>
        <w:t>влияние на деятельность фирмы, называют:</w:t>
      </w:r>
    </w:p>
    <w:p w:rsidR="00595D41" w:rsidRDefault="00595D41">
      <w:pPr>
        <w:spacing w:line="360" w:lineRule="auto"/>
        <w:ind w:right="200" w:firstLine="0"/>
        <w:jc w:val="left"/>
        <w:rPr>
          <w:sz w:val="24"/>
        </w:rPr>
      </w:pPr>
      <w:r>
        <w:rPr>
          <w:sz w:val="24"/>
        </w:rPr>
        <w:t>социальные факторы:</w:t>
      </w:r>
    </w:p>
    <w:p w:rsidR="00595D41" w:rsidRDefault="00595D41">
      <w:pPr>
        <w:spacing w:line="360" w:lineRule="auto"/>
        <w:jc w:val="left"/>
        <w:rPr>
          <w:sz w:val="24"/>
        </w:rPr>
      </w:pPr>
      <w:r>
        <w:rPr>
          <w:sz w:val="24"/>
        </w:rPr>
        <w:t>экологизм (движение в защиту окружающей среды);</w:t>
      </w:r>
    </w:p>
    <w:p w:rsidR="00595D41" w:rsidRDefault="00595D41">
      <w:pPr>
        <w:spacing w:line="360" w:lineRule="auto"/>
        <w:ind w:right="200"/>
        <w:jc w:val="left"/>
        <w:rPr>
          <w:sz w:val="24"/>
        </w:rPr>
      </w:pPr>
      <w:r>
        <w:rPr>
          <w:sz w:val="24"/>
        </w:rPr>
        <w:t>консьюмеризм (движение в защиту прав потребителей);</w:t>
      </w:r>
    </w:p>
    <w:p w:rsidR="00595D41" w:rsidRDefault="00595D41">
      <w:pPr>
        <w:spacing w:line="360" w:lineRule="auto"/>
        <w:jc w:val="left"/>
        <w:rPr>
          <w:sz w:val="24"/>
        </w:rPr>
      </w:pPr>
      <w:r>
        <w:rPr>
          <w:sz w:val="24"/>
        </w:rPr>
        <w:t>рабочие движения.</w:t>
      </w:r>
    </w:p>
    <w:p w:rsidR="00595D41" w:rsidRDefault="00595D41">
      <w:pPr>
        <w:spacing w:line="360" w:lineRule="auto"/>
        <w:ind w:firstLine="0"/>
        <w:jc w:val="left"/>
        <w:rPr>
          <w:sz w:val="24"/>
        </w:rPr>
      </w:pPr>
      <w:r>
        <w:rPr>
          <w:sz w:val="24"/>
        </w:rPr>
        <w:t>политические факторы:</w:t>
      </w:r>
    </w:p>
    <w:p w:rsidR="00595D41" w:rsidRDefault="00595D41">
      <w:pPr>
        <w:spacing w:line="360" w:lineRule="auto"/>
        <w:jc w:val="left"/>
        <w:rPr>
          <w:sz w:val="24"/>
        </w:rPr>
      </w:pPr>
      <w:r>
        <w:rPr>
          <w:sz w:val="24"/>
        </w:rPr>
        <w:t>законодательство о труде;</w:t>
      </w:r>
    </w:p>
    <w:p w:rsidR="00595D41" w:rsidRDefault="00595D41">
      <w:pPr>
        <w:spacing w:line="360" w:lineRule="auto"/>
        <w:jc w:val="left"/>
        <w:rPr>
          <w:sz w:val="24"/>
        </w:rPr>
      </w:pPr>
      <w:r>
        <w:rPr>
          <w:sz w:val="24"/>
        </w:rPr>
        <w:t>взаимоотношения правительства и бизнеса.</w:t>
      </w:r>
    </w:p>
    <w:p w:rsidR="00595D41" w:rsidRDefault="00595D41">
      <w:pPr>
        <w:spacing w:line="360" w:lineRule="auto"/>
        <w:rPr>
          <w:sz w:val="24"/>
        </w:rPr>
      </w:pPr>
      <w:r>
        <w:rPr>
          <w:sz w:val="24"/>
        </w:rPr>
        <w:t>Для российских экономических организаций социально-политический компонент имеет в настоящее время не меньшее, а, скорее, даже более важное значение.</w:t>
      </w:r>
    </w:p>
    <w:p w:rsidR="00595D41" w:rsidRDefault="00595D41">
      <w:pPr>
        <w:spacing w:line="360" w:lineRule="auto"/>
        <w:rPr>
          <w:sz w:val="24"/>
        </w:rPr>
      </w:pPr>
      <w:r>
        <w:rPr>
          <w:sz w:val="24"/>
        </w:rPr>
        <w:t>В период централизованно управляемой экономики россий</w:t>
      </w:r>
      <w:r>
        <w:rPr>
          <w:sz w:val="24"/>
        </w:rPr>
        <w:softHyphen/>
        <w:t>ские предприятия жили в условиях достаточно Стабильной социально-политической среды. Для советской экономики были харак</w:t>
      </w:r>
      <w:r>
        <w:rPr>
          <w:sz w:val="24"/>
        </w:rPr>
        <w:softHyphen/>
        <w:t>терны такие явления, как:</w:t>
      </w:r>
    </w:p>
    <w:p w:rsidR="00595D41" w:rsidRDefault="00595D41">
      <w:pPr>
        <w:spacing w:before="80" w:line="360" w:lineRule="auto"/>
        <w:ind w:left="640" w:hanging="160"/>
        <w:jc w:val="left"/>
        <w:rPr>
          <w:sz w:val="24"/>
        </w:rPr>
      </w:pPr>
      <w:r>
        <w:rPr>
          <w:b/>
          <w:noProof/>
          <w:sz w:val="24"/>
        </w:rPr>
        <w:t>•</w:t>
      </w:r>
      <w:r>
        <w:rPr>
          <w:b/>
          <w:sz w:val="24"/>
        </w:rPr>
        <w:t xml:space="preserve"> </w:t>
      </w:r>
      <w:r>
        <w:rPr>
          <w:sz w:val="24"/>
        </w:rPr>
        <w:t>диктат производителя над потребителем;</w:t>
      </w:r>
    </w:p>
    <w:p w:rsidR="00595D41" w:rsidRDefault="00595D41">
      <w:pPr>
        <w:spacing w:before="20" w:line="360" w:lineRule="auto"/>
        <w:ind w:left="640" w:hanging="160"/>
        <w:jc w:val="left"/>
        <w:rPr>
          <w:sz w:val="24"/>
        </w:rPr>
      </w:pPr>
      <w:r>
        <w:rPr>
          <w:noProof/>
          <w:sz w:val="24"/>
        </w:rPr>
        <w:t>•</w:t>
      </w:r>
      <w:r>
        <w:rPr>
          <w:sz w:val="24"/>
        </w:rPr>
        <w:t xml:space="preserve"> отсутствие независимых</w:t>
      </w:r>
      <w:r>
        <w:rPr>
          <w:b/>
          <w:sz w:val="24"/>
        </w:rPr>
        <w:t xml:space="preserve"> </w:t>
      </w:r>
      <w:r>
        <w:rPr>
          <w:sz w:val="24"/>
        </w:rPr>
        <w:t>экологических движений;</w:t>
      </w:r>
    </w:p>
    <w:p w:rsidR="00595D41" w:rsidRDefault="00595D41">
      <w:pPr>
        <w:spacing w:before="20" w:line="360" w:lineRule="auto"/>
        <w:ind w:left="640" w:hanging="160"/>
        <w:jc w:val="left"/>
        <w:rPr>
          <w:sz w:val="24"/>
        </w:rPr>
      </w:pPr>
      <w:r>
        <w:rPr>
          <w:b/>
          <w:noProof/>
          <w:sz w:val="24"/>
        </w:rPr>
        <w:t>•</w:t>
      </w:r>
      <w:r>
        <w:rPr>
          <w:b/>
          <w:sz w:val="24"/>
        </w:rPr>
        <w:t xml:space="preserve"> </w:t>
      </w:r>
      <w:r>
        <w:rPr>
          <w:sz w:val="24"/>
        </w:rPr>
        <w:t>формальный характер защиты прав работников профсоюзами;</w:t>
      </w:r>
    </w:p>
    <w:p w:rsidR="00595D41" w:rsidRDefault="00595D41">
      <w:pPr>
        <w:spacing w:line="360" w:lineRule="auto"/>
        <w:ind w:left="640" w:hanging="160"/>
        <w:jc w:val="left"/>
        <w:rPr>
          <w:sz w:val="24"/>
        </w:rPr>
      </w:pPr>
      <w:r>
        <w:rPr>
          <w:b/>
          <w:noProof/>
          <w:sz w:val="24"/>
        </w:rPr>
        <w:t>•</w:t>
      </w:r>
      <w:r>
        <w:rPr>
          <w:b/>
          <w:sz w:val="24"/>
        </w:rPr>
        <w:t xml:space="preserve"> </w:t>
      </w:r>
      <w:r>
        <w:rPr>
          <w:sz w:val="24"/>
        </w:rPr>
        <w:t>отрицание особых целей деятельности предприятия по срав</w:t>
      </w:r>
      <w:r>
        <w:rPr>
          <w:sz w:val="24"/>
        </w:rPr>
        <w:softHyphen/>
        <w:t>нению с целями общего народнохозяйственного комплекса</w:t>
      </w:r>
      <w:r>
        <w:rPr>
          <w:b/>
          <w:sz w:val="24"/>
        </w:rPr>
        <w:t xml:space="preserve"> </w:t>
      </w:r>
      <w:r>
        <w:rPr>
          <w:sz w:val="24"/>
        </w:rPr>
        <w:t>и</w:t>
      </w:r>
      <w:r>
        <w:rPr>
          <w:b/>
          <w:sz w:val="24"/>
        </w:rPr>
        <w:t xml:space="preserve">, </w:t>
      </w:r>
      <w:r>
        <w:rPr>
          <w:sz w:val="24"/>
        </w:rPr>
        <w:t>следовательно, серьезных противоречий между предпри</w:t>
      </w:r>
      <w:r>
        <w:rPr>
          <w:sz w:val="24"/>
        </w:rPr>
        <w:softHyphen/>
        <w:t>ятиями и центральными органами управления,</w:t>
      </w:r>
    </w:p>
    <w:p w:rsidR="00595D41" w:rsidRDefault="00595D41">
      <w:pPr>
        <w:spacing w:line="360" w:lineRule="auto"/>
        <w:rPr>
          <w:sz w:val="24"/>
        </w:rPr>
      </w:pPr>
      <w:r>
        <w:rPr>
          <w:sz w:val="24"/>
        </w:rPr>
        <w:t>Конечно, реальные противоречия между интересами предпри</w:t>
      </w:r>
      <w:r>
        <w:rPr>
          <w:sz w:val="24"/>
        </w:rPr>
        <w:softHyphen/>
        <w:t>ятий и интересами экономического центра существовали - однако они были подавлены, не принимали открытой формы и, таким об</w:t>
      </w:r>
      <w:r>
        <w:rPr>
          <w:sz w:val="24"/>
        </w:rPr>
        <w:softHyphen/>
        <w:t>разом, не учитывались в формальном планировании предприятия.</w:t>
      </w:r>
    </w:p>
    <w:p w:rsidR="00595D41" w:rsidRDefault="00595D41">
      <w:pPr>
        <w:spacing w:line="360" w:lineRule="auto"/>
        <w:jc w:val="left"/>
        <w:rPr>
          <w:sz w:val="24"/>
        </w:rPr>
      </w:pPr>
      <w:r>
        <w:rPr>
          <w:sz w:val="24"/>
        </w:rPr>
        <w:t>К тому же политика государства по отношению к предприятиям имела устойчивый неизменный характер.</w:t>
      </w:r>
    </w:p>
    <w:p w:rsidR="00595D41" w:rsidRDefault="00595D41">
      <w:pPr>
        <w:spacing w:line="360" w:lineRule="auto"/>
        <w:ind w:left="120" w:firstLine="420"/>
        <w:jc w:val="left"/>
        <w:rPr>
          <w:sz w:val="24"/>
        </w:rPr>
      </w:pPr>
      <w:r>
        <w:rPr>
          <w:sz w:val="24"/>
        </w:rPr>
        <w:t>Современная социально-политическая среда российского пред</w:t>
      </w:r>
      <w:r>
        <w:rPr>
          <w:sz w:val="24"/>
        </w:rPr>
        <w:softHyphen/>
        <w:t>принимательства крайне изменчива и нуждается в постоянной, кропотливой работе по ее предсказанию, даже</w:t>
      </w:r>
      <w:r>
        <w:rPr>
          <w:b/>
          <w:sz w:val="24"/>
        </w:rPr>
        <w:t xml:space="preserve"> если</w:t>
      </w:r>
      <w:r>
        <w:rPr>
          <w:sz w:val="24"/>
        </w:rPr>
        <w:t xml:space="preserve"> полученные прогнозы не отличаются высокой степенью точности.</w:t>
      </w:r>
    </w:p>
    <w:p w:rsidR="00595D41" w:rsidRDefault="00595D41">
      <w:pPr>
        <w:spacing w:line="360" w:lineRule="auto"/>
        <w:ind w:left="120" w:firstLine="420"/>
        <w:jc w:val="left"/>
        <w:rPr>
          <w:sz w:val="24"/>
        </w:rPr>
      </w:pPr>
      <w:r>
        <w:rPr>
          <w:sz w:val="24"/>
        </w:rPr>
        <w:t>Методы социально-политического прогнозирования в большей степени заимствованы</w:t>
      </w:r>
      <w:r>
        <w:rPr>
          <w:b/>
          <w:sz w:val="24"/>
        </w:rPr>
        <w:t xml:space="preserve"> из</w:t>
      </w:r>
      <w:r>
        <w:rPr>
          <w:sz w:val="24"/>
        </w:rPr>
        <w:t xml:space="preserve"> двух ранее возникших отраслей прогнози</w:t>
      </w:r>
      <w:r>
        <w:rPr>
          <w:sz w:val="24"/>
        </w:rPr>
        <w:softHyphen/>
        <w:t>рования: экономической и технологической. В социально-политиче</w:t>
      </w:r>
      <w:r>
        <w:rPr>
          <w:sz w:val="24"/>
        </w:rPr>
        <w:softHyphen/>
        <w:t>ском прогнозировании используются:</w:t>
      </w:r>
    </w:p>
    <w:p w:rsidR="00595D41" w:rsidRDefault="00595D41">
      <w:pPr>
        <w:spacing w:before="40" w:line="360" w:lineRule="auto"/>
        <w:ind w:left="120" w:firstLine="420"/>
        <w:jc w:val="left"/>
        <w:rPr>
          <w:sz w:val="24"/>
        </w:rPr>
      </w:pPr>
      <w:r>
        <w:rPr>
          <w:sz w:val="24"/>
        </w:rPr>
        <w:t>=</w:t>
      </w:r>
      <w:r>
        <w:rPr>
          <w:sz w:val="24"/>
          <w:lang w:val="en-US"/>
        </w:rPr>
        <w:t>&gt;</w:t>
      </w:r>
      <w:r>
        <w:rPr>
          <w:sz w:val="24"/>
        </w:rPr>
        <w:t xml:space="preserve"> сценарии;</w:t>
      </w:r>
    </w:p>
    <w:p w:rsidR="00595D41" w:rsidRDefault="00595D41">
      <w:pPr>
        <w:spacing w:before="20" w:line="360" w:lineRule="auto"/>
        <w:ind w:left="120" w:firstLine="420"/>
        <w:jc w:val="left"/>
        <w:rPr>
          <w:sz w:val="24"/>
        </w:rPr>
      </w:pPr>
      <w:r>
        <w:rPr>
          <w:noProof/>
          <w:sz w:val="24"/>
        </w:rPr>
        <w:t>=&gt;</w:t>
      </w:r>
      <w:r>
        <w:rPr>
          <w:sz w:val="24"/>
        </w:rPr>
        <w:t xml:space="preserve"> метод перекрестного</w:t>
      </w:r>
      <w:r>
        <w:rPr>
          <w:b/>
          <w:sz w:val="24"/>
        </w:rPr>
        <w:t xml:space="preserve"> </w:t>
      </w:r>
      <w:r>
        <w:rPr>
          <w:sz w:val="24"/>
        </w:rPr>
        <w:t>влияния;</w:t>
      </w:r>
    </w:p>
    <w:p w:rsidR="00595D41" w:rsidRDefault="00595D41">
      <w:pPr>
        <w:spacing w:line="360" w:lineRule="auto"/>
        <w:ind w:left="120" w:firstLine="420"/>
        <w:jc w:val="left"/>
        <w:rPr>
          <w:sz w:val="24"/>
        </w:rPr>
      </w:pPr>
      <w:r>
        <w:rPr>
          <w:noProof/>
          <w:sz w:val="24"/>
        </w:rPr>
        <w:t>=&gt;</w:t>
      </w:r>
      <w:r>
        <w:rPr>
          <w:sz w:val="24"/>
        </w:rPr>
        <w:t xml:space="preserve"> метод Дельфи;</w:t>
      </w:r>
    </w:p>
    <w:p w:rsidR="00595D41" w:rsidRDefault="00595D41">
      <w:pPr>
        <w:spacing w:line="360" w:lineRule="auto"/>
        <w:ind w:left="120" w:firstLine="420"/>
        <w:jc w:val="left"/>
        <w:rPr>
          <w:sz w:val="24"/>
        </w:rPr>
      </w:pPr>
      <w:r>
        <w:rPr>
          <w:noProof/>
          <w:sz w:val="24"/>
        </w:rPr>
        <w:t>=&gt;</w:t>
      </w:r>
      <w:r>
        <w:rPr>
          <w:sz w:val="24"/>
        </w:rPr>
        <w:t xml:space="preserve"> различные техники маркетинговых исследований в сфере политических и социальных</w:t>
      </w:r>
      <w:r>
        <w:rPr>
          <w:b/>
          <w:sz w:val="24"/>
        </w:rPr>
        <w:t xml:space="preserve"> </w:t>
      </w:r>
      <w:r>
        <w:rPr>
          <w:sz w:val="24"/>
        </w:rPr>
        <w:t>явлений;</w:t>
      </w:r>
    </w:p>
    <w:p w:rsidR="00595D41" w:rsidRDefault="00595D41">
      <w:pPr>
        <w:spacing w:line="360" w:lineRule="auto"/>
        <w:ind w:left="120" w:firstLine="420"/>
        <w:jc w:val="left"/>
        <w:rPr>
          <w:sz w:val="24"/>
        </w:rPr>
      </w:pPr>
      <w:r>
        <w:rPr>
          <w:i/>
          <w:noProof/>
          <w:sz w:val="24"/>
        </w:rPr>
        <w:t>=&gt;</w:t>
      </w:r>
      <w:r>
        <w:rPr>
          <w:sz w:val="24"/>
        </w:rPr>
        <w:t xml:space="preserve"> метод исторических аналогий (один из</w:t>
      </w:r>
      <w:r>
        <w:rPr>
          <w:b/>
          <w:sz w:val="24"/>
        </w:rPr>
        <w:t xml:space="preserve"> </w:t>
      </w:r>
      <w:r>
        <w:rPr>
          <w:sz w:val="24"/>
        </w:rPr>
        <w:t>самых древних методов прогнозирования)</w:t>
      </w:r>
      <w:r>
        <w:rPr>
          <w:b/>
          <w:sz w:val="24"/>
        </w:rPr>
        <w:t xml:space="preserve"> </w:t>
      </w:r>
      <w:r>
        <w:rPr>
          <w:sz w:val="24"/>
        </w:rPr>
        <w:t>и т.д.</w:t>
      </w:r>
    </w:p>
    <w:p w:rsidR="00595D41" w:rsidRDefault="00595D41">
      <w:pPr>
        <w:spacing w:line="360" w:lineRule="auto"/>
        <w:rPr>
          <w:sz w:val="24"/>
          <w:lang w:val="en-US"/>
        </w:rPr>
      </w:pPr>
      <w:r>
        <w:rPr>
          <w:sz w:val="24"/>
        </w:rPr>
        <w:t>Наряду с ними существуют особые</w:t>
      </w:r>
      <w:r>
        <w:rPr>
          <w:b/>
          <w:sz w:val="24"/>
        </w:rPr>
        <w:t xml:space="preserve"> </w:t>
      </w:r>
      <w:r>
        <w:rPr>
          <w:sz w:val="24"/>
        </w:rPr>
        <w:t>техники, разработанные специально для получения социально-политических прогнозов. Среди них</w:t>
      </w:r>
      <w:r>
        <w:rPr>
          <w:noProof/>
          <w:sz w:val="24"/>
        </w:rPr>
        <w:t xml:space="preserve"> -</w:t>
      </w:r>
      <w:r>
        <w:rPr>
          <w:sz w:val="24"/>
        </w:rPr>
        <w:t xml:space="preserve"> создание профилей общественных ценностей, приме</w:t>
      </w:r>
      <w:r>
        <w:rPr>
          <w:sz w:val="24"/>
        </w:rPr>
        <w:softHyphen/>
        <w:t>нение матрицы "вероятность-воздействие".</w:t>
      </w:r>
    </w:p>
    <w:p w:rsidR="00595D41" w:rsidRDefault="00595D41">
      <w:pPr>
        <w:spacing w:line="360" w:lineRule="auto"/>
        <w:rPr>
          <w:sz w:val="24"/>
          <w:lang w:val="en-US"/>
        </w:rPr>
      </w:pPr>
    </w:p>
    <w:p w:rsidR="00595D41" w:rsidRDefault="00595D41">
      <w:pPr>
        <w:spacing w:line="360" w:lineRule="auto"/>
        <w:rPr>
          <w:sz w:val="24"/>
          <w:lang w:val="en-US"/>
        </w:rPr>
      </w:pPr>
    </w:p>
    <w:p w:rsidR="00595D41" w:rsidRDefault="00595D41">
      <w:pPr>
        <w:spacing w:before="60" w:line="360" w:lineRule="auto"/>
        <w:jc w:val="center"/>
        <w:rPr>
          <w:sz w:val="24"/>
          <w:lang w:val="en-US"/>
        </w:rPr>
      </w:pPr>
      <w:r>
        <w:rPr>
          <w:sz w:val="24"/>
          <w:lang w:val="en-US"/>
        </w:rPr>
        <w:t xml:space="preserve">5.1. </w:t>
      </w:r>
      <w:r>
        <w:rPr>
          <w:sz w:val="24"/>
        </w:rPr>
        <w:t>ПРОФИЛИ ОБЩЕСТВЕННЫХ ЦЕННОСТЕЙ</w:t>
      </w:r>
      <w:r>
        <w:rPr>
          <w:sz w:val="24"/>
          <w:lang w:val="en-US"/>
        </w:rPr>
        <w:t>.</w:t>
      </w:r>
    </w:p>
    <w:p w:rsidR="00595D41" w:rsidRDefault="00595D41">
      <w:pPr>
        <w:spacing w:before="60" w:line="360" w:lineRule="auto"/>
        <w:jc w:val="center"/>
        <w:rPr>
          <w:sz w:val="24"/>
          <w:lang w:val="en-US"/>
        </w:rPr>
      </w:pPr>
    </w:p>
    <w:p w:rsidR="00595D41" w:rsidRDefault="00595D41">
      <w:pPr>
        <w:spacing w:before="60" w:line="360" w:lineRule="auto"/>
        <w:rPr>
          <w:sz w:val="24"/>
        </w:rPr>
      </w:pPr>
      <w:r>
        <w:rPr>
          <w:sz w:val="24"/>
        </w:rPr>
        <w:t>Впервые техника определения профилей общественных ценно</w:t>
      </w:r>
      <w:r>
        <w:rPr>
          <w:sz w:val="24"/>
        </w:rPr>
        <w:softHyphen/>
        <w:t>стей была применена специалистами подразделения организацион</w:t>
      </w:r>
      <w:r>
        <w:rPr>
          <w:sz w:val="24"/>
        </w:rPr>
        <w:softHyphen/>
        <w:t>ной</w:t>
      </w:r>
      <w:r>
        <w:rPr>
          <w:b/>
          <w:sz w:val="24"/>
        </w:rPr>
        <w:t xml:space="preserve"> </w:t>
      </w:r>
      <w:r>
        <w:rPr>
          <w:sz w:val="24"/>
        </w:rPr>
        <w:t>среды американской компании "Дженерал Электрик".</w:t>
      </w:r>
    </w:p>
    <w:p w:rsidR="00595D41" w:rsidRDefault="00595D41">
      <w:pPr>
        <w:spacing w:before="60" w:line="360" w:lineRule="auto"/>
        <w:rPr>
          <w:sz w:val="24"/>
        </w:rPr>
      </w:pPr>
      <w:r>
        <w:rPr>
          <w:sz w:val="24"/>
        </w:rPr>
        <w:t>Техника определении профилей означает:</w:t>
      </w:r>
    </w:p>
    <w:p w:rsidR="00595D41" w:rsidRDefault="00595D41">
      <w:pPr>
        <w:spacing w:line="360" w:lineRule="auto"/>
        <w:rPr>
          <w:sz w:val="24"/>
        </w:rPr>
      </w:pPr>
      <w:r>
        <w:rPr>
          <w:sz w:val="24"/>
        </w:rPr>
        <w:t>1. выделение пар противостоящих признаков, которые могут охарактеризовать выбранный объект (в нашем случае это</w:t>
      </w:r>
      <w:r>
        <w:rPr>
          <w:b/>
          <w:sz w:val="24"/>
        </w:rPr>
        <w:t xml:space="preserve"> </w:t>
      </w:r>
      <w:r>
        <w:rPr>
          <w:sz w:val="24"/>
        </w:rPr>
        <w:t>такие</w:t>
      </w:r>
      <w:r>
        <w:rPr>
          <w:b/>
          <w:sz w:val="24"/>
        </w:rPr>
        <w:t xml:space="preserve"> </w:t>
      </w:r>
      <w:r>
        <w:rPr>
          <w:sz w:val="24"/>
        </w:rPr>
        <w:t>противостоящие признаки, как "национализм-интернационализм", "организация-индивид" и т.д.);</w:t>
      </w:r>
    </w:p>
    <w:p w:rsidR="00595D41" w:rsidRDefault="00595D41">
      <w:pPr>
        <w:spacing w:line="360" w:lineRule="auto"/>
        <w:rPr>
          <w:sz w:val="24"/>
        </w:rPr>
      </w:pPr>
      <w:r>
        <w:rPr>
          <w:sz w:val="24"/>
        </w:rPr>
        <w:t xml:space="preserve">2.  оценку признака по </w:t>
      </w:r>
      <w:r>
        <w:rPr>
          <w:sz w:val="24"/>
          <w:lang w:val="en-US"/>
        </w:rPr>
        <w:t>n</w:t>
      </w:r>
      <w:r>
        <w:rPr>
          <w:sz w:val="24"/>
        </w:rPr>
        <w:t>-балльной шкале, в</w:t>
      </w:r>
      <w:r>
        <w:rPr>
          <w:b/>
          <w:sz w:val="24"/>
        </w:rPr>
        <w:t xml:space="preserve"> </w:t>
      </w:r>
      <w:r>
        <w:rPr>
          <w:sz w:val="24"/>
        </w:rPr>
        <w:t>нашем случае</w:t>
      </w:r>
      <w:r>
        <w:rPr>
          <w:noProof/>
          <w:sz w:val="24"/>
        </w:rPr>
        <w:t xml:space="preserve"> -</w:t>
      </w:r>
      <w:r>
        <w:rPr>
          <w:sz w:val="24"/>
        </w:rPr>
        <w:t>по 6-балльной шкале.</w:t>
      </w:r>
      <w:r>
        <w:rPr>
          <w:b/>
          <w:sz w:val="24"/>
        </w:rPr>
        <w:t xml:space="preserve"> </w:t>
      </w:r>
      <w:r>
        <w:rPr>
          <w:sz w:val="24"/>
        </w:rPr>
        <w:t>При этом если один из пары признаков полу</w:t>
      </w:r>
      <w:r>
        <w:rPr>
          <w:sz w:val="24"/>
        </w:rPr>
        <w:softHyphen/>
        <w:t>чает оценку т, то оставшийся</w:t>
      </w:r>
      <w:r>
        <w:rPr>
          <w:noProof/>
          <w:sz w:val="24"/>
        </w:rPr>
        <w:t xml:space="preserve"> -</w:t>
      </w:r>
      <w:r>
        <w:rPr>
          <w:sz w:val="24"/>
        </w:rPr>
        <w:t xml:space="preserve"> оценку</w:t>
      </w:r>
      <w:r>
        <w:rPr>
          <w:sz w:val="24"/>
          <w:lang w:val="en-US"/>
        </w:rPr>
        <w:t xml:space="preserve"> n-m,</w:t>
      </w:r>
    </w:p>
    <w:p w:rsidR="00595D41" w:rsidRDefault="00595D41">
      <w:pPr>
        <w:spacing w:line="360" w:lineRule="auto"/>
        <w:rPr>
          <w:sz w:val="24"/>
        </w:rPr>
      </w:pPr>
      <w:r>
        <w:rPr>
          <w:sz w:val="24"/>
        </w:rPr>
        <w:t>3.   занесение оценки в таблицу профилей</w:t>
      </w:r>
      <w:r>
        <w:rPr>
          <w:b/>
          <w:sz w:val="24"/>
        </w:rPr>
        <w:t xml:space="preserve"> </w:t>
      </w:r>
      <w:r>
        <w:rPr>
          <w:sz w:val="24"/>
        </w:rPr>
        <w:t>в виде вертикаль</w:t>
      </w:r>
      <w:r>
        <w:rPr>
          <w:sz w:val="24"/>
        </w:rPr>
        <w:softHyphen/>
        <w:t>ной черты и соединение вертикальных черт в виде единого контура (профиля).</w:t>
      </w:r>
    </w:p>
    <w:p w:rsidR="00595D41" w:rsidRDefault="00595D41">
      <w:pPr>
        <w:spacing w:line="360" w:lineRule="auto"/>
        <w:rPr>
          <w:sz w:val="24"/>
          <w:lang w:val="en-US"/>
        </w:rPr>
      </w:pPr>
      <w:r>
        <w:rPr>
          <w:sz w:val="24"/>
        </w:rPr>
        <w:t>Полученный результат (профиль) говорит о тяготении соци</w:t>
      </w:r>
      <w:r>
        <w:rPr>
          <w:sz w:val="24"/>
        </w:rPr>
        <w:softHyphen/>
        <w:t>ально-политической среды к той или иной системе ценностей</w:t>
      </w:r>
      <w:r>
        <w:rPr>
          <w:sz w:val="24"/>
          <w:lang w:val="en-US"/>
        </w:rPr>
        <w:t>.</w:t>
      </w:r>
    </w:p>
    <w:p w:rsidR="00595D41" w:rsidRDefault="00595D41">
      <w:pPr>
        <w:spacing w:line="360" w:lineRule="auto"/>
        <w:rPr>
          <w:sz w:val="24"/>
          <w:lang w:val="en-US"/>
        </w:rPr>
      </w:pPr>
    </w:p>
    <w:p w:rsidR="00595D41" w:rsidRDefault="00595D41">
      <w:pPr>
        <w:spacing w:line="360" w:lineRule="auto"/>
        <w:rPr>
          <w:sz w:val="24"/>
          <w:lang w:val="en-US"/>
        </w:rPr>
      </w:pPr>
    </w:p>
    <w:p w:rsidR="00595D41" w:rsidRDefault="00595D41">
      <w:pPr>
        <w:pStyle w:val="FR1"/>
        <w:tabs>
          <w:tab w:val="left" w:pos="1120"/>
        </w:tabs>
        <w:spacing w:after="40" w:line="360" w:lineRule="auto"/>
        <w:ind w:left="1120" w:hanging="720"/>
        <w:jc w:val="center"/>
        <w:rPr>
          <w:i w:val="0"/>
          <w:sz w:val="24"/>
          <w:lang w:val="en-US"/>
        </w:rPr>
      </w:pPr>
      <w:r>
        <w:rPr>
          <w:i w:val="0"/>
          <w:sz w:val="24"/>
          <w:lang w:val="en-US"/>
        </w:rPr>
        <w:t>5.2.</w:t>
      </w:r>
      <w:r>
        <w:rPr>
          <w:i w:val="0"/>
          <w:sz w:val="24"/>
          <w:lang w:val="en-US"/>
        </w:rPr>
        <w:tab/>
      </w:r>
      <w:r>
        <w:rPr>
          <w:i w:val="0"/>
          <w:sz w:val="24"/>
        </w:rPr>
        <w:t>Матрица "вероятность-воздействие"</w:t>
      </w:r>
      <w:r>
        <w:rPr>
          <w:i w:val="0"/>
          <w:sz w:val="24"/>
          <w:lang w:val="en-US"/>
        </w:rPr>
        <w:t>.</w:t>
      </w:r>
    </w:p>
    <w:p w:rsidR="00595D41" w:rsidRDefault="00595D41">
      <w:pPr>
        <w:pStyle w:val="FR1"/>
        <w:spacing w:after="40" w:line="360" w:lineRule="auto"/>
        <w:ind w:left="400"/>
        <w:jc w:val="center"/>
        <w:rPr>
          <w:i w:val="0"/>
          <w:sz w:val="24"/>
          <w:lang w:val="en-US"/>
        </w:rPr>
      </w:pPr>
    </w:p>
    <w:p w:rsidR="00595D41" w:rsidRDefault="00595D41">
      <w:pPr>
        <w:pStyle w:val="FR1"/>
        <w:spacing w:after="40" w:line="360" w:lineRule="auto"/>
        <w:jc w:val="center"/>
        <w:rPr>
          <w:i w:val="0"/>
          <w:sz w:val="24"/>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75"/>
        <w:gridCol w:w="1418"/>
        <w:gridCol w:w="850"/>
        <w:gridCol w:w="2125"/>
        <w:gridCol w:w="1703"/>
        <w:gridCol w:w="1842"/>
        <w:gridCol w:w="1134"/>
        <w:gridCol w:w="389"/>
      </w:tblGrid>
      <w:tr w:rsidR="00595D41">
        <w:trPr>
          <w:trHeight w:val="618"/>
        </w:trPr>
        <w:tc>
          <w:tcPr>
            <w:tcW w:w="675" w:type="dxa"/>
          </w:tcPr>
          <w:p w:rsidR="00595D41" w:rsidRDefault="00595D41">
            <w:pPr>
              <w:spacing w:line="360" w:lineRule="auto"/>
              <w:ind w:firstLine="0"/>
              <w:jc w:val="left"/>
              <w:rPr>
                <w:sz w:val="24"/>
              </w:rPr>
            </w:pPr>
          </w:p>
        </w:tc>
        <w:tc>
          <w:tcPr>
            <w:tcW w:w="1418" w:type="dxa"/>
          </w:tcPr>
          <w:p w:rsidR="00595D41" w:rsidRDefault="00595D41">
            <w:pPr>
              <w:spacing w:line="360" w:lineRule="auto"/>
              <w:ind w:firstLine="0"/>
              <w:jc w:val="left"/>
              <w:rPr>
                <w:sz w:val="24"/>
              </w:rPr>
            </w:pPr>
            <w:r>
              <w:rPr>
                <w:sz w:val="24"/>
              </w:rPr>
              <w:t>Ядерная      война</w:t>
            </w:r>
          </w:p>
        </w:tc>
        <w:tc>
          <w:tcPr>
            <w:tcW w:w="850" w:type="dxa"/>
          </w:tcPr>
          <w:p w:rsidR="00595D41" w:rsidRDefault="00595D41">
            <w:pPr>
              <w:spacing w:line="360" w:lineRule="auto"/>
              <w:ind w:firstLine="0"/>
              <w:jc w:val="left"/>
              <w:rPr>
                <w:sz w:val="24"/>
              </w:rPr>
            </w:pPr>
          </w:p>
        </w:tc>
        <w:tc>
          <w:tcPr>
            <w:tcW w:w="2125" w:type="dxa"/>
          </w:tcPr>
          <w:p w:rsidR="00595D41" w:rsidRDefault="00595D41">
            <w:pPr>
              <w:spacing w:line="360" w:lineRule="auto"/>
              <w:ind w:firstLine="0"/>
              <w:jc w:val="left"/>
              <w:rPr>
                <w:sz w:val="24"/>
              </w:rPr>
            </w:pPr>
            <w:r>
              <w:rPr>
                <w:sz w:val="24"/>
              </w:rPr>
              <w:t>Госпереворот</w:t>
            </w:r>
          </w:p>
        </w:tc>
        <w:tc>
          <w:tcPr>
            <w:tcW w:w="1703" w:type="dxa"/>
          </w:tcPr>
          <w:p w:rsidR="00595D41" w:rsidRDefault="00595D41">
            <w:pPr>
              <w:spacing w:line="360" w:lineRule="auto"/>
              <w:ind w:firstLine="0"/>
              <w:jc w:val="left"/>
              <w:rPr>
                <w:sz w:val="24"/>
              </w:rPr>
            </w:pPr>
          </w:p>
        </w:tc>
        <w:tc>
          <w:tcPr>
            <w:tcW w:w="1842" w:type="dxa"/>
          </w:tcPr>
          <w:p w:rsidR="00595D41" w:rsidRDefault="00595D41">
            <w:pPr>
              <w:spacing w:line="360" w:lineRule="auto"/>
              <w:ind w:firstLine="0"/>
              <w:jc w:val="left"/>
              <w:rPr>
                <w:sz w:val="24"/>
              </w:rPr>
            </w:pPr>
          </w:p>
        </w:tc>
        <w:tc>
          <w:tcPr>
            <w:tcW w:w="1134" w:type="dxa"/>
          </w:tcPr>
          <w:p w:rsidR="00595D41" w:rsidRDefault="00595D41">
            <w:pPr>
              <w:spacing w:line="360" w:lineRule="auto"/>
              <w:ind w:firstLine="0"/>
              <w:jc w:val="left"/>
              <w:rPr>
                <w:sz w:val="24"/>
              </w:rPr>
            </w:pPr>
          </w:p>
        </w:tc>
        <w:tc>
          <w:tcPr>
            <w:tcW w:w="389" w:type="dxa"/>
          </w:tcPr>
          <w:p w:rsidR="00595D41" w:rsidRDefault="00595D41">
            <w:pPr>
              <w:spacing w:line="360" w:lineRule="auto"/>
              <w:ind w:firstLine="0"/>
              <w:jc w:val="left"/>
              <w:rPr>
                <w:sz w:val="24"/>
              </w:rPr>
            </w:pPr>
          </w:p>
        </w:tc>
      </w:tr>
      <w:tr w:rsidR="00595D41">
        <w:trPr>
          <w:trHeight w:val="772"/>
        </w:trPr>
        <w:tc>
          <w:tcPr>
            <w:tcW w:w="675" w:type="dxa"/>
          </w:tcPr>
          <w:p w:rsidR="00595D41" w:rsidRDefault="00595D41">
            <w:pPr>
              <w:spacing w:line="360" w:lineRule="auto"/>
              <w:ind w:firstLine="0"/>
              <w:jc w:val="left"/>
              <w:rPr>
                <w:sz w:val="24"/>
              </w:rPr>
            </w:pPr>
          </w:p>
        </w:tc>
        <w:tc>
          <w:tcPr>
            <w:tcW w:w="1418" w:type="dxa"/>
          </w:tcPr>
          <w:p w:rsidR="00595D41" w:rsidRDefault="00595D41">
            <w:pPr>
              <w:spacing w:line="360" w:lineRule="auto"/>
              <w:ind w:firstLine="0"/>
              <w:jc w:val="left"/>
              <w:rPr>
                <w:sz w:val="24"/>
              </w:rPr>
            </w:pPr>
          </w:p>
        </w:tc>
        <w:tc>
          <w:tcPr>
            <w:tcW w:w="850" w:type="dxa"/>
          </w:tcPr>
          <w:p w:rsidR="00595D41" w:rsidRDefault="00595D41">
            <w:pPr>
              <w:spacing w:line="360" w:lineRule="auto"/>
              <w:ind w:firstLine="0"/>
              <w:jc w:val="left"/>
              <w:rPr>
                <w:sz w:val="24"/>
              </w:rPr>
            </w:pPr>
          </w:p>
        </w:tc>
        <w:tc>
          <w:tcPr>
            <w:tcW w:w="2125" w:type="dxa"/>
          </w:tcPr>
          <w:p w:rsidR="00595D41" w:rsidRDefault="00595D41">
            <w:pPr>
              <w:spacing w:line="360" w:lineRule="auto"/>
              <w:ind w:firstLine="0"/>
              <w:jc w:val="left"/>
              <w:rPr>
                <w:sz w:val="24"/>
              </w:rPr>
            </w:pPr>
          </w:p>
        </w:tc>
        <w:tc>
          <w:tcPr>
            <w:tcW w:w="1703" w:type="dxa"/>
          </w:tcPr>
          <w:p w:rsidR="00595D41" w:rsidRDefault="00595D41">
            <w:pPr>
              <w:spacing w:line="360" w:lineRule="auto"/>
              <w:ind w:firstLine="0"/>
              <w:jc w:val="left"/>
              <w:rPr>
                <w:sz w:val="24"/>
              </w:rPr>
            </w:pPr>
            <w:r>
              <w:rPr>
                <w:sz w:val="24"/>
              </w:rPr>
              <w:t>Инфляция, 4 % в месяц</w:t>
            </w:r>
          </w:p>
        </w:tc>
        <w:tc>
          <w:tcPr>
            <w:tcW w:w="1842" w:type="dxa"/>
          </w:tcPr>
          <w:p w:rsidR="00595D41" w:rsidRDefault="00595D41">
            <w:pPr>
              <w:spacing w:line="360" w:lineRule="auto"/>
              <w:ind w:firstLine="0"/>
              <w:jc w:val="left"/>
              <w:rPr>
                <w:sz w:val="24"/>
              </w:rPr>
            </w:pPr>
          </w:p>
        </w:tc>
        <w:tc>
          <w:tcPr>
            <w:tcW w:w="1134" w:type="dxa"/>
          </w:tcPr>
          <w:p w:rsidR="00595D41" w:rsidRDefault="00595D41">
            <w:pPr>
              <w:spacing w:line="360" w:lineRule="auto"/>
              <w:ind w:firstLine="0"/>
              <w:jc w:val="left"/>
              <w:rPr>
                <w:sz w:val="24"/>
              </w:rPr>
            </w:pPr>
          </w:p>
        </w:tc>
        <w:tc>
          <w:tcPr>
            <w:tcW w:w="389" w:type="dxa"/>
          </w:tcPr>
          <w:p w:rsidR="00595D41" w:rsidRDefault="00595D41">
            <w:pPr>
              <w:spacing w:line="360" w:lineRule="auto"/>
              <w:ind w:firstLine="0"/>
              <w:jc w:val="left"/>
              <w:rPr>
                <w:sz w:val="24"/>
              </w:rPr>
            </w:pPr>
          </w:p>
        </w:tc>
      </w:tr>
      <w:tr w:rsidR="00595D41">
        <w:trPr>
          <w:trHeight w:val="501"/>
        </w:trPr>
        <w:tc>
          <w:tcPr>
            <w:tcW w:w="675" w:type="dxa"/>
          </w:tcPr>
          <w:p w:rsidR="00595D41" w:rsidRDefault="00595D41">
            <w:pPr>
              <w:spacing w:line="360" w:lineRule="auto"/>
              <w:ind w:firstLine="0"/>
              <w:jc w:val="left"/>
              <w:rPr>
                <w:sz w:val="24"/>
              </w:rPr>
            </w:pPr>
          </w:p>
        </w:tc>
        <w:tc>
          <w:tcPr>
            <w:tcW w:w="1418" w:type="dxa"/>
          </w:tcPr>
          <w:p w:rsidR="00595D41" w:rsidRDefault="00595D41">
            <w:pPr>
              <w:spacing w:line="360" w:lineRule="auto"/>
              <w:ind w:firstLine="0"/>
              <w:jc w:val="left"/>
              <w:rPr>
                <w:sz w:val="24"/>
              </w:rPr>
            </w:pPr>
          </w:p>
        </w:tc>
        <w:tc>
          <w:tcPr>
            <w:tcW w:w="850" w:type="dxa"/>
          </w:tcPr>
          <w:p w:rsidR="00595D41" w:rsidRDefault="00595D41">
            <w:pPr>
              <w:spacing w:line="360" w:lineRule="auto"/>
              <w:ind w:firstLine="0"/>
              <w:jc w:val="left"/>
              <w:rPr>
                <w:sz w:val="24"/>
              </w:rPr>
            </w:pPr>
          </w:p>
        </w:tc>
        <w:tc>
          <w:tcPr>
            <w:tcW w:w="2125" w:type="dxa"/>
          </w:tcPr>
          <w:p w:rsidR="00595D41" w:rsidRDefault="00595D41">
            <w:pPr>
              <w:spacing w:line="360" w:lineRule="auto"/>
              <w:ind w:firstLine="0"/>
              <w:jc w:val="left"/>
              <w:rPr>
                <w:sz w:val="24"/>
              </w:rPr>
            </w:pPr>
            <w:r>
              <w:rPr>
                <w:sz w:val="24"/>
              </w:rPr>
              <w:t>Безработица 10 %</w:t>
            </w:r>
          </w:p>
        </w:tc>
        <w:tc>
          <w:tcPr>
            <w:tcW w:w="1703" w:type="dxa"/>
          </w:tcPr>
          <w:p w:rsidR="00595D41" w:rsidRDefault="00595D41">
            <w:pPr>
              <w:spacing w:line="360" w:lineRule="auto"/>
              <w:ind w:firstLine="0"/>
              <w:jc w:val="left"/>
              <w:rPr>
                <w:sz w:val="24"/>
              </w:rPr>
            </w:pPr>
          </w:p>
        </w:tc>
        <w:tc>
          <w:tcPr>
            <w:tcW w:w="1842" w:type="dxa"/>
          </w:tcPr>
          <w:p w:rsidR="00595D41" w:rsidRDefault="00595D41">
            <w:pPr>
              <w:spacing w:line="360" w:lineRule="auto"/>
              <w:ind w:firstLine="0"/>
              <w:jc w:val="left"/>
              <w:rPr>
                <w:sz w:val="24"/>
              </w:rPr>
            </w:pPr>
          </w:p>
        </w:tc>
        <w:tc>
          <w:tcPr>
            <w:tcW w:w="1134" w:type="dxa"/>
          </w:tcPr>
          <w:p w:rsidR="00595D41" w:rsidRDefault="00595D41">
            <w:pPr>
              <w:spacing w:line="360" w:lineRule="auto"/>
              <w:ind w:firstLine="0"/>
              <w:jc w:val="left"/>
              <w:rPr>
                <w:sz w:val="24"/>
              </w:rPr>
            </w:pPr>
          </w:p>
        </w:tc>
        <w:tc>
          <w:tcPr>
            <w:tcW w:w="389" w:type="dxa"/>
          </w:tcPr>
          <w:p w:rsidR="00595D41" w:rsidRDefault="00595D41">
            <w:pPr>
              <w:spacing w:line="360" w:lineRule="auto"/>
              <w:ind w:firstLine="0"/>
              <w:jc w:val="left"/>
              <w:rPr>
                <w:sz w:val="24"/>
              </w:rPr>
            </w:pPr>
          </w:p>
        </w:tc>
      </w:tr>
      <w:tr w:rsidR="00595D41">
        <w:tc>
          <w:tcPr>
            <w:tcW w:w="675" w:type="dxa"/>
          </w:tcPr>
          <w:p w:rsidR="00595D41" w:rsidRDefault="00595D41">
            <w:pPr>
              <w:spacing w:line="360" w:lineRule="auto"/>
              <w:ind w:firstLine="0"/>
              <w:jc w:val="left"/>
              <w:rPr>
                <w:sz w:val="24"/>
              </w:rPr>
            </w:pPr>
          </w:p>
        </w:tc>
        <w:tc>
          <w:tcPr>
            <w:tcW w:w="1418" w:type="dxa"/>
          </w:tcPr>
          <w:p w:rsidR="00595D41" w:rsidRDefault="00595D41">
            <w:pPr>
              <w:spacing w:line="360" w:lineRule="auto"/>
              <w:ind w:firstLine="0"/>
              <w:jc w:val="left"/>
              <w:rPr>
                <w:sz w:val="24"/>
              </w:rPr>
            </w:pPr>
          </w:p>
        </w:tc>
        <w:tc>
          <w:tcPr>
            <w:tcW w:w="850" w:type="dxa"/>
          </w:tcPr>
          <w:p w:rsidR="00595D41" w:rsidRDefault="00595D41">
            <w:pPr>
              <w:spacing w:line="360" w:lineRule="auto"/>
              <w:ind w:firstLine="0"/>
              <w:jc w:val="left"/>
              <w:rPr>
                <w:sz w:val="24"/>
              </w:rPr>
            </w:pPr>
          </w:p>
        </w:tc>
        <w:tc>
          <w:tcPr>
            <w:tcW w:w="2125" w:type="dxa"/>
          </w:tcPr>
          <w:p w:rsidR="00595D41" w:rsidRDefault="00595D41">
            <w:pPr>
              <w:spacing w:line="360" w:lineRule="auto"/>
              <w:ind w:firstLine="0"/>
              <w:jc w:val="left"/>
              <w:rPr>
                <w:sz w:val="24"/>
              </w:rPr>
            </w:pPr>
          </w:p>
        </w:tc>
        <w:tc>
          <w:tcPr>
            <w:tcW w:w="1703" w:type="dxa"/>
          </w:tcPr>
          <w:p w:rsidR="00595D41" w:rsidRDefault="00595D41">
            <w:pPr>
              <w:spacing w:line="360" w:lineRule="auto"/>
              <w:ind w:firstLine="0"/>
              <w:jc w:val="left"/>
              <w:rPr>
                <w:sz w:val="24"/>
              </w:rPr>
            </w:pPr>
          </w:p>
        </w:tc>
        <w:tc>
          <w:tcPr>
            <w:tcW w:w="1842" w:type="dxa"/>
          </w:tcPr>
          <w:p w:rsidR="00595D41" w:rsidRDefault="00595D41">
            <w:pPr>
              <w:spacing w:line="360" w:lineRule="auto"/>
              <w:ind w:firstLine="0"/>
              <w:jc w:val="left"/>
              <w:rPr>
                <w:sz w:val="24"/>
              </w:rPr>
            </w:pPr>
          </w:p>
        </w:tc>
        <w:tc>
          <w:tcPr>
            <w:tcW w:w="1134" w:type="dxa"/>
          </w:tcPr>
          <w:p w:rsidR="00595D41" w:rsidRDefault="00595D41">
            <w:pPr>
              <w:spacing w:line="360" w:lineRule="auto"/>
              <w:ind w:firstLine="0"/>
              <w:jc w:val="left"/>
              <w:rPr>
                <w:sz w:val="24"/>
              </w:rPr>
            </w:pPr>
          </w:p>
        </w:tc>
        <w:tc>
          <w:tcPr>
            <w:tcW w:w="389" w:type="dxa"/>
          </w:tcPr>
          <w:p w:rsidR="00595D41" w:rsidRDefault="00595D41">
            <w:pPr>
              <w:spacing w:line="360" w:lineRule="auto"/>
              <w:ind w:firstLine="0"/>
              <w:jc w:val="left"/>
              <w:rPr>
                <w:sz w:val="24"/>
              </w:rPr>
            </w:pPr>
          </w:p>
        </w:tc>
      </w:tr>
      <w:tr w:rsidR="00595D41">
        <w:trPr>
          <w:trHeight w:val="1079"/>
        </w:trPr>
        <w:tc>
          <w:tcPr>
            <w:tcW w:w="675" w:type="dxa"/>
          </w:tcPr>
          <w:p w:rsidR="00595D41" w:rsidRDefault="00595D41">
            <w:pPr>
              <w:spacing w:line="360" w:lineRule="auto"/>
              <w:ind w:firstLine="0"/>
              <w:jc w:val="left"/>
              <w:rPr>
                <w:sz w:val="24"/>
              </w:rPr>
            </w:pPr>
          </w:p>
        </w:tc>
        <w:tc>
          <w:tcPr>
            <w:tcW w:w="1418" w:type="dxa"/>
          </w:tcPr>
          <w:p w:rsidR="00595D41" w:rsidRDefault="00595D41">
            <w:pPr>
              <w:spacing w:line="360" w:lineRule="auto"/>
              <w:ind w:firstLine="0"/>
              <w:jc w:val="left"/>
              <w:rPr>
                <w:sz w:val="24"/>
              </w:rPr>
            </w:pPr>
          </w:p>
        </w:tc>
        <w:tc>
          <w:tcPr>
            <w:tcW w:w="850" w:type="dxa"/>
          </w:tcPr>
          <w:p w:rsidR="00595D41" w:rsidRDefault="00595D41">
            <w:pPr>
              <w:spacing w:line="360" w:lineRule="auto"/>
              <w:ind w:firstLine="0"/>
              <w:jc w:val="left"/>
              <w:rPr>
                <w:sz w:val="24"/>
              </w:rPr>
            </w:pPr>
          </w:p>
        </w:tc>
        <w:tc>
          <w:tcPr>
            <w:tcW w:w="2125" w:type="dxa"/>
          </w:tcPr>
          <w:p w:rsidR="00595D41" w:rsidRDefault="00595D41">
            <w:pPr>
              <w:spacing w:line="360" w:lineRule="auto"/>
              <w:ind w:firstLine="0"/>
              <w:jc w:val="left"/>
              <w:rPr>
                <w:sz w:val="24"/>
              </w:rPr>
            </w:pPr>
          </w:p>
        </w:tc>
        <w:tc>
          <w:tcPr>
            <w:tcW w:w="1703" w:type="dxa"/>
          </w:tcPr>
          <w:p w:rsidR="00595D41" w:rsidRDefault="00595D41">
            <w:pPr>
              <w:spacing w:line="360" w:lineRule="auto"/>
              <w:ind w:firstLine="0"/>
              <w:jc w:val="left"/>
              <w:rPr>
                <w:sz w:val="24"/>
              </w:rPr>
            </w:pPr>
          </w:p>
        </w:tc>
        <w:tc>
          <w:tcPr>
            <w:tcW w:w="1842" w:type="dxa"/>
          </w:tcPr>
          <w:p w:rsidR="00595D41" w:rsidRDefault="00595D41">
            <w:pPr>
              <w:spacing w:line="360" w:lineRule="auto"/>
              <w:ind w:firstLine="0"/>
              <w:jc w:val="left"/>
              <w:rPr>
                <w:sz w:val="24"/>
              </w:rPr>
            </w:pPr>
            <w:r>
              <w:rPr>
                <w:sz w:val="24"/>
              </w:rPr>
              <w:t>Региональные конфликты</w:t>
            </w:r>
          </w:p>
        </w:tc>
        <w:tc>
          <w:tcPr>
            <w:tcW w:w="1134" w:type="dxa"/>
          </w:tcPr>
          <w:p w:rsidR="00595D41" w:rsidRDefault="00595D41">
            <w:pPr>
              <w:spacing w:line="360" w:lineRule="auto"/>
              <w:ind w:firstLine="0"/>
              <w:jc w:val="left"/>
              <w:rPr>
                <w:sz w:val="24"/>
              </w:rPr>
            </w:pPr>
          </w:p>
        </w:tc>
        <w:tc>
          <w:tcPr>
            <w:tcW w:w="389" w:type="dxa"/>
          </w:tcPr>
          <w:p w:rsidR="00595D41" w:rsidRDefault="00595D41">
            <w:pPr>
              <w:spacing w:line="360" w:lineRule="auto"/>
              <w:ind w:firstLine="0"/>
              <w:jc w:val="left"/>
              <w:rPr>
                <w:sz w:val="24"/>
              </w:rPr>
            </w:pPr>
          </w:p>
        </w:tc>
      </w:tr>
      <w:tr w:rsidR="00595D41">
        <w:trPr>
          <w:trHeight w:val="1092"/>
        </w:trPr>
        <w:tc>
          <w:tcPr>
            <w:tcW w:w="675" w:type="dxa"/>
          </w:tcPr>
          <w:p w:rsidR="00595D41" w:rsidRDefault="00595D41">
            <w:pPr>
              <w:spacing w:line="360" w:lineRule="auto"/>
              <w:ind w:firstLine="0"/>
              <w:jc w:val="left"/>
              <w:rPr>
                <w:sz w:val="24"/>
              </w:rPr>
            </w:pPr>
          </w:p>
        </w:tc>
        <w:tc>
          <w:tcPr>
            <w:tcW w:w="1418" w:type="dxa"/>
          </w:tcPr>
          <w:p w:rsidR="00595D41" w:rsidRDefault="00595D41">
            <w:pPr>
              <w:spacing w:line="360" w:lineRule="auto"/>
              <w:ind w:firstLine="0"/>
              <w:jc w:val="left"/>
              <w:rPr>
                <w:sz w:val="24"/>
              </w:rPr>
            </w:pPr>
          </w:p>
        </w:tc>
        <w:tc>
          <w:tcPr>
            <w:tcW w:w="850" w:type="dxa"/>
          </w:tcPr>
          <w:p w:rsidR="00595D41" w:rsidRDefault="00595D41">
            <w:pPr>
              <w:spacing w:line="360" w:lineRule="auto"/>
              <w:ind w:firstLine="0"/>
              <w:jc w:val="left"/>
              <w:rPr>
                <w:sz w:val="24"/>
              </w:rPr>
            </w:pPr>
          </w:p>
        </w:tc>
        <w:tc>
          <w:tcPr>
            <w:tcW w:w="2125" w:type="dxa"/>
          </w:tcPr>
          <w:p w:rsidR="00595D41" w:rsidRDefault="00595D41">
            <w:pPr>
              <w:spacing w:line="360" w:lineRule="auto"/>
              <w:ind w:firstLine="0"/>
              <w:jc w:val="left"/>
              <w:rPr>
                <w:sz w:val="24"/>
              </w:rPr>
            </w:pPr>
          </w:p>
        </w:tc>
        <w:tc>
          <w:tcPr>
            <w:tcW w:w="1703" w:type="dxa"/>
          </w:tcPr>
          <w:p w:rsidR="00595D41" w:rsidRDefault="00595D41">
            <w:pPr>
              <w:spacing w:line="360" w:lineRule="auto"/>
              <w:ind w:firstLine="0"/>
              <w:jc w:val="left"/>
              <w:rPr>
                <w:sz w:val="24"/>
              </w:rPr>
            </w:pPr>
          </w:p>
        </w:tc>
        <w:tc>
          <w:tcPr>
            <w:tcW w:w="1842" w:type="dxa"/>
          </w:tcPr>
          <w:p w:rsidR="00595D41" w:rsidRDefault="00595D41">
            <w:pPr>
              <w:spacing w:line="360" w:lineRule="auto"/>
              <w:ind w:firstLine="0"/>
              <w:jc w:val="left"/>
              <w:rPr>
                <w:sz w:val="24"/>
              </w:rPr>
            </w:pPr>
          </w:p>
        </w:tc>
        <w:tc>
          <w:tcPr>
            <w:tcW w:w="1134" w:type="dxa"/>
          </w:tcPr>
          <w:p w:rsidR="00595D41" w:rsidRDefault="00595D41">
            <w:pPr>
              <w:spacing w:line="360" w:lineRule="auto"/>
              <w:ind w:firstLine="0"/>
              <w:jc w:val="left"/>
              <w:rPr>
                <w:sz w:val="24"/>
              </w:rPr>
            </w:pPr>
            <w:r>
              <w:rPr>
                <w:sz w:val="24"/>
              </w:rPr>
              <w:t>Средняя з/п 500</w:t>
            </w:r>
            <w:r>
              <w:rPr>
                <w:sz w:val="24"/>
                <w:lang w:val="en-US"/>
              </w:rPr>
              <w:t xml:space="preserve">$  </w:t>
            </w:r>
          </w:p>
        </w:tc>
        <w:tc>
          <w:tcPr>
            <w:tcW w:w="389" w:type="dxa"/>
          </w:tcPr>
          <w:p w:rsidR="00595D41" w:rsidRDefault="00595D41">
            <w:pPr>
              <w:spacing w:line="360" w:lineRule="auto"/>
              <w:ind w:firstLine="0"/>
              <w:jc w:val="left"/>
              <w:rPr>
                <w:sz w:val="24"/>
              </w:rPr>
            </w:pPr>
          </w:p>
        </w:tc>
      </w:tr>
    </w:tbl>
    <w:p w:rsidR="00595D41" w:rsidRDefault="00595D41">
      <w:pPr>
        <w:spacing w:line="360" w:lineRule="auto"/>
        <w:ind w:firstLine="0"/>
        <w:jc w:val="left"/>
        <w:rPr>
          <w:sz w:val="24"/>
        </w:rPr>
      </w:pPr>
    </w:p>
    <w:p w:rsidR="00595D41" w:rsidRDefault="00595D41">
      <w:pPr>
        <w:spacing w:line="360" w:lineRule="auto"/>
        <w:ind w:left="400" w:firstLine="0"/>
        <w:rPr>
          <w:sz w:val="24"/>
        </w:rPr>
      </w:pPr>
      <w:r>
        <w:rPr>
          <w:sz w:val="24"/>
        </w:rPr>
        <w:t>По горизонтали указана вероятность событий, справа налево она умень</w:t>
      </w:r>
      <w:r>
        <w:rPr>
          <w:sz w:val="24"/>
        </w:rPr>
        <w:softHyphen/>
        <w:t>шается. По вертикали</w:t>
      </w:r>
      <w:r>
        <w:rPr>
          <w:noProof/>
          <w:sz w:val="24"/>
        </w:rPr>
        <w:t xml:space="preserve"> -</w:t>
      </w:r>
      <w:r>
        <w:rPr>
          <w:sz w:val="24"/>
        </w:rPr>
        <w:t xml:space="preserve"> степень их воздействия на анализируемую среду, уменьшение диффузии или воздействия происходит от верхних секторов матрицы к нижним.</w:t>
      </w:r>
    </w:p>
    <w:p w:rsidR="00595D41" w:rsidRDefault="00595D41">
      <w:pPr>
        <w:spacing w:before="140" w:line="360" w:lineRule="auto"/>
        <w:ind w:left="720" w:hanging="220"/>
        <w:rPr>
          <w:sz w:val="24"/>
        </w:rPr>
      </w:pPr>
      <w:r>
        <w:rPr>
          <w:sz w:val="24"/>
        </w:rPr>
        <w:t>Матрица "вероятность-воздействие", или "вероятность-диффу</w:t>
      </w:r>
      <w:r>
        <w:rPr>
          <w:sz w:val="24"/>
        </w:rPr>
        <w:softHyphen/>
        <w:t>зия", позволяет оценить предполагаемое событие с точки зрения:</w:t>
      </w:r>
    </w:p>
    <w:p w:rsidR="00595D41" w:rsidRDefault="00595D41">
      <w:pPr>
        <w:spacing w:before="40" w:line="360" w:lineRule="auto"/>
        <w:ind w:left="720" w:hanging="220"/>
        <w:rPr>
          <w:sz w:val="24"/>
        </w:rPr>
      </w:pPr>
      <w:r>
        <w:rPr>
          <w:sz w:val="24"/>
        </w:rPr>
        <w:t>1. вероятности события или тенденции;</w:t>
      </w:r>
    </w:p>
    <w:p w:rsidR="00595D41" w:rsidRDefault="00595D41">
      <w:pPr>
        <w:spacing w:line="360" w:lineRule="auto"/>
        <w:ind w:left="720" w:hanging="220"/>
        <w:rPr>
          <w:sz w:val="24"/>
        </w:rPr>
      </w:pPr>
      <w:r>
        <w:rPr>
          <w:sz w:val="24"/>
        </w:rPr>
        <w:t>2.</w:t>
      </w:r>
      <w:r>
        <w:rPr>
          <w:sz w:val="24"/>
        </w:rPr>
        <w:tab/>
        <w:t>степени, с которой событие может быть рассеяно в рамках анализируемой среды</w:t>
      </w:r>
      <w:r>
        <w:rPr>
          <w:noProof/>
          <w:sz w:val="24"/>
        </w:rPr>
        <w:t xml:space="preserve"> -</w:t>
      </w:r>
      <w:r>
        <w:rPr>
          <w:sz w:val="24"/>
        </w:rPr>
        <w:t xml:space="preserve"> региона, страны, отрасли или мира (диффузия</w:t>
      </w:r>
      <w:r>
        <w:rPr>
          <w:noProof/>
          <w:sz w:val="24"/>
        </w:rPr>
        <w:t xml:space="preserve"> -</w:t>
      </w:r>
      <w:r>
        <w:rPr>
          <w:sz w:val="24"/>
        </w:rPr>
        <w:t xml:space="preserve"> это степень распространения события в среде).</w:t>
      </w:r>
    </w:p>
    <w:p w:rsidR="00595D41" w:rsidRDefault="00595D41">
      <w:pPr>
        <w:spacing w:line="360" w:lineRule="auto"/>
        <w:rPr>
          <w:sz w:val="24"/>
          <w:lang w:val="en-US"/>
        </w:rPr>
      </w:pPr>
      <w:r>
        <w:rPr>
          <w:sz w:val="24"/>
        </w:rPr>
        <w:t>Общим методом оценки социально-политической среды явля</w:t>
      </w:r>
      <w:r>
        <w:rPr>
          <w:sz w:val="24"/>
        </w:rPr>
        <w:softHyphen/>
        <w:t>ется анализ приоритетов социального давления, также предло</w:t>
      </w:r>
      <w:r>
        <w:rPr>
          <w:sz w:val="24"/>
        </w:rPr>
        <w:softHyphen/>
        <w:t>женный специалистами "Дженерал Электрик". Иначе этот анализ называют: "социальные потребности</w:t>
      </w:r>
      <w:r>
        <w:rPr>
          <w:noProof/>
          <w:sz w:val="24"/>
        </w:rPr>
        <w:t xml:space="preserve"> -</w:t>
      </w:r>
      <w:r>
        <w:rPr>
          <w:sz w:val="24"/>
        </w:rPr>
        <w:t xml:space="preserve"> социальные риски"</w:t>
      </w:r>
      <w:r>
        <w:rPr>
          <w:sz w:val="24"/>
          <w:lang w:val="en-US"/>
        </w:rPr>
        <w:t>.</w:t>
      </w:r>
    </w:p>
    <w:p w:rsidR="00595D41" w:rsidRDefault="00595D41">
      <w:pPr>
        <w:spacing w:line="360" w:lineRule="auto"/>
        <w:ind w:firstLine="440"/>
        <w:rPr>
          <w:sz w:val="24"/>
          <w:lang w:val="en-US"/>
        </w:rPr>
      </w:pPr>
      <w:r>
        <w:rPr>
          <w:sz w:val="24"/>
        </w:rPr>
        <w:t>В заключение главы отметим некоторые источники ошибок применения методов прогнозирования среды бизнеса и способы их преодоления.</w:t>
      </w:r>
    </w:p>
    <w:p w:rsidR="00595D41" w:rsidRDefault="00595D41">
      <w:pPr>
        <w:spacing w:line="360" w:lineRule="auto"/>
        <w:ind w:firstLine="440"/>
        <w:rPr>
          <w:sz w:val="24"/>
          <w:lang w:val="en-US"/>
        </w:rPr>
      </w:pPr>
    </w:p>
    <w:p w:rsidR="00595D41" w:rsidRDefault="00595D41">
      <w:pPr>
        <w:spacing w:line="360" w:lineRule="auto"/>
        <w:ind w:firstLine="440"/>
        <w:jc w:val="center"/>
        <w:rPr>
          <w:sz w:val="24"/>
          <w:lang w:val="en-US"/>
        </w:rPr>
      </w:pPr>
    </w:p>
    <w:p w:rsidR="00595D41" w:rsidRDefault="00595D41">
      <w:pPr>
        <w:spacing w:line="360" w:lineRule="auto"/>
        <w:ind w:firstLine="440"/>
        <w:jc w:val="center"/>
        <w:rPr>
          <w:sz w:val="24"/>
          <w:lang w:val="en-US"/>
        </w:rPr>
      </w:pPr>
    </w:p>
    <w:p w:rsidR="00595D41" w:rsidRDefault="00595D41">
      <w:pPr>
        <w:spacing w:line="360" w:lineRule="auto"/>
        <w:ind w:firstLine="440"/>
        <w:jc w:val="center"/>
        <w:rPr>
          <w:sz w:val="24"/>
          <w:lang w:val="en-US"/>
        </w:rPr>
      </w:pPr>
    </w:p>
    <w:p w:rsidR="00595D41" w:rsidRDefault="00595D41">
      <w:pPr>
        <w:spacing w:line="360" w:lineRule="auto"/>
        <w:ind w:firstLine="440"/>
        <w:jc w:val="center"/>
        <w:rPr>
          <w:sz w:val="24"/>
          <w:lang w:val="en-US"/>
        </w:rPr>
      </w:pPr>
      <w:r>
        <w:rPr>
          <w:sz w:val="24"/>
          <w:lang w:val="en-US"/>
        </w:rPr>
        <w:t>6. ОШИБКИ ПРОГНОЗИРОВАНИЯ.</w:t>
      </w:r>
    </w:p>
    <w:p w:rsidR="00595D41" w:rsidRDefault="00595D41">
      <w:pPr>
        <w:spacing w:before="120" w:line="360" w:lineRule="auto"/>
        <w:ind w:left="440" w:firstLine="0"/>
        <w:jc w:val="center"/>
        <w:rPr>
          <w:sz w:val="24"/>
          <w:lang w:val="en-US"/>
        </w:rPr>
      </w:pPr>
      <w:r>
        <w:rPr>
          <w:sz w:val="24"/>
          <w:lang w:val="en-US"/>
        </w:rPr>
        <w:t xml:space="preserve">6.1. </w:t>
      </w:r>
      <w:r>
        <w:rPr>
          <w:sz w:val="24"/>
        </w:rPr>
        <w:t>ИСТОЧНИКИ ОШИБОК В ПРОГНОЗИРОВАНИИ</w:t>
      </w:r>
      <w:r>
        <w:rPr>
          <w:sz w:val="24"/>
          <w:lang w:val="en-US"/>
        </w:rPr>
        <w:t>.</w:t>
      </w:r>
    </w:p>
    <w:p w:rsidR="00595D41" w:rsidRDefault="00595D41">
      <w:pPr>
        <w:spacing w:before="120" w:line="360" w:lineRule="auto"/>
        <w:ind w:left="440" w:firstLine="0"/>
        <w:jc w:val="center"/>
        <w:rPr>
          <w:sz w:val="24"/>
          <w:lang w:val="en-US"/>
        </w:rPr>
      </w:pPr>
    </w:p>
    <w:p w:rsidR="00595D41" w:rsidRDefault="00595D41">
      <w:pPr>
        <w:spacing w:before="120" w:line="360" w:lineRule="auto"/>
        <w:ind w:left="440" w:firstLine="0"/>
        <w:jc w:val="left"/>
        <w:rPr>
          <w:sz w:val="24"/>
        </w:rPr>
      </w:pPr>
      <w:r>
        <w:rPr>
          <w:sz w:val="24"/>
        </w:rPr>
        <w:t>Основными источниками могут быть названы:</w:t>
      </w:r>
    </w:p>
    <w:p w:rsidR="00595D41" w:rsidRDefault="00595D41">
      <w:pPr>
        <w:spacing w:line="360" w:lineRule="auto"/>
        <w:rPr>
          <w:sz w:val="24"/>
        </w:rPr>
      </w:pPr>
      <w:r>
        <w:rPr>
          <w:sz w:val="24"/>
        </w:rPr>
        <w:t>1.</w:t>
      </w:r>
      <w:r>
        <w:rPr>
          <w:sz w:val="24"/>
        </w:rPr>
        <w:tab/>
        <w:t>Простое перенесение (экстраполяция) данных из прошлого в будущие (например, отсутствие у фирмы иных вариантов прогно</w:t>
      </w:r>
      <w:r>
        <w:rPr>
          <w:sz w:val="24"/>
        </w:rPr>
        <w:softHyphen/>
        <w:t>за, кроме</w:t>
      </w:r>
      <w:r>
        <w:rPr>
          <w:noProof/>
          <w:sz w:val="24"/>
        </w:rPr>
        <w:t xml:space="preserve"> 10%</w:t>
      </w:r>
      <w:r>
        <w:rPr>
          <w:sz w:val="24"/>
        </w:rPr>
        <w:t xml:space="preserve"> роста продаж).</w:t>
      </w:r>
    </w:p>
    <w:p w:rsidR="00595D41" w:rsidRDefault="00595D41">
      <w:pPr>
        <w:spacing w:line="360" w:lineRule="auto"/>
        <w:rPr>
          <w:sz w:val="24"/>
        </w:rPr>
      </w:pPr>
      <w:r>
        <w:rPr>
          <w:sz w:val="24"/>
        </w:rPr>
        <w:t>2.</w:t>
      </w:r>
      <w:r>
        <w:rPr>
          <w:sz w:val="24"/>
        </w:rPr>
        <w:tab/>
        <w:t>Невозможность точно определить вероятность события и его воздействия на исследуемый объект.</w:t>
      </w:r>
    </w:p>
    <w:p w:rsidR="00595D41" w:rsidRDefault="00595D41">
      <w:pPr>
        <w:spacing w:line="360" w:lineRule="auto"/>
        <w:ind w:left="40"/>
        <w:rPr>
          <w:sz w:val="24"/>
        </w:rPr>
      </w:pPr>
      <w:r>
        <w:rPr>
          <w:sz w:val="24"/>
        </w:rPr>
        <w:t>3.</w:t>
      </w:r>
      <w:r>
        <w:rPr>
          <w:sz w:val="24"/>
        </w:rPr>
        <w:tab/>
        <w:t>Непредвиденные трудности (разрушительные события), влияющие на осуществление плана, например внезапное увольне</w:t>
      </w:r>
      <w:r>
        <w:rPr>
          <w:sz w:val="24"/>
        </w:rPr>
        <w:softHyphen/>
        <w:t>ние начальника отдела сбыта,</w:t>
      </w:r>
    </w:p>
    <w:p w:rsidR="00595D41" w:rsidRDefault="00595D41">
      <w:pPr>
        <w:spacing w:line="360" w:lineRule="auto"/>
        <w:ind w:left="80"/>
        <w:rPr>
          <w:sz w:val="24"/>
        </w:rPr>
      </w:pPr>
      <w:r>
        <w:rPr>
          <w:sz w:val="24"/>
        </w:rPr>
        <w:t>Ошибки первой категории могут быть сужены путем примене</w:t>
      </w:r>
      <w:r>
        <w:rPr>
          <w:sz w:val="24"/>
        </w:rPr>
        <w:softHyphen/>
        <w:t>ния методов регрессионного анализа, криволинейного сглаживания и других техник.</w:t>
      </w:r>
    </w:p>
    <w:p w:rsidR="00595D41" w:rsidRDefault="00595D41">
      <w:pPr>
        <w:spacing w:line="360" w:lineRule="auto"/>
        <w:ind w:left="120"/>
        <w:rPr>
          <w:sz w:val="24"/>
        </w:rPr>
      </w:pPr>
      <w:r>
        <w:rPr>
          <w:sz w:val="24"/>
        </w:rPr>
        <w:t>Ошибки второй категории частично могут быть преодолены при помощи метода Дельфи, сценариев, моделей, анализа модели жизненного цикла.</w:t>
      </w:r>
    </w:p>
    <w:p w:rsidR="00595D41" w:rsidRDefault="00595D41">
      <w:pPr>
        <w:spacing w:line="360" w:lineRule="auto"/>
        <w:ind w:left="120"/>
        <w:rPr>
          <w:sz w:val="24"/>
          <w:lang w:val="en-US"/>
        </w:rPr>
      </w:pPr>
      <w:r>
        <w:rPr>
          <w:sz w:val="24"/>
        </w:rPr>
        <w:t>В целом точность прогнозирования повышается по мере нако</w:t>
      </w:r>
      <w:r>
        <w:rPr>
          <w:sz w:val="24"/>
        </w:rPr>
        <w:softHyphen/>
        <w:t>пления опыта прогнозирования и отработки его методов.</w:t>
      </w:r>
    </w:p>
    <w:p w:rsidR="00595D41" w:rsidRDefault="00595D41">
      <w:pPr>
        <w:pStyle w:val="20"/>
        <w:jc w:val="center"/>
        <w:rPr>
          <w:sz w:val="24"/>
          <w:lang w:val="en-US"/>
        </w:rPr>
      </w:pPr>
    </w:p>
    <w:p w:rsidR="00595D41" w:rsidRDefault="00595D41">
      <w:pPr>
        <w:pStyle w:val="20"/>
        <w:jc w:val="center"/>
        <w:rPr>
          <w:b w:val="0"/>
          <w:sz w:val="24"/>
          <w:lang w:val="en-US"/>
        </w:rPr>
      </w:pPr>
    </w:p>
    <w:p w:rsidR="00595D41" w:rsidRDefault="00595D41">
      <w:pPr>
        <w:pStyle w:val="20"/>
        <w:jc w:val="center"/>
        <w:rPr>
          <w:b w:val="0"/>
          <w:sz w:val="24"/>
          <w:lang w:val="en-US"/>
        </w:rPr>
      </w:pPr>
    </w:p>
    <w:p w:rsidR="00595D41" w:rsidRDefault="00595D41">
      <w:pPr>
        <w:pStyle w:val="20"/>
        <w:jc w:val="center"/>
        <w:rPr>
          <w:b w:val="0"/>
          <w:sz w:val="24"/>
          <w:lang w:val="en-US"/>
        </w:rPr>
      </w:pPr>
      <w:r>
        <w:rPr>
          <w:b w:val="0"/>
          <w:sz w:val="24"/>
          <w:lang w:val="en-US"/>
        </w:rPr>
        <w:t xml:space="preserve">6.2. </w:t>
      </w:r>
      <w:r>
        <w:rPr>
          <w:b w:val="0"/>
          <w:sz w:val="24"/>
        </w:rPr>
        <w:t>ПУТИ ПОВЫШЕНИЯ ЭФФЕКТИВНОСТИ И ОБОСНОВАННОСТИ ПРОГНОЗОВ</w:t>
      </w:r>
    </w:p>
    <w:p w:rsidR="00595D41" w:rsidRDefault="00595D41">
      <w:pPr>
        <w:pStyle w:val="20"/>
        <w:rPr>
          <w:b w:val="0"/>
          <w:sz w:val="24"/>
        </w:rPr>
      </w:pPr>
    </w:p>
    <w:p w:rsidR="00595D41" w:rsidRDefault="00595D41">
      <w:pPr>
        <w:pStyle w:val="20"/>
        <w:spacing w:line="360" w:lineRule="auto"/>
        <w:rPr>
          <w:b w:val="0"/>
          <w:sz w:val="24"/>
        </w:rPr>
      </w:pPr>
      <w:r>
        <w:rPr>
          <w:b w:val="0"/>
          <w:sz w:val="24"/>
        </w:rPr>
        <w:tab/>
        <w:t>В наибольшей степени, эффективность прогноза зависит от того, на сколько они полезны для планирования и осуществления деловых операций. Прогнозы полезны в тех случаях, когда его компоненты тщательно продуманы и ограничения, содержащиеся в прогнозе откровенно названы. Существует несколько способов сделать это.</w:t>
      </w:r>
    </w:p>
    <w:p w:rsidR="00595D41" w:rsidRDefault="00595D41">
      <w:pPr>
        <w:pStyle w:val="20"/>
        <w:spacing w:line="360" w:lineRule="auto"/>
        <w:rPr>
          <w:b w:val="0"/>
          <w:sz w:val="24"/>
        </w:rPr>
      </w:pPr>
      <w:r>
        <w:rPr>
          <w:b w:val="0"/>
          <w:sz w:val="24"/>
        </w:rPr>
        <w:tab/>
        <w:t xml:space="preserve">Спросите себя, для чего нужен прогноз, какие решения будут на нем основаны. Этим определяется потребная точность прогноза. Некоторые решения принимать опасно, даже если возможная погрешность прогноза—менее 10%. Другие решения можно принимать безбоязненно даже при значительно более высокой допустимой ошибке. Определите изменения, которые должны произойти, чтобы прогноз оказался достоверным. Затем с осмотрительностью оцените вероятность соответствующих событий. Определите компоненты прогноза. Подумайте об источниках данных, определите, насколько ценен опыт прошлого в составлении прогноза. Не настолько ли быстры изменения, что основанный на опыте прогноз будет бесполезным? Дают ли данные по подобным продуктам (или вариантам развития) основания для составления прогноза о судьбе вашего продукта? Насколько просто или недорого можно будет получить надежную информацию об опыте прошлого? Определите, насколько структурированным должен быть прогноз. При прогнозировании сбыта может быть целесообразно выделить отдельные части рынка (развивающиеся потребители, стабильные потребители, крупные и мелкие потребители, вероятность появления новых потребителей и т.п.). </w:t>
      </w:r>
    </w:p>
    <w:p w:rsidR="00595D41" w:rsidRDefault="00595D41">
      <w:pPr>
        <w:pStyle w:val="20"/>
        <w:spacing w:line="360" w:lineRule="auto"/>
        <w:rPr>
          <w:b w:val="0"/>
          <w:sz w:val="24"/>
        </w:rPr>
      </w:pPr>
      <w:r>
        <w:rPr>
          <w:b w:val="0"/>
          <w:sz w:val="24"/>
        </w:rPr>
        <w:tab/>
        <w:t>Также путем повышения эффективности прогнозов является применение анализа безубыточности. Этот анализ определяет точку, в которой общий доход уравнивается с суммарными издержками, то есть точку, в которой предприятие становится прибыльным.</w:t>
      </w:r>
    </w:p>
    <w:p w:rsidR="00595D41" w:rsidRDefault="00595D41">
      <w:pPr>
        <w:pStyle w:val="20"/>
        <w:spacing w:line="360" w:lineRule="auto"/>
        <w:rPr>
          <w:b w:val="0"/>
          <w:sz w:val="24"/>
        </w:rPr>
      </w:pPr>
      <w:r>
        <w:rPr>
          <w:b w:val="0"/>
          <w:sz w:val="24"/>
        </w:rPr>
        <w:tab/>
        <w:t>Точка безубыточности обозначает ситуацию, при которой общий доход становится равным суммарным издержкам. Для определения точки безубыточности необходимо учесть три основных фактора: продажную цену единицы продукции, переменные издержки на единицу продукции и общие постоянные издержки на единицу продукции:</w:t>
      </w:r>
    </w:p>
    <w:p w:rsidR="00595D41" w:rsidRDefault="005C4810">
      <w:pPr>
        <w:pStyle w:val="20"/>
        <w:spacing w:line="360" w:lineRule="auto"/>
        <w:jc w:val="center"/>
        <w:rPr>
          <w:b w:val="0"/>
          <w:sz w:val="24"/>
        </w:rPr>
      </w:pPr>
      <w:r>
        <w:rPr>
          <w:b w:val="0"/>
          <w:position w:val="-24"/>
          <w:sz w:val="20"/>
        </w:rPr>
        <w:pict>
          <v:shape id="_x0000_i1026" type="#_x0000_t75" style="width:142.5pt;height:58.5pt">
            <v:imagedata r:id="rId7" o:title=""/>
          </v:shape>
        </w:pict>
      </w:r>
      <w:r w:rsidR="00595D41">
        <w:rPr>
          <w:b w:val="0"/>
          <w:sz w:val="24"/>
        </w:rPr>
        <w:t>,</w:t>
      </w:r>
    </w:p>
    <w:p w:rsidR="00595D41" w:rsidRDefault="00595D41">
      <w:pPr>
        <w:pStyle w:val="20"/>
        <w:spacing w:line="360" w:lineRule="auto"/>
        <w:rPr>
          <w:b w:val="0"/>
          <w:sz w:val="24"/>
        </w:rPr>
      </w:pPr>
      <w:r>
        <w:rPr>
          <w:b w:val="0"/>
          <w:sz w:val="24"/>
        </w:rPr>
        <w:t xml:space="preserve">где </w:t>
      </w:r>
      <w:r>
        <w:rPr>
          <w:b w:val="0"/>
          <w:sz w:val="24"/>
          <w:lang w:val="en-US"/>
        </w:rPr>
        <w:t>BEP—</w:t>
      </w:r>
      <w:r>
        <w:rPr>
          <w:b w:val="0"/>
          <w:sz w:val="24"/>
        </w:rPr>
        <w:t>точка безубыточности;</w:t>
      </w:r>
    </w:p>
    <w:p w:rsidR="00595D41" w:rsidRDefault="00595D41">
      <w:pPr>
        <w:pStyle w:val="20"/>
        <w:spacing w:line="360" w:lineRule="auto"/>
        <w:rPr>
          <w:b w:val="0"/>
          <w:sz w:val="24"/>
        </w:rPr>
      </w:pPr>
      <w:r>
        <w:rPr>
          <w:b w:val="0"/>
          <w:sz w:val="24"/>
          <w:lang w:val="en-US"/>
        </w:rPr>
        <w:t>TFC</w:t>
      </w:r>
      <w:r>
        <w:rPr>
          <w:b w:val="0"/>
          <w:sz w:val="24"/>
        </w:rPr>
        <w:t>—совокупные постоянные издержки;</w:t>
      </w:r>
    </w:p>
    <w:p w:rsidR="00595D41" w:rsidRDefault="00595D41">
      <w:pPr>
        <w:pStyle w:val="20"/>
        <w:spacing w:line="360" w:lineRule="auto"/>
        <w:rPr>
          <w:b w:val="0"/>
          <w:sz w:val="24"/>
        </w:rPr>
      </w:pPr>
      <w:r>
        <w:rPr>
          <w:b w:val="0"/>
          <w:sz w:val="24"/>
          <w:lang w:val="en-US"/>
        </w:rPr>
        <w:t>P—</w:t>
      </w:r>
      <w:r>
        <w:rPr>
          <w:b w:val="0"/>
          <w:sz w:val="24"/>
        </w:rPr>
        <w:t>цена единицы продукции;</w:t>
      </w:r>
    </w:p>
    <w:p w:rsidR="00595D41" w:rsidRDefault="00595D41">
      <w:pPr>
        <w:pStyle w:val="20"/>
        <w:spacing w:line="360" w:lineRule="auto"/>
        <w:rPr>
          <w:b w:val="0"/>
          <w:sz w:val="24"/>
        </w:rPr>
      </w:pPr>
      <w:r>
        <w:rPr>
          <w:b w:val="0"/>
          <w:sz w:val="24"/>
          <w:lang w:val="en-US"/>
        </w:rPr>
        <w:t>VC— переменные</w:t>
      </w:r>
      <w:r>
        <w:rPr>
          <w:b w:val="0"/>
          <w:sz w:val="24"/>
        </w:rPr>
        <w:t xml:space="preserve"> издержки на единицу продукции.</w:t>
      </w:r>
    </w:p>
    <w:p w:rsidR="00595D41" w:rsidRDefault="00595D41">
      <w:pPr>
        <w:pStyle w:val="20"/>
        <w:spacing w:line="360" w:lineRule="auto"/>
        <w:rPr>
          <w:b w:val="0"/>
          <w:sz w:val="24"/>
        </w:rPr>
      </w:pPr>
    </w:p>
    <w:p w:rsidR="00595D41" w:rsidRDefault="00595D41">
      <w:pPr>
        <w:pStyle w:val="20"/>
        <w:spacing w:line="360" w:lineRule="auto"/>
        <w:rPr>
          <w:b w:val="0"/>
          <w:sz w:val="24"/>
        </w:rPr>
      </w:pPr>
    </w:p>
    <w:p w:rsidR="00595D41" w:rsidRDefault="00595D41">
      <w:pPr>
        <w:pStyle w:val="20"/>
        <w:jc w:val="center"/>
        <w:rPr>
          <w:b w:val="0"/>
          <w:sz w:val="24"/>
        </w:rPr>
      </w:pPr>
    </w:p>
    <w:p w:rsidR="00595D41" w:rsidRDefault="00595D41">
      <w:pPr>
        <w:pStyle w:val="20"/>
        <w:jc w:val="center"/>
        <w:rPr>
          <w:b w:val="0"/>
          <w:sz w:val="24"/>
        </w:rPr>
      </w:pPr>
    </w:p>
    <w:p w:rsidR="00595D41" w:rsidRDefault="00595D41">
      <w:pPr>
        <w:pStyle w:val="20"/>
        <w:jc w:val="center"/>
        <w:rPr>
          <w:b w:val="0"/>
          <w:sz w:val="24"/>
        </w:rPr>
      </w:pPr>
    </w:p>
    <w:p w:rsidR="00595D41" w:rsidRDefault="00595D41">
      <w:pPr>
        <w:pStyle w:val="20"/>
        <w:jc w:val="center"/>
        <w:rPr>
          <w:b w:val="0"/>
          <w:sz w:val="24"/>
        </w:rPr>
      </w:pPr>
    </w:p>
    <w:p w:rsidR="00595D41" w:rsidRDefault="00595D41">
      <w:pPr>
        <w:pStyle w:val="20"/>
        <w:jc w:val="center"/>
        <w:rPr>
          <w:b w:val="0"/>
          <w:sz w:val="24"/>
        </w:rPr>
      </w:pPr>
    </w:p>
    <w:p w:rsidR="00595D41" w:rsidRDefault="00595D41">
      <w:pPr>
        <w:pStyle w:val="20"/>
        <w:jc w:val="center"/>
        <w:rPr>
          <w:b w:val="0"/>
          <w:sz w:val="44"/>
        </w:rPr>
      </w:pPr>
      <w:r>
        <w:rPr>
          <w:b w:val="0"/>
          <w:sz w:val="24"/>
        </w:rPr>
        <w:t>ЗАКЛЮЧЕНИЕ</w:t>
      </w:r>
      <w:r>
        <w:rPr>
          <w:b w:val="0"/>
          <w:sz w:val="44"/>
        </w:rPr>
        <w:t>.</w:t>
      </w:r>
    </w:p>
    <w:p w:rsidR="00595D41" w:rsidRDefault="00595D41">
      <w:pPr>
        <w:pStyle w:val="20"/>
        <w:jc w:val="center"/>
        <w:rPr>
          <w:b w:val="0"/>
          <w:sz w:val="24"/>
        </w:rPr>
      </w:pPr>
    </w:p>
    <w:p w:rsidR="00595D41" w:rsidRDefault="00595D41">
      <w:pPr>
        <w:pStyle w:val="20"/>
        <w:rPr>
          <w:b w:val="0"/>
        </w:rPr>
      </w:pPr>
    </w:p>
    <w:p w:rsidR="00595D41" w:rsidRDefault="00595D41">
      <w:pPr>
        <w:pStyle w:val="20"/>
        <w:spacing w:line="360" w:lineRule="auto"/>
        <w:rPr>
          <w:b w:val="0"/>
          <w:sz w:val="24"/>
        </w:rPr>
      </w:pPr>
      <w:r>
        <w:rPr>
          <w:b w:val="0"/>
          <w:sz w:val="24"/>
        </w:rPr>
        <w:tab/>
        <w:t>Из всего вышесказанного можно сделать вывод, что при современных условиях функционирования рыночной экономики, невозможно успешно управлять коммерческой фирмой, без эффективного прогнозирования её деятельности. От того, на сколько прогнозирование будет точным и своевременным, а также соответствовать поставленным проблемам, будут зависеть, в конечном счете, прибыли, получаемые предприятием.</w:t>
      </w:r>
    </w:p>
    <w:p w:rsidR="00595D41" w:rsidRDefault="00595D41">
      <w:pPr>
        <w:pStyle w:val="20"/>
        <w:spacing w:line="360" w:lineRule="auto"/>
        <w:rPr>
          <w:b w:val="0"/>
          <w:sz w:val="24"/>
        </w:rPr>
      </w:pPr>
      <w:r>
        <w:rPr>
          <w:b w:val="0"/>
          <w:sz w:val="24"/>
        </w:rPr>
        <w:tab/>
        <w:t>Для того, чтобы эффект прогноза был максимально полезен, необходимо создание на средних и крупных предприятиях так называемых прогнозных отделов (для малых предприятий создание этих отделов будет нерентабельным). Но даже без таких отделов обойтись без прогнозирования невозможно. В этом случае прогноз должен быть получен силами менеджеров и задействованными в этом процессе специалистами.</w:t>
      </w:r>
    </w:p>
    <w:p w:rsidR="00595D41" w:rsidRDefault="00595D41">
      <w:pPr>
        <w:pStyle w:val="20"/>
        <w:spacing w:line="360" w:lineRule="auto"/>
        <w:rPr>
          <w:b w:val="0"/>
          <w:sz w:val="24"/>
        </w:rPr>
      </w:pPr>
      <w:r>
        <w:rPr>
          <w:b w:val="0"/>
          <w:sz w:val="24"/>
        </w:rPr>
        <w:tab/>
        <w:t>Что касается самих прогнозов, то они должны быть реалистичными, то есть их вероятность должна быть достаточно высока и соответствовать ресурсам предприятия.</w:t>
      </w:r>
    </w:p>
    <w:p w:rsidR="00595D41" w:rsidRDefault="00595D41">
      <w:pPr>
        <w:pStyle w:val="20"/>
        <w:spacing w:line="360" w:lineRule="auto"/>
        <w:ind w:firstLine="720"/>
        <w:rPr>
          <w:b w:val="0"/>
          <w:sz w:val="24"/>
        </w:rPr>
      </w:pPr>
      <w:r>
        <w:rPr>
          <w:b w:val="0"/>
          <w:sz w:val="24"/>
        </w:rPr>
        <w:t>Для улучшения качества прогноза необходимо улучшить качество информации, необходимой при его разработке. Эта информация, в первую очередь, должна обладать такими свойствами, как достоверность, полнота, своевременность и точность.</w:t>
      </w:r>
    </w:p>
    <w:p w:rsidR="00595D41" w:rsidRDefault="00595D41">
      <w:pPr>
        <w:pStyle w:val="20"/>
        <w:spacing w:line="360" w:lineRule="auto"/>
        <w:ind w:firstLine="720"/>
        <w:rPr>
          <w:b w:val="0"/>
          <w:sz w:val="24"/>
        </w:rPr>
      </w:pPr>
      <w:r>
        <w:rPr>
          <w:b w:val="0"/>
          <w:sz w:val="24"/>
        </w:rPr>
        <w:t xml:space="preserve">Так как прогнозирование является отдельной наукой, то целесообразно (по мере возможности) использование нескольких методов прогнозирования при решении какой-либо проблемы. Это повысит качество прогноза и позволит определить «подводные камни», которые могут быть незамечены при использовании только одного метода. </w:t>
      </w:r>
    </w:p>
    <w:p w:rsidR="00595D41" w:rsidRDefault="00595D41">
      <w:pPr>
        <w:pStyle w:val="20"/>
        <w:spacing w:line="360" w:lineRule="auto"/>
        <w:rPr>
          <w:b w:val="0"/>
          <w:sz w:val="24"/>
        </w:rPr>
      </w:pPr>
      <w:r>
        <w:rPr>
          <w:b w:val="0"/>
          <w:sz w:val="24"/>
        </w:rPr>
        <w:t>Также необходимо соотносить полученный прогноз с прецедентами в решении данной проблемы, если такие имели место при похожих условиях функционирования аналогичной организации (конкурента). И при определенной корректировке, в соответствии с этим прецедентом, принимать решения.</w:t>
      </w:r>
    </w:p>
    <w:p w:rsidR="00595D41" w:rsidRDefault="00595D41">
      <w:pPr>
        <w:spacing w:line="360" w:lineRule="auto"/>
        <w:ind w:firstLine="0"/>
        <w:rPr>
          <w:sz w:val="24"/>
          <w:lang w:val="en-US"/>
        </w:rPr>
      </w:pPr>
    </w:p>
    <w:p w:rsidR="00595D41" w:rsidRDefault="00595D41">
      <w:pPr>
        <w:widowControl w:val="0"/>
        <w:spacing w:line="360" w:lineRule="auto"/>
        <w:ind w:firstLine="0"/>
        <w:jc w:val="left"/>
        <w:rPr>
          <w:sz w:val="24"/>
        </w:rPr>
      </w:pPr>
    </w:p>
    <w:p w:rsidR="00595D41" w:rsidRDefault="00595D41">
      <w:pPr>
        <w:widowControl w:val="0"/>
        <w:spacing w:line="360" w:lineRule="auto"/>
        <w:ind w:firstLine="482"/>
        <w:rPr>
          <w:sz w:val="24"/>
        </w:rPr>
      </w:pPr>
    </w:p>
    <w:p w:rsidR="00595D41" w:rsidRDefault="00595D41">
      <w:pPr>
        <w:widowControl w:val="0"/>
        <w:spacing w:line="360" w:lineRule="auto"/>
        <w:ind w:firstLine="482"/>
        <w:rPr>
          <w:sz w:val="24"/>
        </w:rPr>
      </w:pPr>
    </w:p>
    <w:p w:rsidR="00595D41" w:rsidRDefault="00595D41">
      <w:pPr>
        <w:widowControl w:val="0"/>
        <w:spacing w:line="360" w:lineRule="auto"/>
        <w:ind w:firstLine="0"/>
        <w:jc w:val="center"/>
        <w:rPr>
          <w:sz w:val="24"/>
        </w:rPr>
      </w:pPr>
      <w:r>
        <w:rPr>
          <w:sz w:val="24"/>
        </w:rPr>
        <w:br w:type="page"/>
        <w:t>СПИСОК ЛИТЕРАТУРЫ:</w:t>
      </w:r>
    </w:p>
    <w:p w:rsidR="00595D41" w:rsidRDefault="00595D41">
      <w:pPr>
        <w:pStyle w:val="3"/>
        <w:ind w:firstLine="0"/>
        <w:jc w:val="left"/>
      </w:pPr>
      <w:r>
        <w:rPr>
          <w:lang w:val="en-US"/>
        </w:rPr>
        <w:t>1.</w:t>
      </w:r>
      <w:r>
        <w:t xml:space="preserve">М.М. Алексеева </w:t>
      </w:r>
      <w:r>
        <w:rPr>
          <w:lang w:val="en-US"/>
        </w:rPr>
        <w:t>"</w:t>
      </w:r>
      <w:r>
        <w:t xml:space="preserve">Планирование деятельности фирмы”, М.: “Финансы и статистика”, </w:t>
      </w:r>
      <w:r>
        <w:rPr>
          <w:lang w:val="en-US"/>
        </w:rPr>
        <w:t>1999</w:t>
      </w:r>
      <w:r>
        <w:t xml:space="preserve">г. </w:t>
      </w:r>
    </w:p>
    <w:p w:rsidR="00595D41" w:rsidRDefault="00595D41">
      <w:pPr>
        <w:spacing w:line="360" w:lineRule="auto"/>
        <w:ind w:firstLine="0"/>
        <w:jc w:val="left"/>
        <w:rPr>
          <w:sz w:val="24"/>
          <w:lang w:val="en-US"/>
        </w:rPr>
      </w:pPr>
      <w:r>
        <w:rPr>
          <w:sz w:val="24"/>
          <w:lang w:val="en-US"/>
        </w:rPr>
        <w:t>2.</w:t>
      </w:r>
      <w:r>
        <w:rPr>
          <w:sz w:val="24"/>
        </w:rPr>
        <w:t>У</w:t>
      </w:r>
      <w:r>
        <w:rPr>
          <w:sz w:val="24"/>
          <w:lang w:val="en-US"/>
        </w:rPr>
        <w:t>.</w:t>
      </w:r>
      <w:r>
        <w:rPr>
          <w:sz w:val="24"/>
        </w:rPr>
        <w:t xml:space="preserve">Кинг, Д.Клиланг </w:t>
      </w:r>
      <w:r>
        <w:rPr>
          <w:sz w:val="24"/>
          <w:lang w:val="en-US"/>
        </w:rPr>
        <w:t>"</w:t>
      </w:r>
      <w:r>
        <w:rPr>
          <w:sz w:val="24"/>
        </w:rPr>
        <w:t>Стратегическое планирование</w:t>
      </w:r>
      <w:r>
        <w:rPr>
          <w:sz w:val="24"/>
          <w:lang w:val="en-US"/>
        </w:rPr>
        <w:t xml:space="preserve"> </w:t>
      </w:r>
      <w:r>
        <w:rPr>
          <w:sz w:val="24"/>
        </w:rPr>
        <w:t>и хозяйственная политика</w:t>
      </w:r>
      <w:r>
        <w:rPr>
          <w:sz w:val="24"/>
          <w:lang w:val="en-US"/>
        </w:rPr>
        <w:t>", М.: "</w:t>
      </w:r>
      <w:r>
        <w:rPr>
          <w:sz w:val="24"/>
        </w:rPr>
        <w:t>Прогресс</w:t>
      </w:r>
      <w:r>
        <w:rPr>
          <w:sz w:val="24"/>
          <w:lang w:val="en-US"/>
        </w:rPr>
        <w:t xml:space="preserve">",1982 </w:t>
      </w:r>
      <w:r>
        <w:rPr>
          <w:sz w:val="24"/>
        </w:rPr>
        <w:t>г</w:t>
      </w:r>
      <w:r>
        <w:rPr>
          <w:sz w:val="24"/>
          <w:lang w:val="en-US"/>
        </w:rPr>
        <w:t>.</w:t>
      </w:r>
    </w:p>
    <w:p w:rsidR="00595D41" w:rsidRDefault="00595D41">
      <w:pPr>
        <w:spacing w:line="360" w:lineRule="auto"/>
        <w:ind w:firstLine="0"/>
        <w:jc w:val="left"/>
        <w:rPr>
          <w:sz w:val="24"/>
          <w:lang w:val="en-US"/>
        </w:rPr>
      </w:pPr>
      <w:r>
        <w:rPr>
          <w:sz w:val="24"/>
        </w:rPr>
        <w:t xml:space="preserve">3.А.Б.Крутик, М.М. Хайкин </w:t>
      </w:r>
      <w:r>
        <w:rPr>
          <w:sz w:val="24"/>
          <w:lang w:val="en-US"/>
        </w:rPr>
        <w:t>"</w:t>
      </w:r>
      <w:r>
        <w:rPr>
          <w:sz w:val="24"/>
        </w:rPr>
        <w:t>Основы финансовой деятельности предприятия</w:t>
      </w:r>
      <w:r>
        <w:rPr>
          <w:sz w:val="24"/>
          <w:lang w:val="en-US"/>
        </w:rPr>
        <w:t>", C-</w:t>
      </w:r>
      <w:r>
        <w:rPr>
          <w:sz w:val="24"/>
        </w:rPr>
        <w:t>П.</w:t>
      </w:r>
      <w:r>
        <w:rPr>
          <w:sz w:val="24"/>
          <w:lang w:val="en-US"/>
        </w:rPr>
        <w:t>:</w:t>
      </w:r>
    </w:p>
    <w:p w:rsidR="00595D41" w:rsidRDefault="00595D41">
      <w:pPr>
        <w:spacing w:line="360" w:lineRule="auto"/>
        <w:ind w:firstLine="0"/>
        <w:jc w:val="left"/>
        <w:rPr>
          <w:sz w:val="24"/>
        </w:rPr>
      </w:pPr>
      <w:r>
        <w:rPr>
          <w:sz w:val="24"/>
          <w:lang w:val="en-US"/>
        </w:rPr>
        <w:t>"</w:t>
      </w:r>
      <w:r>
        <w:rPr>
          <w:sz w:val="24"/>
        </w:rPr>
        <w:t>Бизнес-пресса</w:t>
      </w:r>
      <w:r>
        <w:rPr>
          <w:sz w:val="24"/>
          <w:lang w:val="en-US"/>
        </w:rPr>
        <w:t xml:space="preserve">" 1999 </w:t>
      </w:r>
      <w:r>
        <w:rPr>
          <w:sz w:val="24"/>
        </w:rPr>
        <w:t>г.</w:t>
      </w:r>
    </w:p>
    <w:p w:rsidR="00595D41" w:rsidRDefault="00595D41">
      <w:pPr>
        <w:pStyle w:val="20"/>
        <w:tabs>
          <w:tab w:val="left" w:pos="1080"/>
        </w:tabs>
        <w:rPr>
          <w:b w:val="0"/>
          <w:sz w:val="24"/>
        </w:rPr>
      </w:pPr>
      <w:r>
        <w:rPr>
          <w:b w:val="0"/>
          <w:sz w:val="24"/>
          <w:lang w:val="en-US"/>
        </w:rPr>
        <w:t>4.</w:t>
      </w:r>
      <w:r>
        <w:rPr>
          <w:b w:val="0"/>
          <w:sz w:val="24"/>
        </w:rPr>
        <w:t xml:space="preserve">М. Мескон, М. Альберт, Ф. Хедоури </w:t>
      </w:r>
      <w:r>
        <w:rPr>
          <w:b w:val="0"/>
          <w:sz w:val="24"/>
          <w:lang w:val="en-US"/>
        </w:rPr>
        <w:t>"</w:t>
      </w:r>
      <w:r>
        <w:rPr>
          <w:b w:val="0"/>
          <w:sz w:val="24"/>
        </w:rPr>
        <w:t>Основы менеджмента</w:t>
      </w:r>
      <w:r>
        <w:rPr>
          <w:b w:val="0"/>
          <w:sz w:val="24"/>
          <w:lang w:val="en-US"/>
        </w:rPr>
        <w:t>",</w:t>
      </w:r>
      <w:r>
        <w:rPr>
          <w:b w:val="0"/>
          <w:sz w:val="24"/>
        </w:rPr>
        <w:t>М</w:t>
      </w:r>
      <w:r>
        <w:rPr>
          <w:b w:val="0"/>
          <w:sz w:val="24"/>
          <w:lang w:val="en-US"/>
        </w:rPr>
        <w:t>.:</w:t>
      </w:r>
      <w:r>
        <w:rPr>
          <w:b w:val="0"/>
          <w:sz w:val="24"/>
        </w:rPr>
        <w:t xml:space="preserve"> </w:t>
      </w:r>
      <w:r>
        <w:rPr>
          <w:b w:val="0"/>
          <w:sz w:val="24"/>
          <w:lang w:val="en-US"/>
        </w:rPr>
        <w:t>"</w:t>
      </w:r>
      <w:r>
        <w:rPr>
          <w:b w:val="0"/>
          <w:sz w:val="24"/>
        </w:rPr>
        <w:t>Дело</w:t>
      </w:r>
      <w:r>
        <w:rPr>
          <w:b w:val="0"/>
          <w:sz w:val="24"/>
          <w:lang w:val="en-US"/>
        </w:rPr>
        <w:t>",</w:t>
      </w:r>
      <w:r>
        <w:rPr>
          <w:b w:val="0"/>
          <w:sz w:val="24"/>
        </w:rPr>
        <w:t xml:space="preserve"> 1994 г.</w:t>
      </w:r>
    </w:p>
    <w:p w:rsidR="00595D41" w:rsidRDefault="00595D41">
      <w:pPr>
        <w:pStyle w:val="20"/>
        <w:tabs>
          <w:tab w:val="left" w:pos="1080"/>
        </w:tabs>
        <w:rPr>
          <w:b w:val="0"/>
          <w:sz w:val="24"/>
          <w:lang w:val="en-US"/>
        </w:rPr>
      </w:pPr>
    </w:p>
    <w:p w:rsidR="00595D41" w:rsidRDefault="00595D41">
      <w:pPr>
        <w:pStyle w:val="20"/>
        <w:tabs>
          <w:tab w:val="left" w:pos="1080"/>
        </w:tabs>
        <w:rPr>
          <w:b w:val="0"/>
          <w:sz w:val="24"/>
          <w:lang w:val="en-US"/>
        </w:rPr>
      </w:pPr>
      <w:r>
        <w:rPr>
          <w:b w:val="0"/>
          <w:sz w:val="24"/>
          <w:lang w:val="en-US"/>
        </w:rPr>
        <w:t>5.</w:t>
      </w:r>
      <w:r>
        <w:rPr>
          <w:b w:val="0"/>
          <w:sz w:val="24"/>
        </w:rPr>
        <w:t xml:space="preserve">Б.Г. Литвак </w:t>
      </w:r>
      <w:r>
        <w:rPr>
          <w:b w:val="0"/>
          <w:sz w:val="24"/>
          <w:lang w:val="en-US"/>
        </w:rPr>
        <w:t>"</w:t>
      </w:r>
      <w:r>
        <w:rPr>
          <w:b w:val="0"/>
          <w:sz w:val="24"/>
        </w:rPr>
        <w:t>Управленческие решения</w:t>
      </w:r>
      <w:r>
        <w:rPr>
          <w:b w:val="0"/>
          <w:sz w:val="24"/>
          <w:lang w:val="en-US"/>
        </w:rPr>
        <w:t>",</w:t>
      </w:r>
      <w:r>
        <w:rPr>
          <w:b w:val="0"/>
          <w:sz w:val="24"/>
        </w:rPr>
        <w:t>М</w:t>
      </w:r>
      <w:r>
        <w:rPr>
          <w:b w:val="0"/>
          <w:sz w:val="24"/>
          <w:lang w:val="en-US"/>
        </w:rPr>
        <w:t>.:</w:t>
      </w:r>
      <w:r>
        <w:rPr>
          <w:b w:val="0"/>
          <w:sz w:val="24"/>
        </w:rPr>
        <w:t xml:space="preserve"> ЭКМОС 1998 г</w:t>
      </w:r>
      <w:r>
        <w:rPr>
          <w:b w:val="0"/>
          <w:sz w:val="24"/>
          <w:lang w:val="en-US"/>
        </w:rPr>
        <w:t>.</w:t>
      </w:r>
    </w:p>
    <w:p w:rsidR="00595D41" w:rsidRDefault="00595D41">
      <w:pPr>
        <w:pStyle w:val="a5"/>
        <w:rPr>
          <w:sz w:val="24"/>
          <w:lang w:val="en-US"/>
        </w:rPr>
      </w:pPr>
    </w:p>
    <w:p w:rsidR="00595D41" w:rsidRDefault="00595D41">
      <w:pPr>
        <w:spacing w:line="360" w:lineRule="auto"/>
        <w:ind w:firstLine="0"/>
        <w:jc w:val="left"/>
        <w:rPr>
          <w:sz w:val="20"/>
          <w:lang w:val="en-US"/>
        </w:rPr>
      </w:pPr>
    </w:p>
    <w:p w:rsidR="00595D41" w:rsidRDefault="00595D41">
      <w:pPr>
        <w:spacing w:line="360" w:lineRule="auto"/>
        <w:ind w:firstLine="0"/>
        <w:jc w:val="left"/>
        <w:rPr>
          <w:sz w:val="20"/>
          <w:lang w:val="en-US"/>
        </w:rPr>
      </w:pPr>
      <w:r>
        <w:rPr>
          <w:sz w:val="20"/>
          <w:lang w:val="en-US"/>
        </w:rPr>
        <w:br w:type="page"/>
      </w:r>
    </w:p>
    <w:p w:rsidR="00595D41" w:rsidRDefault="00595D41">
      <w:pPr>
        <w:ind w:firstLine="0"/>
        <w:jc w:val="left"/>
        <w:rPr>
          <w:sz w:val="20"/>
          <w:lang w:val="en-US"/>
        </w:rPr>
      </w:pPr>
    </w:p>
    <w:p w:rsidR="00595D41" w:rsidRDefault="00595D41">
      <w:pPr>
        <w:pStyle w:val="3"/>
        <w:ind w:left="482" w:firstLine="720"/>
      </w:pPr>
      <w:r>
        <w:t>РЕЦЕНЗИЯ</w:t>
      </w:r>
      <w:bookmarkStart w:id="0" w:name="_GoBack"/>
      <w:bookmarkEnd w:id="0"/>
    </w:p>
    <w:sectPr w:rsidR="00595D41">
      <w:footerReference w:type="default" r:id="rId8"/>
      <w:pgSz w:w="11906" w:h="16838"/>
      <w:pgMar w:top="851" w:right="851" w:bottom="851" w:left="1134" w:header="720" w:footer="720" w:gutter="567"/>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5D41" w:rsidRDefault="00595D41">
      <w:r>
        <w:separator/>
      </w:r>
    </w:p>
  </w:endnote>
  <w:endnote w:type="continuationSeparator" w:id="0">
    <w:p w:rsidR="00595D41" w:rsidRDefault="00595D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D41" w:rsidRDefault="00595D41">
    <w:pPr>
      <w:pStyle w:val="a3"/>
      <w:framePr w:wrap="auto" w:vAnchor="text" w:hAnchor="margin" w:xAlign="right" w:y="1"/>
      <w:rPr>
        <w:rStyle w:val="a4"/>
      </w:rPr>
    </w:pPr>
    <w:r>
      <w:rPr>
        <w:rStyle w:val="a4"/>
        <w:noProof/>
      </w:rPr>
      <w:t>38</w:t>
    </w:r>
  </w:p>
  <w:p w:rsidR="00595D41" w:rsidRDefault="00595D4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5D41" w:rsidRDefault="00595D41">
      <w:r>
        <w:separator/>
      </w:r>
    </w:p>
  </w:footnote>
  <w:footnote w:type="continuationSeparator" w:id="0">
    <w:p w:rsidR="00595D41" w:rsidRDefault="00595D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4741"/>
    <w:rsid w:val="001D4741"/>
    <w:rsid w:val="00595D41"/>
    <w:rsid w:val="005C4810"/>
    <w:rsid w:val="00A348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59E76052-8ED2-4A1C-9BFF-B10C731BD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ind w:firstLine="300"/>
      <w:jc w:val="both"/>
      <w:textAlignment w:val="baseline"/>
    </w:pPr>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pPr>
      <w:keepNext/>
      <w:widowControl w:val="0"/>
      <w:spacing w:line="360" w:lineRule="auto"/>
      <w:ind w:firstLine="720"/>
      <w:jc w:val="center"/>
    </w:pPr>
    <w:rPr>
      <w:sz w:val="24"/>
    </w:rPr>
  </w:style>
  <w:style w:type="paragraph" w:customStyle="1" w:styleId="2">
    <w:name w:val="заголовок 2"/>
    <w:basedOn w:val="a"/>
    <w:next w:val="a"/>
    <w:pPr>
      <w:keepNext/>
      <w:widowControl w:val="0"/>
      <w:tabs>
        <w:tab w:val="left" w:pos="1429"/>
      </w:tabs>
      <w:spacing w:line="360" w:lineRule="auto"/>
      <w:ind w:left="1429" w:hanging="720"/>
      <w:jc w:val="center"/>
    </w:pPr>
    <w:rPr>
      <w:sz w:val="24"/>
    </w:rPr>
  </w:style>
  <w:style w:type="paragraph" w:customStyle="1" w:styleId="3">
    <w:name w:val="заголовок 3"/>
    <w:basedOn w:val="a"/>
    <w:next w:val="a"/>
    <w:pPr>
      <w:keepNext/>
      <w:widowControl w:val="0"/>
      <w:spacing w:line="360" w:lineRule="auto"/>
      <w:ind w:firstLine="482"/>
      <w:jc w:val="center"/>
    </w:pPr>
    <w:rPr>
      <w:sz w:val="24"/>
    </w:rPr>
  </w:style>
  <w:style w:type="paragraph" w:customStyle="1" w:styleId="4">
    <w:name w:val="заголовок 4"/>
    <w:basedOn w:val="a"/>
    <w:next w:val="a"/>
    <w:pPr>
      <w:keepNext/>
      <w:ind w:firstLine="0"/>
      <w:jc w:val="left"/>
    </w:pPr>
    <w:rPr>
      <w:sz w:val="24"/>
    </w:rPr>
  </w:style>
  <w:style w:type="paragraph" w:customStyle="1" w:styleId="5">
    <w:name w:val="заголовок 5"/>
    <w:basedOn w:val="a"/>
    <w:next w:val="a"/>
    <w:pPr>
      <w:keepNext/>
      <w:spacing w:line="360" w:lineRule="auto"/>
      <w:ind w:firstLine="0"/>
      <w:jc w:val="center"/>
    </w:pPr>
    <w:rPr>
      <w:color w:val="000000"/>
      <w:sz w:val="24"/>
    </w:rPr>
  </w:style>
  <w:style w:type="paragraph" w:styleId="20">
    <w:name w:val="Body Text 2"/>
    <w:basedOn w:val="a"/>
    <w:pPr>
      <w:ind w:firstLine="0"/>
      <w:jc w:val="left"/>
    </w:pPr>
    <w:rPr>
      <w:b/>
      <w:sz w:val="32"/>
    </w:rPr>
  </w:style>
  <w:style w:type="paragraph" w:styleId="a3">
    <w:name w:val="footer"/>
    <w:basedOn w:val="a"/>
    <w:pPr>
      <w:tabs>
        <w:tab w:val="center" w:pos="4153"/>
        <w:tab w:val="right" w:pos="8306"/>
      </w:tabs>
      <w:ind w:firstLine="0"/>
      <w:jc w:val="left"/>
    </w:pPr>
    <w:rPr>
      <w:sz w:val="20"/>
    </w:rPr>
  </w:style>
  <w:style w:type="paragraph" w:customStyle="1" w:styleId="caaieiaie1">
    <w:name w:val="caaieiaie 1"/>
    <w:basedOn w:val="a"/>
    <w:next w:val="a"/>
    <w:pPr>
      <w:keepNext/>
      <w:spacing w:before="240" w:after="60"/>
      <w:ind w:firstLine="0"/>
      <w:jc w:val="left"/>
    </w:pPr>
    <w:rPr>
      <w:rFonts w:ascii="Arial" w:hAnsi="Arial"/>
      <w:b/>
      <w:kern w:val="28"/>
      <w:sz w:val="28"/>
    </w:rPr>
  </w:style>
  <w:style w:type="paragraph" w:customStyle="1" w:styleId="31">
    <w:name w:val="Основной текст 31"/>
    <w:basedOn w:val="a"/>
    <w:pPr>
      <w:spacing w:line="360" w:lineRule="auto"/>
      <w:ind w:firstLine="0"/>
      <w:jc w:val="center"/>
    </w:pPr>
    <w:rPr>
      <w:caps/>
      <w:sz w:val="24"/>
    </w:rPr>
  </w:style>
  <w:style w:type="paragraph" w:customStyle="1" w:styleId="30">
    <w:name w:val="оглавление 3"/>
    <w:basedOn w:val="a"/>
    <w:next w:val="a"/>
    <w:pPr>
      <w:spacing w:line="360" w:lineRule="auto"/>
      <w:ind w:left="403" w:firstLine="0"/>
      <w:jc w:val="center"/>
    </w:pPr>
    <w:rPr>
      <w:sz w:val="24"/>
    </w:rPr>
  </w:style>
  <w:style w:type="character" w:customStyle="1" w:styleId="a4">
    <w:name w:val="номер страницы"/>
  </w:style>
  <w:style w:type="paragraph" w:customStyle="1" w:styleId="a5">
    <w:name w:val="текст сноски"/>
    <w:basedOn w:val="a"/>
    <w:pPr>
      <w:ind w:firstLine="0"/>
      <w:jc w:val="left"/>
    </w:pPr>
    <w:rPr>
      <w:sz w:val="20"/>
    </w:rPr>
  </w:style>
  <w:style w:type="character" w:customStyle="1" w:styleId="a6">
    <w:name w:val="знак сноски"/>
    <w:rPr>
      <w:vertAlign w:val="superscript"/>
    </w:rPr>
  </w:style>
  <w:style w:type="paragraph" w:customStyle="1" w:styleId="10">
    <w:name w:val="указатель 1"/>
    <w:basedOn w:val="a"/>
    <w:next w:val="a"/>
    <w:pPr>
      <w:ind w:left="200" w:hanging="200"/>
      <w:jc w:val="left"/>
    </w:pPr>
    <w:rPr>
      <w:sz w:val="18"/>
    </w:rPr>
  </w:style>
  <w:style w:type="paragraph" w:customStyle="1" w:styleId="21">
    <w:name w:val="указатель 2"/>
    <w:basedOn w:val="a"/>
    <w:next w:val="a"/>
    <w:pPr>
      <w:ind w:left="400" w:hanging="200"/>
      <w:jc w:val="left"/>
    </w:pPr>
    <w:rPr>
      <w:sz w:val="18"/>
    </w:rPr>
  </w:style>
  <w:style w:type="paragraph" w:customStyle="1" w:styleId="32">
    <w:name w:val="указатель 3"/>
    <w:basedOn w:val="a"/>
    <w:next w:val="a"/>
    <w:pPr>
      <w:ind w:left="600" w:hanging="200"/>
      <w:jc w:val="left"/>
    </w:pPr>
    <w:rPr>
      <w:sz w:val="18"/>
    </w:rPr>
  </w:style>
  <w:style w:type="paragraph" w:customStyle="1" w:styleId="40">
    <w:name w:val="указатель 4"/>
    <w:basedOn w:val="a"/>
    <w:next w:val="a"/>
    <w:pPr>
      <w:ind w:left="800" w:hanging="200"/>
      <w:jc w:val="left"/>
    </w:pPr>
    <w:rPr>
      <w:sz w:val="18"/>
    </w:rPr>
  </w:style>
  <w:style w:type="paragraph" w:customStyle="1" w:styleId="50">
    <w:name w:val="указатель 5"/>
    <w:basedOn w:val="a"/>
    <w:next w:val="a"/>
    <w:pPr>
      <w:ind w:left="1000" w:hanging="200"/>
      <w:jc w:val="left"/>
    </w:pPr>
    <w:rPr>
      <w:sz w:val="18"/>
    </w:rPr>
  </w:style>
  <w:style w:type="paragraph" w:customStyle="1" w:styleId="6">
    <w:name w:val="указатель 6"/>
    <w:basedOn w:val="a"/>
    <w:next w:val="a"/>
    <w:pPr>
      <w:ind w:left="1200" w:hanging="200"/>
      <w:jc w:val="left"/>
    </w:pPr>
    <w:rPr>
      <w:sz w:val="18"/>
    </w:rPr>
  </w:style>
  <w:style w:type="paragraph" w:customStyle="1" w:styleId="7">
    <w:name w:val="указатель 7"/>
    <w:basedOn w:val="a"/>
    <w:next w:val="a"/>
    <w:pPr>
      <w:ind w:left="1400" w:hanging="200"/>
      <w:jc w:val="left"/>
    </w:pPr>
    <w:rPr>
      <w:sz w:val="18"/>
    </w:rPr>
  </w:style>
  <w:style w:type="paragraph" w:customStyle="1" w:styleId="8">
    <w:name w:val="указатель 8"/>
    <w:basedOn w:val="a"/>
    <w:next w:val="a"/>
    <w:pPr>
      <w:ind w:left="1600" w:hanging="200"/>
      <w:jc w:val="left"/>
    </w:pPr>
    <w:rPr>
      <w:sz w:val="18"/>
    </w:rPr>
  </w:style>
  <w:style w:type="paragraph" w:customStyle="1" w:styleId="9">
    <w:name w:val="указатель 9"/>
    <w:basedOn w:val="a"/>
    <w:next w:val="a"/>
    <w:pPr>
      <w:ind w:left="1800" w:hanging="200"/>
      <w:jc w:val="left"/>
    </w:pPr>
    <w:rPr>
      <w:sz w:val="18"/>
    </w:rPr>
  </w:style>
  <w:style w:type="paragraph" w:customStyle="1" w:styleId="a7">
    <w:name w:val="указатель"/>
    <w:basedOn w:val="a"/>
    <w:next w:val="10"/>
    <w:pPr>
      <w:spacing w:before="240" w:after="120"/>
      <w:ind w:firstLine="0"/>
      <w:jc w:val="center"/>
    </w:pPr>
    <w:rPr>
      <w:b/>
      <w:sz w:val="26"/>
    </w:rPr>
  </w:style>
  <w:style w:type="paragraph" w:styleId="a8">
    <w:name w:val="Plain Text"/>
    <w:basedOn w:val="a"/>
    <w:pPr>
      <w:ind w:firstLine="0"/>
      <w:jc w:val="left"/>
    </w:pPr>
    <w:rPr>
      <w:rFonts w:ascii="Courier New" w:hAnsi="Courier New"/>
      <w:sz w:val="20"/>
    </w:rPr>
  </w:style>
  <w:style w:type="paragraph" w:styleId="22">
    <w:name w:val="Body Text Indent 2"/>
    <w:basedOn w:val="a"/>
    <w:pPr>
      <w:spacing w:line="360" w:lineRule="auto"/>
      <w:ind w:firstLine="397"/>
    </w:pPr>
    <w:rPr>
      <w:spacing w:val="20"/>
      <w:sz w:val="28"/>
    </w:rPr>
  </w:style>
  <w:style w:type="paragraph" w:styleId="a9">
    <w:name w:val="Body Text"/>
    <w:basedOn w:val="a"/>
    <w:semiHidden/>
    <w:pPr>
      <w:ind w:firstLine="0"/>
    </w:pPr>
    <w:rPr>
      <w:sz w:val="24"/>
    </w:rPr>
  </w:style>
  <w:style w:type="paragraph" w:customStyle="1" w:styleId="11">
    <w:name w:val="оглавление 1"/>
    <w:basedOn w:val="a"/>
    <w:next w:val="a"/>
    <w:pPr>
      <w:spacing w:line="360" w:lineRule="auto"/>
      <w:ind w:firstLine="0"/>
      <w:jc w:val="left"/>
    </w:pPr>
    <w:rPr>
      <w:sz w:val="24"/>
    </w:rPr>
  </w:style>
  <w:style w:type="paragraph" w:styleId="aa">
    <w:name w:val="header"/>
    <w:basedOn w:val="a"/>
    <w:pPr>
      <w:tabs>
        <w:tab w:val="center" w:pos="4153"/>
        <w:tab w:val="right" w:pos="8306"/>
      </w:tabs>
      <w:ind w:firstLine="0"/>
      <w:jc w:val="left"/>
    </w:pPr>
    <w:rPr>
      <w:sz w:val="20"/>
    </w:rPr>
  </w:style>
  <w:style w:type="paragraph" w:customStyle="1" w:styleId="FR1">
    <w:name w:val="FR1"/>
    <w:pPr>
      <w:widowControl w:val="0"/>
      <w:overflowPunct w:val="0"/>
      <w:autoSpaceDE w:val="0"/>
      <w:autoSpaceDN w:val="0"/>
      <w:adjustRightInd w:val="0"/>
      <w:spacing w:before="100" w:line="280" w:lineRule="auto"/>
      <w:ind w:left="320"/>
      <w:jc w:val="both"/>
      <w:textAlignment w:val="baseline"/>
    </w:pPr>
    <w:rPr>
      <w:rFonts w:ascii="Arial" w:hAnsi="Arial"/>
      <w:i/>
    </w:rPr>
  </w:style>
  <w:style w:type="paragraph" w:customStyle="1" w:styleId="FR5">
    <w:name w:val="FR5"/>
    <w:pPr>
      <w:widowControl w:val="0"/>
      <w:overflowPunct w:val="0"/>
      <w:autoSpaceDE w:val="0"/>
      <w:autoSpaceDN w:val="0"/>
      <w:adjustRightInd w:val="0"/>
      <w:spacing w:before="40"/>
      <w:ind w:left="160"/>
      <w:jc w:val="center"/>
      <w:textAlignment w:val="baseline"/>
    </w:pPr>
    <w:rPr>
      <w:rFonts w:ascii="Arial" w:hAnsi="Arial"/>
      <w:sz w:val="12"/>
    </w:rPr>
  </w:style>
  <w:style w:type="paragraph" w:customStyle="1" w:styleId="FR2">
    <w:name w:val="FR2"/>
    <w:pPr>
      <w:widowControl w:val="0"/>
      <w:overflowPunct w:val="0"/>
      <w:autoSpaceDE w:val="0"/>
      <w:autoSpaceDN w:val="0"/>
      <w:adjustRightInd w:val="0"/>
      <w:ind w:right="2200"/>
      <w:textAlignment w:val="baseline"/>
    </w:pPr>
    <w:rPr>
      <w:b/>
      <w:sz w:val="28"/>
    </w:rPr>
  </w:style>
  <w:style w:type="paragraph" w:customStyle="1" w:styleId="FR3">
    <w:name w:val="FR3"/>
    <w:pPr>
      <w:widowControl w:val="0"/>
      <w:overflowPunct w:val="0"/>
      <w:autoSpaceDE w:val="0"/>
      <w:autoSpaceDN w:val="0"/>
      <w:adjustRightInd w:val="0"/>
      <w:spacing w:before="440"/>
      <w:ind w:right="1000"/>
      <w:textAlignment w:val="baseline"/>
    </w:pPr>
    <w:rPr>
      <w:rFonts w:ascii="Arial" w:hAnsi="Arial"/>
      <w:b/>
      <w:sz w:val="24"/>
    </w:rPr>
  </w:style>
  <w:style w:type="paragraph" w:customStyle="1" w:styleId="FR4">
    <w:name w:val="FR4"/>
    <w:pPr>
      <w:widowControl w:val="0"/>
      <w:overflowPunct w:val="0"/>
      <w:autoSpaceDE w:val="0"/>
      <w:autoSpaceDN w:val="0"/>
      <w:adjustRightInd w:val="0"/>
      <w:spacing w:before="40" w:line="260" w:lineRule="auto"/>
      <w:ind w:left="1280" w:right="600" w:hanging="1280"/>
      <w:textAlignment w:val="baseline"/>
    </w:pPr>
    <w:rPr>
      <w:rFonts w:ascii="Arial" w:hAnsi="Arial"/>
      <w:i/>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w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10623</Words>
  <Characters>60555</Characters>
  <Application>Microsoft Office Word</Application>
  <DocSecurity>0</DocSecurity>
  <Lines>504</Lines>
  <Paragraphs>142</Paragraphs>
  <ScaleCrop>false</ScaleCrop>
  <HeadingPairs>
    <vt:vector size="2" baseType="variant">
      <vt:variant>
        <vt:lpstr>Название</vt:lpstr>
      </vt:variant>
      <vt:variant>
        <vt:i4>1</vt:i4>
      </vt:variant>
    </vt:vector>
  </HeadingPairs>
  <TitlesOfParts>
    <vt:vector size="1" baseType="lpstr">
      <vt:lpstr>ПОКАЗАТЕЛИ РЕНТАБЕЛЬНОСТИ , ИХ РАСЧЕТ И МЕТОДЫ АНАЛИЗА</vt:lpstr>
    </vt:vector>
  </TitlesOfParts>
  <Company> </Company>
  <LinksUpToDate>false</LinksUpToDate>
  <CharactersWithSpaces>71036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ПОКАЗАТЕЛИ РЕНТАБЕЛЬНОСТИ , ИХ РАСЧЕТ И МЕТОДЫ АНАЛИЗА</dc:title>
  <dc:subject/>
  <dc:creator>Dmitry Kotov</dc:creator>
  <cp:keywords/>
  <dc:description/>
  <cp:lastModifiedBy>admin</cp:lastModifiedBy>
  <cp:revision>2</cp:revision>
  <cp:lastPrinted>2000-05-13T11:57:00Z</cp:lastPrinted>
  <dcterms:created xsi:type="dcterms:W3CDTF">2014-02-07T16:26:00Z</dcterms:created>
  <dcterms:modified xsi:type="dcterms:W3CDTF">2014-02-07T16:26:00Z</dcterms:modified>
</cp:coreProperties>
</file>