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EE" w:rsidRDefault="00D81E15">
      <w:pPr>
        <w:jc w:val="center"/>
        <w:rPr>
          <w:sz w:val="36"/>
        </w:rPr>
      </w:pPr>
      <w:r>
        <w:rPr>
          <w:sz w:val="36"/>
        </w:rPr>
        <w:t>Московский Государственный Геологоразведочный Университет им. С.Орджоникидзе</w:t>
      </w:r>
    </w:p>
    <w:p w:rsidR="00915AEE" w:rsidRDefault="00915AEE">
      <w:pPr>
        <w:jc w:val="center"/>
        <w:rPr>
          <w:sz w:val="36"/>
        </w:rPr>
      </w:pPr>
    </w:p>
    <w:p w:rsidR="00915AEE" w:rsidRDefault="00915AEE">
      <w:pPr>
        <w:jc w:val="center"/>
        <w:rPr>
          <w:sz w:val="36"/>
        </w:rPr>
      </w:pPr>
    </w:p>
    <w:p w:rsidR="00915AEE" w:rsidRDefault="00915AEE">
      <w:pPr>
        <w:jc w:val="center"/>
        <w:rPr>
          <w:sz w:val="36"/>
        </w:rPr>
      </w:pPr>
    </w:p>
    <w:p w:rsidR="00915AEE" w:rsidRDefault="00915AEE">
      <w:pPr>
        <w:jc w:val="center"/>
        <w:rPr>
          <w:sz w:val="36"/>
        </w:rPr>
      </w:pPr>
    </w:p>
    <w:p w:rsidR="00915AEE" w:rsidRDefault="00915AEE">
      <w:pPr>
        <w:jc w:val="center"/>
        <w:rPr>
          <w:sz w:val="36"/>
        </w:rPr>
      </w:pPr>
    </w:p>
    <w:p w:rsidR="00915AEE" w:rsidRDefault="00D81E15">
      <w:pPr>
        <w:jc w:val="center"/>
        <w:rPr>
          <w:sz w:val="36"/>
        </w:rPr>
      </w:pPr>
      <w:r>
        <w:rPr>
          <w:sz w:val="36"/>
        </w:rPr>
        <w:t>Кафедра геоэкологии и природопользования</w:t>
      </w:r>
    </w:p>
    <w:p w:rsidR="00915AEE" w:rsidRDefault="00915AEE">
      <w:pPr>
        <w:jc w:val="center"/>
        <w:rPr>
          <w:sz w:val="36"/>
        </w:rPr>
      </w:pPr>
    </w:p>
    <w:p w:rsidR="00915AEE" w:rsidRDefault="00915AEE">
      <w:pPr>
        <w:jc w:val="center"/>
        <w:rPr>
          <w:sz w:val="36"/>
        </w:rPr>
      </w:pPr>
    </w:p>
    <w:p w:rsidR="00915AEE" w:rsidRDefault="00915AEE">
      <w:pPr>
        <w:jc w:val="center"/>
        <w:rPr>
          <w:sz w:val="36"/>
        </w:rPr>
      </w:pPr>
    </w:p>
    <w:p w:rsidR="00915AEE" w:rsidRDefault="00915AEE">
      <w:pPr>
        <w:jc w:val="center"/>
        <w:rPr>
          <w:sz w:val="36"/>
        </w:rPr>
      </w:pPr>
    </w:p>
    <w:p w:rsidR="00915AEE" w:rsidRDefault="00915AEE">
      <w:pPr>
        <w:jc w:val="center"/>
        <w:rPr>
          <w:sz w:val="36"/>
        </w:rPr>
      </w:pPr>
    </w:p>
    <w:p w:rsidR="00915AEE" w:rsidRDefault="00915AEE">
      <w:pPr>
        <w:jc w:val="center"/>
        <w:rPr>
          <w:sz w:val="36"/>
        </w:rPr>
      </w:pPr>
    </w:p>
    <w:p w:rsidR="00915AEE" w:rsidRDefault="00D81E15">
      <w:pPr>
        <w:jc w:val="center"/>
        <w:rPr>
          <w:sz w:val="36"/>
        </w:rPr>
      </w:pPr>
      <w:r>
        <w:rPr>
          <w:sz w:val="36"/>
        </w:rPr>
        <w:t>«Программа экологического менеджмента на Московской Обойной Фабрике»</w:t>
      </w:r>
    </w:p>
    <w:p w:rsidR="00915AEE" w:rsidRDefault="00915AEE">
      <w:pPr>
        <w:rPr>
          <w:sz w:val="36"/>
        </w:rPr>
      </w:pPr>
    </w:p>
    <w:p w:rsidR="00915AEE" w:rsidRDefault="00D81E15">
      <w:pPr>
        <w:tabs>
          <w:tab w:val="left" w:pos="3860"/>
        </w:tabs>
        <w:rPr>
          <w:sz w:val="36"/>
        </w:rPr>
      </w:pPr>
      <w:r>
        <w:rPr>
          <w:sz w:val="36"/>
        </w:rPr>
        <w:tab/>
      </w:r>
    </w:p>
    <w:p w:rsidR="00915AEE" w:rsidRDefault="00915AEE">
      <w:pPr>
        <w:tabs>
          <w:tab w:val="left" w:pos="3860"/>
        </w:tabs>
        <w:rPr>
          <w:sz w:val="36"/>
        </w:rPr>
      </w:pPr>
    </w:p>
    <w:p w:rsidR="00915AEE" w:rsidRDefault="00915AEE">
      <w:pPr>
        <w:tabs>
          <w:tab w:val="left" w:pos="3860"/>
        </w:tabs>
        <w:rPr>
          <w:sz w:val="36"/>
        </w:rPr>
      </w:pPr>
    </w:p>
    <w:p w:rsidR="00915AEE" w:rsidRDefault="00D81E15">
      <w:pPr>
        <w:tabs>
          <w:tab w:val="left" w:pos="3860"/>
        </w:tabs>
        <w:jc w:val="right"/>
        <w:rPr>
          <w:sz w:val="36"/>
        </w:rPr>
      </w:pPr>
      <w:r>
        <w:rPr>
          <w:sz w:val="36"/>
        </w:rPr>
        <w:t>Выполнили:</w:t>
      </w:r>
    </w:p>
    <w:p w:rsidR="00915AEE" w:rsidRDefault="00D81E15">
      <w:pPr>
        <w:tabs>
          <w:tab w:val="left" w:pos="3860"/>
        </w:tabs>
        <w:jc w:val="right"/>
        <w:rPr>
          <w:sz w:val="36"/>
        </w:rPr>
      </w:pPr>
      <w:r>
        <w:rPr>
          <w:sz w:val="36"/>
        </w:rPr>
        <w:t xml:space="preserve"> студенты гр. ЭКО-98</w:t>
      </w:r>
    </w:p>
    <w:p w:rsidR="00915AEE" w:rsidRDefault="00915AEE">
      <w:pPr>
        <w:tabs>
          <w:tab w:val="left" w:pos="3860"/>
        </w:tabs>
        <w:jc w:val="right"/>
        <w:rPr>
          <w:sz w:val="36"/>
        </w:rPr>
      </w:pPr>
    </w:p>
    <w:p w:rsidR="00915AEE" w:rsidRDefault="00D81E15">
      <w:pPr>
        <w:tabs>
          <w:tab w:val="left" w:pos="3860"/>
        </w:tabs>
        <w:jc w:val="right"/>
        <w:rPr>
          <w:sz w:val="36"/>
        </w:rPr>
      </w:pPr>
      <w:r>
        <w:rPr>
          <w:sz w:val="36"/>
        </w:rPr>
        <w:t>Проверила:</w:t>
      </w:r>
    </w:p>
    <w:p w:rsidR="00915AEE" w:rsidRDefault="00D81E15">
      <w:pPr>
        <w:tabs>
          <w:tab w:val="left" w:pos="3860"/>
        </w:tabs>
        <w:jc w:val="right"/>
        <w:rPr>
          <w:sz w:val="36"/>
        </w:rPr>
      </w:pPr>
      <w:r>
        <w:rPr>
          <w:sz w:val="36"/>
        </w:rPr>
        <w:t xml:space="preserve"> Дончева А.В.</w:t>
      </w:r>
    </w:p>
    <w:p w:rsidR="00915AEE" w:rsidRDefault="00915AEE">
      <w:pPr>
        <w:rPr>
          <w:sz w:val="36"/>
        </w:rPr>
      </w:pPr>
    </w:p>
    <w:p w:rsidR="00915AEE" w:rsidRDefault="00915AEE">
      <w:pPr>
        <w:rPr>
          <w:sz w:val="36"/>
        </w:rPr>
      </w:pPr>
    </w:p>
    <w:p w:rsidR="00915AEE" w:rsidRDefault="00915AEE">
      <w:pPr>
        <w:rPr>
          <w:sz w:val="36"/>
        </w:rPr>
      </w:pPr>
    </w:p>
    <w:p w:rsidR="00915AEE" w:rsidRDefault="00915AEE">
      <w:pPr>
        <w:rPr>
          <w:sz w:val="36"/>
        </w:rPr>
      </w:pPr>
    </w:p>
    <w:p w:rsidR="00915AEE" w:rsidRDefault="00915AEE">
      <w:pPr>
        <w:rPr>
          <w:sz w:val="36"/>
        </w:rPr>
      </w:pPr>
    </w:p>
    <w:p w:rsidR="00915AEE" w:rsidRDefault="00915AEE">
      <w:pPr>
        <w:rPr>
          <w:sz w:val="36"/>
        </w:rPr>
      </w:pPr>
    </w:p>
    <w:p w:rsidR="00915AEE" w:rsidRDefault="00915AEE">
      <w:pPr>
        <w:rPr>
          <w:sz w:val="36"/>
        </w:rPr>
      </w:pPr>
    </w:p>
    <w:p w:rsidR="00915AEE" w:rsidRDefault="00915AEE">
      <w:pPr>
        <w:rPr>
          <w:sz w:val="36"/>
        </w:rPr>
      </w:pPr>
    </w:p>
    <w:p w:rsidR="00915AEE" w:rsidRDefault="00915AEE">
      <w:pPr>
        <w:rPr>
          <w:sz w:val="36"/>
        </w:rPr>
      </w:pPr>
    </w:p>
    <w:p w:rsidR="00915AEE" w:rsidRDefault="00D81E15">
      <w:pPr>
        <w:jc w:val="center"/>
        <w:rPr>
          <w:sz w:val="36"/>
        </w:rPr>
      </w:pPr>
      <w:r>
        <w:rPr>
          <w:sz w:val="36"/>
        </w:rPr>
        <w:t>Москва 2002 г.</w:t>
      </w:r>
    </w:p>
    <w:p w:rsidR="00915AEE" w:rsidRDefault="00915AEE">
      <w:pPr>
        <w:rPr>
          <w:sz w:val="36"/>
        </w:rPr>
      </w:pPr>
    </w:p>
    <w:p w:rsidR="00915AEE" w:rsidRDefault="00915AEE">
      <w:pPr>
        <w:rPr>
          <w:sz w:val="36"/>
        </w:rPr>
      </w:pPr>
    </w:p>
    <w:p w:rsidR="00915AEE" w:rsidRDefault="00D81E15">
      <w:pPr>
        <w:shd w:val="clear" w:color="auto" w:fill="FFFFFF"/>
        <w:spacing w:line="413" w:lineRule="exact"/>
        <w:ind w:left="5" w:right="5" w:firstLine="442"/>
        <w:rPr>
          <w:b/>
          <w:color w:val="000000"/>
          <w:spacing w:val="12"/>
          <w:sz w:val="28"/>
        </w:rPr>
      </w:pPr>
      <w:r>
        <w:rPr>
          <w:b/>
          <w:color w:val="000000"/>
          <w:spacing w:val="12"/>
          <w:sz w:val="28"/>
        </w:rPr>
        <w:t xml:space="preserve">                                  Содержание</w:t>
      </w:r>
    </w:p>
    <w:p w:rsidR="00915AEE" w:rsidRDefault="00915AEE">
      <w:pPr>
        <w:shd w:val="clear" w:color="auto" w:fill="FFFFFF"/>
        <w:spacing w:line="360" w:lineRule="auto"/>
        <w:ind w:left="5" w:right="5" w:firstLine="442"/>
        <w:rPr>
          <w:b/>
          <w:color w:val="000000"/>
          <w:spacing w:val="12"/>
          <w:sz w:val="28"/>
        </w:rPr>
      </w:pPr>
    </w:p>
    <w:p w:rsidR="00915AEE" w:rsidRDefault="00D81E15">
      <w:pPr>
        <w:numPr>
          <w:ilvl w:val="0"/>
          <w:numId w:val="21"/>
        </w:numPr>
        <w:shd w:val="clear" w:color="auto" w:fill="FFFFFF"/>
        <w:tabs>
          <w:tab w:val="clear" w:pos="720"/>
          <w:tab w:val="num" w:pos="0"/>
        </w:tabs>
        <w:ind w:right="5"/>
        <w:rPr>
          <w:color w:val="000000"/>
          <w:spacing w:val="20"/>
        </w:rPr>
      </w:pPr>
      <w:r>
        <w:rPr>
          <w:color w:val="000000"/>
          <w:spacing w:val="20"/>
        </w:rPr>
        <w:t>Введение</w:t>
      </w:r>
    </w:p>
    <w:p w:rsidR="00915AEE" w:rsidRDefault="00D81E15">
      <w:pPr>
        <w:numPr>
          <w:ilvl w:val="0"/>
          <w:numId w:val="21"/>
        </w:numPr>
        <w:shd w:val="clear" w:color="auto" w:fill="FFFFFF"/>
        <w:tabs>
          <w:tab w:val="clear" w:pos="720"/>
          <w:tab w:val="num" w:pos="0"/>
        </w:tabs>
        <w:ind w:right="5"/>
        <w:rPr>
          <w:color w:val="000000"/>
          <w:spacing w:val="20"/>
        </w:rPr>
      </w:pPr>
      <w:r>
        <w:rPr>
          <w:color w:val="000000"/>
          <w:spacing w:val="20"/>
        </w:rPr>
        <w:t>Функции экологического менеджмента</w:t>
      </w:r>
    </w:p>
    <w:p w:rsidR="00915AEE" w:rsidRDefault="00D81E15">
      <w:pPr>
        <w:numPr>
          <w:ilvl w:val="0"/>
          <w:numId w:val="21"/>
        </w:numPr>
        <w:shd w:val="clear" w:color="auto" w:fill="FFFFFF"/>
        <w:tabs>
          <w:tab w:val="clear" w:pos="720"/>
          <w:tab w:val="num" w:pos="0"/>
        </w:tabs>
        <w:ind w:right="5"/>
        <w:rPr>
          <w:color w:val="000000"/>
          <w:spacing w:val="20"/>
        </w:rPr>
      </w:pPr>
      <w:r>
        <w:rPr>
          <w:color w:val="000000"/>
          <w:spacing w:val="20"/>
        </w:rPr>
        <w:t>Развитие экологического менеджмента</w:t>
      </w:r>
    </w:p>
    <w:p w:rsidR="00915AEE" w:rsidRDefault="00D81E15">
      <w:pPr>
        <w:numPr>
          <w:ilvl w:val="0"/>
          <w:numId w:val="21"/>
        </w:numPr>
        <w:shd w:val="clear" w:color="auto" w:fill="FFFFFF"/>
        <w:tabs>
          <w:tab w:val="clear" w:pos="720"/>
          <w:tab w:val="num" w:pos="0"/>
        </w:tabs>
        <w:ind w:right="5"/>
        <w:rPr>
          <w:color w:val="000000"/>
          <w:spacing w:val="12"/>
        </w:rPr>
      </w:pPr>
      <w:r>
        <w:rPr>
          <w:color w:val="000000"/>
          <w:spacing w:val="20"/>
        </w:rPr>
        <w:t>Система экологического менеджмента</w:t>
      </w:r>
    </w:p>
    <w:p w:rsidR="00915AEE" w:rsidRDefault="00D81E15">
      <w:pPr>
        <w:numPr>
          <w:ilvl w:val="0"/>
          <w:numId w:val="21"/>
        </w:numPr>
        <w:shd w:val="clear" w:color="auto" w:fill="FFFFFF"/>
        <w:tabs>
          <w:tab w:val="clear" w:pos="720"/>
          <w:tab w:val="num" w:pos="0"/>
        </w:tabs>
        <w:ind w:right="5"/>
      </w:pPr>
      <w:r>
        <w:rPr>
          <w:color w:val="000000"/>
          <w:spacing w:val="12"/>
        </w:rPr>
        <w:t>Принципы экологического менеджмента</w:t>
      </w:r>
    </w:p>
    <w:p w:rsidR="00915AEE" w:rsidRDefault="00D81E15">
      <w:pPr>
        <w:numPr>
          <w:ilvl w:val="0"/>
          <w:numId w:val="21"/>
        </w:numPr>
        <w:shd w:val="clear" w:color="auto" w:fill="FFFFFF"/>
        <w:tabs>
          <w:tab w:val="clear" w:pos="720"/>
          <w:tab w:val="num" w:pos="0"/>
        </w:tabs>
        <w:ind w:right="5"/>
      </w:pPr>
      <w:r>
        <w:t>Экологическая политика предприятия</w:t>
      </w:r>
    </w:p>
    <w:p w:rsidR="00915AEE" w:rsidRDefault="00D81E15">
      <w:pPr>
        <w:shd w:val="clear" w:color="auto" w:fill="FFFFFF"/>
        <w:ind w:left="360" w:right="5"/>
      </w:pPr>
      <w:r>
        <w:t>6.1.</w:t>
      </w:r>
      <w:r>
        <w:rPr>
          <w:color w:val="000000"/>
          <w:spacing w:val="12"/>
        </w:rPr>
        <w:t>Управление персоналом (внутренний экологический        менеджмент)</w:t>
      </w:r>
    </w:p>
    <w:p w:rsidR="00915AEE" w:rsidRDefault="00D81E15">
      <w:pPr>
        <w:shd w:val="clear" w:color="auto" w:fill="FFFFFF"/>
        <w:ind w:left="360" w:right="5"/>
        <w:rPr>
          <w:color w:val="000000"/>
        </w:rPr>
      </w:pPr>
      <w:r>
        <w:t>6.</w:t>
      </w:r>
      <w:r>
        <w:rPr>
          <w:color w:val="000000"/>
        </w:rPr>
        <w:t>2.Организация экологического менеджмента на предприятии НГМК</w:t>
      </w:r>
    </w:p>
    <w:p w:rsidR="00915AEE" w:rsidRDefault="00D81E15">
      <w:pPr>
        <w:shd w:val="clear" w:color="auto" w:fill="FFFFFF"/>
        <w:ind w:left="360" w:right="5"/>
        <w:rPr>
          <w:color w:val="000000"/>
          <w:spacing w:val="12"/>
        </w:rPr>
      </w:pPr>
      <w:r>
        <w:rPr>
          <w:color w:val="000000"/>
          <w:spacing w:val="12"/>
        </w:rPr>
        <w:t>Список литературы</w:t>
      </w:r>
    </w:p>
    <w:p w:rsidR="00915AEE" w:rsidRDefault="00915AEE">
      <w:pPr>
        <w:shd w:val="clear" w:color="auto" w:fill="FFFFFF"/>
        <w:spacing w:line="360" w:lineRule="auto"/>
        <w:ind w:left="5" w:right="5" w:firstLine="442"/>
        <w:rPr>
          <w:b/>
          <w:color w:val="000000"/>
          <w:spacing w:val="12"/>
          <w:sz w:val="28"/>
        </w:rPr>
      </w:pPr>
    </w:p>
    <w:p w:rsidR="00915AEE" w:rsidRDefault="00915AEE">
      <w:pPr>
        <w:shd w:val="clear" w:color="auto" w:fill="FFFFFF"/>
        <w:spacing w:line="360" w:lineRule="auto"/>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413" w:lineRule="exact"/>
        <w:ind w:left="5" w:right="5" w:firstLine="442"/>
        <w:jc w:val="center"/>
        <w:rPr>
          <w:b/>
          <w:color w:val="000000"/>
          <w:w w:val="121"/>
          <w:sz w:val="28"/>
        </w:rPr>
      </w:pPr>
    </w:p>
    <w:p w:rsidR="00915AEE" w:rsidRDefault="00915AEE">
      <w:pPr>
        <w:shd w:val="clear" w:color="auto" w:fill="FFFFFF"/>
        <w:spacing w:line="360" w:lineRule="auto"/>
        <w:ind w:left="5" w:right="5" w:firstLine="442"/>
        <w:jc w:val="center"/>
        <w:rPr>
          <w:b/>
          <w:color w:val="000000"/>
          <w:w w:val="121"/>
          <w:sz w:val="28"/>
        </w:rPr>
      </w:pPr>
    </w:p>
    <w:p w:rsidR="00915AEE" w:rsidRDefault="00D81E15">
      <w:pPr>
        <w:shd w:val="clear" w:color="auto" w:fill="FFFFFF"/>
        <w:spacing w:line="360" w:lineRule="auto"/>
        <w:ind w:left="5" w:right="5" w:firstLine="442"/>
        <w:jc w:val="center"/>
        <w:rPr>
          <w:b/>
          <w:color w:val="000000"/>
          <w:w w:val="121"/>
          <w:sz w:val="28"/>
        </w:rPr>
      </w:pPr>
      <w:r>
        <w:rPr>
          <w:b/>
          <w:color w:val="000000"/>
          <w:w w:val="121"/>
          <w:sz w:val="28"/>
        </w:rPr>
        <w:t>1. Введение</w:t>
      </w:r>
    </w:p>
    <w:p w:rsidR="00915AEE" w:rsidRDefault="00D81E15">
      <w:pPr>
        <w:shd w:val="clear" w:color="auto" w:fill="FFFFFF"/>
        <w:spacing w:line="360" w:lineRule="auto"/>
        <w:ind w:left="5" w:right="5" w:firstLine="442"/>
        <w:jc w:val="both"/>
        <w:rPr>
          <w:color w:val="000000"/>
          <w:spacing w:val="12"/>
        </w:rPr>
      </w:pPr>
      <w:r>
        <w:rPr>
          <w:color w:val="000000"/>
          <w:spacing w:val="12"/>
        </w:rPr>
        <w:t xml:space="preserve">    Менеджмент (от английского - управление) - это функция организованных систем, совокупность методов, средств и форм управления в целях повышения его эффективности и увеличении  прибыли. </w:t>
      </w:r>
    </w:p>
    <w:p w:rsidR="00915AEE" w:rsidRDefault="00D81E15">
      <w:pPr>
        <w:shd w:val="clear" w:color="auto" w:fill="FFFFFF"/>
        <w:spacing w:line="360" w:lineRule="auto"/>
        <w:ind w:left="5" w:right="5" w:firstLine="442"/>
        <w:jc w:val="both"/>
        <w:rPr>
          <w:color w:val="000000"/>
          <w:spacing w:val="12"/>
        </w:rPr>
      </w:pPr>
      <w:r>
        <w:rPr>
          <w:color w:val="000000"/>
          <w:spacing w:val="12"/>
        </w:rPr>
        <w:t>Менеджмент включает процесс определения целей, постановки задачи, планирование организаторской деятельности, эффективного использования сотрудников и реализации задач для достижения целей.</w:t>
      </w:r>
    </w:p>
    <w:p w:rsidR="00915AEE" w:rsidRDefault="00D81E15">
      <w:pPr>
        <w:shd w:val="clear" w:color="auto" w:fill="FFFFFF"/>
        <w:spacing w:line="360" w:lineRule="auto"/>
        <w:ind w:left="5" w:right="5" w:firstLine="442"/>
        <w:jc w:val="both"/>
        <w:rPr>
          <w:color w:val="000000"/>
          <w:spacing w:val="12"/>
        </w:rPr>
      </w:pPr>
      <w:r>
        <w:rPr>
          <w:color w:val="000000"/>
          <w:spacing w:val="12"/>
        </w:rPr>
        <w:t>В истории развития человека, производства и общества решение многих проблем начиналось с образования и им определялось. Такая же ситуация возникает и сегодня. Образование влияет на изменение общественного сознания, развитие культуры, оценку решающих проблем.</w:t>
      </w:r>
    </w:p>
    <w:p w:rsidR="00915AEE" w:rsidRDefault="00D81E15">
      <w:pPr>
        <w:shd w:val="clear" w:color="auto" w:fill="FFFFFF"/>
        <w:spacing w:line="360" w:lineRule="auto"/>
        <w:ind w:firstLine="446"/>
        <w:jc w:val="both"/>
        <w:rPr>
          <w:color w:val="000000"/>
          <w:spacing w:val="12"/>
        </w:rPr>
      </w:pPr>
      <w:r>
        <w:rPr>
          <w:color w:val="000000"/>
          <w:spacing w:val="12"/>
        </w:rPr>
        <w:t>В государственных образовательных стандартах есть уже несколько специальностей экологического профиля. Но специальности и даже специализаций "экологический менеджмент" пока еще нет. Потребность в специалистах в области экологического менеджмента уже существует, а спрос на этих специалистов не проявляется. Уникальная ситуация. Но, так или иначе, готовить таких специалистов надо. Наше экологическое образование должно быть опережающим, если мы хотим сохранить ту землю, на которой мы живем, для наших потомков.</w:t>
      </w:r>
    </w:p>
    <w:p w:rsidR="00915AEE" w:rsidRDefault="00D81E15">
      <w:pPr>
        <w:shd w:val="clear" w:color="auto" w:fill="FFFFFF"/>
        <w:spacing w:line="360" w:lineRule="auto"/>
        <w:ind w:right="10" w:firstLine="571"/>
        <w:jc w:val="both"/>
        <w:rPr>
          <w:color w:val="000000"/>
          <w:spacing w:val="12"/>
        </w:rPr>
      </w:pPr>
      <w:r>
        <w:rPr>
          <w:color w:val="000000"/>
          <w:spacing w:val="12"/>
        </w:rPr>
        <w:t>Эффективность управления охраной окружающей среды должна оцениваться по экономическим, гигиеническим, экологическим и социальным показателям.</w:t>
      </w:r>
    </w:p>
    <w:p w:rsidR="00915AEE" w:rsidRDefault="00D81E15">
      <w:pPr>
        <w:spacing w:line="360" w:lineRule="auto"/>
        <w:jc w:val="both"/>
        <w:rPr>
          <w:color w:val="000000"/>
          <w:spacing w:val="12"/>
        </w:rPr>
      </w:pPr>
      <w:r>
        <w:rPr>
          <w:color w:val="000000"/>
          <w:spacing w:val="12"/>
        </w:rPr>
        <w:t>Экологический менеджмент представляет собой управление, ориентированное на развитие и само являющееся развивающимся управлением. Проблемы экологии нельзя решить разовым порядком. Экологический менеджмент нельзя ввести в одночасье. Значит надо знать, какие факторы определяют последовательное и неуклонное его развитие, от чего зависит появление нового качества управления, превращающее его в экологический менеджмент.</w:t>
      </w:r>
    </w:p>
    <w:p w:rsidR="00915AEE" w:rsidRDefault="00D81E15">
      <w:pPr>
        <w:spacing w:line="360" w:lineRule="auto"/>
        <w:jc w:val="center"/>
        <w:rPr>
          <w:sz w:val="28"/>
        </w:rPr>
      </w:pPr>
      <w:r>
        <w:rPr>
          <w:b/>
          <w:color w:val="000000"/>
          <w:spacing w:val="-1"/>
          <w:w w:val="120"/>
          <w:sz w:val="28"/>
        </w:rPr>
        <w:t>2.Функции  экологического менеджмента.</w:t>
      </w:r>
    </w:p>
    <w:p w:rsidR="00915AEE" w:rsidRDefault="00D81E15">
      <w:pPr>
        <w:shd w:val="clear" w:color="auto" w:fill="FFFFFF"/>
        <w:spacing w:line="413" w:lineRule="exact"/>
        <w:ind w:left="19" w:right="5" w:firstLine="432"/>
        <w:jc w:val="both"/>
        <w:rPr>
          <w:color w:val="000000"/>
          <w:spacing w:val="12"/>
        </w:rPr>
      </w:pPr>
      <w:r>
        <w:rPr>
          <w:color w:val="000000"/>
          <w:spacing w:val="12"/>
        </w:rPr>
        <w:t>Всю совокупность функций экологического менеджмента можно разделить на три группы</w:t>
      </w:r>
    </w:p>
    <w:p w:rsidR="00915AEE" w:rsidRDefault="00915AEE">
      <w:pPr>
        <w:shd w:val="clear" w:color="auto" w:fill="FFFFFF"/>
        <w:spacing w:line="413" w:lineRule="exact"/>
        <w:ind w:left="19" w:right="5" w:firstLine="432"/>
        <w:jc w:val="both"/>
        <w:rPr>
          <w:color w:val="000000"/>
          <w:spacing w:val="12"/>
        </w:rPr>
      </w:pPr>
    </w:p>
    <w:p w:rsidR="00915AEE" w:rsidRDefault="00915AEE">
      <w:pPr>
        <w:shd w:val="clear" w:color="auto" w:fill="FFFFFF"/>
        <w:spacing w:line="413" w:lineRule="exact"/>
        <w:ind w:left="19" w:right="5" w:firstLine="432"/>
        <w:jc w:val="both"/>
        <w:rPr>
          <w:color w:val="000000"/>
          <w:spacing w:val="12"/>
        </w:rPr>
      </w:pPr>
    </w:p>
    <w:p w:rsidR="00915AEE" w:rsidRDefault="00915AEE">
      <w:pPr>
        <w:shd w:val="clear" w:color="auto" w:fill="FFFFFF"/>
        <w:spacing w:line="413" w:lineRule="exact"/>
        <w:ind w:left="19" w:right="5" w:firstLine="432"/>
        <w:jc w:val="both"/>
        <w:rPr>
          <w:color w:val="000000"/>
          <w:spacing w:val="12"/>
        </w:rPr>
      </w:pPr>
    </w:p>
    <w:p w:rsidR="00915AEE" w:rsidRDefault="00DC2CAA">
      <w:pPr>
        <w:framePr w:h="5775" w:hSpace="38" w:vSpace="58" w:wrap="notBeside" w:vAnchor="text" w:hAnchor="page" w:x="1002" w:y="2055"/>
        <w:rPr>
          <w:color w:val="000000"/>
          <w:spacing w:val="12"/>
        </w:rPr>
      </w:pPr>
      <w:r>
        <w:rPr>
          <w:color w:val="000000"/>
          <w:spacing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88.75pt" fillcolor="window">
            <v:imagedata r:id="rId5" o:title=""/>
          </v:shape>
        </w:pict>
      </w:r>
    </w:p>
    <w:p w:rsidR="00915AEE" w:rsidRDefault="00D81E15">
      <w:pPr>
        <w:shd w:val="clear" w:color="auto" w:fill="FFFFFF"/>
        <w:spacing w:line="413" w:lineRule="exact"/>
        <w:jc w:val="both"/>
        <w:rPr>
          <w:color w:val="000000"/>
          <w:spacing w:val="12"/>
        </w:rPr>
      </w:pPr>
      <w:r>
        <w:rPr>
          <w:color w:val="000000"/>
          <w:spacing w:val="12"/>
        </w:rPr>
        <w:t>В первой группе - функции, связанные с управлением запасами природных ресурсов, их использованием, транспортированием, а также размещением производства.</w:t>
      </w:r>
    </w:p>
    <w:p w:rsidR="00915AEE" w:rsidRDefault="00D81E15">
      <w:pPr>
        <w:shd w:val="clear" w:color="auto" w:fill="FFFFFF"/>
        <w:spacing w:line="413" w:lineRule="exact"/>
        <w:ind w:left="24" w:firstLine="432"/>
        <w:jc w:val="center"/>
        <w:rPr>
          <w:b/>
          <w:color w:val="000000"/>
          <w:spacing w:val="-3"/>
          <w:w w:val="120"/>
          <w:sz w:val="28"/>
        </w:rPr>
      </w:pPr>
      <w:r>
        <w:rPr>
          <w:b/>
          <w:i/>
          <w:color w:val="000000"/>
          <w:sz w:val="28"/>
        </w:rPr>
        <w:t>Функции экологического менеджмента.</w:t>
      </w:r>
    </w:p>
    <w:p w:rsidR="00915AEE" w:rsidRDefault="00915AEE">
      <w:pPr>
        <w:shd w:val="clear" w:color="auto" w:fill="FFFFFF"/>
        <w:spacing w:line="413" w:lineRule="exact"/>
        <w:ind w:left="24" w:firstLine="432"/>
        <w:jc w:val="both"/>
      </w:pPr>
    </w:p>
    <w:p w:rsidR="00915AEE" w:rsidRDefault="00915AEE">
      <w:pPr>
        <w:framePr w:h="230" w:hRule="exact" w:hSpace="38" w:vSpace="58" w:wrap="notBeside" w:vAnchor="text" w:hAnchor="page" w:x="3503" w:y="6129"/>
        <w:shd w:val="clear" w:color="auto" w:fill="FFFFFF"/>
      </w:pPr>
    </w:p>
    <w:p w:rsidR="00915AEE" w:rsidRDefault="00D81E15">
      <w:pPr>
        <w:shd w:val="clear" w:color="auto" w:fill="FFFFFF"/>
        <w:spacing w:line="413" w:lineRule="exact"/>
        <w:ind w:left="5" w:right="5" w:firstLine="437"/>
        <w:jc w:val="both"/>
        <w:rPr>
          <w:color w:val="000000"/>
          <w:spacing w:val="25"/>
        </w:rPr>
      </w:pPr>
      <w:r>
        <w:rPr>
          <w:color w:val="000000"/>
          <w:spacing w:val="25"/>
        </w:rPr>
        <w:t>Во второй группе - функции управления процессами технологических инноваций, и, главным образом, управление утилизацией и использованием отходов, управление экологической безопасностью.</w:t>
      </w:r>
    </w:p>
    <w:p w:rsidR="00915AEE" w:rsidRDefault="00D81E15">
      <w:pPr>
        <w:shd w:val="clear" w:color="auto" w:fill="FFFFFF"/>
        <w:spacing w:line="413" w:lineRule="exact"/>
        <w:ind w:left="5" w:right="14" w:firstLine="442"/>
        <w:jc w:val="both"/>
        <w:rPr>
          <w:color w:val="000000"/>
          <w:spacing w:val="25"/>
        </w:rPr>
      </w:pPr>
      <w:r>
        <w:rPr>
          <w:color w:val="000000"/>
          <w:spacing w:val="25"/>
        </w:rPr>
        <w:t>В третьей группе - очень важные функции: управление социодинамикой культуры, управление урбанизацией и управление региональной экологической обстановкой.</w:t>
      </w:r>
    </w:p>
    <w:p w:rsidR="00915AEE" w:rsidRDefault="00D81E15">
      <w:pPr>
        <w:shd w:val="clear" w:color="auto" w:fill="FFFFFF"/>
        <w:spacing w:line="413" w:lineRule="exact"/>
        <w:ind w:right="10" w:firstLine="437"/>
        <w:jc w:val="both"/>
        <w:rPr>
          <w:color w:val="000000"/>
          <w:spacing w:val="25"/>
        </w:rPr>
      </w:pPr>
      <w:r>
        <w:rPr>
          <w:color w:val="000000"/>
          <w:spacing w:val="25"/>
        </w:rPr>
        <w:t>Функции экологического менеджмента нельзя сводить только к управлению технологическими и производственными процессами. Это управление, расширенное до общественно значимых границ.</w:t>
      </w:r>
    </w:p>
    <w:p w:rsidR="00915AEE" w:rsidRDefault="00D81E15">
      <w:pPr>
        <w:shd w:val="clear" w:color="auto" w:fill="FFFFFF"/>
        <w:spacing w:line="413" w:lineRule="exact"/>
        <w:ind w:right="10" w:firstLine="437"/>
        <w:jc w:val="both"/>
        <w:rPr>
          <w:color w:val="000000"/>
          <w:spacing w:val="25"/>
        </w:rPr>
      </w:pPr>
      <w:r>
        <w:rPr>
          <w:color w:val="000000"/>
          <w:spacing w:val="25"/>
        </w:rPr>
        <w:t>Экологический менеджмент представляет собой управление, ориентированное на развитие и само являющееся развивающимся управлением. Проблемы экологии нельзя решить разовым порядком. Экологический менеджмент нельзя ввести в одночасье. Значит надо знать, какие факторы определяют последовательное и неуклонное его развитие, от чего зависит появление нового качества управления, превращающее его в экологический менеджмент.</w:t>
      </w:r>
    </w:p>
    <w:p w:rsidR="00915AEE" w:rsidRDefault="00915AEE">
      <w:pPr>
        <w:shd w:val="clear" w:color="auto" w:fill="FFFFFF"/>
        <w:spacing w:line="413" w:lineRule="exact"/>
        <w:ind w:right="10" w:firstLine="437"/>
        <w:jc w:val="both"/>
        <w:rPr>
          <w:color w:val="000000"/>
          <w:spacing w:val="25"/>
        </w:rPr>
      </w:pPr>
    </w:p>
    <w:p w:rsidR="00915AEE" w:rsidRDefault="00D81E15">
      <w:pPr>
        <w:shd w:val="clear" w:color="auto" w:fill="FFFFFF"/>
        <w:spacing w:line="413" w:lineRule="exact"/>
        <w:ind w:right="10" w:firstLine="437"/>
        <w:jc w:val="center"/>
        <w:rPr>
          <w:b/>
          <w:color w:val="000000"/>
          <w:spacing w:val="-2"/>
          <w:w w:val="121"/>
          <w:sz w:val="28"/>
        </w:rPr>
      </w:pPr>
      <w:r>
        <w:rPr>
          <w:b/>
          <w:color w:val="000000"/>
          <w:spacing w:val="-2"/>
          <w:w w:val="121"/>
          <w:sz w:val="28"/>
        </w:rPr>
        <w:t>3. Развитие экологического менеджмента.</w:t>
      </w:r>
    </w:p>
    <w:p w:rsidR="00915AEE" w:rsidRDefault="00915AEE">
      <w:pPr>
        <w:shd w:val="clear" w:color="auto" w:fill="FFFFFF"/>
        <w:spacing w:line="413" w:lineRule="exact"/>
        <w:ind w:right="10" w:firstLine="437"/>
        <w:jc w:val="center"/>
        <w:rPr>
          <w:b/>
          <w:sz w:val="28"/>
        </w:rPr>
      </w:pPr>
    </w:p>
    <w:p w:rsidR="00915AEE" w:rsidRDefault="00D81E15">
      <w:pPr>
        <w:shd w:val="clear" w:color="auto" w:fill="FFFFFF"/>
        <w:spacing w:line="413" w:lineRule="exact"/>
        <w:ind w:left="10" w:right="5" w:firstLine="442"/>
        <w:jc w:val="both"/>
      </w:pPr>
      <w:r>
        <w:rPr>
          <w:spacing w:val="8"/>
          <w:w w:val="121"/>
        </w:rPr>
        <w:t xml:space="preserve">Можно назвать девять взаимосвязанных факторов, определяющих </w:t>
      </w:r>
      <w:r>
        <w:rPr>
          <w:b/>
          <w:i/>
          <w:spacing w:val="-1"/>
          <w:w w:val="121"/>
        </w:rPr>
        <w:t>развитие экологического менеджмента:</w:t>
      </w:r>
    </w:p>
    <w:p w:rsidR="00915AEE" w:rsidRDefault="00D81E15">
      <w:pPr>
        <w:widowControl w:val="0"/>
        <w:numPr>
          <w:ilvl w:val="0"/>
          <w:numId w:val="1"/>
        </w:numPr>
        <w:shd w:val="clear" w:color="auto" w:fill="FFFFFF"/>
        <w:tabs>
          <w:tab w:val="left" w:pos="864"/>
        </w:tabs>
        <w:autoSpaceDE w:val="0"/>
        <w:autoSpaceDN w:val="0"/>
        <w:adjustRightInd w:val="0"/>
        <w:spacing w:line="413" w:lineRule="exact"/>
        <w:ind w:left="864" w:hanging="413"/>
        <w:jc w:val="both"/>
        <w:rPr>
          <w:spacing w:val="74"/>
          <w:w w:val="121"/>
        </w:rPr>
      </w:pPr>
      <w:r>
        <w:rPr>
          <w:spacing w:val="3"/>
          <w:w w:val="121"/>
        </w:rPr>
        <w:t xml:space="preserve">Инфраструктура экологического менеджмента - совокупность внешних </w:t>
      </w:r>
      <w:r>
        <w:rPr>
          <w:spacing w:val="5"/>
          <w:w w:val="121"/>
        </w:rPr>
        <w:t xml:space="preserve">условий, благоприятствующих или препятствующих его появлению и </w:t>
      </w:r>
      <w:r>
        <w:rPr>
          <w:spacing w:val="-4"/>
          <w:w w:val="121"/>
        </w:rPr>
        <w:t>развитию.</w:t>
      </w:r>
    </w:p>
    <w:p w:rsidR="00915AEE" w:rsidRDefault="00D81E15">
      <w:pPr>
        <w:widowControl w:val="0"/>
        <w:numPr>
          <w:ilvl w:val="0"/>
          <w:numId w:val="1"/>
        </w:numPr>
        <w:shd w:val="clear" w:color="auto" w:fill="FFFFFF"/>
        <w:tabs>
          <w:tab w:val="left" w:pos="864"/>
        </w:tabs>
        <w:autoSpaceDE w:val="0"/>
        <w:autoSpaceDN w:val="0"/>
        <w:adjustRightInd w:val="0"/>
        <w:spacing w:line="413" w:lineRule="exact"/>
        <w:ind w:left="864" w:hanging="413"/>
        <w:jc w:val="both"/>
        <w:rPr>
          <w:w w:val="121"/>
        </w:rPr>
      </w:pPr>
      <w:r>
        <w:rPr>
          <w:spacing w:val="12"/>
          <w:w w:val="121"/>
        </w:rPr>
        <w:t xml:space="preserve">Менталитет -  образ  мышления,  традиции  поведения,   характер </w:t>
      </w:r>
      <w:r>
        <w:rPr>
          <w:spacing w:val="-2"/>
          <w:w w:val="121"/>
        </w:rPr>
        <w:t>деятельности.</w:t>
      </w:r>
    </w:p>
    <w:p w:rsidR="00915AEE" w:rsidRDefault="00D81E15">
      <w:pPr>
        <w:widowControl w:val="0"/>
        <w:numPr>
          <w:ilvl w:val="0"/>
          <w:numId w:val="1"/>
        </w:numPr>
        <w:shd w:val="clear" w:color="auto" w:fill="FFFFFF"/>
        <w:tabs>
          <w:tab w:val="left" w:pos="864"/>
        </w:tabs>
        <w:autoSpaceDE w:val="0"/>
        <w:autoSpaceDN w:val="0"/>
        <w:adjustRightInd w:val="0"/>
        <w:spacing w:line="413" w:lineRule="exact"/>
        <w:ind w:left="864" w:hanging="413"/>
        <w:jc w:val="both"/>
        <w:rPr>
          <w:w w:val="121"/>
        </w:rPr>
      </w:pPr>
      <w:r>
        <w:rPr>
          <w:spacing w:val="11"/>
          <w:w w:val="121"/>
        </w:rPr>
        <w:t xml:space="preserve">Экологическая культура - понимание важности экологии, привычки </w:t>
      </w:r>
      <w:r>
        <w:rPr>
          <w:spacing w:val="-1"/>
          <w:w w:val="121"/>
        </w:rPr>
        <w:t>поведения, отношение к экологическим проблемам.</w:t>
      </w:r>
    </w:p>
    <w:p w:rsidR="00915AEE" w:rsidRDefault="00D81E15">
      <w:pPr>
        <w:widowControl w:val="0"/>
        <w:numPr>
          <w:ilvl w:val="0"/>
          <w:numId w:val="1"/>
        </w:numPr>
        <w:shd w:val="clear" w:color="auto" w:fill="FFFFFF"/>
        <w:tabs>
          <w:tab w:val="left" w:pos="864"/>
        </w:tabs>
        <w:autoSpaceDE w:val="0"/>
        <w:autoSpaceDN w:val="0"/>
        <w:adjustRightInd w:val="0"/>
        <w:spacing w:line="413" w:lineRule="exact"/>
        <w:ind w:left="864" w:hanging="413"/>
        <w:jc w:val="both"/>
        <w:rPr>
          <w:w w:val="121"/>
        </w:rPr>
      </w:pPr>
      <w:r>
        <w:rPr>
          <w:spacing w:val="3"/>
          <w:w w:val="121"/>
        </w:rPr>
        <w:t xml:space="preserve">Экологическое образование - знание природы и взаимодействия с ней </w:t>
      </w:r>
      <w:r>
        <w:rPr>
          <w:spacing w:val="6"/>
          <w:w w:val="121"/>
        </w:rPr>
        <w:t xml:space="preserve">человека, способность решать экологические проблемы, овладение </w:t>
      </w:r>
      <w:r>
        <w:rPr>
          <w:spacing w:val="-2"/>
          <w:w w:val="121"/>
        </w:rPr>
        <w:t>навыками их анализа.</w:t>
      </w:r>
    </w:p>
    <w:p w:rsidR="00915AEE" w:rsidRDefault="00D81E15">
      <w:pPr>
        <w:widowControl w:val="0"/>
        <w:numPr>
          <w:ilvl w:val="0"/>
          <w:numId w:val="1"/>
        </w:numPr>
        <w:shd w:val="clear" w:color="auto" w:fill="FFFFFF"/>
        <w:tabs>
          <w:tab w:val="left" w:pos="864"/>
        </w:tabs>
        <w:autoSpaceDE w:val="0"/>
        <w:autoSpaceDN w:val="0"/>
        <w:adjustRightInd w:val="0"/>
        <w:spacing w:line="413" w:lineRule="exact"/>
        <w:ind w:left="864" w:hanging="413"/>
        <w:jc w:val="both"/>
        <w:rPr>
          <w:w w:val="121"/>
        </w:rPr>
      </w:pPr>
      <w:r>
        <w:rPr>
          <w:spacing w:val="11"/>
          <w:w w:val="121"/>
        </w:rPr>
        <w:t>Мониторинг экологических ситуаций -последовательный    и</w:t>
      </w:r>
      <w:r>
        <w:rPr>
          <w:spacing w:val="11"/>
          <w:w w:val="121"/>
        </w:rPr>
        <w:br/>
      </w:r>
      <w:r>
        <w:rPr>
          <w:spacing w:val="-1"/>
          <w:w w:val="121"/>
        </w:rPr>
        <w:t>непрерывный контроль экологической обстановки.</w:t>
      </w:r>
    </w:p>
    <w:p w:rsidR="00915AEE" w:rsidRDefault="00D81E15">
      <w:pPr>
        <w:widowControl w:val="0"/>
        <w:numPr>
          <w:ilvl w:val="0"/>
          <w:numId w:val="1"/>
        </w:numPr>
        <w:shd w:val="clear" w:color="auto" w:fill="FFFFFF"/>
        <w:tabs>
          <w:tab w:val="left" w:pos="864"/>
        </w:tabs>
        <w:autoSpaceDE w:val="0"/>
        <w:autoSpaceDN w:val="0"/>
        <w:adjustRightInd w:val="0"/>
        <w:spacing w:line="413" w:lineRule="exact"/>
        <w:ind w:left="864" w:hanging="413"/>
        <w:jc w:val="both"/>
        <w:rPr>
          <w:w w:val="121"/>
        </w:rPr>
      </w:pPr>
      <w:r>
        <w:rPr>
          <w:spacing w:val="4"/>
          <w:w w:val="121"/>
        </w:rPr>
        <w:t xml:space="preserve">Наличие    ресурсов,    отвечающих    потребностям    экологического </w:t>
      </w:r>
      <w:r>
        <w:rPr>
          <w:spacing w:val="-4"/>
          <w:w w:val="121"/>
        </w:rPr>
        <w:t>менеджмента.</w:t>
      </w:r>
    </w:p>
    <w:p w:rsidR="00915AEE" w:rsidRDefault="00D81E15">
      <w:pPr>
        <w:widowControl w:val="0"/>
        <w:numPr>
          <w:ilvl w:val="0"/>
          <w:numId w:val="2"/>
        </w:numPr>
        <w:shd w:val="clear" w:color="auto" w:fill="FFFFFF"/>
        <w:tabs>
          <w:tab w:val="left" w:pos="854"/>
        </w:tabs>
        <w:autoSpaceDE w:val="0"/>
        <w:autoSpaceDN w:val="0"/>
        <w:adjustRightInd w:val="0"/>
        <w:spacing w:line="413" w:lineRule="exact"/>
        <w:ind w:left="854" w:hanging="427"/>
        <w:jc w:val="both"/>
        <w:rPr>
          <w:w w:val="121"/>
        </w:rPr>
      </w:pPr>
      <w:r>
        <w:rPr>
          <w:spacing w:val="1"/>
          <w:w w:val="121"/>
        </w:rPr>
        <w:t xml:space="preserve">Система информационного обеспечения экологического менеджмента - </w:t>
      </w:r>
      <w:r>
        <w:rPr>
          <w:spacing w:val="9"/>
          <w:w w:val="121"/>
        </w:rPr>
        <w:t xml:space="preserve">структура   информации,   порядок   ее   получения, движения и </w:t>
      </w:r>
      <w:r>
        <w:rPr>
          <w:spacing w:val="-3"/>
          <w:w w:val="121"/>
        </w:rPr>
        <w:t>использования.</w:t>
      </w:r>
    </w:p>
    <w:p w:rsidR="00915AEE" w:rsidRDefault="00D81E15">
      <w:pPr>
        <w:widowControl w:val="0"/>
        <w:numPr>
          <w:ilvl w:val="0"/>
          <w:numId w:val="2"/>
        </w:numPr>
        <w:shd w:val="clear" w:color="auto" w:fill="FFFFFF"/>
        <w:tabs>
          <w:tab w:val="left" w:pos="854"/>
        </w:tabs>
        <w:autoSpaceDE w:val="0"/>
        <w:autoSpaceDN w:val="0"/>
        <w:adjustRightInd w:val="0"/>
        <w:spacing w:line="413" w:lineRule="exact"/>
        <w:ind w:left="854" w:hanging="427"/>
        <w:jc w:val="both"/>
        <w:rPr>
          <w:w w:val="121"/>
        </w:rPr>
      </w:pPr>
      <w:r>
        <w:rPr>
          <w:spacing w:val="8"/>
          <w:w w:val="121"/>
        </w:rPr>
        <w:t xml:space="preserve">Правовое   обеспечение   экологического   менеджмента   -   наличие </w:t>
      </w:r>
      <w:r>
        <w:rPr>
          <w:spacing w:val="4"/>
          <w:w w:val="121"/>
        </w:rPr>
        <w:t xml:space="preserve">законодательных   актов,   позволяющих   и   заставляющих   решать </w:t>
      </w:r>
      <w:r>
        <w:rPr>
          <w:spacing w:val="-2"/>
          <w:w w:val="121"/>
        </w:rPr>
        <w:t>экологические проблемы,</w:t>
      </w:r>
    </w:p>
    <w:p w:rsidR="00915AEE" w:rsidRDefault="00D81E15">
      <w:pPr>
        <w:widowControl w:val="0"/>
        <w:numPr>
          <w:ilvl w:val="0"/>
          <w:numId w:val="2"/>
        </w:numPr>
        <w:shd w:val="clear" w:color="auto" w:fill="FFFFFF"/>
        <w:tabs>
          <w:tab w:val="left" w:pos="854"/>
        </w:tabs>
        <w:autoSpaceDE w:val="0"/>
        <w:autoSpaceDN w:val="0"/>
        <w:adjustRightInd w:val="0"/>
        <w:spacing w:line="413" w:lineRule="exact"/>
        <w:ind w:left="854" w:hanging="427"/>
        <w:jc w:val="both"/>
        <w:rPr>
          <w:w w:val="121"/>
        </w:rPr>
      </w:pPr>
      <w:r>
        <w:rPr>
          <w:spacing w:val="1"/>
          <w:w w:val="121"/>
        </w:rPr>
        <w:t xml:space="preserve">Наконец, общая тенденция экологического развития общества - истоки, </w:t>
      </w:r>
      <w:r>
        <w:rPr>
          <w:spacing w:val="6"/>
          <w:w w:val="121"/>
        </w:rPr>
        <w:t xml:space="preserve">формы    проявления   экологических   проблем,    возможности их </w:t>
      </w:r>
      <w:r>
        <w:rPr>
          <w:spacing w:val="-1"/>
          <w:w w:val="121"/>
        </w:rPr>
        <w:t>осмысления и потенциал общественного сознания.</w:t>
      </w:r>
    </w:p>
    <w:p w:rsidR="00915AEE" w:rsidRDefault="00D81E15">
      <w:pPr>
        <w:shd w:val="clear" w:color="auto" w:fill="FFFFFF"/>
        <w:spacing w:line="413" w:lineRule="exact"/>
        <w:ind w:firstLine="442"/>
        <w:jc w:val="both"/>
        <w:rPr>
          <w:spacing w:val="-2"/>
          <w:w w:val="121"/>
        </w:rPr>
      </w:pPr>
      <w:r>
        <w:rPr>
          <w:spacing w:val="-2"/>
          <w:w w:val="121"/>
        </w:rPr>
        <w:t xml:space="preserve">Во всей совокупности этих факторов сегодня центральное место занимает фактор экологического образования. Он является системообразующим и может </w:t>
      </w:r>
      <w:r>
        <w:rPr>
          <w:spacing w:val="4"/>
          <w:w w:val="121"/>
        </w:rPr>
        <w:t xml:space="preserve">быть рассмотрен в двух ракурсах - общее экологическое образование и </w:t>
      </w:r>
      <w:r>
        <w:rPr>
          <w:w w:val="121"/>
        </w:rPr>
        <w:t xml:space="preserve">экологическое образование современного менеджера, его профессиональная </w:t>
      </w:r>
      <w:r>
        <w:rPr>
          <w:spacing w:val="-2"/>
          <w:w w:val="121"/>
        </w:rPr>
        <w:t>подготовка в этой области.</w:t>
      </w:r>
    </w:p>
    <w:p w:rsidR="00915AEE" w:rsidRDefault="00D81E15">
      <w:pPr>
        <w:shd w:val="clear" w:color="auto" w:fill="FFFFFF"/>
        <w:tabs>
          <w:tab w:val="left" w:pos="1046"/>
        </w:tabs>
        <w:spacing w:before="245" w:line="360" w:lineRule="auto"/>
        <w:ind w:left="576"/>
        <w:jc w:val="center"/>
        <w:rPr>
          <w:sz w:val="28"/>
        </w:rPr>
      </w:pPr>
      <w:r>
        <w:rPr>
          <w:b/>
          <w:color w:val="000000"/>
          <w:w w:val="121"/>
          <w:sz w:val="28"/>
        </w:rPr>
        <w:t>4.</w:t>
      </w:r>
      <w:r>
        <w:rPr>
          <w:b/>
          <w:color w:val="000000"/>
          <w:sz w:val="28"/>
        </w:rPr>
        <w:tab/>
      </w:r>
      <w:r>
        <w:rPr>
          <w:b/>
          <w:color w:val="000000"/>
          <w:spacing w:val="-1"/>
          <w:w w:val="121"/>
          <w:sz w:val="28"/>
        </w:rPr>
        <w:t>Система экологического менеджмента.</w:t>
      </w:r>
    </w:p>
    <w:p w:rsidR="00915AEE" w:rsidRDefault="00D81E15">
      <w:pPr>
        <w:shd w:val="clear" w:color="auto" w:fill="FFFFFF"/>
        <w:spacing w:before="139" w:line="360" w:lineRule="auto"/>
        <w:ind w:left="5" w:firstLine="586"/>
        <w:jc w:val="both"/>
      </w:pPr>
      <w:r>
        <w:rPr>
          <w:color w:val="000000"/>
          <w:w w:val="121"/>
        </w:rPr>
        <w:t xml:space="preserve">В соответствии с принятым в международных стандартах определением, система экологического менеджмента (ЕМ5) представляет собой часть общей </w:t>
      </w:r>
      <w:r>
        <w:rPr>
          <w:color w:val="000000"/>
          <w:spacing w:val="-2"/>
          <w:w w:val="121"/>
        </w:rPr>
        <w:t xml:space="preserve">системы менеджмента, включающую организационную структуру, планирование </w:t>
      </w:r>
      <w:r>
        <w:rPr>
          <w:color w:val="000000"/>
          <w:w w:val="121"/>
        </w:rPr>
        <w:t xml:space="preserve">деятельности, распределение ответственности, практическую работу, а также </w:t>
      </w:r>
      <w:r>
        <w:rPr>
          <w:color w:val="000000"/>
          <w:spacing w:val="-2"/>
          <w:w w:val="121"/>
        </w:rPr>
        <w:t xml:space="preserve">процедуры, процессы и ресурсы для разработки, внедрения, оценки достигнутых </w:t>
      </w:r>
      <w:r>
        <w:rPr>
          <w:color w:val="000000"/>
          <w:spacing w:val="-1"/>
          <w:w w:val="121"/>
        </w:rPr>
        <w:t>результатов и совершенствования экологической политики.</w:t>
      </w:r>
    </w:p>
    <w:p w:rsidR="00915AEE" w:rsidRDefault="00D81E15">
      <w:pPr>
        <w:shd w:val="clear" w:color="auto" w:fill="FFFFFF"/>
        <w:spacing w:before="53" w:line="360" w:lineRule="auto"/>
        <w:ind w:left="5" w:right="14" w:firstLine="576"/>
        <w:jc w:val="both"/>
      </w:pPr>
      <w:r>
        <w:rPr>
          <w:color w:val="000000"/>
          <w:spacing w:val="1"/>
          <w:w w:val="120"/>
        </w:rPr>
        <w:t xml:space="preserve">По характеру взаимосвязей с внешним окружением (например, со всеми </w:t>
      </w:r>
      <w:r>
        <w:rPr>
          <w:color w:val="000000"/>
          <w:w w:val="120"/>
        </w:rPr>
        <w:t>заинтересованными в экологических аспектах деятельности предприятия лицами и сторонами) ЕМЗ является открытой системой.</w:t>
      </w:r>
    </w:p>
    <w:p w:rsidR="00915AEE" w:rsidRDefault="00D81E15">
      <w:pPr>
        <w:spacing w:line="360" w:lineRule="auto"/>
        <w:jc w:val="both"/>
        <w:rPr>
          <w:color w:val="000000"/>
          <w:spacing w:val="25"/>
          <w:w w:val="120"/>
        </w:rPr>
      </w:pPr>
      <w:r>
        <w:rPr>
          <w:color w:val="000000"/>
          <w:spacing w:val="2"/>
          <w:w w:val="120"/>
        </w:rPr>
        <w:t xml:space="preserve">В основе функционирования ЕМЗ лежит спираль, повторяющийся цикл, направленный на последовательное совершенствование системы менеджмента </w:t>
      </w:r>
      <w:r>
        <w:rPr>
          <w:color w:val="000000"/>
          <w:spacing w:val="25"/>
          <w:w w:val="120"/>
        </w:rPr>
        <w:t>в целом. Для ЕМЗ характерна ярко выраженная обратная связь.</w:t>
      </w:r>
    </w:p>
    <w:p w:rsidR="00915AEE" w:rsidRDefault="00915AEE">
      <w:pPr>
        <w:jc w:val="both"/>
        <w:rPr>
          <w:color w:val="000000"/>
          <w:spacing w:val="25"/>
          <w:w w:val="120"/>
        </w:rPr>
      </w:pPr>
    </w:p>
    <w:p w:rsidR="00915AEE" w:rsidRDefault="00D81E15">
      <w:pPr>
        <w:jc w:val="center"/>
        <w:rPr>
          <w:b/>
          <w:color w:val="000000"/>
          <w:spacing w:val="25"/>
          <w:w w:val="120"/>
          <w:sz w:val="28"/>
        </w:rPr>
      </w:pPr>
      <w:r>
        <w:rPr>
          <w:b/>
          <w:color w:val="000000"/>
          <w:spacing w:val="25"/>
          <w:w w:val="120"/>
          <w:sz w:val="28"/>
        </w:rPr>
        <w:t>5. Принципы экологического менеджмента.</w:t>
      </w:r>
    </w:p>
    <w:p w:rsidR="00915AEE" w:rsidRDefault="00D81E15">
      <w:pPr>
        <w:shd w:val="clear" w:color="auto" w:fill="FFFFFF"/>
        <w:spacing w:before="235"/>
        <w:ind w:firstLine="422"/>
        <w:jc w:val="both"/>
      </w:pPr>
      <w:r>
        <w:rPr>
          <w:color w:val="000000"/>
          <w:spacing w:val="6"/>
          <w:w w:val="120"/>
        </w:rPr>
        <w:t xml:space="preserve">Именно в них в наибольшей степени </w:t>
      </w:r>
      <w:r>
        <w:rPr>
          <w:color w:val="000000"/>
          <w:spacing w:val="-1"/>
          <w:w w:val="120"/>
        </w:rPr>
        <w:t>проявляется и его особенность, и его содержание.</w:t>
      </w:r>
    </w:p>
    <w:p w:rsidR="00915AEE" w:rsidRDefault="00D81E15">
      <w:pPr>
        <w:shd w:val="clear" w:color="auto" w:fill="FFFFFF"/>
        <w:spacing w:before="5" w:line="360" w:lineRule="auto"/>
        <w:ind w:left="10" w:right="5" w:firstLine="432"/>
        <w:jc w:val="both"/>
        <w:rPr>
          <w:color w:val="000000"/>
          <w:spacing w:val="4"/>
          <w:w w:val="120"/>
        </w:rPr>
      </w:pPr>
      <w:r>
        <w:rPr>
          <w:color w:val="000000"/>
          <w:spacing w:val="7"/>
          <w:w w:val="120"/>
        </w:rPr>
        <w:t xml:space="preserve">Принципы экологического менеджмента надо дифференцировать по </w:t>
      </w:r>
      <w:r>
        <w:rPr>
          <w:color w:val="000000"/>
          <w:spacing w:val="4"/>
          <w:w w:val="120"/>
        </w:rPr>
        <w:t>главным факторам управления - механизму, процессу и системе управления.</w:t>
      </w:r>
    </w:p>
    <w:p w:rsidR="00915AEE" w:rsidRDefault="00D81E15">
      <w:pPr>
        <w:shd w:val="clear" w:color="auto" w:fill="FFFFFF"/>
        <w:spacing w:before="5" w:line="360" w:lineRule="auto"/>
        <w:ind w:left="10" w:right="5" w:firstLine="432"/>
        <w:jc w:val="both"/>
        <w:rPr>
          <w:color w:val="000000"/>
          <w:spacing w:val="74"/>
          <w:w w:val="120"/>
        </w:rPr>
      </w:pPr>
      <w:r>
        <w:rPr>
          <w:color w:val="000000"/>
          <w:spacing w:val="6"/>
          <w:w w:val="120"/>
        </w:rPr>
        <w:t xml:space="preserve">1. Принцип   опоры   на   экологическое   сознание,   которое   должно </w:t>
      </w:r>
      <w:r>
        <w:rPr>
          <w:color w:val="000000"/>
          <w:spacing w:val="9"/>
          <w:w w:val="120"/>
        </w:rPr>
        <w:t>формироваться и развиваться в процессах экологического менеджмента.</w:t>
      </w:r>
      <w:r>
        <w:rPr>
          <w:color w:val="000000"/>
          <w:spacing w:val="9"/>
          <w:w w:val="120"/>
        </w:rPr>
        <w:br/>
      </w:r>
      <w:r>
        <w:rPr>
          <w:color w:val="000000"/>
          <w:spacing w:val="3"/>
          <w:w w:val="120"/>
        </w:rPr>
        <w:t xml:space="preserve">Именно в сознании человека кроются возможности использования наиболее </w:t>
      </w:r>
      <w:r>
        <w:rPr>
          <w:color w:val="000000"/>
          <w:spacing w:val="-1"/>
          <w:w w:val="120"/>
        </w:rPr>
        <w:t xml:space="preserve">эффективных средств воздействия, т.е. механизма управления. Ведь важными </w:t>
      </w:r>
      <w:r>
        <w:rPr>
          <w:color w:val="000000"/>
          <w:spacing w:val="11"/>
          <w:w w:val="120"/>
        </w:rPr>
        <w:t xml:space="preserve">характеристиками сознания являются и интересы, и ценности, и мотивы </w:t>
      </w:r>
      <w:r>
        <w:rPr>
          <w:color w:val="000000"/>
          <w:spacing w:val="-1"/>
          <w:w w:val="120"/>
        </w:rPr>
        <w:t>деятельности. От их системы зависит достижение цели.</w:t>
      </w:r>
    </w:p>
    <w:p w:rsidR="00915AEE" w:rsidRDefault="00D81E15">
      <w:pPr>
        <w:widowControl w:val="0"/>
        <w:shd w:val="clear" w:color="auto" w:fill="FFFFFF"/>
        <w:tabs>
          <w:tab w:val="left" w:pos="917"/>
        </w:tabs>
        <w:autoSpaceDE w:val="0"/>
        <w:autoSpaceDN w:val="0"/>
        <w:adjustRightInd w:val="0"/>
        <w:spacing w:line="360" w:lineRule="auto"/>
        <w:jc w:val="both"/>
        <w:rPr>
          <w:color w:val="000000"/>
          <w:spacing w:val="-3"/>
          <w:w w:val="120"/>
        </w:rPr>
      </w:pPr>
      <w:r>
        <w:rPr>
          <w:color w:val="000000"/>
          <w:spacing w:val="4"/>
          <w:w w:val="120"/>
        </w:rPr>
        <w:t xml:space="preserve">     2.  Принцип   экологического   мотивирования  деятельности.   Его  суть </w:t>
      </w:r>
      <w:r>
        <w:rPr>
          <w:color w:val="000000"/>
          <w:spacing w:val="6"/>
          <w:w w:val="120"/>
        </w:rPr>
        <w:t xml:space="preserve">заключается в преимущественном использовании средств мотивирования, направленных на решение экологических проблем. Административные или </w:t>
      </w:r>
      <w:r>
        <w:rPr>
          <w:color w:val="000000"/>
          <w:spacing w:val="9"/>
          <w:w w:val="120"/>
        </w:rPr>
        <w:t xml:space="preserve">сугубо организационные средства управления, как показывает практика, </w:t>
      </w:r>
      <w:r>
        <w:rPr>
          <w:color w:val="000000"/>
          <w:spacing w:val="-3"/>
          <w:w w:val="120"/>
        </w:rPr>
        <w:t>малоэффективны.</w:t>
      </w:r>
    </w:p>
    <w:p w:rsidR="00915AEE" w:rsidRDefault="00D81E15">
      <w:pPr>
        <w:pStyle w:val="1"/>
      </w:pPr>
      <w:r>
        <w:t>Принципы экологического менеджмента</w:t>
      </w:r>
    </w:p>
    <w:p w:rsidR="00915AEE" w:rsidRDefault="00DC2CAA">
      <w:pPr>
        <w:spacing w:before="24"/>
        <w:ind w:left="643" w:right="634"/>
        <w:jc w:val="both"/>
      </w:pPr>
      <w:r>
        <w:pict>
          <v:shape id="_x0000_i1026" type="#_x0000_t75" style="width:392.25pt;height:146.25pt" fillcolor="window">
            <v:imagedata r:id="rId6" o:title=""/>
          </v:shape>
        </w:pict>
      </w:r>
    </w:p>
    <w:p w:rsidR="00915AEE" w:rsidRDefault="00915AEE">
      <w:pPr>
        <w:shd w:val="clear" w:color="auto" w:fill="FFFFFF"/>
        <w:spacing w:line="413" w:lineRule="exact"/>
        <w:ind w:left="14" w:right="10" w:firstLine="432"/>
        <w:jc w:val="both"/>
        <w:rPr>
          <w:color w:val="000000"/>
          <w:sz w:val="22"/>
        </w:rPr>
      </w:pPr>
    </w:p>
    <w:p w:rsidR="00915AEE" w:rsidRDefault="00D81E15">
      <w:pPr>
        <w:shd w:val="clear" w:color="auto" w:fill="FFFFFF"/>
        <w:spacing w:line="413" w:lineRule="exact"/>
        <w:ind w:left="14" w:right="10" w:firstLine="432"/>
        <w:jc w:val="both"/>
      </w:pPr>
      <w:r>
        <w:rPr>
          <w:color w:val="000000"/>
          <w:sz w:val="22"/>
        </w:rPr>
        <w:t xml:space="preserve">3. </w:t>
      </w:r>
      <w:r>
        <w:rPr>
          <w:color w:val="000000"/>
        </w:rPr>
        <w:t xml:space="preserve">Принцип опережения или предупредительности в решении проблем. В </w:t>
      </w:r>
      <w:r>
        <w:rPr>
          <w:color w:val="000000"/>
          <w:spacing w:val="12"/>
        </w:rPr>
        <w:t>экологии многие процессы слишком быстро становятся необратимыми</w:t>
      </w:r>
      <w:r>
        <w:rPr>
          <w:color w:val="000000"/>
          <w:spacing w:val="12"/>
          <w:sz w:val="22"/>
        </w:rPr>
        <w:t xml:space="preserve">. Весь </w:t>
      </w:r>
      <w:r>
        <w:rPr>
          <w:color w:val="000000"/>
          <w:spacing w:val="25"/>
          <w:sz w:val="22"/>
        </w:rPr>
        <w:t xml:space="preserve">механизм экологического менеджмента должен быть ориентирован на </w:t>
      </w:r>
      <w:r>
        <w:rPr>
          <w:color w:val="000000"/>
          <w:spacing w:val="8"/>
          <w:w w:val="121"/>
        </w:rPr>
        <w:t xml:space="preserve">предупредительные меры возникновения кризисных ситуаций, Это в </w:t>
      </w:r>
      <w:r>
        <w:rPr>
          <w:color w:val="000000"/>
          <w:spacing w:val="5"/>
          <w:w w:val="121"/>
        </w:rPr>
        <w:t xml:space="preserve">определенной мере должно проявляться в любом управлении, но для </w:t>
      </w:r>
      <w:r>
        <w:rPr>
          <w:color w:val="000000"/>
          <w:spacing w:val="-1"/>
          <w:w w:val="121"/>
        </w:rPr>
        <w:t>экологического менеджмента такой подход является наиболее важным.</w:t>
      </w:r>
    </w:p>
    <w:p w:rsidR="00915AEE" w:rsidRDefault="00D81E15">
      <w:pPr>
        <w:shd w:val="clear" w:color="auto" w:fill="FFFFFF"/>
        <w:tabs>
          <w:tab w:val="left" w:pos="941"/>
        </w:tabs>
        <w:spacing w:line="413" w:lineRule="exact"/>
        <w:ind w:firstLine="427"/>
        <w:jc w:val="both"/>
      </w:pPr>
      <w:r>
        <w:rPr>
          <w:color w:val="000000"/>
          <w:w w:val="121"/>
        </w:rPr>
        <w:t>4.</w:t>
      </w:r>
      <w:r>
        <w:rPr>
          <w:color w:val="000000"/>
        </w:rPr>
        <w:tab/>
      </w:r>
      <w:r>
        <w:rPr>
          <w:color w:val="000000"/>
          <w:spacing w:val="6"/>
          <w:w w:val="121"/>
        </w:rPr>
        <w:t xml:space="preserve">В   процессуальном   отношении   главную   роль   играет   принцип </w:t>
      </w:r>
      <w:r>
        <w:rPr>
          <w:color w:val="000000"/>
          <w:spacing w:val="3"/>
          <w:w w:val="121"/>
        </w:rPr>
        <w:t xml:space="preserve">целеустремленности и стратегичности. Экологический менеджмент не может </w:t>
      </w:r>
      <w:r>
        <w:rPr>
          <w:color w:val="000000"/>
          <w:spacing w:val="-2"/>
          <w:w w:val="121"/>
        </w:rPr>
        <w:t xml:space="preserve">быть эффективным, если он осуществляется по "размытым" и неопределенным </w:t>
      </w:r>
      <w:r>
        <w:rPr>
          <w:color w:val="000000"/>
          <w:spacing w:val="1"/>
          <w:w w:val="121"/>
        </w:rPr>
        <w:t xml:space="preserve">целям, если он не имеет четкой стратегии. Цель экологического менеджмента </w:t>
      </w:r>
      <w:r>
        <w:rPr>
          <w:color w:val="000000"/>
          <w:spacing w:val="8"/>
          <w:w w:val="121"/>
        </w:rPr>
        <w:t xml:space="preserve">должна включать те компоненты, которые отражают проблемы экологии </w:t>
      </w:r>
      <w:r>
        <w:rPr>
          <w:color w:val="000000"/>
          <w:spacing w:val="-1"/>
          <w:w w:val="121"/>
        </w:rPr>
        <w:t>увязывают их в системе общих проблем развития производства.</w:t>
      </w:r>
    </w:p>
    <w:p w:rsidR="00915AEE" w:rsidRDefault="00D81E15">
      <w:pPr>
        <w:shd w:val="clear" w:color="auto" w:fill="FFFFFF"/>
        <w:tabs>
          <w:tab w:val="left" w:pos="1085"/>
        </w:tabs>
        <w:spacing w:line="413" w:lineRule="exact"/>
        <w:ind w:left="5" w:firstLine="432"/>
        <w:jc w:val="both"/>
      </w:pPr>
      <w:r>
        <w:rPr>
          <w:color w:val="000000"/>
          <w:w w:val="121"/>
        </w:rPr>
        <w:t>5.</w:t>
      </w:r>
      <w:r>
        <w:rPr>
          <w:color w:val="000000"/>
        </w:rPr>
        <w:tab/>
      </w:r>
      <w:r>
        <w:rPr>
          <w:color w:val="000000"/>
          <w:spacing w:val="11"/>
          <w:w w:val="121"/>
        </w:rPr>
        <w:t xml:space="preserve">В    экологическом    менеджменте    особое    значение    имеет </w:t>
      </w:r>
      <w:r>
        <w:rPr>
          <w:color w:val="000000"/>
          <w:spacing w:val="8"/>
          <w:w w:val="121"/>
        </w:rPr>
        <w:t xml:space="preserve">последовательность      в      решении      проблем.      Отсюда      принцип </w:t>
      </w:r>
      <w:r>
        <w:rPr>
          <w:color w:val="000000"/>
          <w:spacing w:val="-2"/>
          <w:w w:val="121"/>
        </w:rPr>
        <w:t xml:space="preserve">последовательности, отражающий связи экологических проблем, учет прямых и </w:t>
      </w:r>
      <w:r>
        <w:rPr>
          <w:color w:val="000000"/>
          <w:spacing w:val="1"/>
          <w:w w:val="121"/>
        </w:rPr>
        <w:t xml:space="preserve">отдаленных последствий их решения. В любом управлении существует выбор </w:t>
      </w:r>
      <w:r>
        <w:rPr>
          <w:color w:val="000000"/>
          <w:spacing w:val="6"/>
          <w:w w:val="121"/>
        </w:rPr>
        <w:t xml:space="preserve">первичных проблем для разработки управленческих решений. Но в основе </w:t>
      </w:r>
      <w:r>
        <w:rPr>
          <w:color w:val="000000"/>
          <w:spacing w:val="5"/>
          <w:w w:val="121"/>
        </w:rPr>
        <w:t xml:space="preserve">этого выбора могут быть различные критерии. Они определяют построение </w:t>
      </w:r>
      <w:r>
        <w:rPr>
          <w:color w:val="000000"/>
          <w:spacing w:val="-1"/>
          <w:w w:val="121"/>
        </w:rPr>
        <w:t>последовательности, соответствующей экологическим законам.</w:t>
      </w:r>
    </w:p>
    <w:p w:rsidR="00915AEE" w:rsidRDefault="00D81E15">
      <w:pPr>
        <w:shd w:val="clear" w:color="auto" w:fill="FFFFFF"/>
        <w:tabs>
          <w:tab w:val="left" w:pos="898"/>
        </w:tabs>
        <w:spacing w:line="413" w:lineRule="exact"/>
        <w:ind w:left="14" w:firstLine="422"/>
        <w:jc w:val="both"/>
      </w:pPr>
      <w:r>
        <w:rPr>
          <w:color w:val="000000"/>
          <w:w w:val="121"/>
        </w:rPr>
        <w:t>6.</w:t>
      </w:r>
      <w:r>
        <w:rPr>
          <w:color w:val="000000"/>
        </w:rPr>
        <w:tab/>
      </w:r>
      <w:r>
        <w:rPr>
          <w:color w:val="000000"/>
          <w:spacing w:val="10"/>
          <w:w w:val="121"/>
        </w:rPr>
        <w:t xml:space="preserve">Следует также  назвать  и  еще  один   процессуальный   принцип </w:t>
      </w:r>
      <w:r>
        <w:rPr>
          <w:color w:val="000000"/>
          <w:spacing w:val="13"/>
          <w:w w:val="121"/>
        </w:rPr>
        <w:t xml:space="preserve">экологического менеджмента - принцип своевременности. Циклы жизни </w:t>
      </w:r>
      <w:r>
        <w:rPr>
          <w:color w:val="000000"/>
          <w:spacing w:val="7"/>
          <w:w w:val="121"/>
        </w:rPr>
        <w:t xml:space="preserve">экологических проблем   своеобразны.   Определить   момент наиболее </w:t>
      </w:r>
      <w:r>
        <w:rPr>
          <w:color w:val="000000"/>
          <w:spacing w:val="2"/>
          <w:w w:val="121"/>
        </w:rPr>
        <w:t xml:space="preserve">эффективного решения экологической проблемы - это значит предупредить ее </w:t>
      </w:r>
      <w:r>
        <w:rPr>
          <w:color w:val="000000"/>
          <w:spacing w:val="-1"/>
          <w:w w:val="121"/>
        </w:rPr>
        <w:t>крайнее обострение, кризис, минимизировать последствия.</w:t>
      </w:r>
    </w:p>
    <w:p w:rsidR="00915AEE" w:rsidRDefault="00D81E15">
      <w:pPr>
        <w:shd w:val="clear" w:color="auto" w:fill="FFFFFF"/>
        <w:tabs>
          <w:tab w:val="left" w:pos="1003"/>
        </w:tabs>
        <w:spacing w:line="413" w:lineRule="exact"/>
        <w:ind w:left="14" w:firstLine="432"/>
        <w:jc w:val="both"/>
      </w:pPr>
      <w:r>
        <w:rPr>
          <w:color w:val="000000"/>
          <w:w w:val="121"/>
        </w:rPr>
        <w:t>7.</w:t>
      </w:r>
      <w:r>
        <w:rPr>
          <w:color w:val="000000"/>
        </w:rPr>
        <w:tab/>
      </w:r>
      <w:r>
        <w:rPr>
          <w:color w:val="000000"/>
          <w:spacing w:val="8"/>
          <w:w w:val="121"/>
        </w:rPr>
        <w:t xml:space="preserve">В   системе   экологического   менеджмента   действует   принцип </w:t>
      </w:r>
      <w:r>
        <w:rPr>
          <w:color w:val="000000"/>
          <w:spacing w:val="2"/>
          <w:w w:val="121"/>
        </w:rPr>
        <w:t xml:space="preserve">функциональной интеграции. Нельзя управлять успешно, опираясь только на </w:t>
      </w:r>
      <w:r>
        <w:rPr>
          <w:color w:val="000000"/>
          <w:spacing w:val="7"/>
          <w:w w:val="121"/>
        </w:rPr>
        <w:t xml:space="preserve">функциональное решение проблем экологии. Необходимо все управление ориентировать на экологию, интегрировать функции управления по целям </w:t>
      </w:r>
      <w:r>
        <w:rPr>
          <w:color w:val="000000"/>
          <w:spacing w:val="-2"/>
          <w:w w:val="121"/>
        </w:rPr>
        <w:t>экологического развития.</w:t>
      </w:r>
    </w:p>
    <w:p w:rsidR="00915AEE" w:rsidRDefault="00D81E15">
      <w:pPr>
        <w:shd w:val="clear" w:color="auto" w:fill="FFFFFF"/>
        <w:tabs>
          <w:tab w:val="left" w:pos="917"/>
        </w:tabs>
        <w:spacing w:line="413" w:lineRule="exact"/>
        <w:ind w:left="5" w:firstLine="446"/>
        <w:jc w:val="both"/>
      </w:pPr>
      <w:r>
        <w:rPr>
          <w:color w:val="000000"/>
          <w:w w:val="121"/>
        </w:rPr>
        <w:t>8.</w:t>
      </w:r>
      <w:r>
        <w:rPr>
          <w:color w:val="000000"/>
        </w:rPr>
        <w:tab/>
      </w:r>
      <w:r>
        <w:rPr>
          <w:color w:val="000000"/>
          <w:spacing w:val="9"/>
          <w:w w:val="121"/>
        </w:rPr>
        <w:t xml:space="preserve">Принцип  профессионализма  также  имеет  большое  значение в </w:t>
      </w:r>
      <w:r>
        <w:rPr>
          <w:color w:val="000000"/>
          <w:spacing w:val="3"/>
          <w:w w:val="121"/>
        </w:rPr>
        <w:t xml:space="preserve">экологическом менеджменте. Он заключается в необходимости специальной подготовки   менеджеров,   оперирования   знаниями в области экологии. </w:t>
      </w:r>
      <w:r>
        <w:rPr>
          <w:color w:val="000000"/>
          <w:spacing w:val="6"/>
          <w:w w:val="121"/>
        </w:rPr>
        <w:t xml:space="preserve">Профессиональная подготовка дает действующие установки управления и </w:t>
      </w:r>
      <w:r>
        <w:rPr>
          <w:color w:val="000000"/>
          <w:spacing w:val="11"/>
          <w:w w:val="121"/>
        </w:rPr>
        <w:t xml:space="preserve">выделение приоритетов. Именно этого нам сегодня катастрофически не </w:t>
      </w:r>
      <w:r>
        <w:rPr>
          <w:color w:val="000000"/>
          <w:spacing w:val="-3"/>
          <w:w w:val="121"/>
        </w:rPr>
        <w:t>хватает.</w:t>
      </w:r>
    </w:p>
    <w:p w:rsidR="00915AEE" w:rsidRDefault="00D81E15">
      <w:pPr>
        <w:shd w:val="clear" w:color="auto" w:fill="FFFFFF"/>
        <w:tabs>
          <w:tab w:val="left" w:pos="845"/>
        </w:tabs>
        <w:spacing w:line="360" w:lineRule="auto"/>
        <w:ind w:left="14" w:firstLine="437"/>
        <w:jc w:val="both"/>
      </w:pPr>
      <w:r>
        <w:rPr>
          <w:color w:val="000000"/>
          <w:w w:val="121"/>
        </w:rPr>
        <w:t>9.</w:t>
      </w:r>
      <w:r>
        <w:rPr>
          <w:color w:val="000000"/>
        </w:rPr>
        <w:tab/>
      </w:r>
      <w:r>
        <w:rPr>
          <w:color w:val="000000"/>
          <w:spacing w:val="9"/>
          <w:w w:val="121"/>
        </w:rPr>
        <w:t xml:space="preserve">В сегодняшнем управлении неразвита система ответственности за </w:t>
      </w:r>
      <w:r>
        <w:rPr>
          <w:color w:val="000000"/>
          <w:spacing w:val="6"/>
          <w:w w:val="121"/>
        </w:rPr>
        <w:t xml:space="preserve">экологические   последствия.   Отсюда   важность   принципа   развитой   и </w:t>
      </w:r>
      <w:r>
        <w:rPr>
          <w:color w:val="000000"/>
          <w:spacing w:val="-2"/>
          <w:w w:val="120"/>
        </w:rPr>
        <w:t>сбалансированной ответственности по факторам экологической эффективности управления.</w:t>
      </w:r>
    </w:p>
    <w:p w:rsidR="00915AEE" w:rsidRDefault="00D81E15">
      <w:pPr>
        <w:shd w:val="clear" w:color="auto" w:fill="FFFFFF"/>
        <w:spacing w:line="360" w:lineRule="auto"/>
        <w:ind w:right="5" w:firstLine="446"/>
        <w:jc w:val="both"/>
      </w:pPr>
      <w:r>
        <w:rPr>
          <w:color w:val="000000"/>
          <w:spacing w:val="1"/>
          <w:w w:val="120"/>
        </w:rPr>
        <w:t xml:space="preserve">Эти принципы экологического менеджмента могут и должны действовать </w:t>
      </w:r>
      <w:r>
        <w:rPr>
          <w:color w:val="000000"/>
          <w:spacing w:val="4"/>
          <w:w w:val="120"/>
        </w:rPr>
        <w:t xml:space="preserve">только в системе, во взаимозависимости. Ведь каждый из них является </w:t>
      </w:r>
      <w:r>
        <w:rPr>
          <w:color w:val="000000"/>
          <w:spacing w:val="1"/>
          <w:w w:val="120"/>
        </w:rPr>
        <w:t xml:space="preserve">дополнением и конкретизацией другого. </w:t>
      </w:r>
    </w:p>
    <w:p w:rsidR="00915AEE" w:rsidRDefault="00D81E15">
      <w:pPr>
        <w:spacing w:line="360" w:lineRule="auto"/>
        <w:jc w:val="both"/>
        <w:rPr>
          <w:color w:val="000000"/>
          <w:spacing w:val="25"/>
        </w:rPr>
      </w:pPr>
      <w:r>
        <w:rPr>
          <w:color w:val="000000"/>
          <w:spacing w:val="25"/>
        </w:rPr>
        <w:t xml:space="preserve">Во всей совокупности концептуальных положений экологического менеджмента одно из центральных мест принадлежит функциям управления. Каким должен быть их состав? Как они отражают специфику экологического менеджмента? Каковы возможности и потребности их выделения и обособления в системе менеджмента? </w:t>
      </w:r>
    </w:p>
    <w:p w:rsidR="00915AEE" w:rsidRDefault="00915AEE">
      <w:pPr>
        <w:spacing w:line="360" w:lineRule="auto"/>
        <w:jc w:val="both"/>
        <w:rPr>
          <w:color w:val="000000"/>
          <w:spacing w:val="1"/>
          <w:w w:val="120"/>
        </w:rPr>
      </w:pPr>
    </w:p>
    <w:p w:rsidR="00915AEE" w:rsidRDefault="00D81E15">
      <w:pPr>
        <w:spacing w:line="360" w:lineRule="auto"/>
        <w:ind w:left="48"/>
        <w:jc w:val="center"/>
        <w:rPr>
          <w:b/>
          <w:sz w:val="28"/>
        </w:rPr>
      </w:pPr>
      <w:r>
        <w:rPr>
          <w:b/>
          <w:sz w:val="28"/>
        </w:rPr>
        <w:t>6. Экологическая политика предприятия</w:t>
      </w:r>
    </w:p>
    <w:p w:rsidR="00915AEE" w:rsidRDefault="00D81E15">
      <w:pPr>
        <w:shd w:val="clear" w:color="auto" w:fill="FFFFFF"/>
        <w:spacing w:before="5" w:line="403" w:lineRule="exact"/>
        <w:ind w:left="48" w:right="91" w:firstLine="706"/>
        <w:jc w:val="both"/>
      </w:pPr>
      <w:r>
        <w:rPr>
          <w:color w:val="000000"/>
          <w:spacing w:val="20"/>
        </w:rPr>
        <w:t>Территория фабрики расположена в центральном округе в зоне жилой - застройки. Проект нормативов ПДВ разработан для 35 источников, из которых 33 организованных и 2 неорганизованных. За период 1996-2000г. значительно сократился выброс 3В в атмосферу. Ус</w:t>
      </w:r>
      <w:r>
        <w:rPr>
          <w:color w:val="000000"/>
          <w:spacing w:val="20"/>
        </w:rPr>
        <w:softHyphen/>
        <w:t>тановлено, что в атмосферный воздух выделяется 25</w:t>
      </w:r>
      <w:r>
        <w:rPr>
          <w:color w:val="000000"/>
          <w:spacing w:val="-1"/>
        </w:rPr>
        <w:t xml:space="preserve"> наименований загрязняющих веществ. </w:t>
      </w:r>
      <w:r>
        <w:rPr>
          <w:color w:val="000000"/>
          <w:spacing w:val="3"/>
        </w:rPr>
        <w:t>Суммарный выброс составит: 5,137574 г/сек и 46,306933 т/год.</w:t>
      </w:r>
    </w:p>
    <w:p w:rsidR="00915AEE" w:rsidRDefault="00D81E15">
      <w:pPr>
        <w:shd w:val="clear" w:color="auto" w:fill="FFFFFF"/>
        <w:spacing w:line="403" w:lineRule="exact"/>
        <w:ind w:left="38" w:firstLine="710"/>
        <w:jc w:val="both"/>
        <w:rPr>
          <w:spacing w:val="20"/>
        </w:rPr>
      </w:pPr>
      <w:r>
        <w:rPr>
          <w:color w:val="000000"/>
          <w:spacing w:val="20"/>
        </w:rPr>
        <w:t xml:space="preserve">В </w:t>
      </w:r>
      <w:r>
        <w:rPr>
          <w:color w:val="000000"/>
          <w:spacing w:val="20"/>
          <w:lang w:val="en-US"/>
        </w:rPr>
        <w:t>I</w:t>
      </w:r>
      <w:r>
        <w:rPr>
          <w:color w:val="000000"/>
          <w:spacing w:val="20"/>
        </w:rPr>
        <w:t xml:space="preserve"> раздел инвентаризации включены 38 источников выброса, из них 35 - работаю</w:t>
      </w:r>
      <w:r>
        <w:rPr>
          <w:color w:val="000000"/>
          <w:spacing w:val="20"/>
        </w:rPr>
        <w:softHyphen/>
        <w:t>щие, два источника не участвуют в технологическом процессе (законсервированы), 2 ис</w:t>
      </w:r>
      <w:r>
        <w:rPr>
          <w:color w:val="000000"/>
          <w:spacing w:val="20"/>
        </w:rPr>
        <w:softHyphen/>
        <w:t xml:space="preserve">точника - 0051 и 0052 - выбросы 3В из помещений зарядки аккумуляторов и приготовления электролита ликвидированы, оборудование демонтировано. В связи с этим исключены из перечня загрязняющих веществ кислота серная и натрия гидроокись.    </w:t>
      </w:r>
    </w:p>
    <w:p w:rsidR="00915AEE" w:rsidRDefault="00D81E15">
      <w:pPr>
        <w:shd w:val="clear" w:color="auto" w:fill="FFFFFF"/>
        <w:spacing w:line="403" w:lineRule="exact"/>
        <w:ind w:left="67" w:right="125" w:firstLine="667"/>
        <w:jc w:val="both"/>
        <w:rPr>
          <w:color w:val="000000"/>
          <w:spacing w:val="20"/>
        </w:rPr>
      </w:pPr>
      <w:r>
        <w:rPr>
          <w:color w:val="000000"/>
          <w:spacing w:val="20"/>
        </w:rPr>
        <w:t>Составлена сравнительная таблица выбросов 3В по разрешению №376 от 19 июля 1995г. и по инвентаризации 2001 года.</w:t>
      </w:r>
    </w:p>
    <w:p w:rsidR="00915AEE" w:rsidRDefault="00D81E15">
      <w:pPr>
        <w:shd w:val="clear" w:color="auto" w:fill="FFFFFF"/>
        <w:ind w:left="86"/>
        <w:jc w:val="both"/>
        <w:rPr>
          <w:spacing w:val="20"/>
        </w:rPr>
      </w:pPr>
      <w:r>
        <w:rPr>
          <w:color w:val="000000"/>
          <w:spacing w:val="20"/>
        </w:rPr>
        <w:t>Сравнительная таблица выбросов вредных веществ</w:t>
      </w:r>
    </w:p>
    <w:p w:rsidR="00915AEE" w:rsidRDefault="00915AEE">
      <w:pPr>
        <w:spacing w:after="252"/>
        <w:rPr>
          <w:sz w:val="2"/>
        </w:rPr>
      </w:pPr>
    </w:p>
    <w:tbl>
      <w:tblPr>
        <w:tblW w:w="0" w:type="auto"/>
        <w:tblInd w:w="-8" w:type="dxa"/>
        <w:tblLayout w:type="fixed"/>
        <w:tblCellMar>
          <w:left w:w="40" w:type="dxa"/>
          <w:right w:w="40" w:type="dxa"/>
        </w:tblCellMar>
        <w:tblLook w:val="0000" w:firstRow="0" w:lastRow="0" w:firstColumn="0" w:lastColumn="0" w:noHBand="0" w:noVBand="0"/>
      </w:tblPr>
      <w:tblGrid>
        <w:gridCol w:w="511"/>
        <w:gridCol w:w="2729"/>
        <w:gridCol w:w="1087"/>
        <w:gridCol w:w="1130"/>
        <w:gridCol w:w="1411"/>
        <w:gridCol w:w="1613"/>
      </w:tblGrid>
      <w:tr w:rsidR="00915AEE">
        <w:trPr>
          <w:trHeight w:hRule="exact" w:val="331"/>
        </w:trPr>
        <w:tc>
          <w:tcPr>
            <w:tcW w:w="511" w:type="dxa"/>
            <w:tcBorders>
              <w:top w:val="single" w:sz="6" w:space="0" w:color="auto"/>
              <w:left w:val="single" w:sz="6" w:space="0" w:color="auto"/>
              <w:bottom w:val="nil"/>
              <w:right w:val="single" w:sz="6" w:space="0" w:color="auto"/>
            </w:tcBorders>
            <w:shd w:val="clear" w:color="auto" w:fill="FFFFFF"/>
          </w:tcPr>
          <w:p w:rsidR="00915AEE" w:rsidRDefault="00D81E15">
            <w:pPr>
              <w:shd w:val="clear" w:color="auto" w:fill="FFFFFF"/>
              <w:ind w:left="101"/>
            </w:pPr>
            <w:r>
              <w:rPr>
                <w:color w:val="000000"/>
                <w:sz w:val="23"/>
              </w:rPr>
              <w:t>№</w:t>
            </w:r>
            <w:r>
              <w:t xml:space="preserve"> </w:t>
            </w:r>
          </w:p>
        </w:tc>
        <w:tc>
          <w:tcPr>
            <w:tcW w:w="2729" w:type="dxa"/>
            <w:tcBorders>
              <w:top w:val="single" w:sz="6" w:space="0" w:color="auto"/>
              <w:left w:val="single" w:sz="6" w:space="0" w:color="auto"/>
              <w:bottom w:val="nil"/>
              <w:right w:val="single" w:sz="6" w:space="0" w:color="auto"/>
            </w:tcBorders>
            <w:shd w:val="clear" w:color="auto" w:fill="FFFFFF"/>
          </w:tcPr>
          <w:p w:rsidR="00915AEE" w:rsidRDefault="00D81E15">
            <w:pPr>
              <w:shd w:val="clear" w:color="auto" w:fill="FFFFFF"/>
              <w:ind w:left="590"/>
            </w:pPr>
            <w:r>
              <w:rPr>
                <w:color w:val="000000"/>
                <w:spacing w:val="-4"/>
                <w:sz w:val="22"/>
              </w:rPr>
              <w:t>Наименование</w:t>
            </w:r>
            <w:r>
              <w:t xml:space="preserve"> </w:t>
            </w:r>
          </w:p>
        </w:tc>
        <w:tc>
          <w:tcPr>
            <w:tcW w:w="5241" w:type="dxa"/>
            <w:gridSpan w:val="4"/>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1159"/>
            </w:pPr>
            <w:r>
              <w:rPr>
                <w:color w:val="000000"/>
                <w:spacing w:val="5"/>
                <w:sz w:val="21"/>
              </w:rPr>
              <w:t>Выбросы ЗВ по состоянию на</w:t>
            </w:r>
            <w:r>
              <w:t xml:space="preserve"> </w:t>
            </w:r>
          </w:p>
        </w:tc>
      </w:tr>
      <w:tr w:rsidR="00915AEE">
        <w:trPr>
          <w:trHeight w:hRule="exact" w:val="317"/>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72"/>
            </w:pPr>
            <w:r>
              <w:rPr>
                <w:color w:val="000000"/>
                <w:sz w:val="22"/>
              </w:rPr>
              <w:t>П/п</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62"/>
            </w:pPr>
            <w:r>
              <w:rPr>
                <w:color w:val="000000"/>
                <w:spacing w:val="-3"/>
                <w:sz w:val="22"/>
              </w:rPr>
              <w:t>загрязняющего</w:t>
            </w:r>
            <w:r>
              <w:t xml:space="preserve"> </w:t>
            </w:r>
          </w:p>
        </w:tc>
        <w:tc>
          <w:tcPr>
            <w:tcW w:w="2217" w:type="dxa"/>
            <w:gridSpan w:val="2"/>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432"/>
            </w:pPr>
            <w:r>
              <w:rPr>
                <w:color w:val="000000"/>
                <w:spacing w:val="-6"/>
                <w:sz w:val="22"/>
              </w:rPr>
              <w:t>1996-2000 год</w:t>
            </w:r>
            <w:r>
              <w:t xml:space="preserve"> </w:t>
            </w:r>
          </w:p>
        </w:tc>
        <w:tc>
          <w:tcPr>
            <w:tcW w:w="3024" w:type="dxa"/>
            <w:gridSpan w:val="2"/>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749"/>
            </w:pPr>
            <w:r>
              <w:rPr>
                <w:color w:val="000000"/>
                <w:spacing w:val="-3"/>
                <w:sz w:val="22"/>
              </w:rPr>
              <w:t>2001-2005 год</w:t>
            </w:r>
            <w:r>
              <w:t xml:space="preserve"> </w:t>
            </w:r>
          </w:p>
        </w:tc>
      </w:tr>
      <w:tr w:rsidR="00915AEE">
        <w:trPr>
          <w:trHeight w:hRule="exact" w:val="310"/>
        </w:trPr>
        <w:tc>
          <w:tcPr>
            <w:tcW w:w="511" w:type="dxa"/>
            <w:tcBorders>
              <w:top w:val="nil"/>
              <w:left w:val="single" w:sz="6" w:space="0" w:color="auto"/>
              <w:bottom w:val="single" w:sz="6" w:space="0" w:color="auto"/>
              <w:right w:val="single" w:sz="6" w:space="0" w:color="auto"/>
            </w:tcBorders>
            <w:shd w:val="clear" w:color="auto" w:fill="FFFFFF"/>
          </w:tcPr>
          <w:p w:rsidR="00915AEE" w:rsidRDefault="00915AEE">
            <w:pPr>
              <w:shd w:val="clear" w:color="auto" w:fill="FFFFFF"/>
            </w:pPr>
          </w:p>
        </w:tc>
        <w:tc>
          <w:tcPr>
            <w:tcW w:w="2729" w:type="dxa"/>
            <w:tcBorders>
              <w:top w:val="nil"/>
              <w:left w:val="single" w:sz="6" w:space="0" w:color="auto"/>
              <w:bottom w:val="single" w:sz="6" w:space="0" w:color="auto"/>
              <w:right w:val="single" w:sz="6" w:space="0" w:color="auto"/>
            </w:tcBorders>
            <w:shd w:val="clear" w:color="auto" w:fill="FFFFFF"/>
          </w:tcPr>
          <w:p w:rsidR="00915AEE" w:rsidRDefault="00915AEE">
            <w:pPr>
              <w:shd w:val="clear" w:color="auto" w:fill="FFFFFF"/>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382"/>
            </w:pPr>
            <w:r>
              <w:rPr>
                <w:color w:val="000000"/>
              </w:rPr>
              <w:t>г/с</w:t>
            </w:r>
            <w:r>
              <w:t xml:space="preserve"> </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360"/>
            </w:pPr>
            <w:r>
              <w:rPr>
                <w:color w:val="000000"/>
                <w:sz w:val="22"/>
              </w:rPr>
              <w:t>т/г</w:t>
            </w:r>
            <w:r>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511"/>
            </w:pPr>
            <w:r>
              <w:rPr>
                <w:color w:val="000000"/>
                <w:sz w:val="25"/>
              </w:rPr>
              <w:t>г/с</w:t>
            </w:r>
            <w:r>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576"/>
            </w:pPr>
            <w:r>
              <w:rPr>
                <w:color w:val="000000"/>
                <w:spacing w:val="-17"/>
                <w:sz w:val="22"/>
              </w:rPr>
              <w:t>т/ г</w:t>
            </w:r>
            <w:r>
              <w:t xml:space="preserve"> </w:t>
            </w:r>
          </w:p>
        </w:tc>
      </w:tr>
      <w:tr w:rsidR="00915AEE">
        <w:trPr>
          <w:trHeight w:hRule="exact" w:val="346"/>
        </w:trPr>
        <w:tc>
          <w:tcPr>
            <w:tcW w:w="511" w:type="dxa"/>
            <w:tcBorders>
              <w:top w:val="single" w:sz="6" w:space="0" w:color="auto"/>
              <w:left w:val="single" w:sz="6" w:space="0" w:color="auto"/>
              <w:bottom w:val="nil"/>
              <w:right w:val="single" w:sz="6" w:space="0" w:color="auto"/>
            </w:tcBorders>
            <w:shd w:val="clear" w:color="auto" w:fill="FFFFFF"/>
          </w:tcPr>
          <w:p w:rsidR="00915AEE" w:rsidRDefault="00D81E15">
            <w:pPr>
              <w:shd w:val="clear" w:color="auto" w:fill="FFFFFF"/>
              <w:ind w:right="79"/>
              <w:jc w:val="right"/>
              <w:rPr>
                <w:sz w:val="22"/>
              </w:rPr>
            </w:pPr>
            <w:r>
              <w:rPr>
                <w:sz w:val="22"/>
              </w:rPr>
              <w:t>1</w:t>
            </w:r>
          </w:p>
        </w:tc>
        <w:tc>
          <w:tcPr>
            <w:tcW w:w="2729" w:type="dxa"/>
            <w:tcBorders>
              <w:top w:val="single" w:sz="6" w:space="0" w:color="auto"/>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2"/>
                <w:sz w:val="21"/>
              </w:rPr>
              <w:t>Азота диоксид</w:t>
            </w:r>
            <w:r>
              <w:t xml:space="preserve"> </w:t>
            </w:r>
          </w:p>
        </w:tc>
        <w:tc>
          <w:tcPr>
            <w:tcW w:w="1087" w:type="dxa"/>
            <w:tcBorders>
              <w:top w:val="single" w:sz="6" w:space="0" w:color="auto"/>
              <w:left w:val="single" w:sz="6" w:space="0" w:color="auto"/>
              <w:bottom w:val="nil"/>
              <w:right w:val="single" w:sz="6" w:space="0" w:color="auto"/>
            </w:tcBorders>
            <w:shd w:val="clear" w:color="auto" w:fill="FFFFFF"/>
          </w:tcPr>
          <w:p w:rsidR="00915AEE" w:rsidRDefault="00D81E15">
            <w:pPr>
              <w:shd w:val="clear" w:color="auto" w:fill="FFFFFF"/>
              <w:ind w:left="194"/>
            </w:pPr>
            <w:r>
              <w:rPr>
                <w:color w:val="000000"/>
                <w:spacing w:val="-3"/>
                <w:sz w:val="22"/>
              </w:rPr>
              <w:t>0.353900</w:t>
            </w:r>
            <w:r>
              <w:t xml:space="preserve"> </w:t>
            </w:r>
          </w:p>
        </w:tc>
        <w:tc>
          <w:tcPr>
            <w:tcW w:w="1130" w:type="dxa"/>
            <w:tcBorders>
              <w:top w:val="single" w:sz="6" w:space="0" w:color="auto"/>
              <w:left w:val="single" w:sz="6" w:space="0" w:color="auto"/>
              <w:bottom w:val="nil"/>
              <w:right w:val="single" w:sz="6" w:space="0" w:color="auto"/>
            </w:tcBorders>
            <w:shd w:val="clear" w:color="auto" w:fill="FFFFFF"/>
          </w:tcPr>
          <w:p w:rsidR="00915AEE" w:rsidRDefault="00D81E15">
            <w:pPr>
              <w:shd w:val="clear" w:color="auto" w:fill="FFFFFF"/>
              <w:ind w:left="202"/>
            </w:pPr>
            <w:r>
              <w:rPr>
                <w:color w:val="000000"/>
                <w:spacing w:val="-4"/>
                <w:sz w:val="22"/>
              </w:rPr>
              <w:t>5.038400</w:t>
            </w:r>
            <w:r>
              <w:t xml:space="preserve"> </w:t>
            </w:r>
          </w:p>
        </w:tc>
        <w:tc>
          <w:tcPr>
            <w:tcW w:w="1411" w:type="dxa"/>
            <w:tcBorders>
              <w:top w:val="single" w:sz="6" w:space="0" w:color="auto"/>
              <w:left w:val="single" w:sz="6" w:space="0" w:color="auto"/>
              <w:bottom w:val="nil"/>
              <w:right w:val="single" w:sz="6" w:space="0" w:color="auto"/>
            </w:tcBorders>
            <w:shd w:val="clear" w:color="auto" w:fill="FFFFFF"/>
          </w:tcPr>
          <w:p w:rsidR="00915AEE" w:rsidRDefault="00D81E15">
            <w:pPr>
              <w:shd w:val="clear" w:color="auto" w:fill="FFFFFF"/>
              <w:ind w:left="475"/>
            </w:pPr>
            <w:r>
              <w:rPr>
                <w:color w:val="000000"/>
                <w:spacing w:val="-2"/>
                <w:sz w:val="21"/>
              </w:rPr>
              <w:t>0.184031</w:t>
            </w:r>
            <w:r>
              <w:t xml:space="preserve"> </w:t>
            </w:r>
          </w:p>
        </w:tc>
        <w:tc>
          <w:tcPr>
            <w:tcW w:w="1613" w:type="dxa"/>
            <w:tcBorders>
              <w:top w:val="single" w:sz="6" w:space="0" w:color="auto"/>
              <w:left w:val="single" w:sz="6" w:space="0" w:color="auto"/>
              <w:bottom w:val="nil"/>
              <w:right w:val="single" w:sz="6" w:space="0" w:color="auto"/>
            </w:tcBorders>
            <w:shd w:val="clear" w:color="auto" w:fill="FFFFFF"/>
          </w:tcPr>
          <w:p w:rsidR="00915AEE" w:rsidRDefault="00D81E15">
            <w:pPr>
              <w:shd w:val="clear" w:color="auto" w:fill="FFFFFF"/>
              <w:ind w:left="655"/>
            </w:pPr>
            <w:r>
              <w:rPr>
                <w:color w:val="000000"/>
                <w:spacing w:val="-7"/>
                <w:sz w:val="22"/>
              </w:rPr>
              <w:t>1.094766</w:t>
            </w:r>
            <w:r>
              <w:t xml:space="preserve"> </w:t>
            </w:r>
          </w:p>
        </w:tc>
      </w:tr>
      <w:tr w:rsidR="00915AEE">
        <w:trPr>
          <w:trHeight w:hRule="exact" w:val="403"/>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0"/>
              <w:jc w:val="right"/>
            </w:pPr>
            <w:r>
              <w:t xml:space="preserve">2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3"/>
                <w:sz w:val="22"/>
              </w:rPr>
              <w:t>Углерода оксид</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202"/>
            </w:pPr>
            <w:r>
              <w:rPr>
                <w:color w:val="000000"/>
                <w:spacing w:val="-4"/>
                <w:sz w:val="22"/>
              </w:rPr>
              <w:t>3.421450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66"/>
            </w:pPr>
            <w:r>
              <w:rPr>
                <w:color w:val="000000"/>
                <w:spacing w:val="-3"/>
              </w:rPr>
              <w:t>36.941500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75"/>
            </w:pPr>
            <w:r>
              <w:rPr>
                <w:color w:val="000000"/>
                <w:spacing w:val="-4"/>
                <w:sz w:val="22"/>
              </w:rPr>
              <w:t>3.956377</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11"/>
            </w:pPr>
            <w:r>
              <w:rPr>
                <w:color w:val="000000"/>
                <w:spacing w:val="-3"/>
                <w:sz w:val="22"/>
              </w:rPr>
              <w:t>36.400960</w:t>
            </w:r>
            <w:r>
              <w:t xml:space="preserve"> </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8"/>
              <w:jc w:val="right"/>
            </w:pPr>
            <w:r>
              <w:t xml:space="preserve">3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4"/>
                <w:sz w:val="22"/>
              </w:rPr>
              <w:t>Стирол</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94"/>
            </w:pPr>
            <w:r>
              <w:rPr>
                <w:color w:val="000000"/>
                <w:spacing w:val="-4"/>
                <w:sz w:val="22"/>
              </w:rPr>
              <w:t>0.021300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94"/>
            </w:pPr>
            <w:r>
              <w:rPr>
                <w:color w:val="000000"/>
                <w:spacing w:val="-4"/>
                <w:sz w:val="22"/>
              </w:rPr>
              <w:t>0.267000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75"/>
            </w:pPr>
            <w:r>
              <w:rPr>
                <w:color w:val="000000"/>
                <w:spacing w:val="-7"/>
                <w:sz w:val="22"/>
              </w:rPr>
              <w:t>0.017071</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619"/>
            </w:pPr>
            <w:r>
              <w:rPr>
                <w:color w:val="000000"/>
                <w:spacing w:val="-4"/>
                <w:sz w:val="22"/>
              </w:rPr>
              <w:t>0.153700</w:t>
            </w:r>
            <w:r>
              <w:t xml:space="preserve"> </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65"/>
              <w:jc w:val="right"/>
            </w:pPr>
            <w:r>
              <w:t xml:space="preserve">4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3"/>
                <w:sz w:val="22"/>
              </w:rPr>
              <w:t>Сернистый ангидрид</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94"/>
            </w:pPr>
            <w:r>
              <w:rPr>
                <w:color w:val="000000"/>
                <w:spacing w:val="-8"/>
                <w:sz w:val="22"/>
              </w:rPr>
              <w:t>0.00 И 00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94"/>
            </w:pPr>
            <w:r>
              <w:rPr>
                <w:color w:val="000000"/>
                <w:spacing w:val="-4"/>
                <w:sz w:val="22"/>
              </w:rPr>
              <w:t>0.000670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75"/>
            </w:pPr>
            <w:r>
              <w:rPr>
                <w:color w:val="000000"/>
                <w:spacing w:val="-4"/>
                <w:sz w:val="22"/>
              </w:rPr>
              <w:t>0.000364</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619"/>
            </w:pPr>
            <w:r>
              <w:rPr>
                <w:color w:val="000000"/>
                <w:spacing w:val="-4"/>
                <w:sz w:val="22"/>
              </w:rPr>
              <w:t>0.000346</w:t>
            </w:r>
            <w:r>
              <w:t xml:space="preserve"> </w:t>
            </w:r>
          </w:p>
        </w:tc>
      </w:tr>
      <w:tr w:rsidR="00915AEE">
        <w:trPr>
          <w:trHeight w:hRule="exact" w:val="382"/>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65"/>
              <w:jc w:val="right"/>
              <w:rPr>
                <w:sz w:val="22"/>
              </w:rPr>
            </w:pPr>
            <w:r>
              <w:rPr>
                <w:sz w:val="22"/>
              </w:rPr>
              <w:t>5</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3"/>
                <w:sz w:val="21"/>
              </w:rPr>
              <w:t>Ацетальдегид</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94"/>
            </w:pPr>
            <w:r>
              <w:rPr>
                <w:color w:val="000000"/>
                <w:spacing w:val="-4"/>
                <w:sz w:val="22"/>
              </w:rPr>
              <w:t>0.000675</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94"/>
            </w:pPr>
            <w:r>
              <w:rPr>
                <w:color w:val="000000"/>
                <w:spacing w:val="-4"/>
                <w:sz w:val="22"/>
              </w:rPr>
              <w:t>0.009030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68"/>
            </w:pPr>
            <w:r>
              <w:rPr>
                <w:color w:val="000000"/>
                <w:spacing w:val="-4"/>
                <w:sz w:val="22"/>
              </w:rPr>
              <w:t>0.000004</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619"/>
            </w:pPr>
            <w:r>
              <w:rPr>
                <w:color w:val="000000"/>
                <w:spacing w:val="-4"/>
                <w:sz w:val="22"/>
              </w:rPr>
              <w:t>0.000039</w:t>
            </w:r>
            <w:r>
              <w:t xml:space="preserve"> </w:t>
            </w:r>
          </w:p>
        </w:tc>
      </w:tr>
      <w:tr w:rsidR="00915AEE">
        <w:trPr>
          <w:trHeight w:hRule="exact" w:val="396"/>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8"/>
              <w:jc w:val="right"/>
            </w:pPr>
            <w:r>
              <w:t xml:space="preserve">6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4"/>
                <w:sz w:val="22"/>
              </w:rPr>
              <w:t>Кислота уксусная</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94"/>
            </w:pPr>
            <w:r>
              <w:rPr>
                <w:color w:val="000000"/>
                <w:spacing w:val="-5"/>
                <w:sz w:val="22"/>
              </w:rPr>
              <w:t>0.000225</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94"/>
            </w:pPr>
            <w:r>
              <w:rPr>
                <w:color w:val="000000"/>
                <w:spacing w:val="-4"/>
                <w:sz w:val="22"/>
              </w:rPr>
              <w:t>0.003000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68"/>
            </w:pPr>
            <w:r>
              <w:rPr>
                <w:color w:val="000000"/>
                <w:spacing w:val="-3"/>
                <w:sz w:val="22"/>
              </w:rPr>
              <w:t>0.000004</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619"/>
            </w:pPr>
            <w:r>
              <w:rPr>
                <w:color w:val="000000"/>
                <w:spacing w:val="-5"/>
                <w:sz w:val="22"/>
              </w:rPr>
              <w:t>0.000045</w:t>
            </w:r>
            <w:r>
              <w:t xml:space="preserve"> </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8"/>
              <w:rPr>
                <w:sz w:val="28"/>
              </w:rPr>
            </w:pPr>
            <w:r>
              <w:rPr>
                <w:sz w:val="22"/>
              </w:rPr>
              <w:t xml:space="preserve">    7</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4"/>
                <w:sz w:val="22"/>
              </w:rPr>
              <w:t>Спирт этиловый</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223"/>
            </w:pPr>
            <w:r>
              <w:rPr>
                <w:color w:val="000000"/>
                <w:spacing w:val="-8"/>
                <w:sz w:val="22"/>
              </w:rPr>
              <w:t>1.372600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87"/>
            </w:pPr>
            <w:r>
              <w:rPr>
                <w:color w:val="000000"/>
                <w:spacing w:val="-6"/>
              </w:rPr>
              <w:t>17.713500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68"/>
            </w:pPr>
            <w:r>
              <w:rPr>
                <w:color w:val="000000"/>
                <w:spacing w:val="-13"/>
                <w:sz w:val="22"/>
              </w:rPr>
              <w:t>0.867800</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626"/>
            </w:pPr>
            <w:r>
              <w:rPr>
                <w:color w:val="000000"/>
                <w:spacing w:val="-4"/>
                <w:sz w:val="22"/>
              </w:rPr>
              <w:t>8.138650</w:t>
            </w:r>
            <w:r>
              <w:t xml:space="preserve"> </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8"/>
              <w:jc w:val="right"/>
            </w:pPr>
            <w:r>
              <w:t xml:space="preserve">8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5"/>
                <w:sz w:val="22"/>
              </w:rPr>
              <w:t>Бутилакрилат</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80"/>
            </w:pPr>
            <w:r>
              <w:rPr>
                <w:color w:val="000000"/>
                <w:spacing w:val="-4"/>
                <w:sz w:val="22"/>
              </w:rPr>
              <w:t>0.007770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80"/>
            </w:pPr>
            <w:r>
              <w:rPr>
                <w:color w:val="000000"/>
                <w:spacing w:val="-3"/>
                <w:sz w:val="22"/>
              </w:rPr>
              <w:t>0.042400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54"/>
            </w:pPr>
            <w:r>
              <w:rPr>
                <w:color w:val="000000"/>
                <w:spacing w:val="-4"/>
                <w:sz w:val="22"/>
              </w:rPr>
              <w:t>0.006552</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605"/>
            </w:pPr>
            <w:r>
              <w:rPr>
                <w:color w:val="000000"/>
                <w:spacing w:val="-4"/>
                <w:sz w:val="22"/>
              </w:rPr>
              <w:t>0.065120</w:t>
            </w:r>
            <w:r>
              <w:t xml:space="preserve"> </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8"/>
              <w:jc w:val="right"/>
            </w:pPr>
            <w:r>
              <w:rPr>
                <w:color w:val="000000"/>
                <w:sz w:val="22"/>
              </w:rPr>
              <w:t>9</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4"/>
                <w:sz w:val="22"/>
              </w:rPr>
              <w:t>Уайт-спирит</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80"/>
            </w:pPr>
            <w:r>
              <w:rPr>
                <w:color w:val="000000"/>
                <w:spacing w:val="-4"/>
                <w:sz w:val="22"/>
              </w:rPr>
              <w:t>0.288000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209"/>
            </w:pPr>
            <w:r>
              <w:rPr>
                <w:color w:val="000000"/>
                <w:spacing w:val="-7"/>
                <w:sz w:val="22"/>
              </w:rPr>
              <w:t>1.451500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t xml:space="preserve">          -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648"/>
            </w:pPr>
            <w:r>
              <w:t>-</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jc w:val="right"/>
            </w:pPr>
            <w:r>
              <w:rPr>
                <w:color w:val="000000"/>
                <w:sz w:val="22"/>
              </w:rPr>
              <w:t>10</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3"/>
                <w:sz w:val="22"/>
              </w:rPr>
              <w:t>Углеводороды нефти</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80"/>
            </w:pPr>
            <w:r>
              <w:rPr>
                <w:color w:val="000000"/>
                <w:spacing w:val="-4"/>
                <w:sz w:val="22"/>
              </w:rPr>
              <w:t>0.067400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80"/>
            </w:pPr>
            <w:r>
              <w:rPr>
                <w:color w:val="000000"/>
                <w:spacing w:val="-4"/>
                <w:sz w:val="22"/>
              </w:rPr>
              <w:t>0.146700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69"/>
            </w:pPr>
            <w:r>
              <w:t>-</w:t>
            </w:r>
          </w:p>
        </w:tc>
        <w:tc>
          <w:tcPr>
            <w:tcW w:w="1613" w:type="dxa"/>
            <w:tcBorders>
              <w:top w:val="nil"/>
              <w:left w:val="single" w:sz="6" w:space="0" w:color="auto"/>
              <w:bottom w:val="nil"/>
              <w:right w:val="single" w:sz="6" w:space="0" w:color="auto"/>
            </w:tcBorders>
            <w:shd w:val="clear" w:color="auto" w:fill="FFFFFF"/>
          </w:tcPr>
          <w:p w:rsidR="00915AEE" w:rsidRDefault="00915AEE">
            <w:pPr>
              <w:shd w:val="clear" w:color="auto" w:fill="FFFFFF"/>
              <w:ind w:left="223"/>
            </w:pPr>
          </w:p>
        </w:tc>
      </w:tr>
      <w:tr w:rsidR="00915AEE">
        <w:trPr>
          <w:trHeight w:hRule="exact" w:val="382"/>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36"/>
              <w:jc w:val="right"/>
            </w:pPr>
            <w:r>
              <w:rPr>
                <w:color w:val="000000"/>
                <w:sz w:val="22"/>
              </w:rPr>
              <w:t>11</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6"/>
                <w:sz w:val="22"/>
              </w:rPr>
              <w:t>Пыль древесная</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80"/>
            </w:pPr>
            <w:r>
              <w:rPr>
                <w:color w:val="000000"/>
                <w:spacing w:val="-4"/>
                <w:sz w:val="22"/>
              </w:rPr>
              <w:t>0.009800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73"/>
            </w:pPr>
            <w:r>
              <w:rPr>
                <w:color w:val="000000"/>
                <w:spacing w:val="-3"/>
                <w:sz w:val="22"/>
              </w:rPr>
              <w:t>0.007720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54"/>
            </w:pPr>
            <w:r>
              <w:rPr>
                <w:color w:val="000000"/>
                <w:spacing w:val="1"/>
                <w:sz w:val="21"/>
              </w:rPr>
              <w:t>0.007950</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98"/>
            </w:pPr>
            <w:r>
              <w:rPr>
                <w:color w:val="000000"/>
                <w:spacing w:val="-3"/>
                <w:sz w:val="22"/>
              </w:rPr>
              <w:t>0.006230</w:t>
            </w:r>
            <w:r>
              <w:t xml:space="preserve"> </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14"/>
              <w:jc w:val="right"/>
            </w:pPr>
            <w:r>
              <w:rPr>
                <w:color w:val="000000"/>
                <w:sz w:val="22"/>
              </w:rPr>
              <w:t>12</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1"/>
                <w:sz w:val="21"/>
              </w:rPr>
              <w:t>Пыль бумажная</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73"/>
            </w:pPr>
            <w:r>
              <w:rPr>
                <w:color w:val="000000"/>
                <w:spacing w:val="-3"/>
                <w:sz w:val="22"/>
              </w:rPr>
              <w:t>0.018730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73"/>
            </w:pPr>
            <w:r>
              <w:rPr>
                <w:color w:val="000000"/>
                <w:spacing w:val="-3"/>
                <w:sz w:val="22"/>
              </w:rPr>
              <w:t>0.228800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54"/>
            </w:pPr>
            <w:r>
              <w:rPr>
                <w:color w:val="000000"/>
                <w:spacing w:val="-4"/>
                <w:sz w:val="22"/>
              </w:rPr>
              <w:t>0.015296</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98"/>
            </w:pPr>
            <w:r>
              <w:rPr>
                <w:color w:val="000000"/>
                <w:spacing w:val="-4"/>
                <w:sz w:val="22"/>
              </w:rPr>
              <w:t>0.153020</w:t>
            </w:r>
            <w:r>
              <w:t xml:space="preserve"> </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22"/>
              <w:jc w:val="right"/>
            </w:pPr>
            <w:r>
              <w:rPr>
                <w:color w:val="000000"/>
                <w:sz w:val="23"/>
              </w:rPr>
              <w:t>13</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7"/>
                <w:sz w:val="22"/>
              </w:rPr>
              <w:t>Марганец</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73"/>
            </w:pPr>
            <w:r>
              <w:rPr>
                <w:color w:val="000000"/>
                <w:spacing w:val="-4"/>
                <w:sz w:val="22"/>
              </w:rPr>
              <w:t>0.000170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73"/>
            </w:pPr>
            <w:r>
              <w:rPr>
                <w:color w:val="000000"/>
                <w:spacing w:val="-4"/>
                <w:sz w:val="22"/>
              </w:rPr>
              <w:t>0.000290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46"/>
            </w:pPr>
            <w:r>
              <w:rPr>
                <w:color w:val="000000"/>
                <w:spacing w:val="-4"/>
                <w:sz w:val="22"/>
              </w:rPr>
              <w:t>0.000058</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98"/>
            </w:pPr>
            <w:r>
              <w:rPr>
                <w:color w:val="000000"/>
                <w:spacing w:val="-4"/>
                <w:sz w:val="22"/>
              </w:rPr>
              <w:t>0.000130</w:t>
            </w:r>
            <w:r>
              <w:t xml:space="preserve"> </w:t>
            </w:r>
          </w:p>
        </w:tc>
      </w:tr>
      <w:tr w:rsidR="00915AEE">
        <w:trPr>
          <w:trHeight w:hRule="exact" w:val="374"/>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14"/>
              <w:jc w:val="right"/>
            </w:pPr>
            <w:r>
              <w:rPr>
                <w:color w:val="000000"/>
                <w:sz w:val="22"/>
              </w:rPr>
              <w:t>14</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2"/>
                <w:sz w:val="17"/>
              </w:rPr>
              <w:t>Меди оксид</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73"/>
            </w:pPr>
            <w:r>
              <w:rPr>
                <w:color w:val="000000"/>
                <w:spacing w:val="-4"/>
                <w:sz w:val="22"/>
              </w:rPr>
              <w:t>0.001300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73"/>
            </w:pPr>
            <w:r>
              <w:rPr>
                <w:color w:val="000000"/>
                <w:spacing w:val="-4"/>
                <w:sz w:val="22"/>
              </w:rPr>
              <w:t>0.016380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62"/>
            </w:pPr>
            <w:r>
              <w:t>-</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641"/>
            </w:pPr>
            <w:r>
              <w:t>-</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29"/>
              <w:jc w:val="right"/>
            </w:pPr>
            <w:r>
              <w:rPr>
                <w:color w:val="000000"/>
                <w:sz w:val="22"/>
              </w:rPr>
              <w:t>15</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3"/>
                <w:sz w:val="22"/>
              </w:rPr>
              <w:t>Железа оксид</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66"/>
            </w:pPr>
            <w:r>
              <w:rPr>
                <w:color w:val="000000"/>
                <w:spacing w:val="-4"/>
                <w:sz w:val="22"/>
              </w:rPr>
              <w:t>0.002060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66"/>
            </w:pPr>
            <w:r>
              <w:rPr>
                <w:color w:val="000000"/>
                <w:spacing w:val="-4"/>
                <w:sz w:val="22"/>
              </w:rPr>
              <w:t>0.004450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32"/>
            </w:pPr>
            <w:r>
              <w:rPr>
                <w:color w:val="000000"/>
                <w:spacing w:val="-3"/>
                <w:sz w:val="22"/>
              </w:rPr>
              <w:t>0.004900</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83"/>
            </w:pPr>
            <w:r>
              <w:rPr>
                <w:color w:val="000000"/>
                <w:sz w:val="21"/>
              </w:rPr>
              <w:t>0.006760</w:t>
            </w:r>
            <w:r>
              <w:t xml:space="preserve"> </w:t>
            </w:r>
          </w:p>
        </w:tc>
      </w:tr>
      <w:tr w:rsidR="00915AEE">
        <w:trPr>
          <w:trHeight w:hRule="exact" w:val="382"/>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22"/>
              <w:jc w:val="right"/>
            </w:pPr>
            <w:r>
              <w:rPr>
                <w:color w:val="000000"/>
                <w:sz w:val="22"/>
              </w:rPr>
              <w:t>16</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5"/>
                <w:sz w:val="22"/>
              </w:rPr>
              <w:t>Сажа</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66"/>
            </w:pPr>
            <w:r>
              <w:rPr>
                <w:color w:val="000000"/>
                <w:spacing w:val="-4"/>
                <w:sz w:val="22"/>
              </w:rPr>
              <w:t>0.002300</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66"/>
            </w:pPr>
            <w:r>
              <w:rPr>
                <w:color w:val="000000"/>
                <w:spacing w:val="-4"/>
                <w:sz w:val="22"/>
              </w:rPr>
              <w:t>0.004700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39"/>
            </w:pPr>
            <w:r>
              <w:rPr>
                <w:color w:val="000000"/>
                <w:spacing w:val="-4"/>
                <w:sz w:val="22"/>
              </w:rPr>
              <w:t>0.000118</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83"/>
            </w:pPr>
            <w:r>
              <w:rPr>
                <w:color w:val="000000"/>
                <w:spacing w:val="-4"/>
                <w:sz w:val="22"/>
              </w:rPr>
              <w:t>0.000083</w:t>
            </w:r>
            <w:r>
              <w:t xml:space="preserve"> </w:t>
            </w:r>
          </w:p>
        </w:tc>
      </w:tr>
      <w:tr w:rsidR="00915AEE">
        <w:trPr>
          <w:trHeight w:hRule="exact" w:val="403"/>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22"/>
              <w:jc w:val="right"/>
            </w:pPr>
            <w:r>
              <w:rPr>
                <w:color w:val="000000"/>
                <w:sz w:val="22"/>
              </w:rPr>
              <w:t>17</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1"/>
                <w:sz w:val="16"/>
              </w:rPr>
              <w:t>Кислота серная</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4"/>
                <w:sz w:val="22"/>
              </w:rPr>
              <w:t>0.00000655</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5"/>
                <w:sz w:val="22"/>
              </w:rPr>
              <w:t>0.00000305</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54"/>
            </w:pPr>
            <w:r>
              <w:rPr>
                <w:color w:val="000000"/>
                <w:sz w:val="22"/>
              </w:rPr>
              <w:t>-</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626"/>
            </w:pPr>
            <w:r>
              <w:t>-</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29"/>
              <w:jc w:val="right"/>
            </w:pPr>
            <w:r>
              <w:rPr>
                <w:color w:val="000000"/>
                <w:sz w:val="22"/>
              </w:rPr>
              <w:t>18</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5"/>
                <w:sz w:val="22"/>
              </w:rPr>
              <w:t>Натр едкий</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58"/>
            </w:pPr>
            <w:r>
              <w:rPr>
                <w:color w:val="000000"/>
                <w:spacing w:val="-3"/>
                <w:sz w:val="22"/>
              </w:rPr>
              <w:t>0.000414</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66"/>
            </w:pPr>
            <w:r>
              <w:rPr>
                <w:color w:val="000000"/>
                <w:spacing w:val="-4"/>
                <w:sz w:val="22"/>
              </w:rPr>
              <w:t>0.000580</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54"/>
            </w:pPr>
            <w:r>
              <w:rPr>
                <w:color w:val="000000"/>
                <w:sz w:val="22"/>
              </w:rPr>
              <w:t>-</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626"/>
            </w:pPr>
            <w:r>
              <w:rPr>
                <w:color w:val="000000"/>
                <w:sz w:val="22"/>
              </w:rPr>
              <w:t>-</w:t>
            </w:r>
            <w:r>
              <w:t xml:space="preserve"> </w:t>
            </w:r>
          </w:p>
        </w:tc>
      </w:tr>
      <w:tr w:rsidR="00915AEE">
        <w:trPr>
          <w:trHeight w:hRule="exact" w:val="360"/>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29"/>
              <w:jc w:val="right"/>
            </w:pPr>
            <w:r>
              <w:rPr>
                <w:color w:val="000000"/>
                <w:sz w:val="22"/>
              </w:rPr>
              <w:t>19</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7"/>
                <w:sz w:val="21"/>
              </w:rPr>
              <w:t>Бензин</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18"/>
            </w:pPr>
            <w:r>
              <w:rPr>
                <w:color w:val="000000"/>
                <w:sz w:val="22"/>
              </w:rPr>
              <w:t>-</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10"/>
            </w:pPr>
            <w:r>
              <w:rPr>
                <w:color w:val="000000"/>
                <w:sz w:val="22"/>
              </w:rPr>
              <w:t>-</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32"/>
            </w:pPr>
            <w:r>
              <w:rPr>
                <w:color w:val="000000"/>
                <w:spacing w:val="-4"/>
                <w:sz w:val="22"/>
              </w:rPr>
              <w:t>0.015012</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90"/>
            </w:pPr>
            <w:r>
              <w:rPr>
                <w:color w:val="000000"/>
                <w:spacing w:val="-5"/>
                <w:sz w:val="22"/>
              </w:rPr>
              <w:t>0.013454</w:t>
            </w:r>
            <w:r>
              <w:t xml:space="preserve"> </w:t>
            </w:r>
          </w:p>
        </w:tc>
      </w:tr>
      <w:tr w:rsidR="00915AEE">
        <w:trPr>
          <w:trHeight w:hRule="exact" w:val="410"/>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29"/>
              <w:jc w:val="right"/>
            </w:pPr>
            <w:r>
              <w:rPr>
                <w:color w:val="000000"/>
                <w:sz w:val="22"/>
              </w:rPr>
              <w:t>20</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3"/>
                <w:sz w:val="22"/>
              </w:rPr>
              <w:t>Формальдегид</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18"/>
            </w:pPr>
            <w:r>
              <w:rPr>
                <w:color w:val="000000"/>
                <w:sz w:val="22"/>
              </w:rPr>
              <w:t>-</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915AEE">
            <w:pPr>
              <w:shd w:val="clear" w:color="auto" w:fill="FFFFFF"/>
            </w:pP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39"/>
            </w:pPr>
            <w:r>
              <w:rPr>
                <w:color w:val="000000"/>
                <w:spacing w:val="-4"/>
                <w:sz w:val="22"/>
              </w:rPr>
              <w:t>0.000005</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90"/>
            </w:pPr>
            <w:r>
              <w:rPr>
                <w:color w:val="000000"/>
                <w:spacing w:val="-6"/>
                <w:sz w:val="22"/>
              </w:rPr>
              <w:t>0.000055</w:t>
            </w:r>
            <w:r>
              <w:t xml:space="preserve"> </w:t>
            </w:r>
          </w:p>
        </w:tc>
      </w:tr>
      <w:tr w:rsidR="00915AEE">
        <w:trPr>
          <w:trHeight w:hRule="exact" w:val="374"/>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8"/>
              <w:jc w:val="right"/>
            </w:pPr>
            <w:r>
              <w:rPr>
                <w:color w:val="000000"/>
                <w:sz w:val="22"/>
              </w:rPr>
              <w:t>21</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z w:val="21"/>
              </w:rPr>
              <w:t>Винилацетат</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10"/>
            </w:pPr>
            <w:r>
              <w:rPr>
                <w:color w:val="000000"/>
                <w:sz w:val="22"/>
              </w:rPr>
              <w:t>-</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18"/>
            </w:pPr>
            <w:r>
              <w:rPr>
                <w:color w:val="000000"/>
                <w:sz w:val="22"/>
              </w:rPr>
              <w:t>-</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32"/>
            </w:pPr>
            <w:r>
              <w:rPr>
                <w:color w:val="000000"/>
                <w:spacing w:val="-3"/>
                <w:sz w:val="22"/>
              </w:rPr>
              <w:t>0.001040</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90"/>
            </w:pPr>
            <w:r>
              <w:rPr>
                <w:color w:val="000000"/>
                <w:spacing w:val="-6"/>
                <w:sz w:val="22"/>
              </w:rPr>
              <w:t>0.001725</w:t>
            </w:r>
            <w:r>
              <w:t xml:space="preserve"> </w:t>
            </w:r>
          </w:p>
        </w:tc>
      </w:tr>
      <w:tr w:rsidR="00915AEE">
        <w:trPr>
          <w:trHeight w:hRule="exact" w:val="403"/>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36"/>
              <w:jc w:val="right"/>
            </w:pPr>
            <w:r>
              <w:rPr>
                <w:color w:val="000000"/>
                <w:sz w:val="22"/>
              </w:rPr>
              <w:t>22</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14"/>
            </w:pPr>
            <w:r>
              <w:rPr>
                <w:color w:val="000000"/>
                <w:spacing w:val="-4"/>
                <w:sz w:val="22"/>
              </w:rPr>
              <w:t>.3 Бутадиен</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03"/>
            </w:pPr>
            <w:r>
              <w:rPr>
                <w:color w:val="000000"/>
                <w:sz w:val="22"/>
              </w:rPr>
              <w:t>-</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03"/>
            </w:pPr>
            <w:r>
              <w:rPr>
                <w:color w:val="000000"/>
                <w:sz w:val="22"/>
              </w:rPr>
              <w:t>-</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25"/>
            </w:pPr>
            <w:r>
              <w:rPr>
                <w:color w:val="000000"/>
                <w:spacing w:val="-3"/>
                <w:sz w:val="22"/>
              </w:rPr>
              <w:t>0.005162</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76"/>
            </w:pPr>
            <w:r>
              <w:rPr>
                <w:color w:val="000000"/>
                <w:spacing w:val="-4"/>
                <w:sz w:val="22"/>
              </w:rPr>
              <w:t>0.045320</w:t>
            </w:r>
            <w:r>
              <w:t xml:space="preserve"> </w:t>
            </w:r>
          </w:p>
        </w:tc>
      </w:tr>
      <w:tr w:rsidR="00915AEE">
        <w:trPr>
          <w:trHeight w:hRule="exact" w:val="382"/>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0"/>
              <w:jc w:val="right"/>
            </w:pPr>
            <w:r>
              <w:rPr>
                <w:color w:val="000000"/>
                <w:sz w:val="22"/>
              </w:rPr>
              <w:t>23</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1"/>
                <w:sz w:val="21"/>
              </w:rPr>
              <w:t>Азота оксид</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396"/>
            </w:pPr>
            <w:r>
              <w:rPr>
                <w:color w:val="000000"/>
                <w:sz w:val="22"/>
              </w:rPr>
              <w:t>-</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03"/>
            </w:pPr>
            <w:r>
              <w:rPr>
                <w:color w:val="000000"/>
                <w:sz w:val="22"/>
              </w:rPr>
              <w:t>-</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32"/>
            </w:pPr>
            <w:r>
              <w:rPr>
                <w:color w:val="000000"/>
                <w:spacing w:val="-4"/>
                <w:sz w:val="22"/>
              </w:rPr>
              <w:t>0.029300</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76"/>
            </w:pPr>
            <w:r>
              <w:rPr>
                <w:color w:val="000000"/>
                <w:spacing w:val="-4"/>
                <w:sz w:val="22"/>
              </w:rPr>
              <w:t>0.177430</w:t>
            </w:r>
            <w:r>
              <w:t xml:space="preserve"> </w:t>
            </w:r>
          </w:p>
        </w:tc>
      </w:tr>
      <w:tr w:rsidR="00915AEE">
        <w:trPr>
          <w:trHeight w:hRule="exact" w:val="396"/>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43"/>
              <w:jc w:val="right"/>
            </w:pPr>
            <w:r>
              <w:rPr>
                <w:color w:val="000000"/>
                <w:sz w:val="22"/>
              </w:rPr>
              <w:t>24</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4"/>
                <w:sz w:val="22"/>
              </w:rPr>
              <w:t>Пыль крахмала</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396"/>
            </w:pPr>
            <w:r>
              <w:rPr>
                <w:color w:val="000000"/>
                <w:sz w:val="22"/>
              </w:rPr>
              <w:t>-</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03"/>
            </w:pPr>
            <w:r>
              <w:rPr>
                <w:color w:val="000000"/>
                <w:sz w:val="22"/>
              </w:rPr>
              <w:t>-</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18"/>
            </w:pPr>
            <w:r>
              <w:rPr>
                <w:color w:val="000000"/>
                <w:spacing w:val="-3"/>
                <w:sz w:val="22"/>
              </w:rPr>
              <w:t>0.005300</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69"/>
            </w:pPr>
            <w:r>
              <w:rPr>
                <w:color w:val="000000"/>
                <w:spacing w:val="-4"/>
                <w:sz w:val="22"/>
              </w:rPr>
              <w:t>0.007850</w:t>
            </w:r>
            <w:r>
              <w:t xml:space="preserve"> </w:t>
            </w:r>
          </w:p>
        </w:tc>
      </w:tr>
      <w:tr w:rsidR="00915AEE">
        <w:trPr>
          <w:trHeight w:hRule="exact" w:val="324"/>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0"/>
              <w:jc w:val="right"/>
            </w:pPr>
            <w:r>
              <w:rPr>
                <w:color w:val="000000"/>
                <w:sz w:val="22"/>
              </w:rPr>
              <w:t>25</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2"/>
                <w:sz w:val="21"/>
              </w:rPr>
              <w:t>Пыль неорганическая ниже</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396"/>
            </w:pPr>
            <w:r>
              <w:rPr>
                <w:color w:val="000000"/>
                <w:sz w:val="22"/>
              </w:rPr>
              <w:t>-</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396"/>
            </w:pPr>
            <w:r>
              <w:rPr>
                <w:color w:val="000000"/>
                <w:sz w:val="22"/>
              </w:rPr>
              <w:t>-</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18"/>
            </w:pPr>
            <w:r>
              <w:rPr>
                <w:color w:val="000000"/>
                <w:spacing w:val="-3"/>
                <w:sz w:val="22"/>
              </w:rPr>
              <w:t>0.007500</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69"/>
            </w:pPr>
            <w:r>
              <w:rPr>
                <w:color w:val="000000"/>
                <w:spacing w:val="-4"/>
                <w:sz w:val="22"/>
              </w:rPr>
              <w:t>0.014900</w:t>
            </w:r>
            <w:r>
              <w:t xml:space="preserve"> </w:t>
            </w:r>
          </w:p>
        </w:tc>
      </w:tr>
      <w:tr w:rsidR="00915AEE">
        <w:trPr>
          <w:trHeight w:hRule="exact" w:val="238"/>
        </w:trPr>
        <w:tc>
          <w:tcPr>
            <w:tcW w:w="511" w:type="dxa"/>
            <w:tcBorders>
              <w:top w:val="nil"/>
              <w:left w:val="single" w:sz="6" w:space="0" w:color="auto"/>
              <w:bottom w:val="nil"/>
              <w:right w:val="single" w:sz="6" w:space="0" w:color="auto"/>
            </w:tcBorders>
            <w:shd w:val="clear" w:color="auto" w:fill="FFFFFF"/>
          </w:tcPr>
          <w:p w:rsidR="00915AEE" w:rsidRDefault="00915AEE">
            <w:pPr>
              <w:shd w:val="clear" w:color="auto" w:fill="FFFFFF"/>
            </w:pP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3"/>
                <w:sz w:val="21"/>
              </w:rPr>
              <w:t xml:space="preserve">20% </w:t>
            </w:r>
            <w:r>
              <w:rPr>
                <w:color w:val="000000"/>
                <w:spacing w:val="-3"/>
                <w:sz w:val="21"/>
                <w:lang w:val="en-US"/>
              </w:rPr>
              <w:t>SiO</w:t>
            </w:r>
            <w:r>
              <w:rPr>
                <w:color w:val="000000"/>
                <w:spacing w:val="-3"/>
                <w:sz w:val="21"/>
              </w:rPr>
              <w:t>2</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915AEE">
            <w:pPr>
              <w:shd w:val="clear" w:color="auto" w:fill="FFFFFF"/>
            </w:pPr>
          </w:p>
        </w:tc>
        <w:tc>
          <w:tcPr>
            <w:tcW w:w="1130" w:type="dxa"/>
            <w:tcBorders>
              <w:top w:val="nil"/>
              <w:left w:val="single" w:sz="6" w:space="0" w:color="auto"/>
              <w:bottom w:val="nil"/>
              <w:right w:val="single" w:sz="6" w:space="0" w:color="auto"/>
            </w:tcBorders>
            <w:shd w:val="clear" w:color="auto" w:fill="FFFFFF"/>
          </w:tcPr>
          <w:p w:rsidR="00915AEE" w:rsidRDefault="00915AEE">
            <w:pPr>
              <w:shd w:val="clear" w:color="auto" w:fill="FFFFFF"/>
            </w:pPr>
          </w:p>
        </w:tc>
        <w:tc>
          <w:tcPr>
            <w:tcW w:w="1411" w:type="dxa"/>
            <w:tcBorders>
              <w:top w:val="nil"/>
              <w:left w:val="single" w:sz="6" w:space="0" w:color="auto"/>
              <w:bottom w:val="nil"/>
              <w:right w:val="single" w:sz="6" w:space="0" w:color="auto"/>
            </w:tcBorders>
            <w:shd w:val="clear" w:color="auto" w:fill="FFFFFF"/>
          </w:tcPr>
          <w:p w:rsidR="00915AEE" w:rsidRDefault="00915AEE">
            <w:pPr>
              <w:shd w:val="clear" w:color="auto" w:fill="FFFFFF"/>
            </w:pPr>
          </w:p>
        </w:tc>
        <w:tc>
          <w:tcPr>
            <w:tcW w:w="1613" w:type="dxa"/>
            <w:tcBorders>
              <w:top w:val="nil"/>
              <w:left w:val="single" w:sz="6" w:space="0" w:color="auto"/>
              <w:bottom w:val="nil"/>
              <w:right w:val="single" w:sz="6" w:space="0" w:color="auto"/>
            </w:tcBorders>
            <w:shd w:val="clear" w:color="auto" w:fill="FFFFFF"/>
          </w:tcPr>
          <w:p w:rsidR="00915AEE" w:rsidRDefault="00915AEE">
            <w:pPr>
              <w:shd w:val="clear" w:color="auto" w:fill="FFFFFF"/>
            </w:pPr>
          </w:p>
        </w:tc>
      </w:tr>
      <w:tr w:rsidR="00915AEE">
        <w:trPr>
          <w:trHeight w:hRule="exact" w:val="346"/>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43"/>
              <w:jc w:val="right"/>
            </w:pPr>
            <w:r>
              <w:rPr>
                <w:color w:val="000000"/>
                <w:sz w:val="22"/>
              </w:rPr>
              <w:t>26</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5"/>
                <w:sz w:val="21"/>
              </w:rPr>
              <w:t>Бензапирен</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396"/>
            </w:pPr>
            <w:r>
              <w:rPr>
                <w:color w:val="000000"/>
                <w:sz w:val="22"/>
              </w:rPr>
              <w:t>-</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389"/>
            </w:pPr>
            <w:r>
              <w:rPr>
                <w:color w:val="000000"/>
                <w:sz w:val="22"/>
              </w:rPr>
              <w:t>-</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25"/>
            </w:pPr>
            <w:r>
              <w:rPr>
                <w:color w:val="000000"/>
                <w:spacing w:val="-4"/>
                <w:sz w:val="22"/>
              </w:rPr>
              <w:t>0.000000</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62"/>
            </w:pPr>
            <w:r>
              <w:rPr>
                <w:color w:val="000000"/>
                <w:spacing w:val="-7"/>
                <w:sz w:val="22"/>
              </w:rPr>
              <w:t>0.000001</w:t>
            </w:r>
            <w:r>
              <w:t xml:space="preserve"> </w:t>
            </w:r>
          </w:p>
        </w:tc>
      </w:tr>
      <w:tr w:rsidR="00915AEE">
        <w:trPr>
          <w:trHeight w:hRule="exact" w:val="396"/>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0"/>
              <w:jc w:val="right"/>
            </w:pPr>
            <w:r>
              <w:rPr>
                <w:color w:val="000000"/>
                <w:sz w:val="22"/>
              </w:rPr>
              <w:t>27</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4"/>
                <w:sz w:val="22"/>
              </w:rPr>
              <w:t>Акрилонитрил</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396"/>
            </w:pPr>
            <w:r>
              <w:rPr>
                <w:color w:val="000000"/>
                <w:sz w:val="22"/>
              </w:rPr>
              <w:t>-</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915AEE">
            <w:pPr>
              <w:shd w:val="clear" w:color="auto" w:fill="FFFFFF"/>
            </w:pP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18"/>
            </w:pPr>
            <w:r>
              <w:rPr>
                <w:color w:val="000000"/>
                <w:spacing w:val="-3"/>
                <w:sz w:val="22"/>
              </w:rPr>
              <w:t>0.001660</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62"/>
            </w:pPr>
            <w:r>
              <w:rPr>
                <w:color w:val="000000"/>
                <w:spacing w:val="-4"/>
                <w:sz w:val="22"/>
              </w:rPr>
              <w:t>0.016500</w:t>
            </w:r>
            <w:r>
              <w:t xml:space="preserve"> </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0"/>
              <w:jc w:val="right"/>
            </w:pPr>
            <w:r>
              <w:rPr>
                <w:color w:val="000000"/>
                <w:sz w:val="22"/>
              </w:rPr>
              <w:t>28</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1"/>
                <w:sz w:val="21"/>
              </w:rPr>
              <w:t>Пыль абразивная</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389"/>
            </w:pPr>
            <w:r>
              <w:rPr>
                <w:color w:val="000000"/>
                <w:sz w:val="22"/>
              </w:rPr>
              <w:t>-</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389"/>
            </w:pPr>
            <w:r>
              <w:rPr>
                <w:color w:val="000000"/>
                <w:sz w:val="22"/>
              </w:rPr>
              <w:t>-</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18"/>
            </w:pPr>
            <w:r>
              <w:rPr>
                <w:color w:val="000000"/>
                <w:spacing w:val="-4"/>
                <w:sz w:val="22"/>
              </w:rPr>
              <w:t>0.001200</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69"/>
            </w:pPr>
            <w:r>
              <w:rPr>
                <w:color w:val="000000"/>
                <w:spacing w:val="-5"/>
                <w:sz w:val="22"/>
              </w:rPr>
              <w:t>0.001000</w:t>
            </w:r>
            <w:r>
              <w:t xml:space="preserve"> </w:t>
            </w:r>
          </w:p>
        </w:tc>
      </w:tr>
      <w:tr w:rsidR="00915AEE">
        <w:trPr>
          <w:trHeight w:hRule="exact" w:val="389"/>
        </w:trPr>
        <w:tc>
          <w:tcPr>
            <w:tcW w:w="511" w:type="dxa"/>
            <w:tcBorders>
              <w:top w:val="nil"/>
              <w:left w:val="single" w:sz="6" w:space="0" w:color="auto"/>
              <w:bottom w:val="nil"/>
              <w:right w:val="single" w:sz="6" w:space="0" w:color="auto"/>
            </w:tcBorders>
            <w:shd w:val="clear" w:color="auto" w:fill="FFFFFF"/>
          </w:tcPr>
          <w:p w:rsidR="00915AEE" w:rsidRDefault="00D81E15">
            <w:pPr>
              <w:shd w:val="clear" w:color="auto" w:fill="FFFFFF"/>
              <w:ind w:right="50"/>
              <w:jc w:val="right"/>
            </w:pPr>
            <w:r>
              <w:rPr>
                <w:color w:val="000000"/>
                <w:sz w:val="22"/>
              </w:rPr>
              <w:t>29</w:t>
            </w:r>
            <w:r>
              <w:t xml:space="preserve"> </w:t>
            </w:r>
          </w:p>
        </w:tc>
        <w:tc>
          <w:tcPr>
            <w:tcW w:w="2729" w:type="dxa"/>
            <w:tcBorders>
              <w:top w:val="nil"/>
              <w:left w:val="single" w:sz="6" w:space="0" w:color="auto"/>
              <w:bottom w:val="nil"/>
              <w:right w:val="single" w:sz="6" w:space="0" w:color="auto"/>
            </w:tcBorders>
            <w:shd w:val="clear" w:color="auto" w:fill="FFFFFF"/>
          </w:tcPr>
          <w:p w:rsidR="00915AEE" w:rsidRDefault="00D81E15">
            <w:pPr>
              <w:shd w:val="clear" w:color="auto" w:fill="FFFFFF"/>
            </w:pPr>
            <w:r>
              <w:rPr>
                <w:color w:val="000000"/>
                <w:spacing w:val="-17"/>
                <w:sz w:val="21"/>
              </w:rPr>
              <w:t>Керосин</w:t>
            </w:r>
            <w:r>
              <w:t xml:space="preserve"> </w:t>
            </w:r>
          </w:p>
        </w:tc>
        <w:tc>
          <w:tcPr>
            <w:tcW w:w="1087"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389"/>
            </w:pPr>
            <w:r>
              <w:rPr>
                <w:color w:val="000000"/>
                <w:sz w:val="22"/>
              </w:rPr>
              <w:t>-</w:t>
            </w:r>
            <w:r>
              <w:t xml:space="preserve"> </w:t>
            </w:r>
          </w:p>
        </w:tc>
        <w:tc>
          <w:tcPr>
            <w:tcW w:w="1130"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382"/>
            </w:pPr>
            <w:r>
              <w:rPr>
                <w:color w:val="000000"/>
                <w:sz w:val="22"/>
              </w:rPr>
              <w:t>-</w:t>
            </w:r>
            <w:r>
              <w:t xml:space="preserve"> </w:t>
            </w:r>
          </w:p>
        </w:tc>
        <w:tc>
          <w:tcPr>
            <w:tcW w:w="1411"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410"/>
            </w:pPr>
            <w:r>
              <w:rPr>
                <w:color w:val="000000"/>
                <w:spacing w:val="-4"/>
                <w:sz w:val="22"/>
              </w:rPr>
              <w:t>0.001169</w:t>
            </w:r>
            <w:r>
              <w:t xml:space="preserve"> </w:t>
            </w:r>
          </w:p>
        </w:tc>
        <w:tc>
          <w:tcPr>
            <w:tcW w:w="1613" w:type="dxa"/>
            <w:tcBorders>
              <w:top w:val="nil"/>
              <w:left w:val="single" w:sz="6" w:space="0" w:color="auto"/>
              <w:bottom w:val="nil"/>
              <w:right w:val="single" w:sz="6" w:space="0" w:color="auto"/>
            </w:tcBorders>
            <w:shd w:val="clear" w:color="auto" w:fill="FFFFFF"/>
          </w:tcPr>
          <w:p w:rsidR="00915AEE" w:rsidRDefault="00D81E15">
            <w:pPr>
              <w:shd w:val="clear" w:color="auto" w:fill="FFFFFF"/>
              <w:ind w:left="554"/>
            </w:pPr>
            <w:r>
              <w:rPr>
                <w:color w:val="000000"/>
                <w:spacing w:val="-4"/>
                <w:sz w:val="22"/>
              </w:rPr>
              <w:t>0.000850</w:t>
            </w:r>
            <w:r>
              <w:t xml:space="preserve"> </w:t>
            </w:r>
          </w:p>
        </w:tc>
      </w:tr>
      <w:tr w:rsidR="00915AEE">
        <w:trPr>
          <w:trHeight w:hRule="exact" w:val="454"/>
        </w:trPr>
        <w:tc>
          <w:tcPr>
            <w:tcW w:w="511" w:type="dxa"/>
            <w:tcBorders>
              <w:top w:val="nil"/>
              <w:left w:val="single" w:sz="6" w:space="0" w:color="auto"/>
              <w:bottom w:val="single" w:sz="6" w:space="0" w:color="auto"/>
              <w:right w:val="single" w:sz="6" w:space="0" w:color="auto"/>
            </w:tcBorders>
            <w:shd w:val="clear" w:color="auto" w:fill="FFFFFF"/>
          </w:tcPr>
          <w:p w:rsidR="00915AEE" w:rsidRDefault="00D81E15">
            <w:pPr>
              <w:shd w:val="clear" w:color="auto" w:fill="FFFFFF"/>
              <w:ind w:right="50"/>
              <w:jc w:val="right"/>
            </w:pPr>
            <w:r>
              <w:rPr>
                <w:color w:val="000000"/>
                <w:sz w:val="22"/>
              </w:rPr>
              <w:t>30</w:t>
            </w:r>
            <w:r>
              <w:t xml:space="preserve"> </w:t>
            </w:r>
          </w:p>
        </w:tc>
        <w:tc>
          <w:tcPr>
            <w:tcW w:w="2729" w:type="dxa"/>
            <w:tcBorders>
              <w:top w:val="nil"/>
              <w:left w:val="single" w:sz="6" w:space="0" w:color="auto"/>
              <w:bottom w:val="single" w:sz="6" w:space="0" w:color="auto"/>
              <w:right w:val="single" w:sz="6" w:space="0" w:color="auto"/>
            </w:tcBorders>
            <w:shd w:val="clear" w:color="auto" w:fill="FFFFFF"/>
          </w:tcPr>
          <w:p w:rsidR="00915AEE" w:rsidRDefault="00D81E15">
            <w:pPr>
              <w:shd w:val="clear" w:color="auto" w:fill="FFFFFF"/>
            </w:pPr>
            <w:r>
              <w:rPr>
                <w:color w:val="000000"/>
                <w:spacing w:val="-7"/>
                <w:sz w:val="22"/>
              </w:rPr>
              <w:t>Пыль резины</w:t>
            </w:r>
            <w:r>
              <w:t xml:space="preserve"> </w:t>
            </w:r>
          </w:p>
        </w:tc>
        <w:tc>
          <w:tcPr>
            <w:tcW w:w="1087" w:type="dxa"/>
            <w:tcBorders>
              <w:top w:val="nil"/>
              <w:left w:val="single" w:sz="6" w:space="0" w:color="auto"/>
              <w:bottom w:val="single" w:sz="6" w:space="0" w:color="auto"/>
              <w:right w:val="single" w:sz="6" w:space="0" w:color="auto"/>
            </w:tcBorders>
            <w:shd w:val="clear" w:color="auto" w:fill="FFFFFF"/>
          </w:tcPr>
          <w:p w:rsidR="00915AEE" w:rsidRDefault="00D81E15">
            <w:pPr>
              <w:shd w:val="clear" w:color="auto" w:fill="FFFFFF"/>
              <w:ind w:left="382"/>
            </w:pPr>
            <w:r>
              <w:rPr>
                <w:color w:val="000000"/>
                <w:sz w:val="22"/>
              </w:rPr>
              <w:t>-</w:t>
            </w:r>
            <w:r>
              <w:t xml:space="preserve"> </w:t>
            </w:r>
          </w:p>
        </w:tc>
        <w:tc>
          <w:tcPr>
            <w:tcW w:w="1130" w:type="dxa"/>
            <w:tcBorders>
              <w:top w:val="nil"/>
              <w:left w:val="single" w:sz="6" w:space="0" w:color="auto"/>
              <w:bottom w:val="single" w:sz="6" w:space="0" w:color="auto"/>
              <w:right w:val="single" w:sz="6" w:space="0" w:color="auto"/>
            </w:tcBorders>
            <w:shd w:val="clear" w:color="auto" w:fill="FFFFFF"/>
          </w:tcPr>
          <w:p w:rsidR="00915AEE" w:rsidRDefault="00D81E15">
            <w:pPr>
              <w:shd w:val="clear" w:color="auto" w:fill="FFFFFF"/>
              <w:ind w:left="382"/>
            </w:pPr>
            <w:r>
              <w:rPr>
                <w:color w:val="000000"/>
                <w:sz w:val="22"/>
              </w:rPr>
              <w:t>-</w:t>
            </w:r>
            <w:r>
              <w:t xml:space="preserve"> </w:t>
            </w:r>
          </w:p>
        </w:tc>
        <w:tc>
          <w:tcPr>
            <w:tcW w:w="1411" w:type="dxa"/>
            <w:tcBorders>
              <w:top w:val="nil"/>
              <w:left w:val="single" w:sz="6" w:space="0" w:color="auto"/>
              <w:bottom w:val="single" w:sz="6" w:space="0" w:color="auto"/>
              <w:right w:val="single" w:sz="6" w:space="0" w:color="auto"/>
            </w:tcBorders>
            <w:shd w:val="clear" w:color="auto" w:fill="FFFFFF"/>
          </w:tcPr>
          <w:p w:rsidR="00915AEE" w:rsidRDefault="00D81E15">
            <w:pPr>
              <w:shd w:val="clear" w:color="auto" w:fill="FFFFFF"/>
              <w:ind w:left="410"/>
            </w:pPr>
            <w:r>
              <w:rPr>
                <w:color w:val="000000"/>
                <w:spacing w:val="-4"/>
                <w:sz w:val="22"/>
              </w:rPr>
              <w:t>0.009700</w:t>
            </w:r>
            <w:r>
              <w:t xml:space="preserve"> </w:t>
            </w:r>
          </w:p>
        </w:tc>
        <w:tc>
          <w:tcPr>
            <w:tcW w:w="1613" w:type="dxa"/>
            <w:tcBorders>
              <w:top w:val="nil"/>
              <w:left w:val="single" w:sz="6" w:space="0" w:color="auto"/>
              <w:bottom w:val="single" w:sz="6" w:space="0" w:color="auto"/>
              <w:right w:val="single" w:sz="6" w:space="0" w:color="auto"/>
            </w:tcBorders>
            <w:shd w:val="clear" w:color="auto" w:fill="FFFFFF"/>
          </w:tcPr>
          <w:p w:rsidR="00915AEE" w:rsidRDefault="00D81E15">
            <w:pPr>
              <w:shd w:val="clear" w:color="auto" w:fill="FFFFFF"/>
              <w:ind w:left="554"/>
            </w:pPr>
            <w:r>
              <w:rPr>
                <w:color w:val="000000"/>
                <w:spacing w:val="-4"/>
                <w:sz w:val="22"/>
              </w:rPr>
              <w:t>0.008000</w:t>
            </w:r>
            <w:r>
              <w:t xml:space="preserve"> </w:t>
            </w:r>
          </w:p>
        </w:tc>
      </w:tr>
      <w:tr w:rsidR="00915AEE">
        <w:trPr>
          <w:trHeight w:hRule="exact" w:val="446"/>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915AEE" w:rsidRDefault="00915AEE">
            <w:pPr>
              <w:shd w:val="clear" w:color="auto" w:fill="FFFFFF"/>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850"/>
            </w:pPr>
            <w:r>
              <w:rPr>
                <w:color w:val="808080"/>
                <w:spacing w:val="-3"/>
                <w:sz w:val="23"/>
              </w:rPr>
              <w:t>Итого:</w:t>
            </w:r>
            <w:r>
              <w:t xml:space="preserve"> </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238"/>
            </w:pPr>
            <w:r>
              <w:rPr>
                <w:color w:val="000000"/>
                <w:spacing w:val="-3"/>
                <w:sz w:val="22"/>
              </w:rPr>
              <w:t>5.56920</w:t>
            </w:r>
            <w:r>
              <w:t xml:space="preserve"> </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130"/>
            </w:pPr>
            <w:r>
              <w:rPr>
                <w:color w:val="000000"/>
                <w:spacing w:val="-4"/>
                <w:sz w:val="22"/>
              </w:rPr>
              <w:t>61.87662</w:t>
            </w:r>
            <w:r>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403"/>
            </w:pPr>
            <w:r>
              <w:rPr>
                <w:color w:val="808080"/>
                <w:spacing w:val="-4"/>
                <w:sz w:val="22"/>
              </w:rPr>
              <w:t>5.137574</w:t>
            </w:r>
            <w:r>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15AEE" w:rsidRDefault="00D81E15">
            <w:pPr>
              <w:shd w:val="clear" w:color="auto" w:fill="FFFFFF"/>
              <w:ind w:left="432"/>
            </w:pPr>
            <w:r>
              <w:rPr>
                <w:color w:val="000000"/>
                <w:spacing w:val="-4"/>
                <w:sz w:val="22"/>
              </w:rPr>
              <w:t>46.306933</w:t>
            </w:r>
            <w:r>
              <w:t xml:space="preserve"> </w:t>
            </w:r>
          </w:p>
        </w:tc>
      </w:tr>
    </w:tbl>
    <w:p w:rsidR="00915AEE" w:rsidRDefault="00915AEE">
      <w:pPr>
        <w:shd w:val="clear" w:color="auto" w:fill="FFFFFF"/>
        <w:spacing w:line="403" w:lineRule="exact"/>
        <w:ind w:left="67" w:right="125" w:firstLine="667"/>
        <w:jc w:val="both"/>
      </w:pPr>
    </w:p>
    <w:p w:rsidR="00915AEE" w:rsidRDefault="00D81E15">
      <w:pPr>
        <w:pStyle w:val="a4"/>
      </w:pPr>
      <w:r>
        <w:t>Как видно из таблицы выбросы 3В сократились на 15,569687 т/год. Сократился вы</w:t>
      </w:r>
      <w:r>
        <w:softHyphen/>
        <w:t>брос этилового спирта на 8 тонн в связи с сокращением расхода. Сократились выбросы от котельной за счет внедрения новой методики расчета. Следует отметить сокращение авто</w:t>
      </w:r>
      <w:r>
        <w:softHyphen/>
        <w:t>мобильного парка предприятия до 5 единиц. Справка прилагается.</w:t>
      </w:r>
    </w:p>
    <w:p w:rsidR="00915AEE" w:rsidRDefault="00D81E15">
      <w:pPr>
        <w:shd w:val="clear" w:color="auto" w:fill="FFFFFF"/>
        <w:spacing w:line="403" w:lineRule="exact"/>
        <w:ind w:left="10" w:right="134" w:firstLine="720"/>
        <w:jc w:val="both"/>
        <w:rPr>
          <w:spacing w:val="20"/>
        </w:rPr>
      </w:pPr>
      <w:r>
        <w:rPr>
          <w:color w:val="000000"/>
          <w:spacing w:val="20"/>
        </w:rPr>
        <w:t>Пять наименований 3В исключены из перечня, в том числе: уайт-спирит, углеводо</w:t>
      </w:r>
      <w:r>
        <w:rPr>
          <w:color w:val="000000"/>
          <w:spacing w:val="20"/>
        </w:rPr>
        <w:softHyphen/>
        <w:t>роды нефти, меди оксид, кислота серная, натр едкий, однако выявлены 12 дополнительных наименований 3В, согласно требованиям  новых методик расчетов загрязняющих веществ.</w:t>
      </w:r>
    </w:p>
    <w:p w:rsidR="00915AEE" w:rsidRDefault="00D81E15">
      <w:pPr>
        <w:shd w:val="clear" w:color="auto" w:fill="FFFFFF"/>
        <w:spacing w:line="403" w:lineRule="exact"/>
        <w:ind w:left="10" w:right="144" w:firstLine="701"/>
        <w:jc w:val="both"/>
        <w:rPr>
          <w:spacing w:val="20"/>
        </w:rPr>
      </w:pPr>
      <w:r>
        <w:rPr>
          <w:color w:val="000000"/>
          <w:spacing w:val="20"/>
        </w:rPr>
        <w:t>Теплоснабжение предприятия от собственной котельной, работающей на природном газе, так же на газе работают сушильные камеры для сушки обоев после нанесения красок и грунтовок. Справка о расходе газа представлена.</w:t>
      </w:r>
    </w:p>
    <w:p w:rsidR="00915AEE" w:rsidRDefault="00D81E15">
      <w:pPr>
        <w:shd w:val="clear" w:color="auto" w:fill="FFFFFF"/>
        <w:spacing w:line="403" w:lineRule="exact"/>
        <w:ind w:right="154" w:firstLine="715"/>
        <w:jc w:val="both"/>
        <w:rPr>
          <w:color w:val="000000"/>
          <w:spacing w:val="20"/>
        </w:rPr>
      </w:pPr>
      <w:r>
        <w:rPr>
          <w:color w:val="000000"/>
          <w:spacing w:val="20"/>
        </w:rPr>
        <w:t>Качественный и количественный состав выбросов определен расчетным методом и инструментальными замерами. Расчеты и протоколы замеров представлены. Для веществ, мощность которых незначительна и Ф &gt; М/ПДК, мощность выброса принята в качестве ПДВ.</w:t>
      </w:r>
    </w:p>
    <w:p w:rsidR="00915AEE" w:rsidRDefault="00D81E15">
      <w:pPr>
        <w:shd w:val="clear" w:color="auto" w:fill="FFFFFF"/>
        <w:spacing w:line="403" w:lineRule="exact"/>
        <w:jc w:val="both"/>
        <w:rPr>
          <w:spacing w:val="20"/>
        </w:rPr>
      </w:pPr>
      <w:r>
        <w:rPr>
          <w:color w:val="000000"/>
          <w:spacing w:val="20"/>
        </w:rPr>
        <w:t>Для 5 веществ произведен расчет приземных концентраций по программе УПРЗА "Эколог", версия 2.50.</w:t>
      </w:r>
    </w:p>
    <w:p w:rsidR="00915AEE" w:rsidRDefault="00D81E15">
      <w:pPr>
        <w:shd w:val="clear" w:color="auto" w:fill="FFFFFF"/>
        <w:spacing w:line="403" w:lineRule="exact"/>
        <w:ind w:left="14" w:right="5" w:firstLine="710"/>
        <w:jc w:val="both"/>
        <w:rPr>
          <w:spacing w:val="20"/>
          <w:u w:val="single"/>
        </w:rPr>
      </w:pPr>
      <w:r>
        <w:rPr>
          <w:color w:val="000000"/>
          <w:spacing w:val="20"/>
          <w:u w:val="single"/>
        </w:rPr>
        <w:t>Расчет показал, что приземные концентрации всех веществ не превышают предель</w:t>
      </w:r>
      <w:r>
        <w:rPr>
          <w:color w:val="000000"/>
          <w:spacing w:val="20"/>
          <w:u w:val="single"/>
        </w:rPr>
        <w:softHyphen/>
        <w:t>ных на жилой застройке и составляют менее 0,1 ПДК, кроме оксида железа; концентрация оксидов железа - 0,2 ПДК.</w:t>
      </w:r>
    </w:p>
    <w:p w:rsidR="00915AEE" w:rsidRDefault="00D81E15">
      <w:pPr>
        <w:shd w:val="clear" w:color="auto" w:fill="FFFFFF"/>
        <w:spacing w:line="403" w:lineRule="exact"/>
        <w:ind w:right="10" w:firstLine="720"/>
        <w:jc w:val="both"/>
        <w:rPr>
          <w:spacing w:val="20"/>
          <w:u w:val="single"/>
        </w:rPr>
      </w:pPr>
      <w:r>
        <w:rPr>
          <w:color w:val="000000"/>
          <w:spacing w:val="20"/>
          <w:u w:val="single"/>
        </w:rPr>
        <w:t xml:space="preserve">Настоящий проект по вкладу 3В в атмосферу относится к </w:t>
      </w:r>
      <w:r>
        <w:rPr>
          <w:color w:val="000000"/>
          <w:spacing w:val="20"/>
          <w:u w:val="single"/>
          <w:lang w:val="en-US"/>
        </w:rPr>
        <w:t>II</w:t>
      </w:r>
      <w:r>
        <w:rPr>
          <w:color w:val="000000"/>
          <w:spacing w:val="20"/>
          <w:u w:val="single"/>
        </w:rPr>
        <w:t xml:space="preserve"> группе сложности, т.к. величины выбросов по результатам расчета рассеивания устанавливаются на уровне фак</w:t>
      </w:r>
      <w:r>
        <w:rPr>
          <w:color w:val="000000"/>
          <w:spacing w:val="20"/>
          <w:u w:val="single"/>
        </w:rPr>
        <w:softHyphen/>
        <w:t>тических.</w:t>
      </w:r>
    </w:p>
    <w:p w:rsidR="00915AEE" w:rsidRDefault="00D81E15">
      <w:pPr>
        <w:shd w:val="clear" w:color="auto" w:fill="FFFFFF"/>
        <w:spacing w:line="403" w:lineRule="exact"/>
        <w:ind w:left="19" w:right="14" w:firstLine="696"/>
        <w:jc w:val="both"/>
        <w:rPr>
          <w:spacing w:val="20"/>
          <w:u w:val="single"/>
        </w:rPr>
      </w:pPr>
      <w:r>
        <w:rPr>
          <w:color w:val="000000"/>
          <w:spacing w:val="20"/>
          <w:u w:val="single"/>
        </w:rPr>
        <w:t>Согласно положения о порядке рассмотрений и согласований проектов' нормативов ПДВ предприятие освобождается от разработки мероприятий по регулированию НМУ.</w:t>
      </w:r>
    </w:p>
    <w:p w:rsidR="00915AEE" w:rsidRDefault="00D81E15">
      <w:pPr>
        <w:shd w:val="clear" w:color="auto" w:fill="FFFFFF"/>
        <w:spacing w:before="835" w:line="403" w:lineRule="exact"/>
        <w:ind w:left="43" w:firstLine="670"/>
        <w:jc w:val="both"/>
        <w:rPr>
          <w:spacing w:val="20"/>
        </w:rPr>
      </w:pPr>
      <w:r>
        <w:rPr>
          <w:color w:val="000000"/>
          <w:spacing w:val="20"/>
        </w:rPr>
        <w:t>ЗАО "Московская обойная фабрика" специализируется на выпуске обоев на бумаж</w:t>
      </w:r>
      <w:r>
        <w:rPr>
          <w:color w:val="000000"/>
          <w:spacing w:val="20"/>
        </w:rPr>
        <w:softHyphen/>
        <w:t>ной основе, а так же влагостойких и моющихся.</w:t>
      </w:r>
    </w:p>
    <w:p w:rsidR="00915AEE" w:rsidRDefault="00D81E15">
      <w:pPr>
        <w:shd w:val="clear" w:color="auto" w:fill="FFFFFF"/>
        <w:spacing w:line="403" w:lineRule="exact"/>
        <w:ind w:left="727"/>
        <w:rPr>
          <w:spacing w:val="20"/>
        </w:rPr>
      </w:pPr>
      <w:r>
        <w:rPr>
          <w:color w:val="000000"/>
          <w:spacing w:val="20"/>
        </w:rPr>
        <w:t>Почтовый адрес: 107140, г.Москва, ул. Верхняя Красносельская, д.2 .</w:t>
      </w:r>
    </w:p>
    <w:p w:rsidR="00915AEE" w:rsidRDefault="00D81E15">
      <w:pPr>
        <w:shd w:val="clear" w:color="auto" w:fill="FFFFFF"/>
        <w:tabs>
          <w:tab w:val="left" w:pos="5645"/>
        </w:tabs>
        <w:spacing w:line="403" w:lineRule="exact"/>
        <w:ind w:left="727"/>
        <w:rPr>
          <w:spacing w:val="20"/>
        </w:rPr>
      </w:pPr>
      <w:r>
        <w:rPr>
          <w:color w:val="000000"/>
          <w:spacing w:val="20"/>
        </w:rPr>
        <w:t>И.О. Генерального директора</w:t>
      </w:r>
      <w:r>
        <w:rPr>
          <w:color w:val="000000"/>
          <w:spacing w:val="20"/>
        </w:rPr>
        <w:tab/>
        <w:t>Пак А.А.</w:t>
      </w:r>
    </w:p>
    <w:p w:rsidR="00915AEE" w:rsidRDefault="00D81E15">
      <w:pPr>
        <w:shd w:val="clear" w:color="auto" w:fill="FFFFFF"/>
        <w:tabs>
          <w:tab w:val="left" w:pos="5645"/>
        </w:tabs>
        <w:spacing w:line="403" w:lineRule="exact"/>
        <w:ind w:left="727"/>
        <w:rPr>
          <w:spacing w:val="20"/>
        </w:rPr>
      </w:pPr>
      <w:r>
        <w:rPr>
          <w:color w:val="000000"/>
          <w:spacing w:val="20"/>
        </w:rPr>
        <w:t>Ответственный за экологию</w:t>
      </w:r>
      <w:r>
        <w:rPr>
          <w:color w:val="000000"/>
          <w:spacing w:val="20"/>
        </w:rPr>
        <w:tab/>
        <w:t>Крутиков А.Н.</w:t>
      </w:r>
    </w:p>
    <w:p w:rsidR="00915AEE" w:rsidRDefault="00D81E15">
      <w:pPr>
        <w:shd w:val="clear" w:color="auto" w:fill="FFFFFF"/>
        <w:spacing w:line="403" w:lineRule="exact"/>
        <w:ind w:left="29" w:right="29" w:firstLine="698"/>
        <w:jc w:val="both"/>
        <w:rPr>
          <w:spacing w:val="20"/>
        </w:rPr>
      </w:pPr>
      <w:r>
        <w:rPr>
          <w:color w:val="000000"/>
          <w:spacing w:val="20"/>
        </w:rPr>
        <w:t>Предприятие занимает территорию площадью 12583 м.кв., согласно Серия АА №011931,№011932, №011933 от 22. октября 1999г.</w:t>
      </w:r>
    </w:p>
    <w:p w:rsidR="00915AEE" w:rsidRDefault="00D81E15">
      <w:pPr>
        <w:shd w:val="clear" w:color="auto" w:fill="FFFFFF"/>
        <w:spacing w:line="403" w:lineRule="exact"/>
        <w:ind w:left="720"/>
        <w:rPr>
          <w:spacing w:val="20"/>
        </w:rPr>
      </w:pPr>
      <w:r>
        <w:rPr>
          <w:color w:val="000000"/>
          <w:spacing w:val="20"/>
        </w:rPr>
        <w:t>Смежные землепользователи:</w:t>
      </w:r>
    </w:p>
    <w:p w:rsidR="00915AEE" w:rsidRDefault="00D81E15">
      <w:pPr>
        <w:numPr>
          <w:ilvl w:val="0"/>
          <w:numId w:val="10"/>
        </w:numPr>
        <w:shd w:val="clear" w:color="auto" w:fill="FFFFFF"/>
        <w:tabs>
          <w:tab w:val="left" w:pos="835"/>
        </w:tabs>
        <w:spacing w:line="403" w:lineRule="exact"/>
        <w:ind w:left="698"/>
        <w:rPr>
          <w:color w:val="000000"/>
          <w:spacing w:val="20"/>
        </w:rPr>
      </w:pPr>
      <w:r>
        <w:rPr>
          <w:color w:val="000000"/>
          <w:spacing w:val="20"/>
        </w:rPr>
        <w:t>северо-восток - Кондитерская фабрика им. Бабаева</w:t>
      </w:r>
    </w:p>
    <w:p w:rsidR="00915AEE" w:rsidRDefault="00D81E15">
      <w:pPr>
        <w:numPr>
          <w:ilvl w:val="0"/>
          <w:numId w:val="10"/>
        </w:numPr>
        <w:shd w:val="clear" w:color="auto" w:fill="FFFFFF"/>
        <w:tabs>
          <w:tab w:val="left" w:pos="835"/>
        </w:tabs>
        <w:spacing w:line="403" w:lineRule="exact"/>
        <w:ind w:left="698"/>
        <w:rPr>
          <w:color w:val="000000"/>
          <w:spacing w:val="20"/>
        </w:rPr>
      </w:pPr>
      <w:r>
        <w:rPr>
          <w:color w:val="000000"/>
          <w:spacing w:val="20"/>
        </w:rPr>
        <w:t>восток        - Хлебозавод №4</w:t>
      </w:r>
    </w:p>
    <w:p w:rsidR="00915AEE" w:rsidRDefault="00D81E15">
      <w:pPr>
        <w:numPr>
          <w:ilvl w:val="0"/>
          <w:numId w:val="10"/>
        </w:numPr>
        <w:shd w:val="clear" w:color="auto" w:fill="FFFFFF"/>
        <w:tabs>
          <w:tab w:val="left" w:pos="835"/>
          <w:tab w:val="left" w:pos="2102"/>
        </w:tabs>
        <w:spacing w:line="403" w:lineRule="exact"/>
        <w:ind w:left="698"/>
        <w:rPr>
          <w:color w:val="000000"/>
          <w:spacing w:val="20"/>
        </w:rPr>
      </w:pPr>
      <w:r>
        <w:rPr>
          <w:color w:val="000000"/>
          <w:spacing w:val="20"/>
        </w:rPr>
        <w:t>запад</w:t>
      </w:r>
      <w:r>
        <w:rPr>
          <w:color w:val="000000"/>
          <w:spacing w:val="20"/>
        </w:rPr>
        <w:tab/>
        <w:t>- жилые застройки</w:t>
      </w:r>
    </w:p>
    <w:p w:rsidR="00915AEE" w:rsidRDefault="00D81E15">
      <w:pPr>
        <w:numPr>
          <w:ilvl w:val="0"/>
          <w:numId w:val="10"/>
        </w:numPr>
        <w:shd w:val="clear" w:color="auto" w:fill="FFFFFF"/>
        <w:tabs>
          <w:tab w:val="left" w:pos="835"/>
          <w:tab w:val="left" w:pos="2102"/>
        </w:tabs>
        <w:spacing w:line="403" w:lineRule="exact"/>
        <w:ind w:left="698"/>
        <w:rPr>
          <w:color w:val="000000"/>
          <w:spacing w:val="20"/>
        </w:rPr>
      </w:pPr>
      <w:r>
        <w:rPr>
          <w:color w:val="000000"/>
          <w:spacing w:val="20"/>
        </w:rPr>
        <w:t>юг</w:t>
      </w:r>
      <w:r>
        <w:rPr>
          <w:color w:val="000000"/>
          <w:spacing w:val="20"/>
        </w:rPr>
        <w:tab/>
        <w:t>- жилые застройки</w:t>
      </w:r>
    </w:p>
    <w:p w:rsidR="00915AEE" w:rsidRDefault="00D81E15">
      <w:pPr>
        <w:shd w:val="clear" w:color="auto" w:fill="FFFFFF"/>
        <w:spacing w:line="403" w:lineRule="exact"/>
        <w:ind w:left="22" w:right="14" w:firstLine="677"/>
        <w:jc w:val="both"/>
        <w:rPr>
          <w:spacing w:val="20"/>
        </w:rPr>
      </w:pPr>
      <w:r>
        <w:rPr>
          <w:color w:val="000000"/>
          <w:spacing w:val="20"/>
        </w:rPr>
        <w:t>Ближайшая жилая застройка находится на расстоянии 5 м от границ предприятия в южном направлении.</w:t>
      </w:r>
    </w:p>
    <w:p w:rsidR="00915AEE" w:rsidRDefault="00D81E15">
      <w:pPr>
        <w:shd w:val="clear" w:color="auto" w:fill="FFFFFF"/>
        <w:spacing w:line="403" w:lineRule="exact"/>
        <w:ind w:left="14" w:firstLine="706"/>
        <w:jc w:val="both"/>
        <w:rPr>
          <w:spacing w:val="20"/>
        </w:rPr>
      </w:pPr>
      <w:r>
        <w:rPr>
          <w:color w:val="000000"/>
          <w:spacing w:val="20"/>
        </w:rPr>
        <w:t>На территории размещены производственные корпуса: старый корпус, корпус глу</w:t>
      </w:r>
      <w:r>
        <w:rPr>
          <w:color w:val="000000"/>
          <w:spacing w:val="20"/>
        </w:rPr>
        <w:softHyphen/>
        <w:t>бокой печати, корпус высокой печати, механическая мастерская, котельная, открытые сто</w:t>
      </w:r>
      <w:r>
        <w:rPr>
          <w:color w:val="000000"/>
          <w:spacing w:val="20"/>
        </w:rPr>
        <w:softHyphen/>
        <w:t>янки автотранспорта.</w:t>
      </w:r>
    </w:p>
    <w:p w:rsidR="00915AEE" w:rsidRDefault="00D81E15">
      <w:pPr>
        <w:shd w:val="clear" w:color="auto" w:fill="FFFFFF"/>
        <w:spacing w:line="403" w:lineRule="exact"/>
        <w:ind w:left="7" w:right="14" w:firstLine="691"/>
        <w:jc w:val="both"/>
        <w:rPr>
          <w:spacing w:val="20"/>
        </w:rPr>
      </w:pPr>
      <w:r>
        <w:rPr>
          <w:color w:val="000000"/>
          <w:spacing w:val="20"/>
        </w:rPr>
        <w:t>Теплоснабжение предприятия от собственной котельной, работающей на природном газе.</w:t>
      </w:r>
    </w:p>
    <w:p w:rsidR="00915AEE" w:rsidRDefault="00D81E15">
      <w:pPr>
        <w:shd w:val="clear" w:color="auto" w:fill="FFFFFF"/>
        <w:spacing w:line="403" w:lineRule="exact"/>
        <w:ind w:left="684"/>
        <w:rPr>
          <w:spacing w:val="20"/>
        </w:rPr>
      </w:pPr>
      <w:r>
        <w:rPr>
          <w:color w:val="000000"/>
          <w:spacing w:val="20"/>
        </w:rPr>
        <w:t>На балансе предприятия - 5 единиц автотранспорта.</w:t>
      </w:r>
    </w:p>
    <w:p w:rsidR="00915AEE" w:rsidRDefault="00D81E15">
      <w:pPr>
        <w:shd w:val="clear" w:color="auto" w:fill="FFFFFF"/>
        <w:spacing w:line="403" w:lineRule="exact"/>
        <w:ind w:left="14" w:right="22" w:firstLine="670"/>
        <w:jc w:val="both"/>
        <w:rPr>
          <w:spacing w:val="20"/>
        </w:rPr>
      </w:pPr>
      <w:r>
        <w:rPr>
          <w:color w:val="000000"/>
          <w:spacing w:val="20"/>
        </w:rPr>
        <w:t>В соответствии с СанПиН 2.2.1/2.1.1.984-00 предприятие относится к пятому классу производства и имеет санитарно-защитную зону - 50 м.</w:t>
      </w:r>
    </w:p>
    <w:p w:rsidR="00915AEE" w:rsidRDefault="00915AEE">
      <w:pPr>
        <w:spacing w:line="360" w:lineRule="auto"/>
        <w:jc w:val="both"/>
        <w:rPr>
          <w:color w:val="000000"/>
        </w:rPr>
      </w:pPr>
    </w:p>
    <w:p w:rsidR="00915AEE" w:rsidRDefault="00D81E15">
      <w:pPr>
        <w:spacing w:line="360" w:lineRule="auto"/>
        <w:jc w:val="center"/>
        <w:rPr>
          <w:b/>
          <w:color w:val="000000"/>
          <w:sz w:val="28"/>
        </w:rPr>
      </w:pPr>
      <w:r>
        <w:rPr>
          <w:b/>
          <w:color w:val="000000"/>
          <w:sz w:val="28"/>
        </w:rPr>
        <w:t>6.1.Управление персоналом (внутренний экологический менеджмент)</w:t>
      </w:r>
    </w:p>
    <w:p w:rsidR="00915AEE" w:rsidRDefault="00915AEE">
      <w:pPr>
        <w:spacing w:line="360" w:lineRule="auto"/>
        <w:jc w:val="center"/>
        <w:rPr>
          <w:b/>
          <w:color w:val="000000"/>
          <w:sz w:val="28"/>
        </w:rPr>
      </w:pPr>
    </w:p>
    <w:p w:rsidR="00915AEE" w:rsidRDefault="00D81E15">
      <w:pPr>
        <w:spacing w:line="360" w:lineRule="auto"/>
        <w:jc w:val="both"/>
        <w:rPr>
          <w:color w:val="000000"/>
          <w:spacing w:val="25"/>
        </w:rPr>
      </w:pPr>
      <w:r>
        <w:rPr>
          <w:color w:val="000000"/>
          <w:spacing w:val="25"/>
        </w:rPr>
        <w:t xml:space="preserve">      Управление персоналом  организации - это целенаправленная деятельность руководящего состава организации, руководителей и специалистов системы управления персоналом, включая разработку концепции и стратегии кадровой политики, принципов и методов управления персоналом.</w:t>
      </w:r>
    </w:p>
    <w:p w:rsidR="00915AEE" w:rsidRDefault="00D81E15">
      <w:pPr>
        <w:spacing w:line="360" w:lineRule="auto"/>
        <w:jc w:val="both"/>
        <w:rPr>
          <w:color w:val="000000"/>
          <w:spacing w:val="25"/>
        </w:rPr>
      </w:pPr>
      <w:r>
        <w:rPr>
          <w:color w:val="000000"/>
          <w:spacing w:val="25"/>
        </w:rPr>
        <w:t xml:space="preserve">     Управление персоналом заключается в формировании политики управления персоналом, планирование кадровой работы, разрабатыванием оперативного  плана  кадровой работы, проведение маркетинга персонала, определение кадрового потенциала и потребность в кадровом персонале. Технология  управление персоналом охватывает широкий спектр функций от приема до увольнений: наем, отбор и прием персонала, деловая оценка при приеме, аттестации и подборе; профориентация и трудовая адаптация. Управление персоналом предусматривает информационное, информационно методическое, техническое, правовое и делопроизводственное обеспечение системы управления персоналом. Руководители и работники подразделений системы управления персоналом решают вопросы оценки результативности труда руководителей и специалистов управления, оценки деятельности подразделений, систем управления организаций, оценки экономической и социальной эффективности управления персоналом.</w:t>
      </w:r>
    </w:p>
    <w:p w:rsidR="00915AEE" w:rsidRDefault="00915AEE">
      <w:pPr>
        <w:spacing w:line="360" w:lineRule="auto"/>
        <w:jc w:val="both"/>
        <w:rPr>
          <w:color w:val="000000"/>
          <w:spacing w:val="25"/>
        </w:rPr>
      </w:pPr>
    </w:p>
    <w:p w:rsidR="00915AEE" w:rsidRDefault="00915AEE">
      <w:pPr>
        <w:spacing w:line="360" w:lineRule="auto"/>
        <w:jc w:val="both"/>
        <w:rPr>
          <w:color w:val="000000"/>
          <w:spacing w:val="25"/>
        </w:rPr>
      </w:pPr>
    </w:p>
    <w:p w:rsidR="00915AEE" w:rsidRDefault="00915AEE">
      <w:pPr>
        <w:spacing w:line="360" w:lineRule="auto"/>
        <w:jc w:val="both"/>
        <w:rPr>
          <w:color w:val="000000"/>
          <w:spacing w:val="25"/>
        </w:rPr>
      </w:pPr>
    </w:p>
    <w:p w:rsidR="00915AEE" w:rsidRDefault="00915AEE">
      <w:pPr>
        <w:spacing w:line="360" w:lineRule="auto"/>
        <w:jc w:val="both"/>
        <w:rPr>
          <w:color w:val="000000"/>
          <w:spacing w:val="25"/>
        </w:rPr>
      </w:pPr>
    </w:p>
    <w:p w:rsidR="00915AEE" w:rsidRDefault="00915AEE">
      <w:pPr>
        <w:spacing w:line="360" w:lineRule="auto"/>
        <w:jc w:val="both"/>
        <w:rPr>
          <w:color w:val="000000"/>
          <w:spacing w:val="25"/>
        </w:rPr>
      </w:pPr>
    </w:p>
    <w:p w:rsidR="00915AEE" w:rsidRDefault="00915AEE">
      <w:pPr>
        <w:spacing w:line="360" w:lineRule="auto"/>
        <w:jc w:val="both"/>
        <w:rPr>
          <w:color w:val="000000"/>
          <w:spacing w:val="25"/>
        </w:rPr>
      </w:pPr>
    </w:p>
    <w:p w:rsidR="00915AEE" w:rsidRDefault="00915AEE">
      <w:pPr>
        <w:spacing w:line="360" w:lineRule="auto"/>
        <w:jc w:val="both"/>
        <w:rPr>
          <w:color w:val="000000"/>
          <w:spacing w:val="25"/>
        </w:rPr>
      </w:pPr>
    </w:p>
    <w:p w:rsidR="00915AEE" w:rsidRDefault="00915AEE">
      <w:pPr>
        <w:spacing w:line="360" w:lineRule="auto"/>
        <w:jc w:val="both"/>
        <w:rPr>
          <w:color w:val="000000"/>
          <w:spacing w:val="25"/>
        </w:rPr>
      </w:pPr>
    </w:p>
    <w:p w:rsidR="00915AEE" w:rsidRDefault="00915AEE">
      <w:pPr>
        <w:spacing w:line="360" w:lineRule="auto"/>
        <w:jc w:val="both"/>
        <w:rPr>
          <w:color w:val="000000"/>
          <w:spacing w:val="25"/>
        </w:rPr>
      </w:pPr>
    </w:p>
    <w:p w:rsidR="00915AEE" w:rsidRDefault="00915AEE">
      <w:pPr>
        <w:spacing w:line="360" w:lineRule="auto"/>
        <w:jc w:val="both"/>
        <w:rPr>
          <w:color w:val="000000"/>
        </w:rPr>
      </w:pPr>
    </w:p>
    <w:p w:rsidR="00915AEE" w:rsidRDefault="00D81E15">
      <w:pPr>
        <w:spacing w:line="360" w:lineRule="auto"/>
        <w:jc w:val="center"/>
        <w:rPr>
          <w:b/>
          <w:color w:val="000000"/>
          <w:sz w:val="28"/>
        </w:rPr>
      </w:pPr>
      <w:r>
        <w:rPr>
          <w:b/>
          <w:color w:val="000000"/>
          <w:sz w:val="28"/>
        </w:rPr>
        <w:t>6.2. Организация экологического менеджмента на предприятии МОФ</w:t>
      </w:r>
    </w:p>
    <w:p w:rsidR="00915AEE" w:rsidRDefault="00915AEE">
      <w:pPr>
        <w:spacing w:line="360" w:lineRule="auto"/>
        <w:rPr>
          <w:sz w:val="28"/>
        </w:rPr>
      </w:pPr>
    </w:p>
    <w:p w:rsidR="00915AEE" w:rsidRDefault="00D81E15">
      <w:pPr>
        <w:tabs>
          <w:tab w:val="left" w:pos="2910"/>
        </w:tabs>
        <w:jc w:val="center"/>
        <w:rPr>
          <w:color w:val="000000"/>
          <w:spacing w:val="25"/>
        </w:rPr>
      </w:pPr>
      <w:r>
        <w:rPr>
          <w:color w:val="000000"/>
          <w:spacing w:val="25"/>
        </w:rPr>
        <w:t>Директор МОФ</w:t>
      </w:r>
    </w:p>
    <w:p w:rsidR="00915AEE" w:rsidRDefault="00D81E15">
      <w:pPr>
        <w:tabs>
          <w:tab w:val="left" w:pos="2910"/>
        </w:tabs>
        <w:jc w:val="center"/>
        <w:rPr>
          <w:color w:val="000000"/>
          <w:spacing w:val="25"/>
        </w:rPr>
      </w:pPr>
      <w:r>
        <w:rPr>
          <w:color w:val="000000"/>
          <w:spacing w:val="25"/>
        </w:rPr>
        <w:t>↓</w:t>
      </w:r>
    </w:p>
    <w:p w:rsidR="00915AEE" w:rsidRDefault="00D81E15">
      <w:pPr>
        <w:tabs>
          <w:tab w:val="left" w:pos="2910"/>
        </w:tabs>
        <w:jc w:val="center"/>
        <w:rPr>
          <w:color w:val="000000"/>
          <w:spacing w:val="25"/>
        </w:rPr>
      </w:pPr>
      <w:r>
        <w:rPr>
          <w:color w:val="000000"/>
          <w:spacing w:val="25"/>
        </w:rPr>
        <w:t>Зам.директора</w:t>
      </w:r>
    </w:p>
    <w:p w:rsidR="00915AEE" w:rsidRDefault="00D81E15">
      <w:pPr>
        <w:tabs>
          <w:tab w:val="left" w:pos="2910"/>
        </w:tabs>
        <w:jc w:val="center"/>
        <w:rPr>
          <w:color w:val="000000"/>
          <w:spacing w:val="25"/>
        </w:rPr>
      </w:pPr>
      <w:r>
        <w:rPr>
          <w:color w:val="000000"/>
          <w:spacing w:val="25"/>
        </w:rPr>
        <w:t>↓</w:t>
      </w:r>
    </w:p>
    <w:p w:rsidR="00915AEE" w:rsidRDefault="00D81E15">
      <w:pPr>
        <w:tabs>
          <w:tab w:val="left" w:pos="2910"/>
        </w:tabs>
        <w:jc w:val="center"/>
        <w:rPr>
          <w:color w:val="000000"/>
          <w:spacing w:val="25"/>
        </w:rPr>
      </w:pPr>
      <w:r>
        <w:rPr>
          <w:color w:val="000000"/>
          <w:spacing w:val="25"/>
        </w:rPr>
        <w:t>Главный эколог</w:t>
      </w:r>
    </w:p>
    <w:p w:rsidR="00915AEE" w:rsidRDefault="00D81E15">
      <w:pPr>
        <w:tabs>
          <w:tab w:val="left" w:pos="2910"/>
        </w:tabs>
        <w:jc w:val="center"/>
        <w:rPr>
          <w:color w:val="000000"/>
          <w:spacing w:val="25"/>
        </w:rPr>
      </w:pPr>
      <w:r>
        <w:rPr>
          <w:color w:val="000000"/>
          <w:spacing w:val="25"/>
        </w:rPr>
        <w:t>↓</w:t>
      </w:r>
    </w:p>
    <w:p w:rsidR="00915AEE" w:rsidRDefault="00D81E15">
      <w:pPr>
        <w:tabs>
          <w:tab w:val="left" w:pos="2910"/>
        </w:tabs>
        <w:jc w:val="center"/>
        <w:rPr>
          <w:color w:val="000000"/>
          <w:spacing w:val="25"/>
        </w:rPr>
      </w:pPr>
      <w:r>
        <w:rPr>
          <w:color w:val="000000"/>
          <w:spacing w:val="25"/>
        </w:rPr>
        <w:t>______________________________</w:t>
      </w:r>
    </w:p>
    <w:p w:rsidR="00915AEE" w:rsidRDefault="00D81E15">
      <w:pPr>
        <w:tabs>
          <w:tab w:val="left" w:pos="2910"/>
        </w:tabs>
        <w:jc w:val="center"/>
        <w:rPr>
          <w:color w:val="000000"/>
          <w:spacing w:val="25"/>
        </w:rPr>
      </w:pPr>
      <w:r>
        <w:rPr>
          <w:color w:val="000000"/>
          <w:spacing w:val="25"/>
        </w:rPr>
        <w:t>↓                        ↓                        ↓</w:t>
      </w:r>
    </w:p>
    <w:p w:rsidR="00915AEE" w:rsidRDefault="00D81E15">
      <w:pPr>
        <w:tabs>
          <w:tab w:val="left" w:pos="2910"/>
        </w:tabs>
        <w:rPr>
          <w:color w:val="000000"/>
          <w:spacing w:val="25"/>
        </w:rPr>
      </w:pPr>
      <w:r>
        <w:rPr>
          <w:color w:val="000000"/>
          <w:spacing w:val="25"/>
        </w:rPr>
        <w:t xml:space="preserve">                  Нач.план отдела        Гл.механик         Гл.инженер</w:t>
      </w:r>
    </w:p>
    <w:p w:rsidR="00915AEE" w:rsidRDefault="00D81E15">
      <w:pPr>
        <w:tabs>
          <w:tab w:val="left" w:pos="2910"/>
        </w:tabs>
        <w:rPr>
          <w:color w:val="000000"/>
          <w:spacing w:val="25"/>
        </w:rPr>
      </w:pPr>
      <w:r>
        <w:rPr>
          <w:color w:val="000000"/>
          <w:spacing w:val="25"/>
        </w:rPr>
        <w:t xml:space="preserve">                                                           ↕</w:t>
      </w:r>
    </w:p>
    <w:p w:rsidR="00915AEE" w:rsidRDefault="00D81E15">
      <w:pPr>
        <w:tabs>
          <w:tab w:val="left" w:pos="2910"/>
        </w:tabs>
        <w:jc w:val="center"/>
        <w:rPr>
          <w:color w:val="000000"/>
          <w:spacing w:val="25"/>
        </w:rPr>
      </w:pPr>
      <w:r>
        <w:rPr>
          <w:color w:val="000000"/>
          <w:spacing w:val="25"/>
        </w:rPr>
        <w:t>Отдел по работе с персоналом</w:t>
      </w:r>
    </w:p>
    <w:p w:rsidR="00915AEE" w:rsidRDefault="00D81E15">
      <w:pPr>
        <w:tabs>
          <w:tab w:val="left" w:pos="2910"/>
        </w:tabs>
        <w:jc w:val="center"/>
        <w:rPr>
          <w:color w:val="000000"/>
          <w:spacing w:val="25"/>
        </w:rPr>
      </w:pPr>
      <w:r>
        <w:rPr>
          <w:color w:val="000000"/>
          <w:spacing w:val="25"/>
        </w:rPr>
        <w:t>↕</w:t>
      </w:r>
    </w:p>
    <w:p w:rsidR="00915AEE" w:rsidRDefault="00D81E15">
      <w:pPr>
        <w:tabs>
          <w:tab w:val="left" w:pos="2910"/>
        </w:tabs>
        <w:jc w:val="center"/>
        <w:rPr>
          <w:color w:val="000000"/>
          <w:spacing w:val="25"/>
        </w:rPr>
      </w:pPr>
      <w:r>
        <w:rPr>
          <w:color w:val="000000"/>
          <w:spacing w:val="25"/>
        </w:rPr>
        <w:t>_________________________________</w:t>
      </w:r>
    </w:p>
    <w:p w:rsidR="00915AEE" w:rsidRDefault="00D81E15">
      <w:pPr>
        <w:tabs>
          <w:tab w:val="left" w:pos="2910"/>
        </w:tabs>
        <w:rPr>
          <w:color w:val="000000"/>
          <w:spacing w:val="25"/>
        </w:rPr>
      </w:pPr>
      <w:r>
        <w:rPr>
          <w:color w:val="000000"/>
          <w:spacing w:val="25"/>
        </w:rPr>
        <w:t xml:space="preserve">                               ↓                          ↓                           ↓</w:t>
      </w:r>
    </w:p>
    <w:p w:rsidR="00915AEE" w:rsidRDefault="00D81E15">
      <w:pPr>
        <w:tabs>
          <w:tab w:val="left" w:pos="2910"/>
        </w:tabs>
        <w:rPr>
          <w:color w:val="000000"/>
          <w:spacing w:val="25"/>
        </w:rPr>
      </w:pPr>
      <w:r>
        <w:rPr>
          <w:color w:val="000000"/>
          <w:spacing w:val="25"/>
        </w:rPr>
        <w:t xml:space="preserve">                        Водители     Операторы-обойщики    Рабочие цехов</w:t>
      </w:r>
    </w:p>
    <w:p w:rsidR="00915AEE" w:rsidRDefault="00915AEE">
      <w:pPr>
        <w:tabs>
          <w:tab w:val="left" w:pos="2910"/>
        </w:tabs>
        <w:spacing w:line="360" w:lineRule="auto"/>
        <w:rPr>
          <w:color w:val="000000"/>
          <w:spacing w:val="25"/>
        </w:rPr>
      </w:pPr>
    </w:p>
    <w:p w:rsidR="00915AEE" w:rsidRDefault="00915AEE">
      <w:pPr>
        <w:tabs>
          <w:tab w:val="left" w:pos="2910"/>
        </w:tabs>
        <w:spacing w:line="360" w:lineRule="auto"/>
        <w:jc w:val="both"/>
        <w:rPr>
          <w:color w:val="000000"/>
          <w:spacing w:val="25"/>
        </w:rPr>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915AEE">
      <w:pPr>
        <w:tabs>
          <w:tab w:val="left" w:pos="2910"/>
        </w:tabs>
        <w:spacing w:line="360" w:lineRule="auto"/>
        <w:jc w:val="both"/>
      </w:pPr>
    </w:p>
    <w:p w:rsidR="00915AEE" w:rsidRDefault="00D81E15">
      <w:pPr>
        <w:pStyle w:val="2"/>
      </w:pPr>
      <w:r>
        <w:t>Список литературы</w:t>
      </w:r>
    </w:p>
    <w:p w:rsidR="00915AEE" w:rsidRDefault="00915AEE"/>
    <w:p w:rsidR="00915AEE" w:rsidRDefault="00915AEE"/>
    <w:p w:rsidR="00915AEE" w:rsidRDefault="00915AEE"/>
    <w:p w:rsidR="00915AEE" w:rsidRDefault="00D81E15">
      <w:pPr>
        <w:tabs>
          <w:tab w:val="left" w:pos="2910"/>
        </w:tabs>
        <w:spacing w:line="360" w:lineRule="auto"/>
      </w:pPr>
      <w:r>
        <w:t>1. Лекции по курсу «Экологический менеджмент  и маркетинг в экологии»</w:t>
      </w:r>
    </w:p>
    <w:p w:rsidR="00915AEE" w:rsidRDefault="00D81E15">
      <w:pPr>
        <w:tabs>
          <w:tab w:val="left" w:pos="2910"/>
        </w:tabs>
        <w:spacing w:line="360" w:lineRule="auto"/>
      </w:pPr>
      <w:r>
        <w:t>2. Методический материал</w:t>
      </w:r>
    </w:p>
    <w:p w:rsidR="00915AEE" w:rsidRDefault="00D81E15">
      <w:pPr>
        <w:tabs>
          <w:tab w:val="left" w:pos="2910"/>
        </w:tabs>
        <w:spacing w:line="360" w:lineRule="auto"/>
      </w:pPr>
      <w:r>
        <w:t>3. Отчет о прохождении преддипломной практики в 2002 году.</w:t>
      </w:r>
    </w:p>
    <w:p w:rsidR="00915AEE" w:rsidRDefault="00915AEE">
      <w:pPr>
        <w:tabs>
          <w:tab w:val="left" w:pos="2910"/>
        </w:tabs>
        <w:spacing w:line="360" w:lineRule="auto"/>
        <w:rPr>
          <w:b/>
          <w:sz w:val="28"/>
        </w:rPr>
      </w:pPr>
      <w:bookmarkStart w:id="0" w:name="_GoBack"/>
      <w:bookmarkEnd w:id="0"/>
    </w:p>
    <w:sectPr w:rsidR="00915AEE">
      <w:pgSz w:w="11906" w:h="16838"/>
      <w:pgMar w:top="851" w:right="851" w:bottom="851"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22113E"/>
    <w:lvl w:ilvl="0">
      <w:numFmt w:val="decimal"/>
      <w:lvlText w:val="*"/>
      <w:lvlJc w:val="left"/>
    </w:lvl>
  </w:abstractNum>
  <w:abstractNum w:abstractNumId="1">
    <w:nsid w:val="12840864"/>
    <w:multiLevelType w:val="singleLevel"/>
    <w:tmpl w:val="10BC4F92"/>
    <w:lvl w:ilvl="0">
      <w:start w:val="3"/>
      <w:numFmt w:val="decimal"/>
      <w:lvlText w:val="3.%1."/>
      <w:legacy w:legacy="1" w:legacySpace="0" w:legacyIndent="432"/>
      <w:lvlJc w:val="left"/>
      <w:rPr>
        <w:rFonts w:ascii="Times New Roman" w:hAnsi="Times New Roman" w:hint="default"/>
      </w:rPr>
    </w:lvl>
  </w:abstractNum>
  <w:abstractNum w:abstractNumId="2">
    <w:nsid w:val="136D7143"/>
    <w:multiLevelType w:val="singleLevel"/>
    <w:tmpl w:val="D3781D7A"/>
    <w:lvl w:ilvl="0">
      <w:start w:val="3"/>
      <w:numFmt w:val="decimal"/>
      <w:lvlText w:val="%1."/>
      <w:legacy w:legacy="1" w:legacySpace="0" w:legacyIndent="244"/>
      <w:lvlJc w:val="left"/>
      <w:rPr>
        <w:rFonts w:ascii="Times New Roman" w:hAnsi="Times New Roman" w:hint="default"/>
      </w:rPr>
    </w:lvl>
  </w:abstractNum>
  <w:abstractNum w:abstractNumId="3">
    <w:nsid w:val="1399156D"/>
    <w:multiLevelType w:val="singleLevel"/>
    <w:tmpl w:val="56463B48"/>
    <w:lvl w:ilvl="0">
      <w:start w:val="6"/>
      <w:numFmt w:val="decimal"/>
      <w:lvlText w:val="%1."/>
      <w:legacy w:legacy="1" w:legacySpace="0" w:legacyIndent="237"/>
      <w:lvlJc w:val="left"/>
      <w:rPr>
        <w:rFonts w:ascii="Times New Roman" w:hAnsi="Times New Roman" w:hint="default"/>
      </w:rPr>
    </w:lvl>
  </w:abstractNum>
  <w:abstractNum w:abstractNumId="4">
    <w:nsid w:val="14B76B09"/>
    <w:multiLevelType w:val="singleLevel"/>
    <w:tmpl w:val="F356EF0C"/>
    <w:lvl w:ilvl="0">
      <w:start w:val="2"/>
      <w:numFmt w:val="decimal"/>
      <w:lvlText w:val="%1."/>
      <w:legacy w:legacy="1" w:legacySpace="0" w:legacyIndent="245"/>
      <w:lvlJc w:val="left"/>
      <w:rPr>
        <w:rFonts w:ascii="Times New Roman" w:hAnsi="Times New Roman" w:hint="default"/>
      </w:rPr>
    </w:lvl>
  </w:abstractNum>
  <w:abstractNum w:abstractNumId="5">
    <w:nsid w:val="1DA62741"/>
    <w:multiLevelType w:val="singleLevel"/>
    <w:tmpl w:val="64520BCC"/>
    <w:lvl w:ilvl="0">
      <w:start w:val="13"/>
      <w:numFmt w:val="decimal"/>
      <w:lvlText w:val="%1."/>
      <w:legacy w:legacy="1" w:legacySpace="0" w:legacyIndent="374"/>
      <w:lvlJc w:val="left"/>
      <w:rPr>
        <w:rFonts w:ascii="Times New Roman" w:hAnsi="Times New Roman" w:hint="default"/>
      </w:rPr>
    </w:lvl>
  </w:abstractNum>
  <w:abstractNum w:abstractNumId="6">
    <w:nsid w:val="24C42508"/>
    <w:multiLevelType w:val="singleLevel"/>
    <w:tmpl w:val="DB98FD9A"/>
    <w:lvl w:ilvl="0">
      <w:start w:val="1"/>
      <w:numFmt w:val="decimal"/>
      <w:lvlText w:val="%1."/>
      <w:legacy w:legacy="1" w:legacySpace="0" w:legacyIndent="413"/>
      <w:lvlJc w:val="left"/>
      <w:rPr>
        <w:rFonts w:ascii="Arial" w:hAnsi="Arial" w:hint="default"/>
      </w:rPr>
    </w:lvl>
  </w:abstractNum>
  <w:abstractNum w:abstractNumId="7">
    <w:nsid w:val="26733D9A"/>
    <w:multiLevelType w:val="singleLevel"/>
    <w:tmpl w:val="E826BCD8"/>
    <w:lvl w:ilvl="0">
      <w:start w:val="10"/>
      <w:numFmt w:val="decimal"/>
      <w:lvlText w:val="%1."/>
      <w:legacy w:legacy="1" w:legacySpace="0" w:legacyIndent="339"/>
      <w:lvlJc w:val="left"/>
      <w:rPr>
        <w:rFonts w:ascii="Times New Roman" w:hAnsi="Times New Roman" w:hint="default"/>
      </w:rPr>
    </w:lvl>
  </w:abstractNum>
  <w:abstractNum w:abstractNumId="8">
    <w:nsid w:val="2E761406"/>
    <w:multiLevelType w:val="singleLevel"/>
    <w:tmpl w:val="A7B44E1C"/>
    <w:lvl w:ilvl="0">
      <w:start w:val="10"/>
      <w:numFmt w:val="decimal"/>
      <w:lvlText w:val="%1."/>
      <w:legacy w:legacy="1" w:legacySpace="0" w:legacyIndent="324"/>
      <w:lvlJc w:val="left"/>
      <w:rPr>
        <w:rFonts w:ascii="Times New Roman" w:hAnsi="Times New Roman" w:hint="default"/>
      </w:rPr>
    </w:lvl>
  </w:abstractNum>
  <w:abstractNum w:abstractNumId="9">
    <w:nsid w:val="3A771FB9"/>
    <w:multiLevelType w:val="hybridMultilevel"/>
    <w:tmpl w:val="B60690DA"/>
    <w:lvl w:ilvl="0" w:tplc="9E9669DC">
      <w:start w:val="1"/>
      <w:numFmt w:val="decimal"/>
      <w:lvlText w:val="%1."/>
      <w:lvlJc w:val="left"/>
      <w:pPr>
        <w:tabs>
          <w:tab w:val="num" w:pos="720"/>
        </w:tabs>
        <w:ind w:left="720" w:hanging="360"/>
      </w:pPr>
      <w:rPr>
        <w:rFonts w:hint="default"/>
      </w:rPr>
    </w:lvl>
    <w:lvl w:ilvl="1" w:tplc="8F3A2500" w:tentative="1">
      <w:start w:val="1"/>
      <w:numFmt w:val="lowerLetter"/>
      <w:lvlText w:val="%2."/>
      <w:lvlJc w:val="left"/>
      <w:pPr>
        <w:tabs>
          <w:tab w:val="num" w:pos="1440"/>
        </w:tabs>
        <w:ind w:left="1440" w:hanging="360"/>
      </w:pPr>
    </w:lvl>
    <w:lvl w:ilvl="2" w:tplc="ECE0FD12" w:tentative="1">
      <w:start w:val="1"/>
      <w:numFmt w:val="lowerRoman"/>
      <w:lvlText w:val="%3."/>
      <w:lvlJc w:val="right"/>
      <w:pPr>
        <w:tabs>
          <w:tab w:val="num" w:pos="2160"/>
        </w:tabs>
        <w:ind w:left="2160" w:hanging="180"/>
      </w:pPr>
    </w:lvl>
    <w:lvl w:ilvl="3" w:tplc="328EEE00" w:tentative="1">
      <w:start w:val="1"/>
      <w:numFmt w:val="decimal"/>
      <w:lvlText w:val="%4."/>
      <w:lvlJc w:val="left"/>
      <w:pPr>
        <w:tabs>
          <w:tab w:val="num" w:pos="2880"/>
        </w:tabs>
        <w:ind w:left="2880" w:hanging="360"/>
      </w:pPr>
    </w:lvl>
    <w:lvl w:ilvl="4" w:tplc="FD60E7C0" w:tentative="1">
      <w:start w:val="1"/>
      <w:numFmt w:val="lowerLetter"/>
      <w:lvlText w:val="%5."/>
      <w:lvlJc w:val="left"/>
      <w:pPr>
        <w:tabs>
          <w:tab w:val="num" w:pos="3600"/>
        </w:tabs>
        <w:ind w:left="3600" w:hanging="360"/>
      </w:pPr>
    </w:lvl>
    <w:lvl w:ilvl="5" w:tplc="2D684A16" w:tentative="1">
      <w:start w:val="1"/>
      <w:numFmt w:val="lowerRoman"/>
      <w:lvlText w:val="%6."/>
      <w:lvlJc w:val="right"/>
      <w:pPr>
        <w:tabs>
          <w:tab w:val="num" w:pos="4320"/>
        </w:tabs>
        <w:ind w:left="4320" w:hanging="180"/>
      </w:pPr>
    </w:lvl>
    <w:lvl w:ilvl="6" w:tplc="A26C8DA8" w:tentative="1">
      <w:start w:val="1"/>
      <w:numFmt w:val="decimal"/>
      <w:lvlText w:val="%7."/>
      <w:lvlJc w:val="left"/>
      <w:pPr>
        <w:tabs>
          <w:tab w:val="num" w:pos="5040"/>
        </w:tabs>
        <w:ind w:left="5040" w:hanging="360"/>
      </w:pPr>
    </w:lvl>
    <w:lvl w:ilvl="7" w:tplc="0E1480CC" w:tentative="1">
      <w:start w:val="1"/>
      <w:numFmt w:val="lowerLetter"/>
      <w:lvlText w:val="%8."/>
      <w:lvlJc w:val="left"/>
      <w:pPr>
        <w:tabs>
          <w:tab w:val="num" w:pos="5760"/>
        </w:tabs>
        <w:ind w:left="5760" w:hanging="360"/>
      </w:pPr>
    </w:lvl>
    <w:lvl w:ilvl="8" w:tplc="9FFC0DB0" w:tentative="1">
      <w:start w:val="1"/>
      <w:numFmt w:val="lowerRoman"/>
      <w:lvlText w:val="%9."/>
      <w:lvlJc w:val="right"/>
      <w:pPr>
        <w:tabs>
          <w:tab w:val="num" w:pos="6480"/>
        </w:tabs>
        <w:ind w:left="6480" w:hanging="180"/>
      </w:pPr>
    </w:lvl>
  </w:abstractNum>
  <w:abstractNum w:abstractNumId="10">
    <w:nsid w:val="402B6D84"/>
    <w:multiLevelType w:val="singleLevel"/>
    <w:tmpl w:val="745EAB72"/>
    <w:lvl w:ilvl="0">
      <w:start w:val="15"/>
      <w:numFmt w:val="decimal"/>
      <w:lvlText w:val="%1."/>
      <w:legacy w:legacy="1" w:legacySpace="0" w:legacyIndent="338"/>
      <w:lvlJc w:val="left"/>
      <w:rPr>
        <w:rFonts w:ascii="Times New Roman" w:hAnsi="Times New Roman" w:hint="default"/>
      </w:rPr>
    </w:lvl>
  </w:abstractNum>
  <w:abstractNum w:abstractNumId="11">
    <w:nsid w:val="45C96E57"/>
    <w:multiLevelType w:val="singleLevel"/>
    <w:tmpl w:val="AC5A7F36"/>
    <w:lvl w:ilvl="0">
      <w:start w:val="1"/>
      <w:numFmt w:val="decimal"/>
      <w:lvlText w:val="%1."/>
      <w:legacy w:legacy="1" w:legacySpace="0" w:legacyIndent="274"/>
      <w:lvlJc w:val="left"/>
      <w:rPr>
        <w:rFonts w:ascii="Times New Roman" w:hAnsi="Times New Roman" w:hint="default"/>
      </w:rPr>
    </w:lvl>
  </w:abstractNum>
  <w:abstractNum w:abstractNumId="12">
    <w:nsid w:val="5C6D7BC6"/>
    <w:multiLevelType w:val="singleLevel"/>
    <w:tmpl w:val="48E85F16"/>
    <w:lvl w:ilvl="0">
      <w:start w:val="9"/>
      <w:numFmt w:val="decimal"/>
      <w:lvlText w:val="%1."/>
      <w:legacy w:legacy="1" w:legacySpace="0" w:legacyIndent="382"/>
      <w:lvlJc w:val="left"/>
      <w:rPr>
        <w:rFonts w:ascii="Times New Roman" w:hAnsi="Times New Roman" w:hint="default"/>
      </w:rPr>
    </w:lvl>
  </w:abstractNum>
  <w:abstractNum w:abstractNumId="13">
    <w:nsid w:val="6127511E"/>
    <w:multiLevelType w:val="singleLevel"/>
    <w:tmpl w:val="55E6E7B0"/>
    <w:lvl w:ilvl="0">
      <w:start w:val="4"/>
      <w:numFmt w:val="decimal"/>
      <w:lvlText w:val="%1."/>
      <w:legacy w:legacy="1" w:legacySpace="0" w:legacyIndent="274"/>
      <w:lvlJc w:val="left"/>
      <w:rPr>
        <w:rFonts w:ascii="Times New Roman" w:hAnsi="Times New Roman" w:hint="default"/>
      </w:rPr>
    </w:lvl>
  </w:abstractNum>
  <w:abstractNum w:abstractNumId="14">
    <w:nsid w:val="656C3ECA"/>
    <w:multiLevelType w:val="singleLevel"/>
    <w:tmpl w:val="178259B4"/>
    <w:lvl w:ilvl="0">
      <w:start w:val="6"/>
      <w:numFmt w:val="decimal"/>
      <w:lvlText w:val="%1."/>
      <w:legacy w:legacy="1" w:legacySpace="0" w:legacyIndent="274"/>
      <w:lvlJc w:val="left"/>
      <w:rPr>
        <w:rFonts w:ascii="Times New Roman" w:hAnsi="Times New Roman" w:hint="default"/>
      </w:rPr>
    </w:lvl>
  </w:abstractNum>
  <w:abstractNum w:abstractNumId="15">
    <w:nsid w:val="71CB57A4"/>
    <w:multiLevelType w:val="singleLevel"/>
    <w:tmpl w:val="D312D026"/>
    <w:lvl w:ilvl="0">
      <w:start w:val="13"/>
      <w:numFmt w:val="decimal"/>
      <w:lvlText w:val="%1."/>
      <w:legacy w:legacy="1" w:legacySpace="0" w:legacyIndent="360"/>
      <w:lvlJc w:val="left"/>
      <w:rPr>
        <w:rFonts w:ascii="Times New Roman" w:hAnsi="Times New Roman" w:hint="default"/>
      </w:rPr>
    </w:lvl>
  </w:abstractNum>
  <w:abstractNum w:abstractNumId="16">
    <w:nsid w:val="728478EB"/>
    <w:multiLevelType w:val="singleLevel"/>
    <w:tmpl w:val="522860D6"/>
    <w:lvl w:ilvl="0">
      <w:start w:val="1"/>
      <w:numFmt w:val="decimal"/>
      <w:lvlText w:val="%1."/>
      <w:legacy w:legacy="1" w:legacySpace="0" w:legacyIndent="480"/>
      <w:lvlJc w:val="left"/>
      <w:rPr>
        <w:rFonts w:ascii="Arial" w:hAnsi="Arial" w:hint="default"/>
      </w:rPr>
    </w:lvl>
  </w:abstractNum>
  <w:abstractNum w:abstractNumId="17">
    <w:nsid w:val="72D061DF"/>
    <w:multiLevelType w:val="hybridMultilevel"/>
    <w:tmpl w:val="E40E9736"/>
    <w:lvl w:ilvl="0" w:tplc="5ED2FD4E">
      <w:start w:val="1"/>
      <w:numFmt w:val="decimal"/>
      <w:lvlText w:val="%1."/>
      <w:lvlJc w:val="left"/>
      <w:pPr>
        <w:tabs>
          <w:tab w:val="num" w:pos="720"/>
        </w:tabs>
        <w:ind w:left="720" w:hanging="360"/>
      </w:pPr>
      <w:rPr>
        <w:rFonts w:hint="default"/>
      </w:rPr>
    </w:lvl>
    <w:lvl w:ilvl="1" w:tplc="30CC7288" w:tentative="1">
      <w:start w:val="1"/>
      <w:numFmt w:val="lowerLetter"/>
      <w:lvlText w:val="%2."/>
      <w:lvlJc w:val="left"/>
      <w:pPr>
        <w:tabs>
          <w:tab w:val="num" w:pos="1440"/>
        </w:tabs>
        <w:ind w:left="1440" w:hanging="360"/>
      </w:pPr>
    </w:lvl>
    <w:lvl w:ilvl="2" w:tplc="23D86176" w:tentative="1">
      <w:start w:val="1"/>
      <w:numFmt w:val="lowerRoman"/>
      <w:lvlText w:val="%3."/>
      <w:lvlJc w:val="right"/>
      <w:pPr>
        <w:tabs>
          <w:tab w:val="num" w:pos="2160"/>
        </w:tabs>
        <w:ind w:left="2160" w:hanging="180"/>
      </w:pPr>
    </w:lvl>
    <w:lvl w:ilvl="3" w:tplc="6E5EAE0E" w:tentative="1">
      <w:start w:val="1"/>
      <w:numFmt w:val="decimal"/>
      <w:lvlText w:val="%4."/>
      <w:lvlJc w:val="left"/>
      <w:pPr>
        <w:tabs>
          <w:tab w:val="num" w:pos="2880"/>
        </w:tabs>
        <w:ind w:left="2880" w:hanging="360"/>
      </w:pPr>
    </w:lvl>
    <w:lvl w:ilvl="4" w:tplc="D61455DA" w:tentative="1">
      <w:start w:val="1"/>
      <w:numFmt w:val="lowerLetter"/>
      <w:lvlText w:val="%5."/>
      <w:lvlJc w:val="left"/>
      <w:pPr>
        <w:tabs>
          <w:tab w:val="num" w:pos="3600"/>
        </w:tabs>
        <w:ind w:left="3600" w:hanging="360"/>
      </w:pPr>
    </w:lvl>
    <w:lvl w:ilvl="5" w:tplc="EDC8938C" w:tentative="1">
      <w:start w:val="1"/>
      <w:numFmt w:val="lowerRoman"/>
      <w:lvlText w:val="%6."/>
      <w:lvlJc w:val="right"/>
      <w:pPr>
        <w:tabs>
          <w:tab w:val="num" w:pos="4320"/>
        </w:tabs>
        <w:ind w:left="4320" w:hanging="180"/>
      </w:pPr>
    </w:lvl>
    <w:lvl w:ilvl="6" w:tplc="D2DE4D76" w:tentative="1">
      <w:start w:val="1"/>
      <w:numFmt w:val="decimal"/>
      <w:lvlText w:val="%7."/>
      <w:lvlJc w:val="left"/>
      <w:pPr>
        <w:tabs>
          <w:tab w:val="num" w:pos="5040"/>
        </w:tabs>
        <w:ind w:left="5040" w:hanging="360"/>
      </w:pPr>
    </w:lvl>
    <w:lvl w:ilvl="7" w:tplc="2D3247D6" w:tentative="1">
      <w:start w:val="1"/>
      <w:numFmt w:val="lowerLetter"/>
      <w:lvlText w:val="%8."/>
      <w:lvlJc w:val="left"/>
      <w:pPr>
        <w:tabs>
          <w:tab w:val="num" w:pos="5760"/>
        </w:tabs>
        <w:ind w:left="5760" w:hanging="360"/>
      </w:pPr>
    </w:lvl>
    <w:lvl w:ilvl="8" w:tplc="70F4A388" w:tentative="1">
      <w:start w:val="1"/>
      <w:numFmt w:val="lowerRoman"/>
      <w:lvlText w:val="%9."/>
      <w:lvlJc w:val="right"/>
      <w:pPr>
        <w:tabs>
          <w:tab w:val="num" w:pos="6480"/>
        </w:tabs>
        <w:ind w:left="6480" w:hanging="180"/>
      </w:pPr>
    </w:lvl>
  </w:abstractNum>
  <w:abstractNum w:abstractNumId="18">
    <w:nsid w:val="75907544"/>
    <w:multiLevelType w:val="singleLevel"/>
    <w:tmpl w:val="0B9CCC9E"/>
    <w:lvl w:ilvl="0">
      <w:start w:val="8"/>
      <w:numFmt w:val="decimal"/>
      <w:lvlText w:val="%1."/>
      <w:legacy w:legacy="1" w:legacySpace="0" w:legacyIndent="281"/>
      <w:lvlJc w:val="left"/>
      <w:rPr>
        <w:rFonts w:ascii="Times New Roman" w:hAnsi="Times New Roman" w:hint="default"/>
      </w:rPr>
    </w:lvl>
  </w:abstractNum>
  <w:num w:numId="1">
    <w:abstractNumId w:val="6"/>
  </w:num>
  <w:num w:numId="2">
    <w:abstractNumId w:val="6"/>
    <w:lvlOverride w:ilvl="0">
      <w:lvl w:ilvl="0">
        <w:start w:val="7"/>
        <w:numFmt w:val="decimal"/>
        <w:lvlText w:val="%1."/>
        <w:legacy w:legacy="1" w:legacySpace="0" w:legacyIndent="427"/>
        <w:lvlJc w:val="left"/>
        <w:rPr>
          <w:rFonts w:ascii="Arial" w:hAnsi="Arial" w:hint="default"/>
        </w:rPr>
      </w:lvl>
    </w:lvlOverride>
  </w:num>
  <w:num w:numId="3">
    <w:abstractNumId w:val="16"/>
  </w:num>
  <w:num w:numId="4">
    <w:abstractNumId w:val="2"/>
  </w:num>
  <w:num w:numId="5">
    <w:abstractNumId w:val="3"/>
  </w:num>
  <w:num w:numId="6">
    <w:abstractNumId w:val="12"/>
  </w:num>
  <w:num w:numId="7">
    <w:abstractNumId w:val="5"/>
  </w:num>
  <w:num w:numId="8">
    <w:abstractNumId w:val="4"/>
  </w:num>
  <w:num w:numId="9">
    <w:abstractNumId w:val="7"/>
  </w:num>
  <w:num w:numId="10">
    <w:abstractNumId w:val="0"/>
    <w:lvlOverride w:ilvl="0">
      <w:lvl w:ilvl="0">
        <w:start w:val="65535"/>
        <w:numFmt w:val="bullet"/>
        <w:lvlText w:val="-"/>
        <w:legacy w:legacy="1" w:legacySpace="0" w:legacyIndent="137"/>
        <w:lvlJc w:val="left"/>
        <w:rPr>
          <w:rFonts w:ascii="Times New Roman" w:hAnsi="Times New Roman" w:hint="default"/>
        </w:rPr>
      </w:lvl>
    </w:lvlOverride>
  </w:num>
  <w:num w:numId="11">
    <w:abstractNumId w:val="0"/>
    <w:lvlOverride w:ilvl="0">
      <w:lvl w:ilvl="0">
        <w:start w:val="65535"/>
        <w:numFmt w:val="bullet"/>
        <w:lvlText w:val="-"/>
        <w:legacy w:legacy="1" w:legacySpace="0" w:legacyIndent="129"/>
        <w:lvlJc w:val="left"/>
        <w:rPr>
          <w:rFonts w:ascii="Times New Roman" w:hAnsi="Times New Roman" w:hint="default"/>
        </w:rPr>
      </w:lvl>
    </w:lvlOverride>
  </w:num>
  <w:num w:numId="12">
    <w:abstractNumId w:val="1"/>
  </w:num>
  <w:num w:numId="13">
    <w:abstractNumId w:val="11"/>
  </w:num>
  <w:num w:numId="14">
    <w:abstractNumId w:val="13"/>
  </w:num>
  <w:num w:numId="15">
    <w:abstractNumId w:val="14"/>
  </w:num>
  <w:num w:numId="16">
    <w:abstractNumId w:val="18"/>
  </w:num>
  <w:num w:numId="17">
    <w:abstractNumId w:val="8"/>
  </w:num>
  <w:num w:numId="18">
    <w:abstractNumId w:val="15"/>
  </w:num>
  <w:num w:numId="19">
    <w:abstractNumId w:val="10"/>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E15"/>
    <w:rsid w:val="00915AEE"/>
    <w:rsid w:val="00D81E15"/>
    <w:rsid w:val="00DC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AEF1273-CFDD-4C23-B4A1-226E25E9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hd w:val="clear" w:color="auto" w:fill="FFFFFF"/>
      <w:tabs>
        <w:tab w:val="left" w:pos="917"/>
      </w:tabs>
      <w:autoSpaceDE w:val="0"/>
      <w:autoSpaceDN w:val="0"/>
      <w:adjustRightInd w:val="0"/>
      <w:spacing w:line="360" w:lineRule="auto"/>
      <w:jc w:val="center"/>
      <w:outlineLvl w:val="0"/>
    </w:pPr>
    <w:rPr>
      <w:b/>
      <w:bCs/>
      <w:color w:val="000000"/>
      <w:w w:val="120"/>
      <w:sz w:val="28"/>
      <w:szCs w:val="28"/>
    </w:rPr>
  </w:style>
  <w:style w:type="paragraph" w:styleId="2">
    <w:name w:val="heading 2"/>
    <w:basedOn w:val="a"/>
    <w:next w:val="a"/>
    <w:qFormat/>
    <w:pPr>
      <w:keepNext/>
      <w:tabs>
        <w:tab w:val="left" w:pos="2910"/>
      </w:tabs>
      <w:spacing w:line="360" w:lineRule="auto"/>
      <w:jc w:val="center"/>
      <w:outlineLvl w:val="1"/>
    </w:pPr>
    <w:rPr>
      <w:b/>
      <w:bCs/>
      <w:sz w:val="28"/>
      <w:szCs w:val="28"/>
    </w:rPr>
  </w:style>
  <w:style w:type="paragraph" w:styleId="5">
    <w:name w:val="heading 5"/>
    <w:basedOn w:val="a"/>
    <w:next w:val="a"/>
    <w:qFormat/>
    <w:pPr>
      <w:keepNext/>
      <w:widowControl w:val="0"/>
      <w:autoSpaceDE w:val="0"/>
      <w:autoSpaceDN w:val="0"/>
      <w:adjustRightInd w:val="0"/>
      <w:spacing w:line="312" w:lineRule="auto"/>
      <w:outlineLvl w:val="4"/>
    </w:pPr>
    <w:rPr>
      <w:rFonts w:ascii="Times New Roman CYR" w:hAnsi="Times New Roman CYR" w:cs="Times New Roman CY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09"/>
      <w:jc w:val="both"/>
    </w:pPr>
    <w:rPr>
      <w:rFonts w:ascii="Times New Roman CYR" w:hAnsi="Times New Roman CYR" w:cs="Times New Roman CYR"/>
    </w:rPr>
  </w:style>
  <w:style w:type="paragraph" w:styleId="a4">
    <w:name w:val="Block Text"/>
    <w:basedOn w:val="a"/>
    <w:semiHidden/>
    <w:pPr>
      <w:shd w:val="clear" w:color="auto" w:fill="FFFFFF"/>
      <w:spacing w:line="403" w:lineRule="exact"/>
      <w:ind w:left="29" w:right="125" w:firstLine="706"/>
      <w:jc w:val="both"/>
    </w:pPr>
    <w:rPr>
      <w:color w:val="000000"/>
      <w:spacing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2621</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Геологоразведочный Университет им</vt:lpstr>
    </vt:vector>
  </TitlesOfParts>
  <Company>мд</Company>
  <LinksUpToDate>false</LinksUpToDate>
  <CharactersWithSpaces>17526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Геологоразведочный Университет им</dc:title>
  <dc:subject/>
  <dc:creator>Айгуль</dc:creator>
  <cp:keywords/>
  <dc:description/>
  <cp:lastModifiedBy>admin</cp:lastModifiedBy>
  <cp:revision>2</cp:revision>
  <cp:lastPrinted>2002-12-26T17:12:00Z</cp:lastPrinted>
  <dcterms:created xsi:type="dcterms:W3CDTF">2014-03-30T12:22:00Z</dcterms:created>
  <dcterms:modified xsi:type="dcterms:W3CDTF">2014-03-30T12:22:00Z</dcterms:modified>
</cp:coreProperties>
</file>