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D10" w:rsidRDefault="00175D10" w:rsidP="00175D10">
      <w:pPr>
        <w:numPr>
          <w:ilvl w:val="0"/>
          <w:numId w:val="1"/>
        </w:numPr>
        <w:jc w:val="both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Методологическая часть.</w:t>
      </w:r>
    </w:p>
    <w:p w:rsidR="00175D10" w:rsidRDefault="00175D10">
      <w:pPr>
        <w:ind w:left="720"/>
        <w:jc w:val="both"/>
        <w:rPr>
          <w:b/>
          <w:bCs/>
          <w:i/>
          <w:iCs/>
          <w:sz w:val="27"/>
          <w:szCs w:val="27"/>
        </w:rPr>
      </w:pPr>
    </w:p>
    <w:p w:rsidR="00175D10" w:rsidRDefault="00175D10">
      <w:pPr>
        <w:ind w:firstLine="720"/>
        <w:jc w:val="both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1.1. Обоснование проблемы исследования.</w:t>
      </w:r>
    </w:p>
    <w:p w:rsidR="00175D10" w:rsidRDefault="00175D10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Многообразие форм и типов обучения приводит к сильной</w:t>
      </w:r>
      <w:r w:rsidRPr="00175D10">
        <w:rPr>
          <w:sz w:val="23"/>
          <w:szCs w:val="23"/>
        </w:rPr>
        <w:t xml:space="preserve"> </w:t>
      </w:r>
      <w:r>
        <w:rPr>
          <w:sz w:val="23"/>
          <w:szCs w:val="23"/>
        </w:rPr>
        <w:t>дифференциации навыков и знаний выпускников различных учебных заведений одного уровня образования и профиля. Также существенные различия во внутренних требованиях к подготовке, сдаче предметов в разных учебных заведениях. Все это обуславливает большие различия в уровне подготовке специалистов - выпускников данных учебных заведений.</w:t>
      </w:r>
    </w:p>
    <w:p w:rsidR="00175D10" w:rsidRDefault="00175D10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Желательно знать процентное соотношение абитуриентов поступающих на данную форму обучения, чтобы минимизировать свои усилия при учебе и получить диплом. И при значительном количестве таких лиц  выработать рекомендации по отбору студентов, уменьшающие количество абитуриентов данной категории. Рекомендации также направлены и организациям, контролирующим учебные заведения с платной формой обучения.</w:t>
      </w:r>
    </w:p>
    <w:p w:rsidR="00175D10" w:rsidRDefault="00175D10">
      <w:pPr>
        <w:ind w:firstLine="720"/>
        <w:jc w:val="both"/>
        <w:rPr>
          <w:b/>
          <w:bCs/>
          <w:sz w:val="23"/>
          <w:szCs w:val="23"/>
        </w:rPr>
      </w:pPr>
      <w:r>
        <w:rPr>
          <w:b/>
          <w:bCs/>
          <w:i/>
          <w:iCs/>
          <w:sz w:val="25"/>
          <w:szCs w:val="25"/>
        </w:rPr>
        <w:t>1.2.  Цель исследования.</w:t>
      </w:r>
    </w:p>
    <w:p w:rsidR="00175D10" w:rsidRDefault="00175D10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Разработать практические рекомендации приемным комиссиям для формирования критериев отбора студентов при поступлении в учебное заведение. Эти рекомендации должны обеспечить максимальный уровень заинтересованности отобранных абитуриентов к получению знаний. Также выявить направления, по которым следует совершенствовать работу учебным заведениям с бесплатной формой обучения.</w:t>
      </w:r>
    </w:p>
    <w:p w:rsidR="00175D10" w:rsidRDefault="00175D10">
      <w:pPr>
        <w:ind w:firstLine="720"/>
        <w:jc w:val="both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1.3.  Объект и предмет исследования.</w:t>
      </w:r>
    </w:p>
    <w:p w:rsidR="00175D10" w:rsidRDefault="00175D10">
      <w:pPr>
        <w:ind w:firstLine="720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  <w:u w:val="single"/>
        </w:rPr>
        <w:t xml:space="preserve">Объект  исследования </w:t>
      </w:r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>абитуриенты учебных заведений</w:t>
      </w:r>
      <w:r>
        <w:rPr>
          <w:i/>
          <w:iCs/>
          <w:sz w:val="23"/>
          <w:szCs w:val="23"/>
        </w:rPr>
        <w:t>.</w:t>
      </w:r>
    </w:p>
    <w:p w:rsidR="00175D10" w:rsidRDefault="00175D10">
      <w:pPr>
        <w:ind w:firstLine="720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  <w:u w:val="single"/>
        </w:rPr>
        <w:t xml:space="preserve">Предмет исследования </w:t>
      </w:r>
      <w:r>
        <w:rPr>
          <w:i/>
          <w:iCs/>
          <w:sz w:val="23"/>
          <w:szCs w:val="23"/>
        </w:rPr>
        <w:t xml:space="preserve">- </w:t>
      </w:r>
      <w:r>
        <w:rPr>
          <w:sz w:val="23"/>
          <w:szCs w:val="23"/>
        </w:rPr>
        <w:t>причины, побуждающие абитуриентов выбрать ту или иную форму обучения (платную или бесплатную)</w:t>
      </w:r>
      <w:r>
        <w:rPr>
          <w:i/>
          <w:iCs/>
          <w:sz w:val="23"/>
          <w:szCs w:val="23"/>
        </w:rPr>
        <w:t>.</w:t>
      </w:r>
    </w:p>
    <w:p w:rsidR="00175D10" w:rsidRDefault="00175D10">
      <w:pPr>
        <w:ind w:firstLine="720"/>
        <w:jc w:val="both"/>
        <w:rPr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1.4.  Логический анализ основных понятий.</w:t>
      </w:r>
    </w:p>
    <w:p w:rsidR="00175D10" w:rsidRDefault="00175D10">
      <w:pPr>
        <w:ind w:firstLine="720"/>
        <w:jc w:val="both"/>
        <w:rPr>
          <w:sz w:val="23"/>
          <w:szCs w:val="23"/>
        </w:rPr>
      </w:pPr>
      <w:r>
        <w:rPr>
          <w:i/>
          <w:iCs/>
          <w:sz w:val="23"/>
          <w:szCs w:val="23"/>
          <w:u w:val="single"/>
        </w:rPr>
        <w:t>Образование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>- совокупность знаний , полученных в учебном заведении (высшее образование, среднее техническое, среднее специальное, среднее, неполное среднее).</w:t>
      </w:r>
    </w:p>
    <w:p w:rsidR="00175D10" w:rsidRDefault="00175D10">
      <w:pPr>
        <w:ind w:firstLine="720"/>
        <w:jc w:val="both"/>
        <w:rPr>
          <w:b/>
          <w:bCs/>
          <w:sz w:val="23"/>
          <w:szCs w:val="23"/>
        </w:rPr>
      </w:pPr>
      <w:r>
        <w:rPr>
          <w:i/>
          <w:iCs/>
          <w:sz w:val="23"/>
          <w:szCs w:val="23"/>
          <w:u w:val="single"/>
        </w:rPr>
        <w:t>Абитуриент</w:t>
      </w:r>
      <w:r>
        <w:rPr>
          <w:sz w:val="23"/>
          <w:szCs w:val="23"/>
        </w:rPr>
        <w:t xml:space="preserve"> - человек,  желающий продолжить обучение, который имеет свободу выбора специальности, учебного заведения и формы обучения.</w:t>
      </w:r>
    </w:p>
    <w:p w:rsidR="00175D10" w:rsidRDefault="00175D10">
      <w:pPr>
        <w:ind w:firstLine="720"/>
        <w:jc w:val="both"/>
        <w:rPr>
          <w:b/>
          <w:bCs/>
          <w:sz w:val="23"/>
          <w:szCs w:val="23"/>
        </w:rPr>
      </w:pPr>
      <w:r>
        <w:rPr>
          <w:b/>
          <w:bCs/>
          <w:i/>
          <w:iCs/>
          <w:sz w:val="25"/>
          <w:szCs w:val="25"/>
        </w:rPr>
        <w:t>1.5.  Гипотеза исследования.</w:t>
      </w:r>
    </w:p>
    <w:p w:rsidR="00175D10" w:rsidRDefault="00175D10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Абитуриенты  выбирают платную форму обучения руководствуясь, главным образом:</w:t>
      </w:r>
    </w:p>
    <w:p w:rsidR="00175D10" w:rsidRDefault="00175D10" w:rsidP="00175D10">
      <w:pPr>
        <w:numPr>
          <w:ilvl w:val="0"/>
          <w:numId w:val="2"/>
        </w:numPr>
        <w:ind w:left="720" w:firstLine="0"/>
        <w:jc w:val="both"/>
        <w:rPr>
          <w:sz w:val="23"/>
          <w:szCs w:val="23"/>
        </w:rPr>
      </w:pPr>
      <w:r>
        <w:rPr>
          <w:sz w:val="23"/>
          <w:szCs w:val="23"/>
        </w:rPr>
        <w:t>надеждой на более высокий уровень подготовки преподавателей и на лучшее техническое оснащение процесса учебы;</w:t>
      </w:r>
    </w:p>
    <w:p w:rsidR="00175D10" w:rsidRDefault="00175D10" w:rsidP="00175D10">
      <w:pPr>
        <w:numPr>
          <w:ilvl w:val="0"/>
          <w:numId w:val="2"/>
        </w:numPr>
        <w:ind w:left="720" w:firstLine="0"/>
        <w:jc w:val="both"/>
        <w:rPr>
          <w:sz w:val="23"/>
          <w:szCs w:val="23"/>
        </w:rPr>
      </w:pPr>
      <w:r>
        <w:rPr>
          <w:sz w:val="23"/>
          <w:szCs w:val="23"/>
        </w:rPr>
        <w:t>стремлением минимизировать затрачиваемые усилия в процессе учебы, независимо от уровня и качества получаемых знаний;</w:t>
      </w:r>
    </w:p>
    <w:p w:rsidR="00175D10" w:rsidRDefault="00175D10" w:rsidP="00175D10">
      <w:pPr>
        <w:numPr>
          <w:ilvl w:val="0"/>
          <w:numId w:val="2"/>
        </w:numPr>
        <w:ind w:left="720" w:firstLine="0"/>
        <w:jc w:val="both"/>
        <w:rPr>
          <w:sz w:val="23"/>
          <w:szCs w:val="23"/>
        </w:rPr>
      </w:pPr>
      <w:r>
        <w:rPr>
          <w:sz w:val="23"/>
          <w:szCs w:val="23"/>
        </w:rPr>
        <w:t>желанием сведения риска непоступления к нулю;</w:t>
      </w:r>
    </w:p>
    <w:p w:rsidR="00175D10" w:rsidRDefault="00175D10" w:rsidP="00175D10">
      <w:pPr>
        <w:numPr>
          <w:ilvl w:val="0"/>
          <w:numId w:val="2"/>
        </w:numPr>
        <w:ind w:left="720" w:firstLine="0"/>
        <w:jc w:val="both"/>
        <w:rPr>
          <w:sz w:val="23"/>
          <w:szCs w:val="23"/>
        </w:rPr>
      </w:pPr>
      <w:r>
        <w:rPr>
          <w:sz w:val="23"/>
          <w:szCs w:val="23"/>
        </w:rPr>
        <w:t>соображениями престижа.</w:t>
      </w:r>
    </w:p>
    <w:p w:rsidR="00175D10" w:rsidRDefault="00175D10">
      <w:pPr>
        <w:ind w:firstLine="720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1.6.  </w:t>
      </w:r>
      <w:r>
        <w:rPr>
          <w:b/>
          <w:bCs/>
          <w:i/>
          <w:iCs/>
          <w:sz w:val="25"/>
          <w:szCs w:val="25"/>
        </w:rPr>
        <w:t>Задачи исследования.</w:t>
      </w:r>
    </w:p>
    <w:p w:rsidR="00175D10" w:rsidRDefault="00175D10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Расставить приоритеты факторам, влияющим на выбор абитуриентами формы обучения (платной или бесплатной).</w:t>
      </w:r>
    </w:p>
    <w:p w:rsidR="00175D10" w:rsidRDefault="00175D10">
      <w:pPr>
        <w:ind w:firstLine="720"/>
        <w:jc w:val="both"/>
        <w:rPr>
          <w:sz w:val="23"/>
          <w:szCs w:val="23"/>
        </w:rPr>
      </w:pPr>
    </w:p>
    <w:p w:rsidR="00175D10" w:rsidRDefault="00175D10" w:rsidP="00175D10">
      <w:pPr>
        <w:numPr>
          <w:ilvl w:val="0"/>
          <w:numId w:val="3"/>
        </w:numPr>
        <w:jc w:val="both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Методическая часть.</w:t>
      </w:r>
    </w:p>
    <w:p w:rsidR="00175D10" w:rsidRDefault="00175D10">
      <w:pPr>
        <w:ind w:left="720"/>
        <w:jc w:val="both"/>
        <w:rPr>
          <w:b/>
          <w:bCs/>
          <w:i/>
          <w:iCs/>
          <w:sz w:val="27"/>
          <w:szCs w:val="27"/>
        </w:rPr>
      </w:pPr>
    </w:p>
    <w:p w:rsidR="00175D10" w:rsidRDefault="00175D10">
      <w:pPr>
        <w:ind w:firstLine="720"/>
        <w:jc w:val="both"/>
        <w:rPr>
          <w:b/>
          <w:bCs/>
          <w:i/>
          <w:iCs/>
          <w:sz w:val="25"/>
          <w:szCs w:val="25"/>
          <w:lang w:val="en-US"/>
        </w:rPr>
      </w:pPr>
      <w:r>
        <w:rPr>
          <w:b/>
          <w:bCs/>
          <w:i/>
          <w:iCs/>
          <w:sz w:val="25"/>
          <w:szCs w:val="25"/>
        </w:rPr>
        <w:t>2.1.  Определение исследуемой совокупности.</w:t>
      </w:r>
    </w:p>
    <w:p w:rsidR="00175D10" w:rsidRDefault="00175D10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Исследуемая совокупность - абитуриенты. Так как исследуемая совокупность состоит из большого числа единиц, то сделаем выборку, которая будет состоять из 60 абитуриентов, поступающих в различные учебные заведения на платную форму обучения.</w:t>
      </w:r>
    </w:p>
    <w:p w:rsidR="00175D10" w:rsidRDefault="00175D10">
      <w:pPr>
        <w:ind w:firstLine="720"/>
        <w:jc w:val="both"/>
        <w:rPr>
          <w:b/>
          <w:bCs/>
          <w:i/>
          <w:iCs/>
          <w:sz w:val="25"/>
          <w:szCs w:val="25"/>
        </w:rPr>
      </w:pPr>
      <w:r>
        <w:rPr>
          <w:b/>
          <w:bCs/>
          <w:i/>
          <w:iCs/>
          <w:sz w:val="25"/>
          <w:szCs w:val="25"/>
        </w:rPr>
        <w:t>2.2.  Методы сбора первичной социологической информации.</w:t>
      </w:r>
    </w:p>
    <w:p w:rsidR="00175D10" w:rsidRDefault="00175D10">
      <w:pPr>
        <w:ind w:firstLine="720"/>
        <w:jc w:val="both"/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Для сбора первичной социологической информации применяется </w:t>
      </w:r>
      <w:r>
        <w:rPr>
          <w:b/>
          <w:bCs/>
          <w:sz w:val="23"/>
          <w:szCs w:val="23"/>
          <w:u w:val="single"/>
        </w:rPr>
        <w:t>метод анкетного опроса.</w:t>
      </w:r>
    </w:p>
    <w:p w:rsidR="00175D10" w:rsidRDefault="00175D10">
      <w:pPr>
        <w:ind w:firstLine="720"/>
        <w:jc w:val="both"/>
        <w:rPr>
          <w:i/>
          <w:iCs/>
          <w:sz w:val="25"/>
          <w:szCs w:val="25"/>
        </w:rPr>
      </w:pPr>
    </w:p>
    <w:p w:rsidR="00175D10" w:rsidRDefault="00175D10" w:rsidP="00175D10">
      <w:pPr>
        <w:numPr>
          <w:ilvl w:val="0"/>
          <w:numId w:val="4"/>
        </w:numPr>
        <w:jc w:val="both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Инструментарий.</w:t>
      </w:r>
    </w:p>
    <w:p w:rsidR="00175D10" w:rsidRDefault="00175D10">
      <w:pPr>
        <w:ind w:left="720"/>
        <w:jc w:val="both"/>
        <w:rPr>
          <w:b/>
          <w:bCs/>
          <w:i/>
          <w:iCs/>
          <w:sz w:val="27"/>
          <w:szCs w:val="27"/>
        </w:rPr>
      </w:pPr>
    </w:p>
    <w:p w:rsidR="00175D10" w:rsidRDefault="00175D10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1.  Анкета (на каждого абитуриента).</w:t>
      </w:r>
    </w:p>
    <w:p w:rsidR="00175D10" w:rsidRDefault="00175D10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2.  Инструкция к заполнению анкеты.</w:t>
      </w:r>
    </w:p>
    <w:p w:rsidR="00175D10" w:rsidRDefault="00175D10">
      <w:pPr>
        <w:ind w:firstLine="720"/>
        <w:jc w:val="both"/>
        <w:rPr>
          <w:sz w:val="23"/>
          <w:szCs w:val="23"/>
        </w:rPr>
      </w:pPr>
    </w:p>
    <w:p w:rsidR="00175D10" w:rsidRDefault="00175D10">
      <w:pPr>
        <w:ind w:firstLine="72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Инструкция к заполнению анкеты.</w:t>
      </w:r>
    </w:p>
    <w:p w:rsidR="00175D10" w:rsidRDefault="00175D1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Уважаемые абитуриенты! В каждом вопросе данной анкеты Вы можете выбрать не более одного, наиболее подходящего Вам, пункта. В вопросе №3 Вы можете вписать свой вариант ответа. Если Вы затрудняетесь ответить на какой-нибудь вопрос данной анкеты, обращайтесь, пожалуйста, к консультанту, давшему Вам анкету. В том случае, если Вы уже являетесь студентом и Вам предложили заполнить эту анкету, то ответьте на вопросы так, как Вы думали до поступлении в ВУЗ, либо отдайте анкету знакомому абитуриенту.</w:t>
      </w:r>
    </w:p>
    <w:p w:rsidR="00175D10" w:rsidRDefault="00175D1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СПАСИБО.</w:t>
      </w:r>
    </w:p>
    <w:p w:rsidR="00175D10" w:rsidRDefault="00175D10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75D10" w:rsidRDefault="00175D10">
      <w:pPr>
        <w:ind w:firstLine="72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Вид анкеты.</w:t>
      </w:r>
    </w:p>
    <w:p w:rsidR="00175D10" w:rsidRDefault="00175D10" w:rsidP="00175D10">
      <w:pPr>
        <w:numPr>
          <w:ilvl w:val="0"/>
          <w:numId w:val="5"/>
        </w:numPr>
        <w:ind w:left="0" w:firstLine="720"/>
        <w:jc w:val="both"/>
        <w:rPr>
          <w:sz w:val="23"/>
          <w:szCs w:val="23"/>
        </w:rPr>
      </w:pPr>
      <w:r>
        <w:rPr>
          <w:sz w:val="27"/>
          <w:szCs w:val="27"/>
        </w:rPr>
        <w:t>Какое вы получили образование: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а)  Неполное среднее</w:t>
      </w:r>
    </w:p>
    <w:p w:rsidR="00175D10" w:rsidRDefault="00175D10">
      <w:pPr>
        <w:ind w:left="1440"/>
        <w:jc w:val="both"/>
        <w:rPr>
          <w:sz w:val="23"/>
          <w:szCs w:val="23"/>
        </w:rPr>
      </w:pPr>
      <w:r>
        <w:rPr>
          <w:sz w:val="27"/>
          <w:szCs w:val="27"/>
        </w:rPr>
        <w:t>б)  Среднее</w:t>
      </w:r>
    </w:p>
    <w:p w:rsidR="00175D10" w:rsidRDefault="00175D10">
      <w:pPr>
        <w:ind w:left="1440"/>
        <w:jc w:val="both"/>
        <w:rPr>
          <w:sz w:val="23"/>
          <w:szCs w:val="23"/>
        </w:rPr>
      </w:pPr>
      <w:r>
        <w:rPr>
          <w:sz w:val="27"/>
          <w:szCs w:val="27"/>
        </w:rPr>
        <w:t>в)  Среднее специальное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г)  Высшее</w:t>
      </w:r>
    </w:p>
    <w:p w:rsidR="00175D10" w:rsidRDefault="00175D10">
      <w:pPr>
        <w:ind w:firstLine="72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2. </w:t>
      </w:r>
      <w:r>
        <w:rPr>
          <w:sz w:val="27"/>
          <w:szCs w:val="27"/>
        </w:rPr>
        <w:t>Как, по вашему мнению, полученные знания после окончания учебного заведения будут определять ваш доход и престиж: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а)  Будут иметь решающее значение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б)  Будут оказывать весомое влияние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в)  Будут оказывать слабое влияние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г)  Не будут оказывать никакого влияния</w:t>
      </w:r>
    </w:p>
    <w:p w:rsidR="00175D10" w:rsidRDefault="00175D10">
      <w:pPr>
        <w:ind w:firstLine="72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3.</w:t>
      </w:r>
      <w:r>
        <w:rPr>
          <w:sz w:val="27"/>
          <w:szCs w:val="27"/>
        </w:rPr>
        <w:t xml:space="preserve"> Вы считаете, что качество подготовки преподавателей определяется: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а)  престижем учебного заведения</w:t>
      </w:r>
    </w:p>
    <w:p w:rsidR="00175D10" w:rsidRDefault="00175D10">
      <w:pPr>
        <w:ind w:left="1440"/>
        <w:jc w:val="both"/>
        <w:rPr>
          <w:sz w:val="23"/>
          <w:szCs w:val="23"/>
        </w:rPr>
      </w:pPr>
      <w:r>
        <w:rPr>
          <w:sz w:val="27"/>
          <w:szCs w:val="27"/>
        </w:rPr>
        <w:t>б)  заработной платой преподавателя</w:t>
      </w:r>
    </w:p>
    <w:p w:rsidR="00175D10" w:rsidRDefault="00175D10">
      <w:pPr>
        <w:ind w:left="1440"/>
        <w:jc w:val="both"/>
        <w:rPr>
          <w:sz w:val="23"/>
          <w:szCs w:val="23"/>
        </w:rPr>
      </w:pPr>
      <w:r>
        <w:rPr>
          <w:sz w:val="27"/>
          <w:szCs w:val="27"/>
        </w:rPr>
        <w:t>в)  научной деятельностью преподавателя</w:t>
      </w:r>
    </w:p>
    <w:p w:rsidR="00175D10" w:rsidRDefault="00175D10">
      <w:pPr>
        <w:ind w:left="1440"/>
        <w:jc w:val="both"/>
        <w:rPr>
          <w:sz w:val="23"/>
          <w:szCs w:val="23"/>
        </w:rPr>
      </w:pPr>
      <w:r>
        <w:rPr>
          <w:sz w:val="27"/>
          <w:szCs w:val="27"/>
        </w:rPr>
        <w:t>г)  стажем работы преподавателя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д) другое____________________________________________________________</w:t>
      </w:r>
    </w:p>
    <w:p w:rsidR="00175D10" w:rsidRDefault="00175D10">
      <w:pPr>
        <w:ind w:firstLine="72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4.  </w:t>
      </w:r>
      <w:r>
        <w:rPr>
          <w:sz w:val="27"/>
          <w:szCs w:val="27"/>
        </w:rPr>
        <w:t>Вы считаете, что при платной форме обучения техническая оснащенность выше, чем при бесплатном образовании: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а)  Да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б)  Нет</w:t>
      </w:r>
    </w:p>
    <w:p w:rsidR="00175D10" w:rsidRDefault="00175D10">
      <w:pPr>
        <w:ind w:firstLine="72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5.</w:t>
      </w:r>
      <w:r>
        <w:rPr>
          <w:sz w:val="27"/>
          <w:szCs w:val="27"/>
        </w:rPr>
        <w:t xml:space="preserve">  Вы считаете, что платное  обучение более престижно: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а)  Да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б)  Нет</w:t>
      </w:r>
    </w:p>
    <w:p w:rsidR="00175D10" w:rsidRDefault="00175D10">
      <w:pPr>
        <w:ind w:firstLine="72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6.</w:t>
      </w:r>
      <w:r>
        <w:rPr>
          <w:sz w:val="27"/>
          <w:szCs w:val="27"/>
        </w:rPr>
        <w:t xml:space="preserve"> Вы считаете, что поступить на платную форму обучения легче, чем на бесплатную: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а)  Да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б)  Нет</w:t>
      </w:r>
    </w:p>
    <w:p w:rsidR="00175D10" w:rsidRDefault="00175D10">
      <w:pPr>
        <w:ind w:firstLine="720"/>
        <w:jc w:val="both"/>
        <w:rPr>
          <w:sz w:val="23"/>
          <w:szCs w:val="23"/>
        </w:rPr>
      </w:pPr>
      <w:r>
        <w:rPr>
          <w:b/>
          <w:bCs/>
          <w:sz w:val="27"/>
          <w:szCs w:val="27"/>
        </w:rPr>
        <w:t>7.</w:t>
      </w:r>
      <w:r>
        <w:rPr>
          <w:sz w:val="27"/>
          <w:szCs w:val="27"/>
        </w:rPr>
        <w:t xml:space="preserve"> Насколько вам важно поступление в этом году в учебное заведение:</w:t>
      </w:r>
    </w:p>
    <w:p w:rsidR="00175D10" w:rsidRDefault="00175D10">
      <w:pPr>
        <w:ind w:left="1440"/>
        <w:rPr>
          <w:sz w:val="27"/>
          <w:szCs w:val="27"/>
        </w:rPr>
      </w:pPr>
      <w:r>
        <w:rPr>
          <w:sz w:val="27"/>
          <w:szCs w:val="27"/>
        </w:rPr>
        <w:t>а)  Жизненно важно</w:t>
      </w:r>
    </w:p>
    <w:p w:rsidR="00175D10" w:rsidRDefault="00175D10">
      <w:pPr>
        <w:ind w:left="1440"/>
        <w:rPr>
          <w:sz w:val="27"/>
          <w:szCs w:val="27"/>
        </w:rPr>
      </w:pPr>
      <w:r>
        <w:rPr>
          <w:sz w:val="27"/>
          <w:szCs w:val="27"/>
        </w:rPr>
        <w:t>б)  Не очень важно</w:t>
      </w:r>
    </w:p>
    <w:p w:rsidR="00175D10" w:rsidRDefault="00175D10">
      <w:pPr>
        <w:ind w:left="1440"/>
        <w:rPr>
          <w:sz w:val="27"/>
          <w:szCs w:val="27"/>
        </w:rPr>
      </w:pPr>
      <w:r>
        <w:rPr>
          <w:sz w:val="27"/>
          <w:szCs w:val="27"/>
        </w:rPr>
        <w:t>в)  Не важно</w:t>
      </w:r>
    </w:p>
    <w:p w:rsidR="00175D10" w:rsidRDefault="00175D10">
      <w:pPr>
        <w:ind w:firstLine="72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8.</w:t>
      </w:r>
      <w:r>
        <w:rPr>
          <w:sz w:val="27"/>
          <w:szCs w:val="27"/>
        </w:rPr>
        <w:t xml:space="preserve"> Как вы считаете, где легче учиться: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а)  На бесплатной форме обучения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б)  На платной форме обучения</w:t>
      </w:r>
    </w:p>
    <w:p w:rsidR="00175D10" w:rsidRDefault="00175D10">
      <w:pPr>
        <w:ind w:firstLine="72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9.</w:t>
      </w:r>
      <w:r>
        <w:rPr>
          <w:sz w:val="27"/>
          <w:szCs w:val="27"/>
        </w:rPr>
        <w:t xml:space="preserve"> Как вы считаете, где выше качество получаемого образования: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а)  На бесплатной форме обучения</w:t>
      </w:r>
    </w:p>
    <w:p w:rsidR="00175D10" w:rsidRDefault="00175D10">
      <w:pPr>
        <w:ind w:left="1440"/>
        <w:jc w:val="both"/>
        <w:rPr>
          <w:sz w:val="27"/>
          <w:szCs w:val="27"/>
        </w:rPr>
      </w:pPr>
      <w:r>
        <w:rPr>
          <w:sz w:val="27"/>
          <w:szCs w:val="27"/>
        </w:rPr>
        <w:t>б)  На платной форме обучения</w:t>
      </w:r>
    </w:p>
    <w:p w:rsidR="00175D10" w:rsidRDefault="00175D10">
      <w:pPr>
        <w:ind w:firstLine="720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1У. Анализ полученных данных.</w:t>
      </w: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134"/>
        <w:gridCol w:w="1134"/>
        <w:gridCol w:w="1134"/>
        <w:gridCol w:w="1134"/>
        <w:gridCol w:w="1134"/>
        <w:gridCol w:w="1134"/>
      </w:tblGrid>
      <w:tr w:rsidR="00175D10">
        <w:tc>
          <w:tcPr>
            <w:tcW w:w="4077" w:type="dxa"/>
            <w:tcBorders>
              <w:top w:val="double" w:sz="12" w:space="0" w:color="auto"/>
              <w:bottom w:val="nil"/>
            </w:tcBorders>
            <w:shd w:val="solid" w:color="800080" w:fill="FFFFFF"/>
          </w:tcPr>
          <w:p w:rsidR="00175D10" w:rsidRDefault="00175D10">
            <w:pPr>
              <w:rPr>
                <w:b/>
                <w:bCs/>
                <w:color w:val="FFFFFF"/>
                <w:sz w:val="27"/>
                <w:szCs w:val="27"/>
              </w:rPr>
            </w:pPr>
          </w:p>
          <w:p w:rsidR="00175D10" w:rsidRDefault="00175D10">
            <w:pPr>
              <w:rPr>
                <w:b/>
                <w:bCs/>
                <w:color w:val="FFFFFF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shd w:val="solid" w:color="800080" w:fill="FFFFFF"/>
          </w:tcPr>
          <w:p w:rsidR="00175D10" w:rsidRDefault="00175D10">
            <w:pPr>
              <w:rPr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shd w:val="solid" w:color="800080" w:fill="FFFFFF"/>
          </w:tcPr>
          <w:p w:rsidR="00175D10" w:rsidRDefault="00175D10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   Неполное        среднее образования</w:t>
            </w:r>
          </w:p>
          <w:p w:rsidR="00175D10" w:rsidRDefault="00175D10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16"/>
                <w:szCs w:val="16"/>
              </w:rPr>
              <w:t xml:space="preserve">    чел.(%) 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shd w:val="solid" w:color="800080" w:fill="FFFFFF"/>
          </w:tcPr>
          <w:p w:rsidR="00175D10" w:rsidRDefault="00175D10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    Среднее образование</w:t>
            </w:r>
          </w:p>
          <w:p w:rsidR="00175D10" w:rsidRDefault="00175D10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16"/>
                <w:szCs w:val="16"/>
              </w:rPr>
              <w:t xml:space="preserve">   чел.(%)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shd w:val="solid" w:color="800080" w:fill="FFFFFF"/>
          </w:tcPr>
          <w:p w:rsidR="00175D10" w:rsidRDefault="00175D10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    Среднее    специальное  образование</w:t>
            </w:r>
          </w:p>
          <w:p w:rsidR="00175D10" w:rsidRDefault="00175D10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16"/>
                <w:szCs w:val="16"/>
              </w:rPr>
              <w:t xml:space="preserve">     чел.(%)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shd w:val="solid" w:color="800080" w:fill="FFFFFF"/>
          </w:tcPr>
          <w:p w:rsidR="00175D10" w:rsidRDefault="00175D10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    Высшее образование</w:t>
            </w:r>
          </w:p>
          <w:p w:rsidR="00175D10" w:rsidRDefault="00175D10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16"/>
                <w:szCs w:val="16"/>
              </w:rPr>
              <w:t xml:space="preserve">    чел.(%)</w:t>
            </w:r>
          </w:p>
        </w:tc>
        <w:tc>
          <w:tcPr>
            <w:tcW w:w="1134" w:type="dxa"/>
            <w:tcBorders>
              <w:top w:val="double" w:sz="12" w:space="0" w:color="auto"/>
            </w:tcBorders>
            <w:shd w:val="solid" w:color="800080" w:fill="FFFFFF"/>
          </w:tcPr>
          <w:p w:rsidR="00175D10" w:rsidRDefault="00175D10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      Итого</w:t>
            </w:r>
          </w:p>
          <w:p w:rsidR="00175D10" w:rsidRDefault="00175D10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16"/>
                <w:szCs w:val="16"/>
              </w:rPr>
              <w:t xml:space="preserve">     чел.(%)</w:t>
            </w:r>
          </w:p>
        </w:tc>
      </w:tr>
      <w:tr w:rsidR="00175D10">
        <w:tc>
          <w:tcPr>
            <w:tcW w:w="4077" w:type="dxa"/>
            <w:tcBorders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Будут ли определять ваш доход и престиж полученные знания после окончания учебного 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Будут иметь   решающее  значение</w:t>
            </w:r>
          </w:p>
          <w:p w:rsidR="00175D10" w:rsidRDefault="00175D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12(27%)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 4(44%)</w:t>
            </w: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16(27%)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заведения</w:t>
            </w:r>
            <w:r>
              <w:rPr>
                <w:b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>Будут оказывать весомое значение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16"/>
                <w:szCs w:val="16"/>
              </w:rPr>
            </w:pPr>
          </w:p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22(50%)</w:t>
            </w: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3(60%)</w:t>
            </w: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 4(44%)</w:t>
            </w: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29(48%)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>Будут оказывать слабое влияние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 6(14%)</w:t>
            </w: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 1(20%)</w:t>
            </w:r>
          </w:p>
        </w:tc>
        <w:tc>
          <w:tcPr>
            <w:tcW w:w="1134" w:type="dxa"/>
          </w:tcPr>
          <w:p w:rsidR="00175D10" w:rsidRDefault="00175D10">
            <w:pPr>
              <w:ind w:right="-108"/>
            </w:pPr>
          </w:p>
          <w:p w:rsidR="00175D10" w:rsidRDefault="00175D10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 7(12%)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>Не будут оказывать никакого влияния</w:t>
            </w:r>
          </w:p>
        </w:tc>
        <w:tc>
          <w:tcPr>
            <w:tcW w:w="1134" w:type="dxa"/>
          </w:tcPr>
          <w:p w:rsidR="00175D10" w:rsidRDefault="00175D10">
            <w:r>
              <w:t xml:space="preserve"> </w:t>
            </w:r>
          </w:p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2(100%)</w:t>
            </w: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  4(9%)</w:t>
            </w: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 1(20%)</w:t>
            </w: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 1(12%)</w:t>
            </w: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8(13%)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чел(%)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2(100%)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>44(100%)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5(100%)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9(100%)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60(100%)</w:t>
            </w:r>
          </w:p>
        </w:tc>
      </w:tr>
      <w:tr w:rsidR="00175D10">
        <w:tc>
          <w:tcPr>
            <w:tcW w:w="4077" w:type="dxa"/>
            <w:tcBorders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  <w:r w:rsidRPr="00175D1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175D1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Чем определяется качество подготовки преподавателей</w:t>
            </w:r>
            <w:r w:rsidRPr="00175D10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>Престижем учебного заведения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6(14%)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2(40%)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5(56%)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13(22%)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>Заработной платой пре-подавателя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1(50%)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6(14%)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 1(20%)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 8(13%)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>Научной де-ятельностью препода-вателя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19(42%)</w:t>
            </w: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1(20%)</w:t>
            </w: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3(33%)</w:t>
            </w:r>
          </w:p>
        </w:tc>
        <w:tc>
          <w:tcPr>
            <w:tcW w:w="1134" w:type="dxa"/>
          </w:tcPr>
          <w:p w:rsidR="00175D10" w:rsidRDefault="00175D10"/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23(38%)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>Стажем работы пре-подавателя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 1(50%)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13(30%)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 1(20%)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1(11%)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16(27%)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Другое</w:t>
            </w:r>
          </w:p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чел(%)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44(100%)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5(100%)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9(100%)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60(100%)</w:t>
            </w:r>
          </w:p>
        </w:tc>
      </w:tr>
      <w:tr w:rsidR="00175D10">
        <w:tc>
          <w:tcPr>
            <w:tcW w:w="4077" w:type="dxa"/>
            <w:tcBorders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 xml:space="preserve">3. При платной форме обучения 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 xml:space="preserve">        Да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22(50%)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t>4(80%)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5(56%)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31(52%)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 xml:space="preserve">техническая оснащённость выше, 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22(50%)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1(20%)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4(44%)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29(48%)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чем при бесплатной</w:t>
            </w:r>
            <w:r>
              <w:rPr>
                <w:b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чел(%)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44(100%)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5(100%)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9(100%)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60(100%)</w:t>
            </w:r>
          </w:p>
        </w:tc>
      </w:tr>
      <w:tr w:rsidR="00175D10">
        <w:tc>
          <w:tcPr>
            <w:tcW w:w="4077" w:type="dxa"/>
            <w:tcBorders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 xml:space="preserve">4. Вы считаете, что платное 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 xml:space="preserve">        Да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1(50%)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17(39%)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1(20%)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2(22%)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21(35%)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обучение более престижно</w:t>
            </w:r>
            <w:r>
              <w:rPr>
                <w:b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1(50%)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27(61%)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4(80%)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7(78%)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39(65%)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чел(%)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44(100%)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5(100%)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9(100%)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60(100%)</w:t>
            </w:r>
          </w:p>
        </w:tc>
      </w:tr>
      <w:tr w:rsidR="00175D10">
        <w:tc>
          <w:tcPr>
            <w:tcW w:w="4077" w:type="dxa"/>
            <w:tcBorders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 xml:space="preserve">5. Поступить на платную форму 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 xml:space="preserve">        Да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1(50%)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38(86%)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5(100%)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9(100%)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53(88%)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 xml:space="preserve">обучения легче, чем на 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1(50%)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6(14%)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7(12%)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бесплатную</w:t>
            </w:r>
            <w:r>
              <w:rPr>
                <w:b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чел(%)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44(100%)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5(100%)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9(100%)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60(100%)</w:t>
            </w:r>
          </w:p>
        </w:tc>
      </w:tr>
      <w:tr w:rsidR="00175D10">
        <w:tc>
          <w:tcPr>
            <w:tcW w:w="4077" w:type="dxa"/>
            <w:tcBorders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 xml:space="preserve">6. Насколько вам важно поступление в этом году в учебное 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>Жизненно  важно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1(50%)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28(64%)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2(40%)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1(11%)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32(54%)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заведение</w:t>
            </w:r>
            <w:r>
              <w:rPr>
                <w:b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>Не очень    важно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11(25%)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2(40%)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1(11%)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14(23%)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>важно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1(50%)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5(11%)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1(20%)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7(78%)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14(23%)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чел(%)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44(100%)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5(100%)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9(100%)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60(100%)</w:t>
            </w:r>
          </w:p>
        </w:tc>
      </w:tr>
      <w:tr w:rsidR="00175D10">
        <w:tc>
          <w:tcPr>
            <w:tcW w:w="4077" w:type="dxa"/>
            <w:tcBorders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7. Где легче учиться</w:t>
            </w:r>
            <w:r>
              <w:rPr>
                <w:b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>На беспл. форме обуч.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1(50%)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8(18%)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1(11%)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10(17%)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>На платной форме обуч.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1(50%)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36(82%)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5(100%)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8(89%)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50(83%)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чел(%)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44(100%)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5(100%)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9(100%)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60(100%)</w:t>
            </w:r>
          </w:p>
        </w:tc>
      </w:tr>
      <w:tr w:rsidR="00175D10">
        <w:tc>
          <w:tcPr>
            <w:tcW w:w="4077" w:type="dxa"/>
            <w:tcBorders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8. Где выше качество получаемого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беспл.</w:t>
            </w:r>
          </w:p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>Форме обуч.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28(64%)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4(80%)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7(78%)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39(65%)</w:t>
            </w:r>
          </w:p>
        </w:tc>
      </w:tr>
      <w:tr w:rsidR="00175D10">
        <w:tc>
          <w:tcPr>
            <w:tcW w:w="4077" w:type="dxa"/>
            <w:tcBorders>
              <w:top w:val="nil"/>
              <w:bottom w:val="nil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образования</w:t>
            </w:r>
            <w:r>
              <w:rPr>
                <w:b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rPr>
                <w:sz w:val="16"/>
                <w:szCs w:val="16"/>
              </w:rPr>
              <w:t>На платной форме обуч.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2(100%)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16(36%)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1(20%)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2(22%)</w:t>
            </w:r>
          </w:p>
        </w:tc>
        <w:tc>
          <w:tcPr>
            <w:tcW w:w="1134" w:type="dxa"/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21(35%)</w:t>
            </w:r>
          </w:p>
        </w:tc>
      </w:tr>
      <w:tr w:rsidR="00175D10">
        <w:tc>
          <w:tcPr>
            <w:tcW w:w="4077" w:type="dxa"/>
            <w:tcBorders>
              <w:top w:val="nil"/>
              <w:bottom w:val="double" w:sz="12" w:space="0" w:color="auto"/>
            </w:tcBorders>
            <w:shd w:val="solid" w:color="C0C0C0" w:fill="FFFFFF"/>
          </w:tcPr>
          <w:p w:rsidR="00175D10" w:rsidRDefault="00175D1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175D10" w:rsidRDefault="00175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чел(%)</w:t>
            </w: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2(100%)</w:t>
            </w: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44(100%)</w:t>
            </w: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 5(100%)</w:t>
            </w: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9(100%)</w:t>
            </w: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175D10" w:rsidRDefault="00175D10">
            <w:pPr>
              <w:rPr>
                <w:sz w:val="27"/>
                <w:szCs w:val="27"/>
              </w:rPr>
            </w:pPr>
            <w:r>
              <w:t xml:space="preserve"> 60(100%)</w:t>
            </w:r>
          </w:p>
        </w:tc>
      </w:tr>
    </w:tbl>
    <w:p w:rsidR="00175D10" w:rsidRDefault="00175D10">
      <w:pPr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В соответствии с собранными статистическими данными 88 </w:t>
      </w:r>
      <w:r w:rsidRPr="00175D10">
        <w:rPr>
          <w:sz w:val="27"/>
          <w:szCs w:val="27"/>
        </w:rPr>
        <w:t>%</w:t>
      </w:r>
      <w:r>
        <w:rPr>
          <w:sz w:val="27"/>
          <w:szCs w:val="27"/>
        </w:rPr>
        <w:t xml:space="preserve"> ( см. пункт 5 ) абитуриентов выбирают платную форму обучения потому, что поступить в платный ВУЗ или на платное отделение какого-то института легче, чем на бесплатное. 83 </w:t>
      </w:r>
      <w:r w:rsidRPr="00175D10">
        <w:rPr>
          <w:sz w:val="27"/>
          <w:szCs w:val="27"/>
        </w:rPr>
        <w:t>%</w:t>
      </w:r>
      <w:r>
        <w:rPr>
          <w:sz w:val="27"/>
          <w:szCs w:val="27"/>
        </w:rPr>
        <w:t xml:space="preserve"> ( см. пункт 7 )</w:t>
      </w:r>
      <w:r w:rsidRPr="00175D10">
        <w:rPr>
          <w:sz w:val="27"/>
          <w:szCs w:val="27"/>
        </w:rPr>
        <w:t xml:space="preserve"> </w:t>
      </w:r>
      <w:r>
        <w:rPr>
          <w:sz w:val="27"/>
          <w:szCs w:val="27"/>
        </w:rPr>
        <w:t>опрошенных абитуриентов считают, что учится на платной форме обучения легче, чем на бесплатной. Первая гипотеза исследования о том, что абитуриенты выбирают платную форму обучения потому, что уровень подготовки преподавателей и техническая оснащённость процесса учёбы выше, чем в бесплатных ВУЗах частично подтвердилась</w:t>
      </w:r>
      <w:r w:rsidRPr="00175D10">
        <w:rPr>
          <w:sz w:val="27"/>
          <w:szCs w:val="27"/>
        </w:rPr>
        <w:t>:</w:t>
      </w:r>
      <w:r>
        <w:rPr>
          <w:sz w:val="27"/>
          <w:szCs w:val="27"/>
        </w:rPr>
        <w:t xml:space="preserve"> 52 </w:t>
      </w:r>
      <w:r w:rsidRPr="00175D10">
        <w:rPr>
          <w:sz w:val="27"/>
          <w:szCs w:val="27"/>
        </w:rPr>
        <w:t>%</w:t>
      </w:r>
      <w:r>
        <w:rPr>
          <w:sz w:val="27"/>
          <w:szCs w:val="27"/>
        </w:rPr>
        <w:t xml:space="preserve"> опрошенных считают, что техническая оснащённость процесса учёбы выше в платных ВУЗах ( см. пункт 3 ), а вот утвердительно сказать, что уровень подготовки преподавателей выше в платных ВУЗах нельзя, т. к. лишь 13 </w:t>
      </w:r>
      <w:r w:rsidRPr="00175D10">
        <w:rPr>
          <w:sz w:val="27"/>
          <w:szCs w:val="27"/>
        </w:rPr>
        <w:t xml:space="preserve">% </w:t>
      </w:r>
      <w:r>
        <w:rPr>
          <w:sz w:val="27"/>
          <w:szCs w:val="27"/>
        </w:rPr>
        <w:t>опрошенных считают, что от уровня з</w:t>
      </w:r>
      <w:r w:rsidRPr="00175D10">
        <w:rPr>
          <w:sz w:val="27"/>
          <w:szCs w:val="27"/>
        </w:rPr>
        <w:t>/</w:t>
      </w:r>
      <w:r>
        <w:rPr>
          <w:sz w:val="27"/>
          <w:szCs w:val="27"/>
        </w:rPr>
        <w:t xml:space="preserve">п зависит уровень подготовки преподавателей ( как известно преподаватель платного учебного заведения получает больше, чем преподаватель бесплатного ), 38 </w:t>
      </w:r>
      <w:r w:rsidRPr="00175D10">
        <w:rPr>
          <w:sz w:val="27"/>
          <w:szCs w:val="27"/>
        </w:rPr>
        <w:t xml:space="preserve">% </w:t>
      </w:r>
      <w:r>
        <w:rPr>
          <w:sz w:val="27"/>
          <w:szCs w:val="27"/>
        </w:rPr>
        <w:t xml:space="preserve">опрошенных сказали, что уровень подготовки преподавателя зависит от научной деятельности преподавателя,      27 </w:t>
      </w:r>
      <w:r w:rsidRPr="00175D10">
        <w:rPr>
          <w:sz w:val="27"/>
          <w:szCs w:val="27"/>
        </w:rPr>
        <w:t xml:space="preserve">% - </w:t>
      </w:r>
      <w:r>
        <w:rPr>
          <w:sz w:val="27"/>
          <w:szCs w:val="27"/>
        </w:rPr>
        <w:t xml:space="preserve">от стажа работы, 22 </w:t>
      </w:r>
      <w:r w:rsidRPr="00175D10">
        <w:rPr>
          <w:sz w:val="27"/>
          <w:szCs w:val="27"/>
        </w:rPr>
        <w:t>%</w:t>
      </w:r>
      <w:r>
        <w:rPr>
          <w:sz w:val="27"/>
          <w:szCs w:val="27"/>
        </w:rPr>
        <w:t xml:space="preserve"> - от престижности заведения ( см. пункт 2 ). Следовательно, большая часть абитуриентов, выбравших платную форму обучения, не рассчитывают на высокий уровень подготовки преподавателей. Кроме того, 65 </w:t>
      </w:r>
      <w:r w:rsidRPr="00175D10">
        <w:rPr>
          <w:sz w:val="27"/>
          <w:szCs w:val="27"/>
        </w:rPr>
        <w:t>%</w:t>
      </w:r>
      <w:r>
        <w:rPr>
          <w:sz w:val="27"/>
          <w:szCs w:val="27"/>
        </w:rPr>
        <w:t xml:space="preserve"> абитуриентов сказали, что качество получаемого образования выше на бесплатной форме обучения ( см. пункт 8 ). Значит, выбирая платную форму обучения абитуриенты стремятся минимизировать затрачиваемые усилия в процессе учёбы, независимо от уровня и качества получаемых знаний</w:t>
      </w:r>
      <w:r w:rsidRPr="00175D10">
        <w:rPr>
          <w:sz w:val="27"/>
          <w:szCs w:val="27"/>
        </w:rPr>
        <w:t>:</w:t>
      </w:r>
      <w:r>
        <w:rPr>
          <w:sz w:val="27"/>
          <w:szCs w:val="27"/>
        </w:rPr>
        <w:t xml:space="preserve"> 83</w:t>
      </w:r>
      <w:r w:rsidRPr="00175D10">
        <w:rPr>
          <w:sz w:val="27"/>
          <w:szCs w:val="27"/>
        </w:rPr>
        <w:t xml:space="preserve"> %</w:t>
      </w:r>
      <w:r>
        <w:rPr>
          <w:sz w:val="27"/>
          <w:szCs w:val="27"/>
        </w:rPr>
        <w:t xml:space="preserve"> абитуриентов считают, что учится на платной форме обучения легче, чем на бесплатной ( см. пункт 7 ) - вторая гипотеза исследования полностью подтвердилась. Третья гипотеза исследования подтвердилась, ведь для 54 % абитуриентов жизненно важно поступить в ВУЗ в этом году ( см. пункт 6 ), а поступить на платную форму обучения легче, чем на бесплатную, следовательно абитуриенты выбирают платные ВУЗы для того чтобы свести риск не поступления к нулю. Четвёртая гипотеза исследования не подтвердилась, т. к. 65 % опрошенных не считают, что платное образование более престижно, чем бесплатное</w:t>
      </w:r>
    </w:p>
    <w:p w:rsidR="00175D10" w:rsidRDefault="00175D10">
      <w:pPr>
        <w:jc w:val="both"/>
        <w:rPr>
          <w:sz w:val="27"/>
          <w:szCs w:val="27"/>
        </w:rPr>
      </w:pPr>
      <w:r>
        <w:rPr>
          <w:sz w:val="27"/>
          <w:szCs w:val="27"/>
        </w:rPr>
        <w:t>( см. пункт 4 ).</w:t>
      </w:r>
    </w:p>
    <w:p w:rsidR="00175D10" w:rsidRDefault="00175D1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Итак, в соответствии с полученными статистическими данными можно сказать, что большая часть абитуриентов выбирают платную форму обучения, руководствуясь тем, что поступить и учится в платном ВУЗе легче и тем, что техническая оснащённость процесса обучения там выше.</w:t>
      </w:r>
    </w:p>
    <w:p w:rsidR="00175D10" w:rsidRDefault="00175D1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Социологическое исследование показывает, что практически 80 % абитуриентов выбирают платную форму обучения, чтобы минимизировать свои усилия при поступлении в ВУЗ и в процессе учёбы, при этом 65 % абитуриентов ( см. пункт 8 ) считают, что качество получаемого образования выше на бесплатной форме обучения. 50 % абитуриентов, имеющих среднее образование, 60 % абитуриентов, имеющих среднее специальное образование, и 44 % абитуриентов, имеющих высшее образование, считают, что полученные знания будут оказывать весомое значение в их жизни при определении дохода и престижа. Поэтому, было бы логично для всех платных учебных заведений ужесточить правила приёма абитуриентов ( вместо общего собеседования проводить экзамены по всем предметам необходимым для начала обучения по специальности ), процесс обучения ( проводить как можно больше экзаменов в процессе учёбы, а не зачётов ) и сдачи выпускных экзаменов         ( приглашать на приём выпускных экзаменов преподавателей из бесплатных ВУЗов, которые смогут объективно оценить знания выпускника ). Таким образом им удастся резко повысить уровень знаний выпускников и поднять свой престиж и уменьшить количество абитуриентов, поступающих в платные ВУЗы или на платные отделения бесплатных ВУЗов. </w:t>
      </w:r>
    </w:p>
    <w:p w:rsidR="00175D10" w:rsidRDefault="00175D10">
      <w:pPr>
        <w:jc w:val="both"/>
        <w:rPr>
          <w:b/>
          <w:bCs/>
          <w:i/>
          <w:iCs/>
          <w:sz w:val="27"/>
          <w:szCs w:val="27"/>
        </w:rPr>
      </w:pPr>
      <w:r>
        <w:rPr>
          <w:sz w:val="27"/>
          <w:szCs w:val="27"/>
        </w:rPr>
        <w:t xml:space="preserve">           </w:t>
      </w:r>
    </w:p>
    <w:p w:rsidR="00175D10" w:rsidRDefault="00175D10">
      <w:pPr>
        <w:ind w:firstLine="720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>Литература.</w:t>
      </w:r>
    </w:p>
    <w:p w:rsidR="00175D10" w:rsidRDefault="00175D10">
      <w:pPr>
        <w:ind w:firstLine="720"/>
        <w:rPr>
          <w:sz w:val="27"/>
          <w:szCs w:val="27"/>
        </w:rPr>
      </w:pPr>
    </w:p>
    <w:p w:rsidR="00175D10" w:rsidRDefault="00175D10" w:rsidP="00175D10">
      <w:pPr>
        <w:numPr>
          <w:ilvl w:val="0"/>
          <w:numId w:val="6"/>
        </w:numPr>
        <w:ind w:left="283" w:firstLine="568"/>
        <w:jc w:val="both"/>
        <w:rPr>
          <w:sz w:val="27"/>
          <w:szCs w:val="27"/>
        </w:rPr>
      </w:pPr>
      <w:r>
        <w:rPr>
          <w:sz w:val="27"/>
          <w:szCs w:val="27"/>
        </w:rPr>
        <w:t>Дикарева А.А., Мирская М.И. Социология труда. М., Высшая школа, 1989 г.</w:t>
      </w:r>
    </w:p>
    <w:p w:rsidR="00175D10" w:rsidRDefault="00175D10" w:rsidP="00175D10">
      <w:pPr>
        <w:numPr>
          <w:ilvl w:val="0"/>
          <w:numId w:val="6"/>
        </w:numPr>
        <w:ind w:left="283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Платонов К.К. Обработка психологических данных. М., </w:t>
      </w:r>
      <w:r>
        <w:rPr>
          <w:sz w:val="27"/>
          <w:szCs w:val="27"/>
          <w:lang w:val="en-US"/>
        </w:rPr>
        <w:t>«</w:t>
      </w:r>
      <w:r>
        <w:rPr>
          <w:sz w:val="27"/>
          <w:szCs w:val="27"/>
        </w:rPr>
        <w:t>Молодая Гвардия</w:t>
      </w:r>
      <w:r>
        <w:rPr>
          <w:sz w:val="27"/>
          <w:szCs w:val="27"/>
          <w:lang w:val="en-US"/>
        </w:rPr>
        <w:t>»</w:t>
      </w:r>
      <w:r>
        <w:rPr>
          <w:sz w:val="27"/>
          <w:szCs w:val="27"/>
        </w:rPr>
        <w:t>,1986г.</w:t>
      </w:r>
    </w:p>
    <w:p w:rsidR="00175D10" w:rsidRDefault="00175D10" w:rsidP="00175D10">
      <w:pPr>
        <w:numPr>
          <w:ilvl w:val="0"/>
          <w:numId w:val="6"/>
        </w:numPr>
        <w:jc w:val="both"/>
        <w:rPr>
          <w:sz w:val="27"/>
          <w:szCs w:val="27"/>
        </w:rPr>
      </w:pPr>
      <w:r>
        <w:rPr>
          <w:sz w:val="27"/>
          <w:szCs w:val="27"/>
        </w:rPr>
        <w:t>Ядов В.А. Социологическое исследование: методология, программа, методы.                  “Самарский университет”, 1995 г.</w:t>
      </w:r>
      <w:bookmarkStart w:id="0" w:name="_GoBack"/>
      <w:bookmarkEnd w:id="0"/>
    </w:p>
    <w:sectPr w:rsidR="00175D10">
      <w:headerReference w:type="default" r:id="rId7"/>
      <w:footerReference w:type="default" r:id="rId8"/>
      <w:pgSz w:w="11907" w:h="16840"/>
      <w:pgMar w:top="851" w:right="567" w:bottom="851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5F" w:rsidRDefault="00D33A5F">
      <w:r>
        <w:separator/>
      </w:r>
    </w:p>
  </w:endnote>
  <w:endnote w:type="continuationSeparator" w:id="0">
    <w:p w:rsidR="00D33A5F" w:rsidRDefault="00D3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10" w:rsidRDefault="00083736">
    <w:pPr>
      <w:pStyle w:val="a6"/>
      <w:framePr w:wrap="auto" w:vAnchor="text" w:hAnchor="margin" w:xAlign="center" w:y="1"/>
      <w:rPr>
        <w:rStyle w:val="a5"/>
      </w:rPr>
    </w:pPr>
    <w:r>
      <w:rPr>
        <w:rStyle w:val="a5"/>
        <w:noProof/>
      </w:rPr>
      <w:t>5</w:t>
    </w:r>
  </w:p>
  <w:p w:rsidR="00175D10" w:rsidRDefault="00175D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5F" w:rsidRDefault="00D33A5F">
      <w:r>
        <w:separator/>
      </w:r>
    </w:p>
  </w:footnote>
  <w:footnote w:type="continuationSeparator" w:id="0">
    <w:p w:rsidR="00D33A5F" w:rsidRDefault="00D33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D10" w:rsidRDefault="00083736">
    <w:pPr>
      <w:pStyle w:val="a3"/>
      <w:framePr w:wrap="auto" w:vAnchor="text" w:hAnchor="margin" w:xAlign="center" w:y="1"/>
      <w:rPr>
        <w:rStyle w:val="a5"/>
        <w:sz w:val="19"/>
        <w:szCs w:val="19"/>
      </w:rPr>
    </w:pPr>
    <w:r>
      <w:rPr>
        <w:rStyle w:val="a5"/>
        <w:noProof/>
        <w:sz w:val="19"/>
        <w:szCs w:val="19"/>
      </w:rPr>
      <w:t>5</w:t>
    </w:r>
  </w:p>
  <w:p w:rsidR="00175D10" w:rsidRDefault="00175D10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456A592"/>
    <w:lvl w:ilvl="0">
      <w:numFmt w:val="bullet"/>
      <w:lvlText w:val="*"/>
      <w:lvlJc w:val="left"/>
    </w:lvl>
  </w:abstractNum>
  <w:abstractNum w:abstractNumId="1">
    <w:nsid w:val="1F5C44F9"/>
    <w:multiLevelType w:val="singleLevel"/>
    <w:tmpl w:val="9B989DE8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34247A5C"/>
    <w:multiLevelType w:val="singleLevel"/>
    <w:tmpl w:val="0004E5CE"/>
    <w:lvl w:ilvl="0">
      <w:start w:val="3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bCs/>
        <w:i/>
        <w:iCs/>
        <w:sz w:val="27"/>
        <w:szCs w:val="27"/>
        <w:u w:val="none"/>
      </w:rPr>
    </w:lvl>
  </w:abstractNum>
  <w:abstractNum w:abstractNumId="3">
    <w:nsid w:val="3B7B0C2A"/>
    <w:multiLevelType w:val="singleLevel"/>
    <w:tmpl w:val="D0F49D4E"/>
    <w:lvl w:ilvl="0">
      <w:start w:val="2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bCs/>
        <w:i/>
        <w:iCs/>
        <w:sz w:val="27"/>
        <w:szCs w:val="27"/>
        <w:u w:val="none"/>
      </w:rPr>
    </w:lvl>
  </w:abstractNum>
  <w:abstractNum w:abstractNumId="4">
    <w:nsid w:val="495A5654"/>
    <w:multiLevelType w:val="singleLevel"/>
    <w:tmpl w:val="44840CF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5">
    <w:nsid w:val="7F744C58"/>
    <w:multiLevelType w:val="singleLevel"/>
    <w:tmpl w:val="16A8A86A"/>
    <w:lvl w:ilvl="0">
      <w:start w:val="1"/>
      <w:numFmt w:val="upperRoman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/>
        <w:bCs/>
        <w:i/>
        <w:iCs/>
        <w:sz w:val="27"/>
        <w:szCs w:val="27"/>
        <w:u w:val="none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D10"/>
    <w:rsid w:val="00083736"/>
    <w:rsid w:val="00175D10"/>
    <w:rsid w:val="006D31F6"/>
    <w:rsid w:val="00BF5498"/>
    <w:rsid w:val="00D3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0A4C1E2-8661-4947-80E2-66627D96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character" w:styleId="a5">
    <w:name w:val="page number"/>
    <w:uiPriority w:val="99"/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социологического исследования о факторах , влияющих на выбор формы (платная или бесплатная) обучения абитуриентами</vt:lpstr>
    </vt:vector>
  </TitlesOfParts>
  <Company>Elcom Ltd</Company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социологического исследования о факторах , влияющих на выбор формы (платная или бесплатная) обучения абитуриентами</dc:title>
  <dc:subject/>
  <dc:creator>Sergey Y.Blizintsev</dc:creator>
  <cp:keywords/>
  <dc:description/>
  <cp:lastModifiedBy>admin</cp:lastModifiedBy>
  <cp:revision>2</cp:revision>
  <cp:lastPrinted>1998-08-15T18:44:00Z</cp:lastPrinted>
  <dcterms:created xsi:type="dcterms:W3CDTF">2014-02-17T12:18:00Z</dcterms:created>
  <dcterms:modified xsi:type="dcterms:W3CDTF">2014-02-17T12:18:00Z</dcterms:modified>
</cp:coreProperties>
</file>