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C9E" w:rsidRDefault="00191002">
      <w:pPr>
        <w:spacing w:line="360" w:lineRule="auto"/>
        <w:jc w:val="center"/>
        <w:rPr>
          <w:sz w:val="28"/>
        </w:rPr>
      </w:pPr>
      <w:r>
        <w:rPr>
          <w:sz w:val="28"/>
        </w:rPr>
        <w:t>Московский Государственный Индустриальный  Университет</w:t>
      </w:r>
    </w:p>
    <w:p w:rsidR="00450C9E" w:rsidRDefault="00191002">
      <w:pPr>
        <w:pStyle w:val="1"/>
        <w:spacing w:line="360" w:lineRule="auto"/>
      </w:pPr>
      <w:r>
        <w:t>Институт Дистанционного Образования</w:t>
      </w:r>
    </w:p>
    <w:p w:rsidR="00450C9E" w:rsidRDefault="00450C9E">
      <w:pPr>
        <w:spacing w:line="360" w:lineRule="auto"/>
        <w:jc w:val="center"/>
      </w:pPr>
    </w:p>
    <w:p w:rsidR="00450C9E" w:rsidRDefault="00450C9E">
      <w:pPr>
        <w:spacing w:line="360" w:lineRule="auto"/>
        <w:jc w:val="center"/>
      </w:pPr>
    </w:p>
    <w:p w:rsidR="00450C9E" w:rsidRDefault="00450C9E">
      <w:pPr>
        <w:spacing w:line="360" w:lineRule="auto"/>
        <w:jc w:val="center"/>
      </w:pPr>
    </w:p>
    <w:p w:rsidR="00450C9E" w:rsidRDefault="00450C9E">
      <w:pPr>
        <w:spacing w:line="360" w:lineRule="auto"/>
        <w:jc w:val="center"/>
      </w:pPr>
    </w:p>
    <w:p w:rsidR="00450C9E" w:rsidRDefault="00450C9E">
      <w:pPr>
        <w:spacing w:line="360" w:lineRule="auto"/>
        <w:jc w:val="center"/>
      </w:pPr>
    </w:p>
    <w:p w:rsidR="00450C9E" w:rsidRDefault="00450C9E">
      <w:pPr>
        <w:spacing w:line="360" w:lineRule="auto"/>
        <w:jc w:val="center"/>
      </w:pPr>
    </w:p>
    <w:p w:rsidR="00450C9E" w:rsidRDefault="00450C9E">
      <w:pPr>
        <w:spacing w:line="360" w:lineRule="auto"/>
        <w:jc w:val="center"/>
      </w:pPr>
    </w:p>
    <w:p w:rsidR="00450C9E" w:rsidRDefault="00450C9E">
      <w:pPr>
        <w:spacing w:line="360" w:lineRule="auto"/>
        <w:jc w:val="center"/>
      </w:pPr>
    </w:p>
    <w:p w:rsidR="00450C9E" w:rsidRDefault="00191002">
      <w:pPr>
        <w:pStyle w:val="2"/>
        <w:rPr>
          <w:sz w:val="48"/>
        </w:rPr>
      </w:pPr>
      <w:r>
        <w:rPr>
          <w:sz w:val="48"/>
        </w:rPr>
        <w:t xml:space="preserve">Курсовая работа </w:t>
      </w:r>
    </w:p>
    <w:p w:rsidR="00450C9E" w:rsidRDefault="00191002">
      <w:pPr>
        <w:spacing w:line="360" w:lineRule="auto"/>
        <w:jc w:val="center"/>
        <w:rPr>
          <w:sz w:val="36"/>
        </w:rPr>
      </w:pPr>
      <w:r>
        <w:rPr>
          <w:sz w:val="36"/>
        </w:rPr>
        <w:t>по дисциплине: «ИНФОРМАТИКА»</w:t>
      </w:r>
    </w:p>
    <w:p w:rsidR="00450C9E" w:rsidRDefault="00191002">
      <w:pPr>
        <w:spacing w:line="360" w:lineRule="auto"/>
        <w:jc w:val="center"/>
        <w:rPr>
          <w:sz w:val="36"/>
        </w:rPr>
      </w:pPr>
      <w:r>
        <w:rPr>
          <w:sz w:val="36"/>
        </w:rPr>
        <w:t xml:space="preserve">по теме: «Выполнение задания по программированию в </w:t>
      </w:r>
      <w:r>
        <w:rPr>
          <w:sz w:val="36"/>
          <w:lang w:val="en-US"/>
        </w:rPr>
        <w:t>TURBO</w:t>
      </w:r>
      <w:r>
        <w:rPr>
          <w:sz w:val="36"/>
        </w:rPr>
        <w:t xml:space="preserve"> </w:t>
      </w:r>
      <w:r>
        <w:rPr>
          <w:sz w:val="36"/>
          <w:lang w:val="en-US"/>
        </w:rPr>
        <w:t>PASCAL</w:t>
      </w:r>
      <w:r>
        <w:rPr>
          <w:sz w:val="36"/>
        </w:rPr>
        <w:t>»</w:t>
      </w:r>
    </w:p>
    <w:p w:rsidR="00450C9E" w:rsidRDefault="00450C9E">
      <w:pPr>
        <w:spacing w:line="360" w:lineRule="auto"/>
        <w:jc w:val="center"/>
        <w:rPr>
          <w:sz w:val="36"/>
        </w:rPr>
      </w:pPr>
    </w:p>
    <w:p w:rsidR="00450C9E" w:rsidRDefault="00450C9E">
      <w:pPr>
        <w:spacing w:line="360" w:lineRule="auto"/>
        <w:jc w:val="center"/>
        <w:rPr>
          <w:sz w:val="36"/>
        </w:rPr>
      </w:pPr>
    </w:p>
    <w:p w:rsidR="00450C9E" w:rsidRDefault="00450C9E">
      <w:pPr>
        <w:spacing w:line="360" w:lineRule="auto"/>
        <w:jc w:val="center"/>
        <w:rPr>
          <w:sz w:val="36"/>
        </w:rPr>
      </w:pPr>
    </w:p>
    <w:p w:rsidR="00450C9E" w:rsidRDefault="00450C9E">
      <w:pPr>
        <w:spacing w:line="360" w:lineRule="auto"/>
        <w:jc w:val="center"/>
        <w:rPr>
          <w:sz w:val="36"/>
        </w:rPr>
      </w:pPr>
    </w:p>
    <w:p w:rsidR="00450C9E" w:rsidRDefault="00191002">
      <w:pPr>
        <w:pStyle w:val="3"/>
        <w:rPr>
          <w:sz w:val="32"/>
        </w:rPr>
      </w:pPr>
      <w:r>
        <w:rPr>
          <w:sz w:val="32"/>
        </w:rPr>
        <w:t xml:space="preserve">                                                       Выполнила: студентка группы 01М22</w:t>
      </w:r>
    </w:p>
    <w:p w:rsidR="00450C9E" w:rsidRDefault="00191002">
      <w:pPr>
        <w:spacing w:line="360" w:lineRule="auto"/>
        <w:rPr>
          <w:sz w:val="32"/>
        </w:rPr>
      </w:pPr>
      <w:r>
        <w:rPr>
          <w:sz w:val="32"/>
        </w:rPr>
        <w:t xml:space="preserve">                                                       Белоусова Екатерина</w:t>
      </w:r>
    </w:p>
    <w:p w:rsidR="00450C9E" w:rsidRDefault="00191002">
      <w:pPr>
        <w:spacing w:line="360" w:lineRule="auto"/>
        <w:rPr>
          <w:sz w:val="32"/>
        </w:rPr>
      </w:pPr>
      <w:r>
        <w:rPr>
          <w:sz w:val="32"/>
        </w:rPr>
        <w:t xml:space="preserve">                                                       Преподаватель: Суворов С.В.</w:t>
      </w:r>
    </w:p>
    <w:p w:rsidR="00450C9E" w:rsidRDefault="00450C9E">
      <w:pPr>
        <w:spacing w:line="360" w:lineRule="auto"/>
        <w:rPr>
          <w:sz w:val="32"/>
        </w:rPr>
      </w:pPr>
    </w:p>
    <w:p w:rsidR="00450C9E" w:rsidRDefault="00450C9E">
      <w:pPr>
        <w:spacing w:line="360" w:lineRule="auto"/>
        <w:rPr>
          <w:sz w:val="32"/>
        </w:rPr>
      </w:pPr>
    </w:p>
    <w:p w:rsidR="00450C9E" w:rsidRDefault="00450C9E">
      <w:pPr>
        <w:spacing w:line="360" w:lineRule="auto"/>
        <w:rPr>
          <w:sz w:val="32"/>
        </w:rPr>
      </w:pPr>
    </w:p>
    <w:p w:rsidR="00450C9E" w:rsidRDefault="00450C9E">
      <w:pPr>
        <w:spacing w:line="360" w:lineRule="auto"/>
        <w:rPr>
          <w:sz w:val="32"/>
        </w:rPr>
      </w:pPr>
    </w:p>
    <w:p w:rsidR="00450C9E" w:rsidRDefault="00191002">
      <w:pPr>
        <w:pStyle w:val="4"/>
        <w:rPr>
          <w:sz w:val="28"/>
        </w:rPr>
      </w:pPr>
      <w:r>
        <w:rPr>
          <w:sz w:val="28"/>
        </w:rPr>
        <w:t>Москва, 2002</w:t>
      </w:r>
    </w:p>
    <w:p w:rsidR="00450C9E" w:rsidRDefault="00450C9E">
      <w:pPr>
        <w:spacing w:line="360" w:lineRule="auto"/>
        <w:rPr>
          <w:sz w:val="36"/>
        </w:rPr>
      </w:pPr>
    </w:p>
    <w:p w:rsidR="00450C9E" w:rsidRDefault="00191002">
      <w:pPr>
        <w:spacing w:line="360" w:lineRule="auto"/>
        <w:jc w:val="center"/>
        <w:rPr>
          <w:sz w:val="36"/>
        </w:rPr>
      </w:pPr>
      <w:r>
        <w:rPr>
          <w:sz w:val="36"/>
        </w:rPr>
        <w:lastRenderedPageBreak/>
        <w:t>Содержание:</w:t>
      </w:r>
    </w:p>
    <w:p w:rsidR="00450C9E" w:rsidRDefault="00191002">
      <w:pPr>
        <w:spacing w:line="360" w:lineRule="auto"/>
        <w:jc w:val="center"/>
        <w:rPr>
          <w:sz w:val="32"/>
        </w:rPr>
      </w:pPr>
      <w:r>
        <w:rPr>
          <w:sz w:val="32"/>
        </w:rPr>
        <w:t xml:space="preserve">                                                                                                          Стр.</w:t>
      </w:r>
    </w:p>
    <w:p w:rsidR="00450C9E" w:rsidRDefault="00191002">
      <w:pPr>
        <w:spacing w:line="360" w:lineRule="auto"/>
        <w:rPr>
          <w:sz w:val="32"/>
        </w:rPr>
      </w:pPr>
      <w:r>
        <w:rPr>
          <w:sz w:val="32"/>
        </w:rPr>
        <w:t>1. Формулировка задания                                                                        3</w:t>
      </w:r>
    </w:p>
    <w:p w:rsidR="00450C9E" w:rsidRDefault="00191002">
      <w:pPr>
        <w:tabs>
          <w:tab w:val="left" w:pos="8180"/>
        </w:tabs>
        <w:spacing w:line="360" w:lineRule="auto"/>
        <w:rPr>
          <w:sz w:val="32"/>
        </w:rPr>
      </w:pPr>
      <w:r>
        <w:rPr>
          <w:sz w:val="32"/>
        </w:rPr>
        <w:t>2. Описание переменных</w:t>
      </w:r>
      <w:r>
        <w:rPr>
          <w:sz w:val="32"/>
        </w:rPr>
        <w:tab/>
        <w:t xml:space="preserve">             4</w:t>
      </w:r>
    </w:p>
    <w:p w:rsidR="00450C9E" w:rsidRDefault="00191002">
      <w:pPr>
        <w:tabs>
          <w:tab w:val="left" w:pos="8920"/>
        </w:tabs>
        <w:spacing w:line="360" w:lineRule="auto"/>
        <w:rPr>
          <w:sz w:val="32"/>
        </w:rPr>
      </w:pPr>
      <w:r>
        <w:rPr>
          <w:sz w:val="32"/>
        </w:rPr>
        <w:t>3. Блок-схема</w:t>
      </w:r>
      <w:r>
        <w:rPr>
          <w:sz w:val="32"/>
        </w:rPr>
        <w:tab/>
        <w:t xml:space="preserve">    5</w:t>
      </w:r>
    </w:p>
    <w:p w:rsidR="00450C9E" w:rsidRDefault="00191002">
      <w:pPr>
        <w:tabs>
          <w:tab w:val="left" w:pos="8920"/>
        </w:tabs>
        <w:spacing w:line="360" w:lineRule="auto"/>
        <w:rPr>
          <w:sz w:val="32"/>
        </w:rPr>
      </w:pPr>
      <w:r>
        <w:rPr>
          <w:sz w:val="32"/>
        </w:rPr>
        <w:t>4. Программа</w:t>
      </w:r>
      <w:r>
        <w:rPr>
          <w:sz w:val="32"/>
        </w:rPr>
        <w:tab/>
        <w:t xml:space="preserve">    6</w:t>
      </w:r>
    </w:p>
    <w:p w:rsidR="00450C9E" w:rsidRDefault="00191002">
      <w:pPr>
        <w:tabs>
          <w:tab w:val="left" w:pos="8420"/>
        </w:tabs>
        <w:spacing w:line="360" w:lineRule="auto"/>
        <w:rPr>
          <w:sz w:val="32"/>
        </w:rPr>
      </w:pPr>
      <w:r>
        <w:rPr>
          <w:sz w:val="32"/>
        </w:rPr>
        <w:t>5. Результаты проверки правильности программы</w:t>
      </w:r>
      <w:r>
        <w:rPr>
          <w:sz w:val="32"/>
        </w:rPr>
        <w:tab/>
        <w:t xml:space="preserve">          9</w:t>
      </w:r>
    </w:p>
    <w:p w:rsidR="00450C9E" w:rsidRDefault="00191002">
      <w:pPr>
        <w:tabs>
          <w:tab w:val="left" w:pos="8420"/>
        </w:tabs>
        <w:spacing w:line="360" w:lineRule="auto"/>
        <w:rPr>
          <w:sz w:val="32"/>
        </w:rPr>
      </w:pPr>
      <w:r>
        <w:rPr>
          <w:sz w:val="32"/>
        </w:rPr>
        <w:t>6. Результат подстановки данных в программу</w:t>
      </w:r>
      <w:r>
        <w:rPr>
          <w:sz w:val="32"/>
        </w:rPr>
        <w:tab/>
        <w:t xml:space="preserve">          10</w:t>
      </w:r>
    </w:p>
    <w:p w:rsidR="00450C9E" w:rsidRDefault="00191002">
      <w:pPr>
        <w:tabs>
          <w:tab w:val="left" w:pos="9360"/>
        </w:tabs>
        <w:spacing w:line="360" w:lineRule="auto"/>
        <w:rPr>
          <w:sz w:val="32"/>
        </w:rPr>
      </w:pPr>
      <w:r>
        <w:rPr>
          <w:sz w:val="32"/>
        </w:rPr>
        <w:t>7. Список используемой литературы                                                     10</w:t>
      </w:r>
    </w:p>
    <w:p w:rsidR="00450C9E" w:rsidRDefault="00450C9E">
      <w:pPr>
        <w:tabs>
          <w:tab w:val="left" w:pos="8420"/>
        </w:tabs>
        <w:spacing w:line="360" w:lineRule="auto"/>
        <w:rPr>
          <w:sz w:val="32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191002">
      <w:pPr>
        <w:tabs>
          <w:tab w:val="left" w:pos="8420"/>
        </w:tabs>
        <w:spacing w:line="360" w:lineRule="auto"/>
        <w:jc w:val="center"/>
        <w:rPr>
          <w:sz w:val="36"/>
        </w:rPr>
      </w:pPr>
      <w:r>
        <w:rPr>
          <w:sz w:val="36"/>
        </w:rPr>
        <w:t>Формулировка задания:</w:t>
      </w:r>
    </w:p>
    <w:p w:rsidR="00450C9E" w:rsidRDefault="00191002">
      <w:pPr>
        <w:pStyle w:val="a5"/>
      </w:pPr>
      <w:r>
        <w:t>На телефонном узле в конце каждого квартала составляется на каждого абонента ведомость оплаты междугородных телефонных разговоров (с 7-ю городами) в течение квартала (3 месяца).</w:t>
      </w:r>
    </w:p>
    <w:p w:rsidR="00450C9E" w:rsidRDefault="00191002">
      <w:pPr>
        <w:tabs>
          <w:tab w:val="left" w:pos="8420"/>
        </w:tabs>
        <w:spacing w:line="360" w:lineRule="auto"/>
        <w:rPr>
          <w:sz w:val="28"/>
        </w:rPr>
      </w:pPr>
      <w:r>
        <w:rPr>
          <w:sz w:val="28"/>
        </w:rPr>
        <w:t>Написать программу, которая вводит исходные данные, выполняет расчеты и выводит на экран:</w:t>
      </w:r>
    </w:p>
    <w:p w:rsidR="00450C9E" w:rsidRDefault="00191002">
      <w:pPr>
        <w:numPr>
          <w:ilvl w:val="0"/>
          <w:numId w:val="1"/>
        </w:numPr>
        <w:tabs>
          <w:tab w:val="left" w:pos="8420"/>
        </w:tabs>
        <w:spacing w:line="360" w:lineRule="auto"/>
        <w:rPr>
          <w:sz w:val="28"/>
        </w:rPr>
      </w:pPr>
      <w:r>
        <w:rPr>
          <w:sz w:val="28"/>
        </w:rPr>
        <w:t>Исходные данные в виде таблицы, где указаны коды городов, с которыми велись разговоры, общее время разговора с каждым городом за один месяц, стоимость одной минуты разговора (меняется каждый месяц);</w:t>
      </w:r>
    </w:p>
    <w:p w:rsidR="00450C9E" w:rsidRDefault="00191002">
      <w:pPr>
        <w:numPr>
          <w:ilvl w:val="0"/>
          <w:numId w:val="1"/>
        </w:numPr>
        <w:tabs>
          <w:tab w:val="left" w:pos="8420"/>
        </w:tabs>
        <w:spacing w:line="360" w:lineRule="auto"/>
        <w:rPr>
          <w:sz w:val="28"/>
        </w:rPr>
      </w:pPr>
      <w:r>
        <w:rPr>
          <w:sz w:val="28"/>
        </w:rPr>
        <w:t>Общая продолжительность разговоров с каждым городом за квартал;</w:t>
      </w:r>
    </w:p>
    <w:p w:rsidR="00450C9E" w:rsidRDefault="00191002">
      <w:pPr>
        <w:numPr>
          <w:ilvl w:val="0"/>
          <w:numId w:val="1"/>
        </w:numPr>
        <w:tabs>
          <w:tab w:val="left" w:pos="8420"/>
        </w:tabs>
        <w:spacing w:line="360" w:lineRule="auto"/>
        <w:rPr>
          <w:sz w:val="28"/>
        </w:rPr>
      </w:pPr>
      <w:r>
        <w:rPr>
          <w:sz w:val="28"/>
        </w:rPr>
        <w:t>Плата за каждый месяц;</w:t>
      </w:r>
    </w:p>
    <w:p w:rsidR="00450C9E" w:rsidRDefault="00191002">
      <w:pPr>
        <w:numPr>
          <w:ilvl w:val="0"/>
          <w:numId w:val="1"/>
        </w:numPr>
        <w:tabs>
          <w:tab w:val="left" w:pos="8420"/>
        </w:tabs>
        <w:spacing w:line="360" w:lineRule="auto"/>
        <w:rPr>
          <w:sz w:val="28"/>
        </w:rPr>
      </w:pPr>
      <w:r>
        <w:rPr>
          <w:sz w:val="28"/>
        </w:rPr>
        <w:t>Общая плата за 3 месяца;</w:t>
      </w:r>
    </w:p>
    <w:p w:rsidR="00450C9E" w:rsidRDefault="00191002">
      <w:pPr>
        <w:numPr>
          <w:ilvl w:val="0"/>
          <w:numId w:val="1"/>
        </w:numPr>
        <w:tabs>
          <w:tab w:val="left" w:pos="8420"/>
        </w:tabs>
        <w:spacing w:line="360" w:lineRule="auto"/>
        <w:rPr>
          <w:sz w:val="28"/>
        </w:rPr>
      </w:pPr>
      <w:r>
        <w:rPr>
          <w:sz w:val="28"/>
        </w:rPr>
        <w:t>Город с наибольшей платой.</w:t>
      </w:r>
    </w:p>
    <w:p w:rsidR="00450C9E" w:rsidRDefault="00191002">
      <w:pPr>
        <w:tabs>
          <w:tab w:val="left" w:pos="8420"/>
        </w:tabs>
        <w:spacing w:line="360" w:lineRule="auto"/>
        <w:ind w:left="360"/>
        <w:rPr>
          <w:b/>
          <w:bCs/>
          <w:sz w:val="28"/>
        </w:rPr>
      </w:pPr>
      <w:r>
        <w:rPr>
          <w:b/>
          <w:bCs/>
          <w:sz w:val="28"/>
        </w:rPr>
        <w:t xml:space="preserve">Требование к вводу информации: </w:t>
      </w:r>
    </w:p>
    <w:p w:rsidR="00450C9E" w:rsidRDefault="00191002">
      <w:pPr>
        <w:tabs>
          <w:tab w:val="left" w:pos="8420"/>
        </w:tabs>
        <w:spacing w:line="360" w:lineRule="auto"/>
        <w:ind w:left="360"/>
        <w:rPr>
          <w:sz w:val="28"/>
        </w:rPr>
      </w:pPr>
      <w:r>
        <w:rPr>
          <w:sz w:val="28"/>
        </w:rPr>
        <w:t>Исходные данные вводятся с клавиатуры.</w:t>
      </w:r>
    </w:p>
    <w:p w:rsidR="00450C9E" w:rsidRDefault="00191002">
      <w:pPr>
        <w:tabs>
          <w:tab w:val="left" w:pos="8420"/>
        </w:tabs>
        <w:spacing w:line="360" w:lineRule="auto"/>
        <w:ind w:left="360"/>
        <w:rPr>
          <w:b/>
          <w:bCs/>
          <w:sz w:val="28"/>
        </w:rPr>
      </w:pPr>
      <w:r>
        <w:rPr>
          <w:b/>
          <w:bCs/>
          <w:sz w:val="28"/>
        </w:rPr>
        <w:t>Требования к выводу результатов:</w:t>
      </w:r>
    </w:p>
    <w:p w:rsidR="00450C9E" w:rsidRDefault="00191002">
      <w:pPr>
        <w:tabs>
          <w:tab w:val="left" w:pos="8420"/>
        </w:tabs>
        <w:spacing w:line="360" w:lineRule="auto"/>
        <w:ind w:left="360"/>
        <w:rPr>
          <w:sz w:val="28"/>
        </w:rPr>
      </w:pPr>
      <w:r>
        <w:rPr>
          <w:sz w:val="28"/>
        </w:rPr>
        <w:t>Результаты выводятся на экран.</w:t>
      </w:r>
    </w:p>
    <w:p w:rsidR="00450C9E" w:rsidRDefault="00191002">
      <w:pPr>
        <w:tabs>
          <w:tab w:val="left" w:pos="8420"/>
        </w:tabs>
        <w:spacing w:line="360" w:lineRule="auto"/>
        <w:ind w:left="360"/>
        <w:jc w:val="center"/>
        <w:rPr>
          <w:b/>
          <w:bCs/>
          <w:sz w:val="28"/>
        </w:rPr>
      </w:pPr>
      <w:r>
        <w:rPr>
          <w:b/>
          <w:bCs/>
          <w:sz w:val="28"/>
        </w:rPr>
        <w:t>Требования к структуре программы.</w:t>
      </w:r>
    </w:p>
    <w:p w:rsidR="00450C9E" w:rsidRDefault="00191002">
      <w:pPr>
        <w:tabs>
          <w:tab w:val="left" w:pos="8420"/>
        </w:tabs>
        <w:spacing w:line="360" w:lineRule="auto"/>
        <w:ind w:left="360"/>
        <w:rPr>
          <w:sz w:val="28"/>
        </w:rPr>
      </w:pPr>
      <w:r>
        <w:rPr>
          <w:sz w:val="28"/>
        </w:rPr>
        <w:t>Программа должна состоять из следующих частей:</w:t>
      </w:r>
    </w:p>
    <w:p w:rsidR="00450C9E" w:rsidRDefault="00191002">
      <w:pPr>
        <w:numPr>
          <w:ilvl w:val="0"/>
          <w:numId w:val="2"/>
        </w:numPr>
        <w:tabs>
          <w:tab w:val="left" w:pos="8420"/>
        </w:tabs>
        <w:spacing w:line="360" w:lineRule="auto"/>
        <w:rPr>
          <w:sz w:val="28"/>
        </w:rPr>
      </w:pPr>
      <w:r>
        <w:rPr>
          <w:sz w:val="28"/>
        </w:rPr>
        <w:t>Вывод заставки с информацией о студенте и задании;</w:t>
      </w:r>
    </w:p>
    <w:p w:rsidR="00450C9E" w:rsidRDefault="00191002">
      <w:pPr>
        <w:numPr>
          <w:ilvl w:val="0"/>
          <w:numId w:val="2"/>
        </w:numPr>
        <w:tabs>
          <w:tab w:val="left" w:pos="8420"/>
        </w:tabs>
        <w:spacing w:line="360" w:lineRule="auto"/>
        <w:rPr>
          <w:sz w:val="28"/>
        </w:rPr>
      </w:pPr>
      <w:r>
        <w:rPr>
          <w:sz w:val="28"/>
        </w:rPr>
        <w:t>Ввод данных (выполняется в диалоговом режиме);</w:t>
      </w:r>
    </w:p>
    <w:p w:rsidR="00450C9E" w:rsidRDefault="00191002">
      <w:pPr>
        <w:numPr>
          <w:ilvl w:val="0"/>
          <w:numId w:val="2"/>
        </w:numPr>
        <w:tabs>
          <w:tab w:val="left" w:pos="8420"/>
        </w:tabs>
        <w:spacing w:line="360" w:lineRule="auto"/>
        <w:rPr>
          <w:sz w:val="28"/>
        </w:rPr>
      </w:pPr>
      <w:r>
        <w:rPr>
          <w:sz w:val="28"/>
        </w:rPr>
        <w:t>Вывод исходных данных и результатов (на один экран).</w:t>
      </w:r>
    </w:p>
    <w:p w:rsidR="00450C9E" w:rsidRDefault="00191002">
      <w:pPr>
        <w:tabs>
          <w:tab w:val="left" w:pos="8420"/>
        </w:tabs>
        <w:spacing w:line="360" w:lineRule="auto"/>
        <w:ind w:left="720"/>
        <w:jc w:val="center"/>
        <w:rPr>
          <w:b/>
          <w:bCs/>
          <w:sz w:val="28"/>
        </w:rPr>
      </w:pPr>
      <w:r>
        <w:rPr>
          <w:b/>
          <w:bCs/>
          <w:sz w:val="28"/>
        </w:rPr>
        <w:t>Требования к размещению исходных данных внутри программы.</w:t>
      </w:r>
    </w:p>
    <w:p w:rsidR="00450C9E" w:rsidRDefault="00191002">
      <w:pPr>
        <w:pStyle w:val="20"/>
      </w:pPr>
      <w:r>
        <w:t>Исходные данные располагаются в файле, компонентами которого являются записи. Структура каждой записи и типы ее полей выбираются в зависимости от задания.</w:t>
      </w:r>
    </w:p>
    <w:p w:rsidR="00450C9E" w:rsidRDefault="00191002">
      <w:pPr>
        <w:tabs>
          <w:tab w:val="left" w:pos="8420"/>
        </w:tabs>
        <w:spacing w:line="360" w:lineRule="auto"/>
        <w:ind w:left="720"/>
        <w:rPr>
          <w:b/>
          <w:bCs/>
          <w:sz w:val="28"/>
        </w:rPr>
      </w:pPr>
      <w:r>
        <w:rPr>
          <w:b/>
          <w:bCs/>
          <w:sz w:val="28"/>
        </w:rPr>
        <w:t>Используемые цвета:</w:t>
      </w:r>
    </w:p>
    <w:p w:rsidR="00450C9E" w:rsidRDefault="00191002">
      <w:pPr>
        <w:tabs>
          <w:tab w:val="left" w:pos="8420"/>
        </w:tabs>
        <w:spacing w:line="360" w:lineRule="auto"/>
        <w:ind w:left="360"/>
        <w:rPr>
          <w:sz w:val="28"/>
        </w:rPr>
      </w:pPr>
      <w:r>
        <w:rPr>
          <w:sz w:val="28"/>
        </w:rPr>
        <w:t>Черный (0)                Светло-зеленый (10)</w:t>
      </w:r>
    </w:p>
    <w:p w:rsidR="00450C9E" w:rsidRDefault="00191002">
      <w:pPr>
        <w:tabs>
          <w:tab w:val="left" w:pos="8420"/>
        </w:tabs>
        <w:spacing w:line="360" w:lineRule="auto"/>
        <w:ind w:left="360"/>
        <w:rPr>
          <w:sz w:val="28"/>
        </w:rPr>
      </w:pPr>
      <w:r>
        <w:rPr>
          <w:sz w:val="28"/>
        </w:rPr>
        <w:t>Красный (4)               Желтый (14)</w:t>
      </w:r>
    </w:p>
    <w:p w:rsidR="00450C9E" w:rsidRDefault="00450C9E">
      <w:pPr>
        <w:tabs>
          <w:tab w:val="left" w:pos="8420"/>
        </w:tabs>
        <w:spacing w:line="360" w:lineRule="auto"/>
        <w:ind w:left="360"/>
        <w:rPr>
          <w:sz w:val="28"/>
        </w:rPr>
      </w:pPr>
    </w:p>
    <w:p w:rsidR="00450C9E" w:rsidRDefault="00191002">
      <w:pPr>
        <w:tabs>
          <w:tab w:val="left" w:pos="8420"/>
        </w:tabs>
        <w:ind w:left="357"/>
        <w:jc w:val="center"/>
        <w:rPr>
          <w:b/>
          <w:bCs/>
          <w:sz w:val="28"/>
        </w:rPr>
      </w:pPr>
      <w:r>
        <w:rPr>
          <w:b/>
          <w:bCs/>
          <w:sz w:val="28"/>
        </w:rPr>
        <w:t>Описание переменных:</w:t>
      </w:r>
    </w:p>
    <w:p w:rsidR="00450C9E" w:rsidRDefault="00191002">
      <w:pPr>
        <w:tabs>
          <w:tab w:val="left" w:pos="8420"/>
        </w:tabs>
        <w:ind w:left="357"/>
        <w:jc w:val="both"/>
      </w:pPr>
      <w:r>
        <w:t>Описание типов: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b/>
          <w:bCs/>
          <w:sz w:val="24"/>
          <w:lang w:val="en-US"/>
        </w:rPr>
      </w:pPr>
      <w:r>
        <w:rPr>
          <w:sz w:val="24"/>
        </w:rPr>
        <w:t>Тип</w:t>
      </w:r>
      <w:r>
        <w:rPr>
          <w:sz w:val="24"/>
          <w:lang w:val="en-US"/>
        </w:rPr>
        <w:t>:</w:t>
      </w:r>
      <w:r>
        <w:rPr>
          <w:rFonts w:ascii="Times New Roman" w:eastAsia="MS Mincho" w:hAnsi="Times New Roman" w:cs="Times New Roman"/>
          <w:sz w:val="24"/>
          <w:lang w:val="en-US"/>
        </w:rPr>
        <w:t xml:space="preserve"> </w:t>
      </w:r>
      <w:r>
        <w:rPr>
          <w:rFonts w:ascii="Times New Roman" w:eastAsia="MS Mincho" w:hAnsi="Times New Roman" w:cs="Times New Roman"/>
          <w:b/>
          <w:bCs/>
          <w:sz w:val="24"/>
          <w:lang w:val="en-US"/>
        </w:rPr>
        <w:t>telef=record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b/>
          <w:bCs/>
          <w:sz w:val="24"/>
          <w:lang w:val="en-US"/>
        </w:rPr>
      </w:pPr>
      <w:r>
        <w:rPr>
          <w:rFonts w:ascii="Times New Roman" w:eastAsia="MS Mincho" w:hAnsi="Times New Roman" w:cs="Times New Roman"/>
          <w:b/>
          <w:bCs/>
          <w:sz w:val="24"/>
          <w:lang w:val="en-US"/>
        </w:rPr>
        <w:t xml:space="preserve">           kod:integer;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b/>
          <w:bCs/>
          <w:sz w:val="24"/>
          <w:lang w:val="en-US"/>
        </w:rPr>
      </w:pPr>
      <w:r>
        <w:rPr>
          <w:rFonts w:ascii="Times New Roman" w:eastAsia="MS Mincho" w:hAnsi="Times New Roman" w:cs="Times New Roman"/>
          <w:b/>
          <w:bCs/>
          <w:sz w:val="24"/>
          <w:lang w:val="en-US"/>
        </w:rPr>
        <w:t xml:space="preserve">           tpm1,tpm2,tpm3,price1,price2,price3:integer;</w:t>
      </w:r>
    </w:p>
    <w:p w:rsidR="00450C9E" w:rsidRDefault="00191002">
      <w:pPr>
        <w:tabs>
          <w:tab w:val="left" w:pos="8420"/>
        </w:tabs>
        <w:ind w:left="357"/>
        <w:jc w:val="both"/>
        <w:rPr>
          <w:b/>
          <w:bCs/>
        </w:rPr>
      </w:pPr>
      <w:r>
        <w:rPr>
          <w:rFonts w:eastAsia="MS Mincho"/>
          <w:b/>
          <w:bCs/>
        </w:rPr>
        <w:t xml:space="preserve">     </w:t>
      </w:r>
      <w:r>
        <w:rPr>
          <w:rFonts w:eastAsia="MS Mincho"/>
          <w:b/>
          <w:bCs/>
          <w:lang w:val="en-US"/>
        </w:rPr>
        <w:t>end</w:t>
      </w:r>
      <w:r>
        <w:rPr>
          <w:rFonts w:eastAsia="MS Mincho"/>
          <w:b/>
          <w:bCs/>
        </w:rPr>
        <w:t>;</w:t>
      </w:r>
    </w:p>
    <w:p w:rsidR="00450C9E" w:rsidRDefault="00191002">
      <w:pPr>
        <w:tabs>
          <w:tab w:val="left" w:pos="8420"/>
        </w:tabs>
        <w:ind w:left="357"/>
        <w:jc w:val="both"/>
      </w:pPr>
      <w:r>
        <w:t xml:space="preserve">Тип записи </w:t>
      </w:r>
      <w:r>
        <w:rPr>
          <w:b/>
          <w:bCs/>
          <w:lang w:val="en-US"/>
        </w:rPr>
        <w:t>telef</w:t>
      </w:r>
      <w:r>
        <w:t xml:space="preserve"> является представлением информации о городе, а именно: </w:t>
      </w:r>
      <w:r>
        <w:rPr>
          <w:b/>
          <w:bCs/>
          <w:lang w:val="en-US"/>
        </w:rPr>
        <w:t>kod</w:t>
      </w:r>
      <w:r>
        <w:t xml:space="preserve"> - код города, который является целым числом.</w:t>
      </w:r>
    </w:p>
    <w:p w:rsidR="00450C9E" w:rsidRDefault="00191002">
      <w:pPr>
        <w:tabs>
          <w:tab w:val="left" w:pos="8420"/>
        </w:tabs>
        <w:ind w:left="357"/>
        <w:jc w:val="both"/>
      </w:pPr>
      <w:r>
        <w:rPr>
          <w:b/>
          <w:bCs/>
          <w:lang w:val="en-US"/>
        </w:rPr>
        <w:t>tpm</w:t>
      </w:r>
      <w:r>
        <w:rPr>
          <w:b/>
          <w:bCs/>
        </w:rPr>
        <w:t>1,</w:t>
      </w:r>
      <w:r>
        <w:rPr>
          <w:b/>
          <w:bCs/>
          <w:lang w:val="en-US"/>
        </w:rPr>
        <w:t>tpm</w:t>
      </w:r>
      <w:r>
        <w:rPr>
          <w:b/>
          <w:bCs/>
        </w:rPr>
        <w:t>2,</w:t>
      </w:r>
      <w:r>
        <w:rPr>
          <w:b/>
          <w:bCs/>
          <w:lang w:val="en-US"/>
        </w:rPr>
        <w:t>tpm</w:t>
      </w:r>
      <w:r>
        <w:rPr>
          <w:b/>
          <w:bCs/>
        </w:rPr>
        <w:t>3</w:t>
      </w:r>
      <w:r>
        <w:t xml:space="preserve"> - время разговора абонента с городом за 1-ый, 2-ой и 3-ий месяц соответственно, целые числа.</w:t>
      </w:r>
    </w:p>
    <w:p w:rsidR="00450C9E" w:rsidRDefault="00191002">
      <w:pPr>
        <w:tabs>
          <w:tab w:val="left" w:pos="8420"/>
        </w:tabs>
        <w:ind w:left="357"/>
        <w:jc w:val="both"/>
      </w:pPr>
      <w:r>
        <w:rPr>
          <w:rFonts w:eastAsia="MS Mincho"/>
          <w:b/>
          <w:bCs/>
          <w:lang w:val="en-US"/>
        </w:rPr>
        <w:t>price</w:t>
      </w:r>
      <w:r>
        <w:rPr>
          <w:rFonts w:eastAsia="MS Mincho"/>
          <w:b/>
          <w:bCs/>
        </w:rPr>
        <w:t>1,</w:t>
      </w:r>
      <w:r>
        <w:rPr>
          <w:rFonts w:eastAsia="MS Mincho"/>
          <w:b/>
          <w:bCs/>
          <w:lang w:val="en-US"/>
        </w:rPr>
        <w:t>price</w:t>
      </w:r>
      <w:r>
        <w:rPr>
          <w:rFonts w:eastAsia="MS Mincho"/>
          <w:b/>
          <w:bCs/>
        </w:rPr>
        <w:t>2,</w:t>
      </w:r>
      <w:r>
        <w:rPr>
          <w:rFonts w:eastAsia="MS Mincho"/>
          <w:b/>
          <w:bCs/>
          <w:lang w:val="en-US"/>
        </w:rPr>
        <w:t>price</w:t>
      </w:r>
      <w:r>
        <w:rPr>
          <w:rFonts w:eastAsia="MS Mincho"/>
          <w:b/>
          <w:bCs/>
        </w:rPr>
        <w:t>3</w:t>
      </w:r>
      <w:r>
        <w:rPr>
          <w:rFonts w:eastAsia="MS Mincho"/>
        </w:rPr>
        <w:t xml:space="preserve"> </w:t>
      </w:r>
      <w:r>
        <w:t>- стоимость 1-ой минуты разговора за 1-ый, 2-ой и 3-ий месяц соответственно, также целые числа.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b/>
          <w:bCs/>
          <w:sz w:val="24"/>
          <w:lang w:val="en-US"/>
        </w:rPr>
      </w:pPr>
      <w:r>
        <w:rPr>
          <w:sz w:val="24"/>
        </w:rPr>
        <w:t>Тип</w:t>
      </w:r>
      <w:r>
        <w:rPr>
          <w:sz w:val="24"/>
          <w:lang w:val="en-US"/>
        </w:rPr>
        <w:t>:</w:t>
      </w:r>
      <w:r>
        <w:rPr>
          <w:lang w:val="en-US"/>
        </w:rPr>
        <w:t xml:space="preserve"> </w:t>
      </w:r>
      <w:r>
        <w:rPr>
          <w:rFonts w:ascii="Times New Roman" w:eastAsia="MS Mincho" w:hAnsi="Times New Roman" w:cs="Times New Roman"/>
          <w:b/>
          <w:bCs/>
          <w:sz w:val="24"/>
          <w:lang w:val="en-US"/>
        </w:rPr>
        <w:t>telef1=record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b/>
          <w:bCs/>
          <w:sz w:val="24"/>
          <w:lang w:val="en-US"/>
        </w:rPr>
      </w:pPr>
      <w:r>
        <w:rPr>
          <w:rFonts w:ascii="Times New Roman" w:eastAsia="MS Mincho" w:hAnsi="Times New Roman" w:cs="Times New Roman"/>
          <w:b/>
          <w:bCs/>
          <w:sz w:val="24"/>
          <w:lang w:val="en-US"/>
        </w:rPr>
        <w:t xml:space="preserve">           kod,tpm,ob:integer;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b/>
          <w:bCs/>
          <w:sz w:val="24"/>
          <w:lang w:val="en-US"/>
        </w:rPr>
      </w:pPr>
      <w:r>
        <w:rPr>
          <w:rFonts w:ascii="Times New Roman" w:eastAsia="MS Mincho" w:hAnsi="Times New Roman" w:cs="Times New Roman"/>
          <w:b/>
          <w:bCs/>
          <w:sz w:val="24"/>
          <w:lang w:val="en-US"/>
        </w:rPr>
        <w:t xml:space="preserve">           pr1,pr2,pr3:integer;</w:t>
      </w:r>
    </w:p>
    <w:p w:rsidR="00450C9E" w:rsidRDefault="00191002">
      <w:pPr>
        <w:tabs>
          <w:tab w:val="left" w:pos="8420"/>
        </w:tabs>
        <w:ind w:left="357"/>
        <w:jc w:val="both"/>
      </w:pPr>
      <w:r>
        <w:rPr>
          <w:rFonts w:eastAsia="MS Mincho"/>
          <w:b/>
          <w:bCs/>
        </w:rPr>
        <w:t xml:space="preserve">     </w:t>
      </w:r>
      <w:r>
        <w:rPr>
          <w:rFonts w:eastAsia="MS Mincho"/>
          <w:b/>
          <w:bCs/>
          <w:lang w:val="en-US"/>
        </w:rPr>
        <w:t>end</w:t>
      </w:r>
      <w:r>
        <w:rPr>
          <w:rFonts w:eastAsia="MS Mincho"/>
          <w:b/>
          <w:bCs/>
        </w:rPr>
        <w:t>;</w:t>
      </w:r>
    </w:p>
    <w:p w:rsidR="00450C9E" w:rsidRDefault="00191002">
      <w:pPr>
        <w:tabs>
          <w:tab w:val="left" w:pos="8420"/>
        </w:tabs>
        <w:ind w:left="357"/>
        <w:jc w:val="both"/>
      </w:pPr>
      <w:r>
        <w:t xml:space="preserve">Тип записи </w:t>
      </w:r>
      <w:r>
        <w:rPr>
          <w:b/>
          <w:bCs/>
          <w:lang w:val="en-US"/>
        </w:rPr>
        <w:t>telef</w:t>
      </w:r>
      <w:r>
        <w:rPr>
          <w:b/>
          <w:bCs/>
        </w:rPr>
        <w:t>1</w:t>
      </w:r>
      <w:r>
        <w:t xml:space="preserve"> также является представлением информации о городе.</w:t>
      </w:r>
    </w:p>
    <w:p w:rsidR="00450C9E" w:rsidRDefault="00191002">
      <w:pPr>
        <w:tabs>
          <w:tab w:val="left" w:pos="8420"/>
        </w:tabs>
        <w:ind w:left="357"/>
        <w:jc w:val="both"/>
      </w:pPr>
      <w:r>
        <w:rPr>
          <w:b/>
          <w:bCs/>
        </w:rPr>
        <w:t>к</w:t>
      </w:r>
      <w:r>
        <w:rPr>
          <w:b/>
          <w:bCs/>
          <w:lang w:val="en-US"/>
        </w:rPr>
        <w:t>od</w:t>
      </w:r>
      <w:r>
        <w:t xml:space="preserve"> - код города,  </w:t>
      </w:r>
      <w:r>
        <w:rPr>
          <w:b/>
          <w:bCs/>
          <w:lang w:val="en-US"/>
        </w:rPr>
        <w:t>tpm</w:t>
      </w:r>
      <w:r>
        <w:t xml:space="preserve"> - общее время разговора с городом за квартал (3 месяца).</w:t>
      </w:r>
    </w:p>
    <w:p w:rsidR="00450C9E" w:rsidRDefault="00191002">
      <w:pPr>
        <w:tabs>
          <w:tab w:val="left" w:pos="8420"/>
        </w:tabs>
        <w:ind w:left="357"/>
        <w:jc w:val="both"/>
      </w:pPr>
      <w:r>
        <w:rPr>
          <w:rFonts w:eastAsia="MS Mincho"/>
          <w:b/>
          <w:bCs/>
          <w:lang w:val="en-US"/>
        </w:rPr>
        <w:t>pr</w:t>
      </w:r>
      <w:r>
        <w:rPr>
          <w:rFonts w:eastAsia="MS Mincho"/>
          <w:b/>
          <w:bCs/>
        </w:rPr>
        <w:t>1,</w:t>
      </w:r>
      <w:r>
        <w:rPr>
          <w:rFonts w:eastAsia="MS Mincho"/>
          <w:b/>
          <w:bCs/>
          <w:lang w:val="en-US"/>
        </w:rPr>
        <w:t>pr</w:t>
      </w:r>
      <w:r>
        <w:rPr>
          <w:rFonts w:eastAsia="MS Mincho"/>
          <w:b/>
          <w:bCs/>
        </w:rPr>
        <w:t>2,</w:t>
      </w:r>
      <w:r>
        <w:rPr>
          <w:rFonts w:eastAsia="MS Mincho"/>
          <w:b/>
          <w:bCs/>
          <w:lang w:val="en-US"/>
        </w:rPr>
        <w:t>pr</w:t>
      </w:r>
      <w:r>
        <w:rPr>
          <w:rFonts w:eastAsia="MS Mincho"/>
          <w:b/>
          <w:bCs/>
        </w:rPr>
        <w:t>3</w:t>
      </w:r>
      <w:r>
        <w:rPr>
          <w:rFonts w:eastAsia="MS Mincho"/>
        </w:rPr>
        <w:t xml:space="preserve"> </w:t>
      </w:r>
      <w:r>
        <w:t>- стоимость разговора с городом за 1-ий, 2-ой и 3-ий месяцы соответственно.</w:t>
      </w:r>
    </w:p>
    <w:p w:rsidR="00450C9E" w:rsidRDefault="00191002">
      <w:pPr>
        <w:tabs>
          <w:tab w:val="left" w:pos="8420"/>
        </w:tabs>
        <w:ind w:left="357"/>
        <w:jc w:val="both"/>
      </w:pPr>
      <w:r>
        <w:rPr>
          <w:b/>
          <w:bCs/>
        </w:rPr>
        <w:t>о</w:t>
      </w:r>
      <w:r>
        <w:rPr>
          <w:b/>
          <w:bCs/>
          <w:lang w:val="en-US"/>
        </w:rPr>
        <w:t>b</w:t>
      </w:r>
      <w:r>
        <w:t>- общая стоимость разговора с городом за квартал.</w:t>
      </w:r>
    </w:p>
    <w:p w:rsidR="00450C9E" w:rsidRDefault="00191002">
      <w:pPr>
        <w:tabs>
          <w:tab w:val="left" w:pos="8420"/>
        </w:tabs>
        <w:ind w:left="357"/>
        <w:jc w:val="both"/>
      </w:pPr>
      <w:r>
        <w:t xml:space="preserve">Все поля типа записи </w:t>
      </w:r>
      <w:r>
        <w:rPr>
          <w:b/>
          <w:bCs/>
          <w:lang w:val="en-US"/>
        </w:rPr>
        <w:t>telef</w:t>
      </w:r>
      <w:r>
        <w:rPr>
          <w:b/>
          <w:bCs/>
        </w:rPr>
        <w:t>1</w:t>
      </w:r>
      <w:r>
        <w:t>- целые числа.</w:t>
      </w:r>
    </w:p>
    <w:p w:rsidR="00450C9E" w:rsidRDefault="00450C9E">
      <w:pPr>
        <w:tabs>
          <w:tab w:val="left" w:pos="8420"/>
        </w:tabs>
        <w:ind w:left="357"/>
        <w:jc w:val="both"/>
      </w:pPr>
    </w:p>
    <w:p w:rsidR="00450C9E" w:rsidRDefault="00191002">
      <w:pPr>
        <w:tabs>
          <w:tab w:val="left" w:pos="8420"/>
        </w:tabs>
        <w:ind w:left="357"/>
        <w:jc w:val="both"/>
      </w:pPr>
      <w:r>
        <w:t>Описание переменных:</w:t>
      </w:r>
    </w:p>
    <w:p w:rsidR="00450C9E" w:rsidRDefault="00191002">
      <w:pPr>
        <w:tabs>
          <w:tab w:val="left" w:pos="8420"/>
        </w:tabs>
        <w:ind w:left="357"/>
        <w:jc w:val="both"/>
        <w:rPr>
          <w:lang w:val="en-US"/>
        </w:rPr>
      </w:pPr>
      <w:r>
        <w:rPr>
          <w:b/>
          <w:bCs/>
        </w:rPr>
        <w:t>а</w:t>
      </w:r>
      <w:r>
        <w:rPr>
          <w:b/>
          <w:bCs/>
          <w:lang w:val="en-US"/>
        </w:rPr>
        <w:t>:file of telef</w:t>
      </w:r>
      <w:r>
        <w:rPr>
          <w:lang w:val="en-US"/>
        </w:rPr>
        <w:t xml:space="preserve">; </w:t>
      </w:r>
    </w:p>
    <w:p w:rsidR="00450C9E" w:rsidRDefault="00191002">
      <w:pPr>
        <w:tabs>
          <w:tab w:val="left" w:pos="8420"/>
        </w:tabs>
        <w:ind w:left="357"/>
        <w:jc w:val="both"/>
      </w:pPr>
      <w:r>
        <w:t>Типизированный файл «</w:t>
      </w:r>
      <w:r>
        <w:rPr>
          <w:b/>
          <w:bCs/>
        </w:rPr>
        <w:t>а</w:t>
      </w:r>
      <w:r>
        <w:t xml:space="preserve">» содержит записи типа </w:t>
      </w:r>
      <w:r>
        <w:rPr>
          <w:b/>
          <w:bCs/>
          <w:lang w:val="en-US"/>
        </w:rPr>
        <w:t>telef</w:t>
      </w:r>
      <w:r>
        <w:t>, т.е. содержит исходную информацию о каждом городе, времени разговора с каждым городом помесячно и стоимость минуты разговора за каждый месяц квартала.</w:t>
      </w:r>
    </w:p>
    <w:p w:rsidR="00450C9E" w:rsidRDefault="00191002">
      <w:pPr>
        <w:tabs>
          <w:tab w:val="left" w:pos="8420"/>
        </w:tabs>
        <w:ind w:left="357"/>
        <w:jc w:val="both"/>
      </w:pPr>
      <w:r>
        <w:rPr>
          <w:b/>
          <w:bCs/>
          <w:lang w:val="en-US"/>
        </w:rPr>
        <w:t>tel</w:t>
      </w:r>
      <w:r>
        <w:rPr>
          <w:b/>
          <w:bCs/>
        </w:rPr>
        <w:t>:</w:t>
      </w:r>
      <w:r>
        <w:rPr>
          <w:b/>
          <w:bCs/>
          <w:lang w:val="en-US"/>
        </w:rPr>
        <w:t>telef</w:t>
      </w:r>
      <w:r>
        <w:t xml:space="preserve">; </w:t>
      </w:r>
    </w:p>
    <w:p w:rsidR="00450C9E" w:rsidRDefault="00191002">
      <w:pPr>
        <w:tabs>
          <w:tab w:val="left" w:pos="8420"/>
        </w:tabs>
        <w:ind w:left="357"/>
        <w:jc w:val="both"/>
      </w:pPr>
      <w:r>
        <w:rPr>
          <w:b/>
          <w:bCs/>
          <w:lang w:val="en-US"/>
        </w:rPr>
        <w:t>tel</w:t>
      </w:r>
      <w:r>
        <w:t xml:space="preserve">-запись типа </w:t>
      </w:r>
      <w:r>
        <w:rPr>
          <w:b/>
          <w:bCs/>
          <w:lang w:val="en-US"/>
        </w:rPr>
        <w:t>telef</w:t>
      </w:r>
      <w:r>
        <w:t>, содержащая информацию о городе.</w:t>
      </w:r>
    </w:p>
    <w:p w:rsidR="00450C9E" w:rsidRDefault="00191002">
      <w:pPr>
        <w:tabs>
          <w:tab w:val="left" w:pos="8420"/>
        </w:tabs>
        <w:ind w:left="357"/>
        <w:jc w:val="both"/>
      </w:pPr>
      <w:r>
        <w:rPr>
          <w:b/>
          <w:bCs/>
          <w:lang w:val="en-US"/>
        </w:rPr>
        <w:t>tel</w:t>
      </w:r>
      <w:r>
        <w:t>-запись, которой по мере выполнения программы, присваиваются значения записей, находящихся в типизированном файле «</w:t>
      </w:r>
      <w:r>
        <w:rPr>
          <w:b/>
          <w:bCs/>
        </w:rPr>
        <w:t>а</w:t>
      </w:r>
      <w:r>
        <w:t>».</w:t>
      </w:r>
    </w:p>
    <w:p w:rsidR="00450C9E" w:rsidRDefault="00191002">
      <w:pPr>
        <w:tabs>
          <w:tab w:val="left" w:pos="8420"/>
        </w:tabs>
        <w:ind w:left="357"/>
        <w:jc w:val="both"/>
        <w:rPr>
          <w:b/>
          <w:bCs/>
          <w:lang w:val="en-US"/>
        </w:rPr>
      </w:pPr>
      <w:r>
        <w:rPr>
          <w:b/>
          <w:bCs/>
          <w:lang w:val="en-US"/>
        </w:rPr>
        <w:t>res: array[1..7] of telef1;</w:t>
      </w:r>
    </w:p>
    <w:p w:rsidR="00450C9E" w:rsidRDefault="00191002">
      <w:pPr>
        <w:tabs>
          <w:tab w:val="left" w:pos="8420"/>
        </w:tabs>
        <w:ind w:left="357"/>
        <w:jc w:val="both"/>
      </w:pPr>
      <w:r>
        <w:rPr>
          <w:b/>
          <w:bCs/>
          <w:lang w:val="en-US"/>
        </w:rPr>
        <w:t>res</w:t>
      </w:r>
      <w:r>
        <w:t xml:space="preserve"> - одномерный массив, содержащий 7 элементов типа </w:t>
      </w:r>
      <w:r>
        <w:rPr>
          <w:b/>
          <w:bCs/>
          <w:lang w:val="en-US"/>
        </w:rPr>
        <w:t>telef</w:t>
      </w:r>
      <w:r>
        <w:rPr>
          <w:b/>
          <w:bCs/>
        </w:rPr>
        <w:t>1</w:t>
      </w:r>
      <w:r>
        <w:t>, т.е. этот массив содержит информацию о 7-ми городах, полученную в результате расчетов, произведенных в программе.</w:t>
      </w:r>
    </w:p>
    <w:p w:rsidR="00450C9E" w:rsidRDefault="00191002">
      <w:pPr>
        <w:tabs>
          <w:tab w:val="left" w:pos="8420"/>
        </w:tabs>
        <w:ind w:left="357"/>
        <w:jc w:val="both"/>
        <w:rPr>
          <w:b/>
          <w:bCs/>
          <w:lang w:val="en-US"/>
        </w:rPr>
      </w:pPr>
      <w:r>
        <w:rPr>
          <w:b/>
          <w:bCs/>
          <w:lang w:val="en-US"/>
        </w:rPr>
        <w:t>i,j,aa,max: integer;</w:t>
      </w:r>
    </w:p>
    <w:p w:rsidR="00450C9E" w:rsidRDefault="00191002">
      <w:pPr>
        <w:tabs>
          <w:tab w:val="left" w:pos="8420"/>
        </w:tabs>
        <w:ind w:left="357"/>
        <w:jc w:val="both"/>
      </w:pPr>
      <w:r>
        <w:rPr>
          <w:b/>
          <w:bCs/>
          <w:lang w:val="en-US"/>
        </w:rPr>
        <w:t>i</w:t>
      </w:r>
      <w:r>
        <w:t xml:space="preserve"> - целое число, которое используется в цикле ввода исходных данных, переменная «</w:t>
      </w:r>
      <w:r>
        <w:rPr>
          <w:b/>
          <w:bCs/>
          <w:lang w:val="en-US"/>
        </w:rPr>
        <w:t>i</w:t>
      </w:r>
      <w:r>
        <w:t xml:space="preserve">» в этом случае принимает значения кода городов, также эта переменная используется в цикле вывода результатов на экран, где выступает в роли значения номера города, т.е. в роли номера элемента массива </w:t>
      </w:r>
      <w:r>
        <w:rPr>
          <w:b/>
          <w:bCs/>
          <w:lang w:val="en-US"/>
        </w:rPr>
        <w:t>res</w:t>
      </w:r>
      <w:r>
        <w:t>.</w:t>
      </w:r>
    </w:p>
    <w:p w:rsidR="00450C9E" w:rsidRDefault="00191002">
      <w:pPr>
        <w:tabs>
          <w:tab w:val="left" w:pos="8420"/>
        </w:tabs>
        <w:ind w:left="357"/>
        <w:jc w:val="both"/>
      </w:pPr>
      <w:r>
        <w:rPr>
          <w:b/>
          <w:bCs/>
          <w:lang w:val="en-US"/>
        </w:rPr>
        <w:t>max</w:t>
      </w:r>
      <w:r>
        <w:rPr>
          <w:b/>
          <w:bCs/>
        </w:rPr>
        <w:t>,</w:t>
      </w:r>
      <w:r>
        <w:rPr>
          <w:b/>
          <w:bCs/>
          <w:lang w:val="en-US"/>
        </w:rPr>
        <w:t>j</w:t>
      </w:r>
      <w:r>
        <w:t xml:space="preserve">- целые числа, переменные, используемые для определения кода города с наибольшей оплатой за квартал. Переменной </w:t>
      </w:r>
      <w:r>
        <w:rPr>
          <w:b/>
          <w:bCs/>
          <w:lang w:val="en-US"/>
        </w:rPr>
        <w:t>max</w:t>
      </w:r>
      <w:r>
        <w:t xml:space="preserve"> присваиваются значения общей стоимости разговоров с городом за квартал, по мере выполнения программы переменной </w:t>
      </w:r>
      <w:r>
        <w:rPr>
          <w:b/>
          <w:bCs/>
          <w:lang w:val="en-US"/>
        </w:rPr>
        <w:t>max</w:t>
      </w:r>
      <w:r>
        <w:t xml:space="preserve">  присваивается наибольшее значение. </w:t>
      </w:r>
    </w:p>
    <w:p w:rsidR="00450C9E" w:rsidRDefault="00191002">
      <w:pPr>
        <w:tabs>
          <w:tab w:val="left" w:pos="8420"/>
        </w:tabs>
        <w:ind w:left="357"/>
        <w:jc w:val="both"/>
      </w:pPr>
      <w:r>
        <w:t xml:space="preserve">Переменной </w:t>
      </w:r>
      <w:r>
        <w:rPr>
          <w:b/>
          <w:bCs/>
          <w:lang w:val="en-US"/>
        </w:rPr>
        <w:t>j</w:t>
      </w:r>
      <w:r>
        <w:t xml:space="preserve"> присваивается значение номера элемента массива </w:t>
      </w:r>
      <w:r>
        <w:rPr>
          <w:b/>
          <w:bCs/>
          <w:lang w:val="en-US"/>
        </w:rPr>
        <w:t>res</w:t>
      </w:r>
      <w:r>
        <w:t xml:space="preserve"> и при определении города с наибольшей оплатой </w:t>
      </w:r>
      <w:r>
        <w:rPr>
          <w:b/>
          <w:bCs/>
          <w:lang w:val="en-US"/>
        </w:rPr>
        <w:t>j</w:t>
      </w:r>
      <w:r>
        <w:t xml:space="preserve"> присваивается номер этого города в массиве </w:t>
      </w:r>
      <w:r>
        <w:rPr>
          <w:b/>
          <w:bCs/>
          <w:lang w:val="en-US"/>
        </w:rPr>
        <w:t>res</w:t>
      </w:r>
      <w:r>
        <w:t xml:space="preserve">. </w:t>
      </w:r>
    </w:p>
    <w:p w:rsidR="00450C9E" w:rsidRDefault="00191002">
      <w:pPr>
        <w:tabs>
          <w:tab w:val="left" w:pos="8420"/>
        </w:tabs>
        <w:ind w:left="357"/>
        <w:jc w:val="both"/>
      </w:pPr>
      <w:r>
        <w:rPr>
          <w:b/>
          <w:bCs/>
          <w:lang w:val="en-US"/>
        </w:rPr>
        <w:t>s</w:t>
      </w:r>
      <w:r>
        <w:rPr>
          <w:b/>
          <w:bCs/>
        </w:rPr>
        <w:t xml:space="preserve"> </w:t>
      </w:r>
      <w:r>
        <w:t xml:space="preserve">- целое число, используемое в цикле расчета результатов. Переменной </w:t>
      </w:r>
      <w:r>
        <w:rPr>
          <w:b/>
          <w:bCs/>
          <w:lang w:val="en-US"/>
        </w:rPr>
        <w:t>s</w:t>
      </w:r>
      <w:r>
        <w:t xml:space="preserve"> присваиваются значения от 1 до 7, т.е. значения номеров элементов массива </w:t>
      </w:r>
      <w:r>
        <w:rPr>
          <w:b/>
          <w:bCs/>
          <w:lang w:val="en-US"/>
        </w:rPr>
        <w:t>res</w:t>
      </w:r>
      <w:r>
        <w:t>.</w:t>
      </w:r>
    </w:p>
    <w:p w:rsidR="00450C9E" w:rsidRDefault="00450C9E">
      <w:pPr>
        <w:pStyle w:val="a8"/>
        <w:ind w:firstLine="0"/>
        <w:rPr>
          <w:sz w:val="24"/>
        </w:rPr>
      </w:pPr>
    </w:p>
    <w:p w:rsidR="00450C9E" w:rsidRDefault="00450C9E">
      <w:pPr>
        <w:pStyle w:val="a8"/>
        <w:ind w:firstLine="0"/>
        <w:rPr>
          <w:sz w:val="24"/>
        </w:rPr>
      </w:pPr>
    </w:p>
    <w:p w:rsidR="00450C9E" w:rsidRDefault="00450C9E">
      <w:pPr>
        <w:pStyle w:val="a8"/>
        <w:ind w:firstLine="0"/>
        <w:rPr>
          <w:sz w:val="24"/>
        </w:rPr>
      </w:pPr>
    </w:p>
    <w:p w:rsidR="00450C9E" w:rsidRDefault="00450C9E">
      <w:pPr>
        <w:pStyle w:val="a8"/>
        <w:ind w:firstLine="0"/>
        <w:rPr>
          <w:sz w:val="24"/>
        </w:rPr>
      </w:pPr>
    </w:p>
    <w:p w:rsidR="00450C9E" w:rsidRDefault="00450C9E">
      <w:pPr>
        <w:pStyle w:val="a8"/>
        <w:ind w:firstLine="0"/>
        <w:rPr>
          <w:sz w:val="24"/>
        </w:rPr>
      </w:pPr>
    </w:p>
    <w:p w:rsidR="00450C9E" w:rsidRDefault="00E132A3">
      <w:r>
        <w:rPr>
          <w:noProof/>
          <w:sz w:val="20"/>
        </w:rPr>
        <w:pict>
          <v:line id="_x0000_s1114" style="position:absolute;z-index:251657728" from="63pt,-9pt" to="63pt,18pt">
            <v:stroke endarrow="block"/>
          </v:line>
        </w:pict>
      </w:r>
      <w:r>
        <w:rPr>
          <w:noProof/>
          <w:sz w:val="20"/>
        </w:rPr>
        <w:pict>
          <v:line id="_x0000_s1113" style="position:absolute;flip:x;z-index:251656704" from="63pt,-9pt" to="171pt,-9pt"/>
        </w:pict>
      </w:r>
      <w:r>
        <w:rPr>
          <w:noProof/>
          <w:sz w:val="20"/>
        </w:rPr>
        <w:pict>
          <v:shapetype id="_x0000_t116" coordsize="21600,21600" o:spt="116" path="m3475,qx,10800,3475,21600l18125,21600qx21600,10800,18125,xe">
            <v:stroke joinstyle="miter"/>
            <v:path gradientshapeok="t" o:connecttype="rect" textboxrect="1018,3163,20582,18437"/>
          </v:shapetype>
          <v:shape id="_x0000_s1085" type="#_x0000_t116" style="position:absolute;margin-left:171pt;margin-top:-18pt;width:1in;height:24pt;z-index:251628032">
            <v:textbox>
              <w:txbxContent>
                <w:p w:rsidR="00450C9E" w:rsidRDefault="00191002">
                  <w:pPr>
                    <w:jc w:val="center"/>
                  </w:pPr>
                  <w:r>
                    <w:t>Начало</w:t>
                  </w:r>
                </w:p>
              </w:txbxContent>
            </v:textbox>
          </v:shape>
        </w:pict>
      </w:r>
    </w:p>
    <w:p w:rsidR="00450C9E" w:rsidRDefault="00E132A3">
      <w:r>
        <w:rPr>
          <w:noProof/>
          <w:sz w:val="20"/>
        </w:rPr>
        <w:pict>
          <v:rect id="_x0000_s1087" style="position:absolute;margin-left:252pt;margin-top:4.2pt;width:180pt;height:27pt;z-index:251630080">
            <v:textbox>
              <w:txbxContent>
                <w:p w:rsidR="00450C9E" w:rsidRDefault="00191002">
                  <w:pPr>
                    <w:jc w:val="center"/>
                  </w:pPr>
                  <w:r>
                    <w:t>Описание типов переменных</w:t>
                  </w:r>
                </w:p>
              </w:txbxContent>
            </v:textbox>
          </v:rect>
        </w:pict>
      </w:r>
      <w:r>
        <w:rPr>
          <w:noProof/>
          <w:sz w:val="20"/>
        </w:rPr>
        <w:pict>
          <v:line id="_x0000_s1115" style="position:absolute;z-index:251658752" from="126pt,13.2pt" to="252pt,13.2pt">
            <v:stroke endarrow="block"/>
          </v:line>
        </w:pict>
      </w:r>
      <w:r>
        <w:rPr>
          <w:noProof/>
          <w:sz w:val="20"/>
        </w:rPr>
        <w:pict>
          <v:rect id="_x0000_s1086" style="position:absolute;margin-left:0;margin-top:4.2pt;width:126pt;height:27pt;z-index:251629056">
            <v:textbox>
              <w:txbxContent>
                <w:p w:rsidR="00450C9E" w:rsidRDefault="00191002">
                  <w:pPr>
                    <w:jc w:val="center"/>
                    <w:rPr>
                      <w:lang w:val="en-US"/>
                    </w:rPr>
                  </w:pPr>
                  <w:r>
                    <w:t xml:space="preserve">Вызов модуля  </w:t>
                  </w:r>
                  <w:r>
                    <w:rPr>
                      <w:lang w:val="en-US"/>
                    </w:rPr>
                    <w:t>CRT</w:t>
                  </w:r>
                </w:p>
              </w:txbxContent>
            </v:textbox>
          </v:rect>
        </w:pict>
      </w:r>
    </w:p>
    <w:p w:rsidR="00450C9E" w:rsidRDefault="00450C9E"/>
    <w:p w:rsidR="00450C9E" w:rsidRDefault="00E132A3">
      <w:r>
        <w:rPr>
          <w:noProof/>
          <w:sz w:val="20"/>
        </w:rPr>
        <w:pict>
          <v:line id="_x0000_s1088" style="position:absolute;z-index:251631104" from="342pt,3.6pt" to="342pt,21.6pt">
            <v:stroke endarrow="block"/>
          </v:line>
        </w:pict>
      </w:r>
    </w:p>
    <w:p w:rsidR="00450C9E" w:rsidRDefault="00E132A3">
      <w:r>
        <w:rPr>
          <w:noProof/>
          <w:sz w:val="20"/>
        </w:rPr>
        <w:pict>
          <v:rect id="_x0000_s1090" style="position:absolute;margin-left:-9pt;margin-top:7.8pt;width:2in;height:27pt;z-index:251633152">
            <v:textbox>
              <w:txbxContent>
                <w:p w:rsidR="00450C9E" w:rsidRDefault="00191002">
                  <w:pPr>
                    <w:jc w:val="center"/>
                  </w:pPr>
                  <w:r>
                    <w:t>Вывод заставки на экран</w:t>
                  </w:r>
                </w:p>
              </w:txbxContent>
            </v:textbox>
          </v:rect>
        </w:pict>
      </w:r>
      <w:r>
        <w:rPr>
          <w:noProof/>
          <w:sz w:val="20"/>
        </w:rPr>
        <w:pict>
          <v:rect id="_x0000_s1089" style="position:absolute;margin-left:270pt;margin-top:7.8pt;width:2in;height:27pt;z-index:251632128">
            <v:textbox>
              <w:txbxContent>
                <w:p w:rsidR="00450C9E" w:rsidRDefault="00191002">
                  <w:pPr>
                    <w:jc w:val="center"/>
                  </w:pPr>
                  <w:r>
                    <w:t>Описание переменных</w:t>
                  </w:r>
                </w:p>
              </w:txbxContent>
            </v:textbox>
          </v:rect>
        </w:pict>
      </w:r>
    </w:p>
    <w:p w:rsidR="00450C9E" w:rsidRDefault="00E132A3">
      <w:r>
        <w:rPr>
          <w:noProof/>
          <w:sz w:val="20"/>
        </w:rPr>
        <w:pict>
          <v:line id="_x0000_s1116" style="position:absolute;flip:x;z-index:251659776" from="135pt,3pt" to="270pt,3pt">
            <v:stroke endarrow="block"/>
          </v:line>
        </w:pict>
      </w:r>
    </w:p>
    <w:p w:rsidR="00450C9E" w:rsidRDefault="00E132A3">
      <w:r>
        <w:rPr>
          <w:noProof/>
          <w:sz w:val="20"/>
        </w:rPr>
        <w:pict>
          <v:line id="_x0000_s1091" style="position:absolute;z-index:251634176" from="63pt,7.2pt" to="63pt,25.2pt">
            <v:stroke endarrow="block"/>
          </v:line>
        </w:pict>
      </w:r>
    </w:p>
    <w:p w:rsidR="00450C9E" w:rsidRDefault="00E132A3">
      <w:r>
        <w:rPr>
          <w:noProof/>
          <w:sz w:val="20"/>
        </w:rPr>
        <w:pict>
          <v:rect id="_x0000_s1093" style="position:absolute;margin-left:171pt;margin-top:11.4pt;width:54pt;height:27pt;z-index:251636224">
            <v:textbox>
              <w:txbxContent>
                <w:p w:rsidR="00450C9E" w:rsidRDefault="00191002">
                  <w:pPr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 xml:space="preserve">i </w:t>
                  </w:r>
                  <w:r>
                    <w:t xml:space="preserve">:= </w:t>
                  </w:r>
                  <w:r>
                    <w:rPr>
                      <w:lang w:val="en-US"/>
                    </w:rPr>
                    <w:t>i+1</w:t>
                  </w:r>
                </w:p>
              </w:txbxContent>
            </v:textbox>
          </v:rect>
        </w:pict>
      </w:r>
      <w:r>
        <w:rPr>
          <w:noProof/>
          <w:sz w:val="20"/>
        </w:rPr>
        <w:pict>
          <v:rect id="_x0000_s1092" style="position:absolute;margin-left:36pt;margin-top:11.4pt;width:54pt;height:27pt;z-index:251635200">
            <v:textbox>
              <w:txbxContent>
                <w:p w:rsidR="00450C9E" w:rsidRDefault="00191002">
                  <w:pPr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 xml:space="preserve">i </w:t>
                  </w:r>
                  <w:r>
                    <w:t>:=</w:t>
                  </w:r>
                  <w:r>
                    <w:rPr>
                      <w:lang w:val="en-US"/>
                    </w:rPr>
                    <w:t xml:space="preserve"> 0</w:t>
                  </w:r>
                </w:p>
              </w:txbxContent>
            </v:textbox>
          </v:rect>
        </w:pict>
      </w:r>
    </w:p>
    <w:p w:rsidR="00450C9E" w:rsidRDefault="00E132A3">
      <w:r>
        <w:rPr>
          <w:noProof/>
          <w:sz w:val="20"/>
        </w:rPr>
        <w:pict>
          <v:line id="_x0000_s1117" style="position:absolute;z-index:251660800" from="90pt,6.6pt" to="171pt,6.6pt">
            <v:stroke endarrow="block"/>
          </v:line>
        </w:pict>
      </w:r>
    </w:p>
    <w:p w:rsidR="00450C9E" w:rsidRDefault="00E132A3">
      <w:r>
        <w:rPr>
          <w:noProof/>
          <w:sz w:val="20"/>
        </w:rPr>
        <w:pict>
          <v:line id="_x0000_s1094" style="position:absolute;z-index:251637248" from="198pt,10.8pt" to="198pt,28.8pt">
            <v:stroke endarrow="block"/>
          </v:line>
        </w:pict>
      </w:r>
    </w:p>
    <w:p w:rsidR="00450C9E" w:rsidRDefault="00450C9E"/>
    <w:p w:rsidR="00450C9E" w:rsidRDefault="00E132A3">
      <w:r>
        <w:rPr>
          <w:noProof/>
          <w:sz w:val="20"/>
        </w:rPr>
        <w:pict>
          <v:rect id="_x0000_s1095" style="position:absolute;margin-left:-9pt;margin-top:1.2pt;width:6in;height:45pt;z-index:251638272">
            <v:textbox>
              <w:txbxContent>
                <w:p w:rsidR="00450C9E" w:rsidRDefault="00191002">
                  <w:pPr>
                    <w:jc w:val="center"/>
                  </w:pPr>
                  <w:r>
                    <w:t>Ввод кода города, общего времени разговора за каждый месяц, стоимости одной минуты разговора с городом за каждый месяц. Запись записи в файл.</w:t>
                  </w:r>
                </w:p>
              </w:txbxContent>
            </v:textbox>
          </v:rect>
        </w:pict>
      </w:r>
    </w:p>
    <w:p w:rsidR="00450C9E" w:rsidRDefault="00450C9E"/>
    <w:p w:rsidR="00450C9E" w:rsidRDefault="00E132A3">
      <w:r>
        <w:rPr>
          <w:noProof/>
          <w:sz w:val="20"/>
        </w:rPr>
        <w:pict>
          <v:line id="_x0000_s1099" style="position:absolute;flip:y;z-index:251642368" from="-27pt,.6pt" to="-27pt,54.6pt"/>
        </w:pict>
      </w:r>
      <w:r>
        <w:rPr>
          <w:noProof/>
          <w:sz w:val="20"/>
        </w:rPr>
        <w:pict>
          <v:line id="_x0000_s1100" style="position:absolute;z-index:251643392" from="-27pt,.6pt" to="-9pt,.6pt">
            <v:stroke endarrow="block"/>
          </v:line>
        </w:pict>
      </w:r>
    </w:p>
    <w:p w:rsidR="00450C9E" w:rsidRDefault="00E132A3">
      <w:r>
        <w:rPr>
          <w:noProof/>
          <w:sz w:val="20"/>
        </w:rPr>
        <w:pict>
          <v:line id="_x0000_s1096" style="position:absolute;z-index:251639296" from="207pt,4.8pt" to="207pt,22.8pt">
            <v:stroke endarrow="block"/>
          </v:line>
        </w:pict>
      </w:r>
    </w:p>
    <w:p w:rsidR="00450C9E" w:rsidRDefault="00E132A3">
      <w:pPr>
        <w:tabs>
          <w:tab w:val="left" w:pos="2481"/>
        </w:tabs>
      </w:pPr>
      <w:r>
        <w:rPr>
          <w:noProof/>
          <w:sz w:val="20"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_x0000_s1097" type="#_x0000_t110" style="position:absolute;margin-left:2in;margin-top:9pt;width:126pt;height:36pt;z-index:251640320">
            <v:textbox>
              <w:txbxContent>
                <w:p w:rsidR="00450C9E" w:rsidRDefault="00191002">
                  <w:pPr>
                    <w:jc w:val="center"/>
                  </w:pPr>
                  <w:r>
                    <w:rPr>
                      <w:lang w:val="en-US"/>
                    </w:rPr>
                    <w:t xml:space="preserve">i </w:t>
                  </w:r>
                  <w:r>
                    <w:t>=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>7</w:t>
                  </w:r>
                </w:p>
              </w:txbxContent>
            </v:textbox>
          </v:shape>
        </w:pict>
      </w:r>
      <w:r w:rsidR="00191002">
        <w:tab/>
        <w:t xml:space="preserve">Нет </w:t>
      </w:r>
    </w:p>
    <w:p w:rsidR="00450C9E" w:rsidRDefault="00E132A3">
      <w:r>
        <w:rPr>
          <w:noProof/>
          <w:sz w:val="20"/>
        </w:rPr>
        <w:pict>
          <v:line id="_x0000_s1098" style="position:absolute;flip:x;z-index:251641344" from="-27pt,13.2pt" to="2in,13.2pt"/>
        </w:pict>
      </w:r>
    </w:p>
    <w:p w:rsidR="00450C9E" w:rsidRDefault="00450C9E"/>
    <w:p w:rsidR="00450C9E" w:rsidRDefault="00E132A3">
      <w:pPr>
        <w:tabs>
          <w:tab w:val="center" w:pos="4677"/>
        </w:tabs>
      </w:pPr>
      <w:r>
        <w:rPr>
          <w:noProof/>
          <w:sz w:val="20"/>
        </w:rPr>
        <w:pict>
          <v:line id="_x0000_s1101" style="position:absolute;z-index:251644416" from="207pt,3.6pt" to="207pt,21.6pt">
            <v:stroke endarrow="block"/>
          </v:line>
        </w:pict>
      </w:r>
      <w:r w:rsidR="00191002">
        <w:tab/>
        <w:t xml:space="preserve">Да </w:t>
      </w:r>
    </w:p>
    <w:p w:rsidR="00450C9E" w:rsidRDefault="00E132A3">
      <w:r>
        <w:rPr>
          <w:noProof/>
          <w:sz w:val="20"/>
        </w:rPr>
        <w:pict>
          <v:rect id="_x0000_s1102" style="position:absolute;margin-left:27pt;margin-top:7.8pt;width:5in;height:45pt;z-index:251645440">
            <v:textbox>
              <w:txbxContent>
                <w:p w:rsidR="00450C9E" w:rsidRDefault="00191002">
                  <w:pPr>
                    <w:pStyle w:val="a5"/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Расчет общей продолжительности разговоров с каждым городом за квартал, платы за каждый месяц, общей платы за 3 месяца.</w:t>
                  </w:r>
                </w:p>
              </w:txbxContent>
            </v:textbox>
          </v:rect>
        </w:pict>
      </w:r>
    </w:p>
    <w:p w:rsidR="00450C9E" w:rsidRDefault="00E132A3">
      <w:r>
        <w:rPr>
          <w:noProof/>
          <w:sz w:val="20"/>
        </w:rPr>
        <w:pict>
          <v:line id="_x0000_s1106" style="position:absolute;flip:y;z-index:251649536" from="-27pt,12pt" to="-27pt,75pt"/>
        </w:pict>
      </w:r>
      <w:r>
        <w:rPr>
          <w:noProof/>
          <w:sz w:val="20"/>
        </w:rPr>
        <w:pict>
          <v:line id="_x0000_s1107" style="position:absolute;z-index:251650560" from="-27pt,12pt" to="27pt,12pt">
            <v:stroke endarrow="block"/>
          </v:line>
        </w:pict>
      </w:r>
    </w:p>
    <w:p w:rsidR="00450C9E" w:rsidRDefault="00450C9E"/>
    <w:p w:rsidR="00450C9E" w:rsidRDefault="00E132A3">
      <w:r>
        <w:rPr>
          <w:noProof/>
          <w:sz w:val="20"/>
        </w:rPr>
        <w:pict>
          <v:line id="_x0000_s1103" style="position:absolute;z-index:251646464" from="207pt,11.45pt" to="207pt,29.45pt">
            <v:stroke endarrow="block"/>
          </v:line>
        </w:pict>
      </w:r>
    </w:p>
    <w:p w:rsidR="00450C9E" w:rsidRDefault="00E132A3">
      <w:r>
        <w:rPr>
          <w:noProof/>
          <w:sz w:val="20"/>
        </w:rPr>
        <w:pict>
          <v:rect id="_x0000_s1109" style="position:absolute;margin-left:5in;margin-top:6.65pt;width:108pt;height:54pt;z-index:251652608">
            <v:textbox>
              <w:txbxContent>
                <w:p w:rsidR="00450C9E" w:rsidRDefault="00191002">
                  <w:pPr>
                    <w:pStyle w:val="a5"/>
                    <w:jc w:val="both"/>
                    <w:rPr>
                      <w:sz w:val="20"/>
                    </w:rPr>
                  </w:pPr>
                  <w:r>
                    <w:rPr>
                      <w:sz w:val="20"/>
                    </w:rPr>
                    <w:t>Вывод на экран таблицы исходных данных</w:t>
                  </w:r>
                </w:p>
              </w:txbxContent>
            </v:textbox>
          </v:rect>
        </w:pict>
      </w:r>
    </w:p>
    <w:p w:rsidR="00450C9E" w:rsidRDefault="00E132A3">
      <w:pPr>
        <w:tabs>
          <w:tab w:val="left" w:pos="1197"/>
          <w:tab w:val="left" w:pos="1416"/>
          <w:tab w:val="left" w:pos="6801"/>
        </w:tabs>
      </w:pPr>
      <w:r>
        <w:rPr>
          <w:noProof/>
          <w:sz w:val="20"/>
        </w:rPr>
        <w:pict>
          <v:shape id="_x0000_s1104" type="#_x0000_t110" style="position:absolute;margin-left:1in;margin-top:1.85pt;width:270pt;height:36pt;z-index:251647488">
            <v:textbox>
              <w:txbxContent>
                <w:p w:rsidR="00450C9E" w:rsidRDefault="00191002">
                  <w:pPr>
                    <w:jc w:val="center"/>
                  </w:pPr>
                  <w:r>
                    <w:t>Конец файла записи</w:t>
                  </w:r>
                </w:p>
              </w:txbxContent>
            </v:textbox>
          </v:shape>
        </w:pict>
      </w:r>
      <w:r w:rsidR="00191002">
        <w:tab/>
        <w:t xml:space="preserve">Нет </w:t>
      </w:r>
      <w:r w:rsidR="00191002">
        <w:tab/>
        <w:t xml:space="preserve">Да </w:t>
      </w:r>
    </w:p>
    <w:p w:rsidR="00450C9E" w:rsidRDefault="00E132A3">
      <w:r>
        <w:rPr>
          <w:noProof/>
          <w:sz w:val="20"/>
        </w:rPr>
        <w:pict>
          <v:line id="_x0000_s1108" style="position:absolute;z-index:251651584" from="342pt,6.05pt" to="5in,6.05pt">
            <v:stroke endarrow="block"/>
          </v:line>
        </w:pict>
      </w:r>
      <w:r>
        <w:rPr>
          <w:noProof/>
          <w:sz w:val="20"/>
        </w:rPr>
        <w:pict>
          <v:line id="_x0000_s1105" style="position:absolute;flip:x;z-index:251648512" from="-27pt,6.05pt" to="1in,6.05pt"/>
        </w:pict>
      </w:r>
    </w:p>
    <w:p w:rsidR="00450C9E" w:rsidRDefault="00191002">
      <w:pPr>
        <w:tabs>
          <w:tab w:val="left" w:pos="2394"/>
        </w:tabs>
      </w:pPr>
      <w:r>
        <w:tab/>
        <w:t xml:space="preserve"> </w:t>
      </w:r>
    </w:p>
    <w:p w:rsidR="00450C9E" w:rsidRDefault="00E132A3">
      <w:r>
        <w:rPr>
          <w:noProof/>
          <w:sz w:val="20"/>
        </w:rPr>
        <w:pict>
          <v:rect id="_x0000_s1112" style="position:absolute;margin-left:135pt;margin-top:5.45pt;width:2in;height:36pt;z-index:251655680">
            <v:textbox>
              <w:txbxContent>
                <w:p w:rsidR="00450C9E" w:rsidRDefault="00191002">
                  <w:pPr>
                    <w:pStyle w:val="a5"/>
                    <w:jc w:val="both"/>
                    <w:rPr>
                      <w:sz w:val="22"/>
                    </w:rPr>
                  </w:pPr>
                  <w:r>
                    <w:rPr>
                      <w:sz w:val="22"/>
                    </w:rPr>
                    <w:t>Вывод на экран таблицы результата расчетов</w:t>
                  </w:r>
                </w:p>
              </w:txbxContent>
            </v:textbox>
          </v:rect>
        </w:pict>
      </w:r>
      <w:r>
        <w:rPr>
          <w:noProof/>
          <w:sz w:val="20"/>
        </w:rPr>
        <w:pict>
          <v:line id="_x0000_s1110" style="position:absolute;z-index:251653632" from="414pt,5.45pt" to="414pt,23.45pt"/>
        </w:pict>
      </w:r>
    </w:p>
    <w:p w:rsidR="00450C9E" w:rsidRDefault="00E132A3">
      <w:pPr>
        <w:tabs>
          <w:tab w:val="left" w:pos="5205"/>
        </w:tabs>
      </w:pPr>
      <w:r>
        <w:rPr>
          <w:noProof/>
          <w:sz w:val="20"/>
        </w:rPr>
        <w:pict>
          <v:line id="_x0000_s1111" style="position:absolute;flip:x;z-index:251654656" from="279pt,9.65pt" to="414pt,9.65pt">
            <v:stroke endarrow="block"/>
          </v:line>
        </w:pict>
      </w:r>
      <w:r w:rsidR="00191002">
        <w:tab/>
        <w:t xml:space="preserve"> </w:t>
      </w:r>
    </w:p>
    <w:p w:rsidR="00450C9E" w:rsidRDefault="00E132A3">
      <w:pPr>
        <w:jc w:val="center"/>
      </w:pPr>
      <w:r>
        <w:rPr>
          <w:noProof/>
          <w:sz w:val="20"/>
        </w:rPr>
        <w:pict>
          <v:line id="_x0000_s1128" style="position:absolute;left:0;text-align:left;flip:x;z-index:251672064" from="54pt,157.85pt" to="153pt,157.85pt"/>
        </w:pict>
      </w:r>
      <w:r>
        <w:rPr>
          <w:noProof/>
          <w:sz w:val="20"/>
        </w:rPr>
        <w:pict>
          <v:line id="_x0000_s1129" style="position:absolute;left:0;text-align:left;flip:y;z-index:251673088" from="54pt,103.85pt" to="54pt,157.85pt">
            <v:stroke endarrow="block"/>
          </v:line>
        </w:pict>
      </w:r>
      <w:r>
        <w:rPr>
          <w:noProof/>
          <w:sz w:val="20"/>
        </w:rPr>
        <w:pict>
          <v:shape id="_x0000_s1127" type="#_x0000_t110" style="position:absolute;left:0;text-align:left;margin-left:153pt;margin-top:139.85pt;width:126pt;height:36pt;z-index:251671040">
            <v:textbox>
              <w:txbxContent>
                <w:p w:rsidR="00450C9E" w:rsidRDefault="00191002">
                  <w:pPr>
                    <w:jc w:val="center"/>
                  </w:pPr>
                  <w:r>
                    <w:rPr>
                      <w:lang w:val="en-US"/>
                    </w:rPr>
                    <w:t xml:space="preserve">i </w:t>
                  </w:r>
                  <w:r>
                    <w:t>=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>7</w:t>
                  </w:r>
                </w:p>
              </w:txbxContent>
            </v:textbox>
          </v:shape>
        </w:pict>
      </w:r>
      <w:r>
        <w:rPr>
          <w:noProof/>
          <w:sz w:val="20"/>
        </w:rPr>
        <w:pict>
          <v:line id="_x0000_s1126" style="position:absolute;left:0;text-align:left;z-index:251670016" from="3in,112.85pt" to="3in,139.85pt">
            <v:stroke endarrow="block"/>
          </v:line>
        </w:pict>
      </w:r>
      <w:r>
        <w:rPr>
          <w:noProof/>
          <w:sz w:val="20"/>
        </w:rPr>
        <w:pict>
          <v:shape id="_x0000_s1125" type="#_x0000_t110" style="position:absolute;left:0;text-align:left;margin-left:126pt;margin-top:76.85pt;width:189pt;height:36pt;z-index:251668992">
            <v:textbox>
              <w:txbxContent>
                <w:p w:rsidR="00450C9E" w:rsidRDefault="00191002">
                  <w:pPr>
                    <w:jc w:val="center"/>
                  </w:pPr>
                  <w:r>
                    <w:rPr>
                      <w:lang w:val="en-US"/>
                    </w:rPr>
                    <w:t>res[1+1].ob&gt;max</w:t>
                  </w:r>
                </w:p>
              </w:txbxContent>
            </v:textbox>
          </v:shape>
        </w:pict>
      </w:r>
      <w:r>
        <w:rPr>
          <w:noProof/>
          <w:sz w:val="20"/>
        </w:rPr>
        <w:pict>
          <v:line id="_x0000_s1124" style="position:absolute;left:0;text-align:left;z-index:251667968" from="90pt,94.85pt" to="126pt,94.85pt">
            <v:stroke endarrow="block"/>
          </v:line>
        </w:pict>
      </w:r>
      <w:r>
        <w:rPr>
          <w:noProof/>
          <w:sz w:val="20"/>
        </w:rPr>
        <w:pict>
          <v:rect id="_x0000_s1123" style="position:absolute;left:0;text-align:left;margin-left:18pt;margin-top:76.85pt;width:1in;height:27pt;z-index:251666944">
            <v:textbox>
              <w:txbxContent>
                <w:p w:rsidR="00450C9E" w:rsidRDefault="00191002">
                  <w:pPr>
                    <w:jc w:val="center"/>
                  </w:pPr>
                  <w:r>
                    <w:rPr>
                      <w:lang w:val="en-US"/>
                    </w:rPr>
                    <w:t xml:space="preserve">i </w:t>
                  </w:r>
                  <w:r>
                    <w:t xml:space="preserve">:= </w:t>
                  </w:r>
                  <w:r>
                    <w:rPr>
                      <w:lang w:val="en-US"/>
                    </w:rPr>
                    <w:t>i+1</w:t>
                  </w:r>
                </w:p>
              </w:txbxContent>
            </v:textbox>
          </v:rect>
        </w:pict>
      </w:r>
      <w:r>
        <w:rPr>
          <w:noProof/>
          <w:sz w:val="20"/>
        </w:rPr>
        <w:pict>
          <v:line id="_x0000_s1122" style="position:absolute;left:0;text-align:left;z-index:251665920" from="54pt,58.85pt" to="54pt,76.85pt">
            <v:stroke endarrow="block"/>
          </v:line>
        </w:pict>
      </w:r>
      <w:r>
        <w:rPr>
          <w:noProof/>
          <w:sz w:val="20"/>
        </w:rPr>
        <w:pict>
          <v:rect id="_x0000_s1121" style="position:absolute;left:0;text-align:left;margin-left:18pt;margin-top:31.85pt;width:1in;height:27pt;z-index:251664896">
            <v:textbox>
              <w:txbxContent>
                <w:p w:rsidR="00450C9E" w:rsidRDefault="00191002">
                  <w:pPr>
                    <w:jc w:val="center"/>
                  </w:pPr>
                  <w:r>
                    <w:rPr>
                      <w:lang w:val="en-US"/>
                    </w:rPr>
                    <w:t xml:space="preserve">i </w:t>
                  </w:r>
                  <w:r>
                    <w:t>:=</w:t>
                  </w:r>
                  <w:r>
                    <w:rPr>
                      <w:lang w:val="en-US"/>
                    </w:rPr>
                    <w:t xml:space="preserve"> 0</w:t>
                  </w:r>
                </w:p>
              </w:txbxContent>
            </v:textbox>
          </v:rect>
        </w:pict>
      </w:r>
      <w:r>
        <w:rPr>
          <w:noProof/>
          <w:sz w:val="20"/>
        </w:rPr>
        <w:pict>
          <v:line id="_x0000_s1120" style="position:absolute;left:0;text-align:left;flip:x;z-index:251663872" from="90pt,40.85pt" to="153pt,40.85pt">
            <v:stroke endarrow="block"/>
          </v:line>
        </w:pict>
      </w:r>
      <w:r>
        <w:rPr>
          <w:noProof/>
          <w:sz w:val="20"/>
        </w:rPr>
        <w:pict>
          <v:rect id="_x0000_s1119" style="position:absolute;left:0;text-align:left;margin-left:153pt;margin-top:31.85pt;width:108pt;height:27pt;z-index:251662848">
            <v:textbox>
              <w:txbxContent>
                <w:p w:rsidR="00450C9E" w:rsidRDefault="00191002">
                  <w:pPr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max:= res[1].ob</w:t>
                  </w:r>
                </w:p>
              </w:txbxContent>
            </v:textbox>
          </v:rect>
        </w:pict>
      </w:r>
      <w:r>
        <w:rPr>
          <w:noProof/>
          <w:sz w:val="20"/>
        </w:rPr>
        <w:pict>
          <v:line id="_x0000_s1118" style="position:absolute;left:0;text-align:left;z-index:251661824" from="207pt,13.85pt" to="207pt,31.85pt">
            <v:stroke endarrow="block"/>
          </v:line>
        </w:pict>
      </w:r>
    </w:p>
    <w:p w:rsidR="00450C9E" w:rsidRDefault="00450C9E">
      <w:pPr>
        <w:pStyle w:val="a3"/>
        <w:tabs>
          <w:tab w:val="clear" w:pos="4677"/>
          <w:tab w:val="clear" w:pos="9355"/>
        </w:tabs>
      </w:pPr>
    </w:p>
    <w:p w:rsidR="00450C9E" w:rsidRDefault="00450C9E"/>
    <w:p w:rsidR="00450C9E" w:rsidRDefault="00450C9E"/>
    <w:p w:rsidR="00450C9E" w:rsidRDefault="00E132A3">
      <w:r>
        <w:rPr>
          <w:noProof/>
          <w:sz w:val="20"/>
        </w:rPr>
        <w:pict>
          <v:line id="_x0000_s1142" style="position:absolute;flip:y;z-index:251686400" from="486pt,12.65pt" to="486pt,105.5pt"/>
        </w:pict>
      </w:r>
      <w:r>
        <w:rPr>
          <w:noProof/>
          <w:sz w:val="20"/>
        </w:rPr>
        <w:pict>
          <v:line id="_x0000_s1143" style="position:absolute;flip:x;z-index:251687424" from="54pt,12.65pt" to="486pt,12.65pt">
            <v:stroke endarrow="block"/>
          </v:line>
        </w:pict>
      </w:r>
    </w:p>
    <w:p w:rsidR="00450C9E" w:rsidRDefault="00191002">
      <w:pPr>
        <w:tabs>
          <w:tab w:val="left" w:pos="6523"/>
        </w:tabs>
      </w:pPr>
      <w:r>
        <w:tab/>
        <w:t xml:space="preserve">Да </w:t>
      </w:r>
    </w:p>
    <w:p w:rsidR="00450C9E" w:rsidRDefault="00E132A3">
      <w:r>
        <w:rPr>
          <w:noProof/>
          <w:sz w:val="20"/>
        </w:rPr>
        <w:pict>
          <v:rect id="_x0000_s1131" style="position:absolute;margin-left:351pt;margin-top:3.05pt;width:117pt;height:27pt;z-index:251675136">
            <v:textbox>
              <w:txbxContent>
                <w:p w:rsidR="00450C9E" w:rsidRDefault="00191002">
                  <w:pPr>
                    <w:jc w:val="center"/>
                  </w:pPr>
                  <w:r>
                    <w:rPr>
                      <w:lang w:val="en-US"/>
                    </w:rPr>
                    <w:t>max:= res[1</w:t>
                  </w:r>
                  <w:r>
                    <w:t>+1</w:t>
                  </w:r>
                  <w:r>
                    <w:rPr>
                      <w:lang w:val="en-US"/>
                    </w:rPr>
                    <w:t>].ob</w:t>
                  </w:r>
                </w:p>
              </w:txbxContent>
            </v:textbox>
          </v:rect>
        </w:pict>
      </w:r>
      <w:r>
        <w:rPr>
          <w:noProof/>
          <w:sz w:val="20"/>
        </w:rPr>
        <w:pict>
          <v:line id="_x0000_s1130" style="position:absolute;z-index:251674112" from="315pt,12.05pt" to="351pt,12.05pt">
            <v:stroke endarrow="block"/>
          </v:line>
        </w:pict>
      </w:r>
    </w:p>
    <w:p w:rsidR="00450C9E" w:rsidRDefault="00450C9E"/>
    <w:p w:rsidR="00450C9E" w:rsidRDefault="00E132A3">
      <w:pPr>
        <w:tabs>
          <w:tab w:val="left" w:pos="7760"/>
        </w:tabs>
      </w:pPr>
      <w:r>
        <w:rPr>
          <w:noProof/>
          <w:sz w:val="20"/>
        </w:rPr>
        <w:pict>
          <v:line id="_x0000_s1132" style="position:absolute;z-index:251676160" from="405pt,2.45pt" to="405pt,23.3pt">
            <v:stroke endarrow="block"/>
          </v:line>
        </w:pict>
      </w:r>
      <w:r w:rsidR="00191002">
        <w:tab/>
      </w:r>
    </w:p>
    <w:p w:rsidR="00450C9E" w:rsidRDefault="00191002">
      <w:pPr>
        <w:tabs>
          <w:tab w:val="center" w:pos="4819"/>
          <w:tab w:val="left" w:pos="7780"/>
        </w:tabs>
      </w:pPr>
      <w:r>
        <w:tab/>
      </w:r>
      <w:r w:rsidR="00E132A3">
        <w:rPr>
          <w:noProof/>
          <w:sz w:val="20"/>
        </w:rPr>
        <w:pict>
          <v:shape id="_x0000_s1133" type="#_x0000_t110" style="position:absolute;margin-left:5in;margin-top:9.5pt;width:90pt;height:54pt;z-index:251677184;mso-position-horizontal-relative:text;mso-position-vertical-relative:text">
            <v:textbox style="mso-next-textbox:#_x0000_s1133">
              <w:txbxContent>
                <w:p w:rsidR="00450C9E" w:rsidRDefault="00191002">
                  <w:pPr>
                    <w:jc w:val="center"/>
                  </w:pPr>
                  <w:r>
                    <w:rPr>
                      <w:lang w:val="en-US"/>
                    </w:rPr>
                    <w:t xml:space="preserve">i </w:t>
                  </w:r>
                  <w:r>
                    <w:t>=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>7</w:t>
                  </w:r>
                </w:p>
              </w:txbxContent>
            </v:textbox>
          </v:shape>
        </w:pict>
      </w:r>
      <w:r>
        <w:t xml:space="preserve">                                 Нет                                                        Нет</w:t>
      </w:r>
      <w:r>
        <w:tab/>
      </w:r>
    </w:p>
    <w:p w:rsidR="00450C9E" w:rsidRDefault="00191002">
      <w:pPr>
        <w:tabs>
          <w:tab w:val="left" w:pos="2377"/>
          <w:tab w:val="left" w:pos="2832"/>
          <w:tab w:val="left" w:pos="6974"/>
        </w:tabs>
      </w:pPr>
      <w:r>
        <w:tab/>
        <w:t xml:space="preserve">Нет </w:t>
      </w:r>
      <w:r>
        <w:tab/>
      </w:r>
      <w:r>
        <w:tab/>
        <w:t xml:space="preserve">                                     Да</w:t>
      </w:r>
    </w:p>
    <w:p w:rsidR="00450C9E" w:rsidRDefault="00E132A3">
      <w:pPr>
        <w:jc w:val="right"/>
      </w:pPr>
      <w:r>
        <w:rPr>
          <w:noProof/>
          <w:sz w:val="20"/>
        </w:rPr>
        <w:pict>
          <v:line id="_x0000_s1141" style="position:absolute;left:0;text-align:left;z-index:251685376" from="450pt,8.9pt" to="486pt,8.9pt"/>
        </w:pict>
      </w:r>
      <w:r w:rsidR="00191002">
        <w:t xml:space="preserve"> </w:t>
      </w:r>
    </w:p>
    <w:p w:rsidR="00450C9E" w:rsidRDefault="00E132A3">
      <w:r>
        <w:rPr>
          <w:noProof/>
          <w:sz w:val="20"/>
        </w:rPr>
        <w:pict>
          <v:line id="_x0000_s1139" style="position:absolute;z-index:251683328" from="3in,10.25pt" to="3in,73.25pt"/>
        </w:pict>
      </w:r>
    </w:p>
    <w:p w:rsidR="00450C9E" w:rsidRDefault="00E132A3">
      <w:pPr>
        <w:jc w:val="center"/>
      </w:pPr>
      <w:r>
        <w:rPr>
          <w:noProof/>
          <w:sz w:val="20"/>
        </w:rPr>
        <w:pict>
          <v:line id="_x0000_s1134" style="position:absolute;left:0;text-align:left;z-index:251678208" from="405pt,8.3pt" to="405pt,32.45pt">
            <v:stroke endarrow="block"/>
          </v:line>
        </w:pict>
      </w:r>
      <w:r w:rsidR="00191002">
        <w:t xml:space="preserve">Да </w:t>
      </w:r>
    </w:p>
    <w:p w:rsidR="00450C9E" w:rsidRDefault="00E132A3">
      <w:pPr>
        <w:tabs>
          <w:tab w:val="left" w:pos="7634"/>
        </w:tabs>
      </w:pPr>
      <w:r>
        <w:rPr>
          <w:noProof/>
          <w:sz w:val="20"/>
        </w:rPr>
        <w:pict>
          <v:line id="_x0000_s1140" style="position:absolute;z-index:251684352" from="3in,45.65pt" to="342pt,45.65pt">
            <v:stroke endarrow="block"/>
          </v:line>
        </w:pict>
      </w:r>
      <w:r>
        <w:rPr>
          <w:noProof/>
          <w:sz w:val="20"/>
        </w:rPr>
        <w:pict>
          <v:line id="_x0000_s1138" style="position:absolute;flip:x;z-index:251682304" from="270pt,108.65pt" to="405pt,108.65pt">
            <v:stroke endarrow="block"/>
          </v:line>
        </w:pict>
      </w:r>
      <w:r>
        <w:rPr>
          <w:noProof/>
          <w:sz w:val="20"/>
        </w:rPr>
        <w:pict>
          <v:line id="_x0000_s1137" style="position:absolute;z-index:251681280" from="405pt,63.65pt" to="405pt,108.65pt"/>
        </w:pict>
      </w:r>
      <w:r>
        <w:rPr>
          <w:noProof/>
          <w:sz w:val="20"/>
        </w:rPr>
        <w:pict>
          <v:shape id="_x0000_s1136" type="#_x0000_t116" style="position:absolute;margin-left:153pt;margin-top:90.65pt;width:117pt;height:36pt;z-index:251680256">
            <v:textbox>
              <w:txbxContent>
                <w:p w:rsidR="00450C9E" w:rsidRDefault="00191002">
                  <w:pPr>
                    <w:jc w:val="center"/>
                  </w:pPr>
                  <w:r>
                    <w:t xml:space="preserve">Конец </w:t>
                  </w:r>
                </w:p>
              </w:txbxContent>
            </v:textbox>
          </v:shape>
        </w:pict>
      </w:r>
      <w:r w:rsidR="00191002">
        <w:tab/>
        <w:t xml:space="preserve">Да </w:t>
      </w:r>
    </w:p>
    <w:p w:rsidR="00450C9E" w:rsidRDefault="00E132A3">
      <w:pPr>
        <w:tabs>
          <w:tab w:val="left" w:pos="8420"/>
        </w:tabs>
        <w:spacing w:line="360" w:lineRule="auto"/>
        <w:rPr>
          <w:sz w:val="28"/>
        </w:rPr>
      </w:pPr>
      <w:r>
        <w:rPr>
          <w:noProof/>
          <w:sz w:val="20"/>
        </w:rPr>
        <w:pict>
          <v:rect id="_x0000_s1135" style="position:absolute;margin-left:342pt;margin-top:4.85pt;width:126pt;height:45pt;z-index:251679232">
            <v:textbox style="mso-next-textbox:#_x0000_s1135">
              <w:txbxContent>
                <w:p w:rsidR="00450C9E" w:rsidRDefault="00191002">
                  <w:pPr>
                    <w:jc w:val="center"/>
                  </w:pPr>
                  <w:r>
                    <w:t>Вывод города с наибольшей платой</w:t>
                  </w:r>
                </w:p>
              </w:txbxContent>
            </v:textbox>
          </v:rect>
        </w:pict>
      </w: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p w:rsidR="00450C9E" w:rsidRDefault="00450C9E">
      <w:pPr>
        <w:pStyle w:val="a7"/>
        <w:rPr>
          <w:rFonts w:ascii="Times New Roman" w:eastAsia="MS Mincho" w:hAnsi="Times New Roman" w:cs="Times New Roman"/>
          <w:sz w:val="24"/>
        </w:rPr>
      </w:pPr>
    </w:p>
    <w:p w:rsidR="00450C9E" w:rsidRDefault="00450C9E">
      <w:pPr>
        <w:pStyle w:val="a7"/>
        <w:rPr>
          <w:rFonts w:ascii="Times New Roman" w:eastAsia="MS Mincho" w:hAnsi="Times New Roman" w:cs="Times New Roman"/>
          <w:sz w:val="24"/>
        </w:rPr>
      </w:pP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>program kursovik;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>uses crt;</w:t>
      </w:r>
    </w:p>
    <w:p w:rsidR="00450C9E" w:rsidRDefault="00450C9E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>type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telef=record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kod:integer;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tpm1,tpm2,tpm3,price1,price2,price3:integer;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end;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telef1=record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kod,tpm,ob:integer;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pr1,pr2,pr3:integer;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end;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>var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a:file of telef;</w:t>
      </w:r>
      <w:r>
        <w:rPr>
          <w:rFonts w:ascii="Times New Roman" w:eastAsia="MS Mincho" w:hAnsi="Times New Roman" w:cs="Times New Roman"/>
          <w:sz w:val="24"/>
          <w:lang w:val="en-US"/>
        </w:rPr>
        <w:cr/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tel:telef;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res:array[1..7] of telef1;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i,j,s,aa,max:integer;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>begin;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textbackground(10);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clrscr;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</w:t>
      </w:r>
      <w:r>
        <w:rPr>
          <w:rFonts w:ascii="Times New Roman" w:eastAsia="MS Mincho" w:hAnsi="Times New Roman" w:cs="Times New Roman"/>
          <w:sz w:val="24"/>
        </w:rPr>
        <w:t>textcolor(0);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gotoxy(15,2);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writeln('Курсовая работа студента группы 01М22 Белоусовой Е.В.');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gotoxy(27,3);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writeln('Задание на курсовую работу:');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textcolor(4);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  На телефонном узле в конце каждого квартала составляется на каждого абонента');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writeln('ведомость оплаты междугородных телефонных разговоров (с 7-ю городами) в течение');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writeln('квартала (3 месяца).');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  Написать программу, которая вводит исходные данные, выполняет расчеты и 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writeln('выводит на экран:');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- исходные данные в виде таблицы, где указаны коды городов, с которыми велись');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  разговоры, общее время разговора с каждым городом за один месяц, стоимость');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  одной минуты разговора (меняется каждый месяц);');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- общая продолжительность разговоров с каждым городом за квартал;');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writeln('плата за каждый месяц;');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writeln('общая плата за 3 месяца;');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writeln('город с наибльшей платой.');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gotoxy(27,18);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textcolor(0);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writeln('Требование к вводу информации');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textcolor(4);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- исходные данные вводятся с клавиатуры.');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textcolor(0);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                        Требование к выводу результатов');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textcolor(4);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- результат выводятся на экран.');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textcolor(14);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                Для продолжения работы программы нажмите ENTER');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</w:rPr>
        <w:t xml:space="preserve"> </w:t>
      </w:r>
      <w:r>
        <w:rPr>
          <w:rFonts w:ascii="Times New Roman" w:eastAsia="MS Mincho" w:hAnsi="Times New Roman" w:cs="Times New Roman"/>
          <w:sz w:val="24"/>
          <w:lang w:val="en-US"/>
        </w:rPr>
        <w:t>readln;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clrscr;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textcolor(0);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</w:t>
      </w:r>
      <w:r>
        <w:rPr>
          <w:rFonts w:ascii="Times New Roman" w:eastAsia="MS Mincho" w:hAnsi="Times New Roman" w:cs="Times New Roman"/>
          <w:sz w:val="24"/>
        </w:rPr>
        <w:t>writeln('                        Требования к структуре программы 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textcolor(4);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    Программа должна состоять из следующих частей:');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- вывод заставки с информацией о студенте и задании;');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- ввод данных (выполняется в диалоговом режиме);');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- вывод исходных данных и результатов (на один экран).');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textcolor(0);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            Требования к размещению исходных данных внутри программы 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textcolor(4);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Исходные данные располагаются в файле, компонентами которого являются записи.');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writeln('Структура каждой записи и типы ее полей выбираются в зависимости от задания.');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textcolor(0);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                            Используемые цвета 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textcolor(4);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 - черный(0),красный(4), светло-зеленый(10), желтый(14)');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textcolor(14);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gotoxy(18,24);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writeln('Для продолжения работы программы нажмите ENTER');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</w:rPr>
        <w:t xml:space="preserve"> </w:t>
      </w:r>
      <w:r>
        <w:rPr>
          <w:rFonts w:ascii="Times New Roman" w:eastAsia="MS Mincho" w:hAnsi="Times New Roman" w:cs="Times New Roman"/>
          <w:sz w:val="24"/>
          <w:lang w:val="en-US"/>
        </w:rPr>
        <w:t>readln;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clrscr;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assign(a,'kurs.dat');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rewrite(a);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textcolor(0);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for i:=1 to 7 do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</w:t>
      </w:r>
      <w:r>
        <w:rPr>
          <w:rFonts w:ascii="Times New Roman" w:eastAsia="MS Mincho" w:hAnsi="Times New Roman" w:cs="Times New Roman"/>
          <w:sz w:val="24"/>
        </w:rPr>
        <w:t>begin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  write('Введите код ',i,'-го города: 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</w:rPr>
        <w:t xml:space="preserve">   </w:t>
      </w:r>
      <w:r>
        <w:rPr>
          <w:rFonts w:ascii="Times New Roman" w:eastAsia="MS Mincho" w:hAnsi="Times New Roman" w:cs="Times New Roman"/>
          <w:sz w:val="24"/>
          <w:lang w:val="en-US"/>
        </w:rPr>
        <w:t>readln(tel.kod);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</w:t>
      </w:r>
      <w:r>
        <w:rPr>
          <w:rFonts w:ascii="Times New Roman" w:eastAsia="MS Mincho" w:hAnsi="Times New Roman" w:cs="Times New Roman"/>
          <w:sz w:val="24"/>
        </w:rPr>
        <w:t>write('Введите общее время разговора с городом ',tel.kod,' за 1-й месяц: 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</w:rPr>
        <w:t xml:space="preserve">   </w:t>
      </w:r>
      <w:r>
        <w:rPr>
          <w:rFonts w:ascii="Times New Roman" w:eastAsia="MS Mincho" w:hAnsi="Times New Roman" w:cs="Times New Roman"/>
          <w:sz w:val="24"/>
          <w:lang w:val="en-US"/>
        </w:rPr>
        <w:t>readln(tel.tpm1);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</w:t>
      </w:r>
      <w:r>
        <w:rPr>
          <w:rFonts w:ascii="Times New Roman" w:eastAsia="MS Mincho" w:hAnsi="Times New Roman" w:cs="Times New Roman"/>
          <w:sz w:val="24"/>
        </w:rPr>
        <w:t>write('Введите стоимость одной минуты разговора с городом ',tel.kod,' в 1-м месяце: 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</w:rPr>
        <w:t xml:space="preserve">   </w:t>
      </w:r>
      <w:r>
        <w:rPr>
          <w:rFonts w:ascii="Times New Roman" w:eastAsia="MS Mincho" w:hAnsi="Times New Roman" w:cs="Times New Roman"/>
          <w:sz w:val="24"/>
          <w:lang w:val="en-US"/>
        </w:rPr>
        <w:t>readln(tel.price1);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</w:t>
      </w:r>
      <w:r>
        <w:rPr>
          <w:rFonts w:ascii="Times New Roman" w:eastAsia="MS Mincho" w:hAnsi="Times New Roman" w:cs="Times New Roman"/>
          <w:sz w:val="24"/>
        </w:rPr>
        <w:t>write('Введите общее время разговора с городом ',tel.kod,' за 2-й месяц: 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</w:rPr>
        <w:t xml:space="preserve">   </w:t>
      </w:r>
      <w:r>
        <w:rPr>
          <w:rFonts w:ascii="Times New Roman" w:eastAsia="MS Mincho" w:hAnsi="Times New Roman" w:cs="Times New Roman"/>
          <w:sz w:val="24"/>
          <w:lang w:val="en-US"/>
        </w:rPr>
        <w:t>readln(tel.tpm2);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</w:t>
      </w:r>
      <w:r>
        <w:rPr>
          <w:rFonts w:ascii="Times New Roman" w:eastAsia="MS Mincho" w:hAnsi="Times New Roman" w:cs="Times New Roman"/>
          <w:sz w:val="24"/>
        </w:rPr>
        <w:t>write('Введите стоимость одной минуты разговора с городом ',tel.kod,' в 2-м месяце: 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</w:rPr>
        <w:t xml:space="preserve">   </w:t>
      </w:r>
      <w:r>
        <w:rPr>
          <w:rFonts w:ascii="Times New Roman" w:eastAsia="MS Mincho" w:hAnsi="Times New Roman" w:cs="Times New Roman"/>
          <w:sz w:val="24"/>
          <w:lang w:val="en-US"/>
        </w:rPr>
        <w:t>readln(tel.price2);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</w:t>
      </w:r>
      <w:r>
        <w:rPr>
          <w:rFonts w:ascii="Times New Roman" w:eastAsia="MS Mincho" w:hAnsi="Times New Roman" w:cs="Times New Roman"/>
          <w:sz w:val="24"/>
        </w:rPr>
        <w:t>write('Введите общее время разговора с городом ',tel.kod,' за 3-й месяц: 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</w:rPr>
        <w:t xml:space="preserve">   </w:t>
      </w:r>
      <w:r>
        <w:rPr>
          <w:rFonts w:ascii="Times New Roman" w:eastAsia="MS Mincho" w:hAnsi="Times New Roman" w:cs="Times New Roman"/>
          <w:sz w:val="24"/>
          <w:lang w:val="en-US"/>
        </w:rPr>
        <w:t>readln(tel.tpm3);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</w:t>
      </w:r>
      <w:r>
        <w:rPr>
          <w:rFonts w:ascii="Times New Roman" w:eastAsia="MS Mincho" w:hAnsi="Times New Roman" w:cs="Times New Roman"/>
          <w:sz w:val="24"/>
        </w:rPr>
        <w:t>write('Введите стоимость одной минуты разговора с городом ',tel.kod,' в 3-м месяце: 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</w:rPr>
        <w:t xml:space="preserve">   </w:t>
      </w:r>
      <w:r>
        <w:rPr>
          <w:rFonts w:ascii="Times New Roman" w:eastAsia="MS Mincho" w:hAnsi="Times New Roman" w:cs="Times New Roman"/>
          <w:sz w:val="24"/>
          <w:lang w:val="en-US"/>
        </w:rPr>
        <w:t>readln(tel.price3);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write(a,tel);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end;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close(a);reset(a);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s:=1;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while not eof(a) do begin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             read(a,tel);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             res[s].kod:=tel.kod;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             res[s].tpm:=tel.tpm1+tel.tpm2+tel.tpm3;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             res[s].pr1:=tel.tpm1*tel.price1;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             res[s].pr2:=tel.tpm2*tel.price2;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             res[s].pr3:=tel.tpm3*tel.price3;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             res[s].ob:=res[s].pr1+res[s].pr2+res[s].pr3;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             s:=s+1;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            end;close(a);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</w:t>
      </w:r>
      <w:r>
        <w:rPr>
          <w:rFonts w:ascii="Times New Roman" w:eastAsia="MS Mincho" w:hAnsi="Times New Roman" w:cs="Times New Roman"/>
          <w:sz w:val="24"/>
        </w:rPr>
        <w:t>clrscr;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writeln('Код города   Общее время разговора за каждый месяц    Стоимость минуты разговора');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</w:rPr>
        <w:t xml:space="preserve"> </w:t>
      </w:r>
      <w:r>
        <w:rPr>
          <w:rFonts w:ascii="Times New Roman" w:eastAsia="MS Mincho" w:hAnsi="Times New Roman" w:cs="Times New Roman"/>
          <w:sz w:val="24"/>
          <w:lang w:val="en-US"/>
        </w:rPr>
        <w:t>reset(a);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while not eof(a) do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begin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read(a,tel);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writeln('                        ',tel.tpm1,'                                    ',tel.price1);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writeln(' ',tel.kod,'                      ',tel.tpm2,'                                    ',tel.price2);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writeln('                        ',tel.tpm3,'                                    ',tel.price3);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end;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textcolor(14);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gotoxy(18,24);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</w:t>
      </w:r>
      <w:r>
        <w:rPr>
          <w:rFonts w:ascii="Times New Roman" w:eastAsia="MS Mincho" w:hAnsi="Times New Roman" w:cs="Times New Roman"/>
          <w:sz w:val="24"/>
        </w:rPr>
        <w:t>writeln('Для продолжения работы программы нажмите ENTER');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</w:rPr>
        <w:t xml:space="preserve"> </w:t>
      </w:r>
      <w:r>
        <w:rPr>
          <w:rFonts w:ascii="Times New Roman" w:eastAsia="MS Mincho" w:hAnsi="Times New Roman" w:cs="Times New Roman"/>
          <w:sz w:val="24"/>
          <w:lang w:val="en-US"/>
        </w:rPr>
        <w:t>readln;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clrscr;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textcolor(0);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</w:t>
      </w:r>
      <w:r>
        <w:rPr>
          <w:rFonts w:ascii="Times New Roman" w:eastAsia="MS Mincho" w:hAnsi="Times New Roman" w:cs="Times New Roman"/>
          <w:sz w:val="24"/>
        </w:rPr>
        <w:t>writeln('Код города   Общее время разговора за квартал    Плата за месяц    Общая плата');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</w:rPr>
        <w:t xml:space="preserve"> </w:t>
      </w:r>
      <w:r>
        <w:rPr>
          <w:rFonts w:ascii="Times New Roman" w:eastAsia="MS Mincho" w:hAnsi="Times New Roman" w:cs="Times New Roman"/>
          <w:sz w:val="24"/>
          <w:lang w:val="en-US"/>
        </w:rPr>
        <w:t>for i:=1 to 7 do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begin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aa:=res[i].kod;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writeln('                                                        ',res[i].pr1);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writeln('  ',aa,'                        ',res[i].tpm,'                            ',res[i].pr2,'               ',res[i].ob);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writeln('                                                        ',res[i].pr3);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end;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max:=res[1].ob;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for i:=1 to 6 do begin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           if res[i+1].ob&gt;max then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                               begin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                                max:=res[i+1].ob;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                                j:=i+1;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                               end;</w:t>
      </w:r>
    </w:p>
    <w:p w:rsidR="00450C9E" w:rsidRDefault="00450C9E">
      <w:pPr>
        <w:pStyle w:val="a7"/>
        <w:rPr>
          <w:rFonts w:ascii="Times New Roman" w:eastAsia="MS Mincho" w:hAnsi="Times New Roman" w:cs="Times New Roman"/>
          <w:sz w:val="24"/>
          <w:lang w:val="en-US"/>
        </w:rPr>
      </w:pP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  <w:lang w:val="en-US"/>
        </w:rPr>
        <w:t xml:space="preserve">                   </w:t>
      </w:r>
      <w:r>
        <w:rPr>
          <w:rFonts w:ascii="Times New Roman" w:eastAsia="MS Mincho" w:hAnsi="Times New Roman" w:cs="Times New Roman"/>
          <w:sz w:val="24"/>
        </w:rPr>
        <w:t>end;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writeln('Город с наибольшей платой: ',res[j].kod);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textcolor(14);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gotoxy(18,24);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writeln('Для завершения работы программы нажмите ENTER');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readln;</w:t>
      </w:r>
    </w:p>
    <w:p w:rsidR="00450C9E" w:rsidRDefault="00191002">
      <w:pPr>
        <w:pStyle w:val="a7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end.</w:t>
      </w:r>
    </w:p>
    <w:p w:rsidR="00450C9E" w:rsidRDefault="00450C9E">
      <w:pPr>
        <w:pStyle w:val="a7"/>
        <w:rPr>
          <w:rFonts w:ascii="Times New Roman" w:eastAsia="MS Mincho" w:hAnsi="Times New Roman" w:cs="Times New Roman"/>
          <w:sz w:val="24"/>
        </w:rPr>
      </w:pPr>
    </w:p>
    <w:p w:rsidR="00450C9E" w:rsidRDefault="00450C9E">
      <w:pPr>
        <w:pStyle w:val="a7"/>
        <w:rPr>
          <w:rFonts w:ascii="Times New Roman" w:eastAsia="MS Mincho" w:hAnsi="Times New Roman" w:cs="Times New Roman"/>
          <w:sz w:val="24"/>
        </w:rPr>
      </w:pPr>
    </w:p>
    <w:p w:rsidR="00450C9E" w:rsidRDefault="00450C9E">
      <w:pPr>
        <w:pStyle w:val="a7"/>
        <w:rPr>
          <w:rFonts w:ascii="Times New Roman" w:eastAsia="MS Mincho" w:hAnsi="Times New Roman" w:cs="Times New Roman"/>
          <w:sz w:val="24"/>
        </w:rPr>
      </w:pPr>
    </w:p>
    <w:p w:rsidR="00450C9E" w:rsidRDefault="00450C9E">
      <w:pPr>
        <w:pStyle w:val="a7"/>
        <w:rPr>
          <w:rFonts w:ascii="Times New Roman" w:eastAsia="MS Mincho" w:hAnsi="Times New Roman" w:cs="Times New Roman"/>
          <w:sz w:val="24"/>
        </w:rPr>
      </w:pPr>
    </w:p>
    <w:p w:rsidR="00450C9E" w:rsidRDefault="00450C9E">
      <w:pPr>
        <w:pStyle w:val="a7"/>
        <w:rPr>
          <w:rFonts w:ascii="Times New Roman" w:eastAsia="MS Mincho" w:hAnsi="Times New Roman" w:cs="Times New Roman"/>
          <w:sz w:val="24"/>
        </w:rPr>
      </w:pPr>
    </w:p>
    <w:p w:rsidR="00450C9E" w:rsidRDefault="00450C9E">
      <w:pPr>
        <w:pStyle w:val="a7"/>
        <w:rPr>
          <w:rFonts w:ascii="Times New Roman" w:eastAsia="MS Mincho" w:hAnsi="Times New Roman" w:cs="Times New Roman"/>
          <w:sz w:val="24"/>
        </w:rPr>
      </w:pPr>
    </w:p>
    <w:p w:rsidR="00450C9E" w:rsidRDefault="00450C9E">
      <w:pPr>
        <w:tabs>
          <w:tab w:val="left" w:pos="8420"/>
        </w:tabs>
        <w:spacing w:line="360" w:lineRule="auto"/>
        <w:rPr>
          <w:sz w:val="36"/>
        </w:rPr>
      </w:pPr>
    </w:p>
    <w:tbl>
      <w:tblPr>
        <w:tblW w:w="962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60"/>
        <w:gridCol w:w="1500"/>
        <w:gridCol w:w="1320"/>
        <w:gridCol w:w="880"/>
        <w:gridCol w:w="960"/>
        <w:gridCol w:w="1980"/>
        <w:gridCol w:w="960"/>
        <w:gridCol w:w="960"/>
      </w:tblGrid>
      <w:tr w:rsidR="00450C9E">
        <w:trPr>
          <w:trHeight w:val="159"/>
        </w:trPr>
        <w:tc>
          <w:tcPr>
            <w:tcW w:w="388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 w:hint="eastAsia"/>
                <w:b/>
                <w:bCs/>
                <w:sz w:val="18"/>
                <w:szCs w:val="18"/>
              </w:rPr>
              <w:t>Таблица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b/>
                <w:bCs/>
                <w:sz w:val="18"/>
                <w:szCs w:val="18"/>
              </w:rPr>
              <w:t>исходных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b/>
                <w:bCs/>
                <w:sz w:val="18"/>
                <w:szCs w:val="18"/>
              </w:rPr>
              <w:t>данных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48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 w:hint="eastAsia"/>
                <w:b/>
                <w:bCs/>
                <w:sz w:val="18"/>
                <w:szCs w:val="18"/>
              </w:rPr>
              <w:t>Таблица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b/>
                <w:bCs/>
                <w:sz w:val="18"/>
                <w:szCs w:val="18"/>
              </w:rPr>
              <w:t>результатов</w:t>
            </w:r>
          </w:p>
        </w:tc>
      </w:tr>
      <w:tr w:rsidR="00450C9E">
        <w:trPr>
          <w:trHeight w:val="823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Код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города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Общее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время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разговора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за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каждый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месяц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Стоимость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минуты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разговора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Код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города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Общая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продолжительность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разговоров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за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квартал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Плата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за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каждый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месяц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Общая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плата</w:t>
            </w: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  <w:t>0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  <w:t>0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  <w:t>0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  <w:t>0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  <w:t>0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  <w:t>0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  <w:t>0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trHeight w:val="255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450C9E">
            <w:pPr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450C9E">
            <w:pPr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450C9E">
            <w:pPr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Город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с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наибольшей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платой</w:t>
            </w:r>
            <w:r>
              <w:rPr>
                <w:rFonts w:ascii="Arial" w:hAnsi="Arial"/>
                <w:sz w:val="18"/>
                <w:szCs w:val="18"/>
              </w:rPr>
              <w:t xml:space="preserve"> - 1</w:t>
            </w:r>
          </w:p>
        </w:tc>
      </w:tr>
      <w:tr w:rsidR="00450C9E">
        <w:trPr>
          <w:trHeight w:val="315"/>
        </w:trPr>
        <w:tc>
          <w:tcPr>
            <w:tcW w:w="388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450C9E">
            <w:pPr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</w:p>
          <w:p w:rsidR="00450C9E" w:rsidRDefault="00191002">
            <w:pPr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 w:hint="eastAsia"/>
                <w:b/>
                <w:bCs/>
                <w:sz w:val="18"/>
                <w:szCs w:val="18"/>
              </w:rPr>
              <w:t>Таблица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b/>
                <w:bCs/>
                <w:sz w:val="18"/>
                <w:szCs w:val="18"/>
              </w:rPr>
              <w:t>исходных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b/>
                <w:bCs/>
                <w:sz w:val="18"/>
                <w:szCs w:val="18"/>
              </w:rPr>
              <w:t>данных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48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 w:hint="eastAsia"/>
                <w:b/>
                <w:bCs/>
                <w:sz w:val="18"/>
                <w:szCs w:val="18"/>
              </w:rPr>
              <w:t>Таблица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b/>
                <w:bCs/>
                <w:sz w:val="18"/>
                <w:szCs w:val="18"/>
              </w:rPr>
              <w:t>результатов</w:t>
            </w:r>
          </w:p>
        </w:tc>
      </w:tr>
      <w:tr w:rsidR="00450C9E">
        <w:trPr>
          <w:trHeight w:val="768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Код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города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Общее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время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разговора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за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каждый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месяц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Стоимость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минуты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разговора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Код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города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Общая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продолжительность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разговоров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за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квартал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Плата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за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каждый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месяц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Общая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плата</w:t>
            </w: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  <w:t>3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  <w:t>3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  <w:t>3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  <w:t>3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  <w:t>3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  <w:t>3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  <w:t>3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FF6600"/>
                <w:sz w:val="18"/>
                <w:szCs w:val="18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18"/>
                <w:szCs w:val="18"/>
              </w:rPr>
            </w:pPr>
          </w:p>
        </w:tc>
      </w:tr>
      <w:tr w:rsidR="00450C9E">
        <w:trPr>
          <w:trHeight w:val="255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450C9E">
            <w:pPr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450C9E">
            <w:pPr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450C9E">
            <w:pPr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450C9E" w:rsidRDefault="00450C9E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hint="eastAsia"/>
                <w:sz w:val="18"/>
                <w:szCs w:val="18"/>
              </w:rPr>
              <w:t>Город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с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наибольшей</w:t>
            </w:r>
            <w:r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 w:hint="eastAsia"/>
                <w:sz w:val="18"/>
                <w:szCs w:val="18"/>
              </w:rPr>
              <w:t>платой</w:t>
            </w:r>
            <w:r>
              <w:rPr>
                <w:rFonts w:ascii="Arial" w:hAnsi="Arial"/>
                <w:sz w:val="18"/>
                <w:szCs w:val="18"/>
              </w:rPr>
              <w:t xml:space="preserve"> - 1</w:t>
            </w:r>
          </w:p>
        </w:tc>
      </w:tr>
    </w:tbl>
    <w:p w:rsidR="00450C9E" w:rsidRDefault="00191002">
      <w:pPr>
        <w:jc w:val="center"/>
        <w:rPr>
          <w:sz w:val="28"/>
        </w:rPr>
      </w:pPr>
      <w:r>
        <w:rPr>
          <w:sz w:val="28"/>
        </w:rPr>
        <w:t>Результат.</w:t>
      </w:r>
    </w:p>
    <w:p w:rsidR="00450C9E" w:rsidRDefault="00450C9E">
      <w:pPr>
        <w:jc w:val="both"/>
        <w:rPr>
          <w:sz w:val="28"/>
        </w:rPr>
      </w:pPr>
    </w:p>
    <w:p w:rsidR="00450C9E" w:rsidRDefault="00191002">
      <w:pPr>
        <w:pStyle w:val="a5"/>
        <w:ind w:firstLine="851"/>
      </w:pPr>
      <w:r>
        <w:t xml:space="preserve">   Результатом выполнения программы является вывод на экран информации о студенте и о задании, ввод исходных данных с клавиатуры в диалоговом режиме,  вывод исходных и расчетных данных в виде таблицы. Программа выполнена с учетом всех требований, указанных в задании.</w:t>
      </w:r>
    </w:p>
    <w:tbl>
      <w:tblPr>
        <w:tblpPr w:leftFromText="180" w:rightFromText="180" w:vertAnchor="text" w:horzAnchor="margin" w:tblpY="306"/>
        <w:tblW w:w="388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60"/>
        <w:gridCol w:w="1500"/>
        <w:gridCol w:w="1320"/>
      </w:tblGrid>
      <w:tr w:rsidR="00450C9E">
        <w:trPr>
          <w:trHeight w:val="525"/>
        </w:trPr>
        <w:tc>
          <w:tcPr>
            <w:tcW w:w="388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 w:hint="eastAsia"/>
                <w:b/>
                <w:bCs/>
                <w:sz w:val="20"/>
                <w:szCs w:val="20"/>
              </w:rPr>
              <w:t>Таблица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b/>
                <w:bCs/>
                <w:sz w:val="20"/>
                <w:szCs w:val="20"/>
              </w:rPr>
              <w:t>исходных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b/>
                <w:bCs/>
                <w:sz w:val="20"/>
                <w:szCs w:val="20"/>
              </w:rPr>
              <w:t>данных</w:t>
            </w:r>
          </w:p>
        </w:tc>
      </w:tr>
      <w:tr w:rsidR="00450C9E">
        <w:trPr>
          <w:trHeight w:val="1020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Код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города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Общее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время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разговора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за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каждый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месяц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Стоимость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минуты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разговора</w:t>
            </w: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15</w:t>
            </w: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</w:t>
            </w: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</w:t>
            </w: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20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</w:t>
            </w: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</w:t>
            </w: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11</w:t>
            </w:r>
          </w:p>
        </w:tc>
      </w:tr>
      <w:tr w:rsidR="00450C9E">
        <w:trPr>
          <w:cantSplit/>
          <w:trHeight w:val="255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13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14</w:t>
            </w:r>
          </w:p>
        </w:tc>
      </w:tr>
    </w:tbl>
    <w:tbl>
      <w:tblPr>
        <w:tblpPr w:leftFromText="180" w:rightFromText="180" w:vertAnchor="text" w:horzAnchor="margin" w:tblpXSpec="right" w:tblpY="306"/>
        <w:tblOverlap w:val="never"/>
        <w:tblW w:w="486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0"/>
        <w:gridCol w:w="1980"/>
        <w:gridCol w:w="960"/>
        <w:gridCol w:w="960"/>
      </w:tblGrid>
      <w:tr w:rsidR="00450C9E">
        <w:trPr>
          <w:trHeight w:val="525"/>
        </w:trPr>
        <w:tc>
          <w:tcPr>
            <w:tcW w:w="48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 w:hint="eastAsia"/>
                <w:b/>
                <w:bCs/>
                <w:sz w:val="20"/>
                <w:szCs w:val="20"/>
              </w:rPr>
              <w:t>Таблица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b/>
                <w:bCs/>
                <w:sz w:val="20"/>
                <w:szCs w:val="20"/>
              </w:rPr>
              <w:t>результатов</w:t>
            </w:r>
          </w:p>
        </w:tc>
      </w:tr>
      <w:tr w:rsidR="00450C9E">
        <w:trPr>
          <w:trHeight w:val="102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Код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города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Общая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продолжительность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разговоров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за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квартал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Плата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за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каждый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месяц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Общая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плата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70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  <w:t>285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80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135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5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  <w:t>30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15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24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  <w:t>96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30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42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20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  <w:t>180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80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80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21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  <w:t>42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14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7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36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  <w:t>173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60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77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104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  <w:t>334</w:t>
            </w: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90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</w:p>
        </w:tc>
      </w:tr>
      <w:tr w:rsidR="00450C9E">
        <w:trPr>
          <w:cantSplit/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66FF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FF6600"/>
                <w:sz w:val="20"/>
                <w:szCs w:val="20"/>
              </w:rPr>
              <w:t>140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C9E" w:rsidRDefault="00450C9E">
            <w:pPr>
              <w:rPr>
                <w:rFonts w:ascii="Arial" w:hAnsi="Arial"/>
                <w:b/>
                <w:bCs/>
                <w:color w:val="339966"/>
                <w:sz w:val="20"/>
                <w:szCs w:val="20"/>
              </w:rPr>
            </w:pPr>
          </w:p>
        </w:tc>
      </w:tr>
      <w:tr w:rsidR="00450C9E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450C9E">
            <w:pPr>
              <w:jc w:val="center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450C9E">
            <w:pPr>
              <w:jc w:val="center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450C9E">
            <w:pPr>
              <w:jc w:val="center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450C9E">
            <w:pPr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450C9E">
        <w:trPr>
          <w:trHeight w:val="255"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450C9E" w:rsidRDefault="001910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Город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с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наибольшей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платой</w:t>
            </w:r>
            <w:r>
              <w:rPr>
                <w:rFonts w:ascii="Arial" w:hAnsi="Arial"/>
                <w:sz w:val="20"/>
                <w:szCs w:val="20"/>
              </w:rPr>
              <w:t xml:space="preserve"> - 7</w:t>
            </w:r>
          </w:p>
        </w:tc>
      </w:tr>
    </w:tbl>
    <w:p w:rsidR="00450C9E" w:rsidRDefault="00191002">
      <w:pPr>
        <w:tabs>
          <w:tab w:val="left" w:pos="1120"/>
        </w:tabs>
        <w:spacing w:line="360" w:lineRule="auto"/>
        <w:rPr>
          <w:sz w:val="36"/>
        </w:rPr>
      </w:pPr>
      <w:r>
        <w:rPr>
          <w:sz w:val="36"/>
        </w:rPr>
        <w:tab/>
      </w:r>
    </w:p>
    <w:p w:rsidR="00450C9E" w:rsidRDefault="00191002">
      <w:pPr>
        <w:spacing w:line="360" w:lineRule="auto"/>
        <w:jc w:val="center"/>
        <w:rPr>
          <w:sz w:val="36"/>
        </w:rPr>
      </w:pPr>
      <w:r>
        <w:rPr>
          <w:sz w:val="36"/>
        </w:rPr>
        <w:br w:type="textWrapping" w:clear="all"/>
      </w:r>
    </w:p>
    <w:p w:rsidR="00450C9E" w:rsidRDefault="00450C9E">
      <w:pPr>
        <w:spacing w:line="360" w:lineRule="auto"/>
        <w:jc w:val="center"/>
        <w:rPr>
          <w:sz w:val="36"/>
        </w:rPr>
      </w:pPr>
    </w:p>
    <w:p w:rsidR="00450C9E" w:rsidRDefault="00450C9E">
      <w:pPr>
        <w:spacing w:line="360" w:lineRule="auto"/>
        <w:jc w:val="center"/>
        <w:rPr>
          <w:sz w:val="36"/>
        </w:rPr>
      </w:pPr>
    </w:p>
    <w:p w:rsidR="00450C9E" w:rsidRDefault="00191002">
      <w:pPr>
        <w:spacing w:line="360" w:lineRule="auto"/>
        <w:jc w:val="center"/>
        <w:rPr>
          <w:sz w:val="36"/>
        </w:rPr>
      </w:pPr>
      <w:r>
        <w:rPr>
          <w:sz w:val="36"/>
        </w:rPr>
        <w:t>Список использованной литературы:</w:t>
      </w:r>
    </w:p>
    <w:p w:rsidR="00450C9E" w:rsidRDefault="00191002">
      <w:pPr>
        <w:numPr>
          <w:ilvl w:val="0"/>
          <w:numId w:val="3"/>
        </w:numPr>
        <w:rPr>
          <w:bCs/>
          <w:sz w:val="28"/>
        </w:rPr>
      </w:pPr>
      <w:r>
        <w:rPr>
          <w:bCs/>
          <w:sz w:val="28"/>
        </w:rPr>
        <w:t xml:space="preserve">Фигурнов В.Э. </w:t>
      </w:r>
      <w:r>
        <w:rPr>
          <w:bCs/>
          <w:sz w:val="28"/>
          <w:lang w:val="en-US"/>
        </w:rPr>
        <w:t>IBM</w:t>
      </w:r>
      <w:r>
        <w:rPr>
          <w:bCs/>
          <w:sz w:val="28"/>
        </w:rPr>
        <w:t xml:space="preserve"> </w:t>
      </w:r>
      <w:r>
        <w:rPr>
          <w:bCs/>
          <w:sz w:val="28"/>
          <w:lang w:val="en-US"/>
        </w:rPr>
        <w:t>PC</w:t>
      </w:r>
      <w:r>
        <w:rPr>
          <w:bCs/>
          <w:sz w:val="28"/>
        </w:rPr>
        <w:t xml:space="preserve"> для пользователя. Изд. 6-е, М., 1995 г.</w:t>
      </w:r>
    </w:p>
    <w:p w:rsidR="00450C9E" w:rsidRDefault="00191002">
      <w:pPr>
        <w:numPr>
          <w:ilvl w:val="0"/>
          <w:numId w:val="3"/>
        </w:numPr>
        <w:rPr>
          <w:bCs/>
          <w:sz w:val="28"/>
        </w:rPr>
      </w:pPr>
      <w:r>
        <w:rPr>
          <w:sz w:val="28"/>
        </w:rPr>
        <w:t>Фаронов В. В., Турбо Паскаль 7.0., Учебное пособие. – М.: «Нолидж», 1999 г.</w:t>
      </w:r>
    </w:p>
    <w:p w:rsidR="00450C9E" w:rsidRDefault="00191002">
      <w:pPr>
        <w:numPr>
          <w:ilvl w:val="0"/>
          <w:numId w:val="3"/>
        </w:numPr>
        <w:rPr>
          <w:sz w:val="20"/>
        </w:rPr>
      </w:pPr>
      <w:r>
        <w:t xml:space="preserve">Острейковский В.А. Информатика. –М.: «Высшая школа», 2000 г. </w:t>
      </w:r>
      <w:bookmarkStart w:id="0" w:name="_GoBack"/>
      <w:bookmarkEnd w:id="0"/>
    </w:p>
    <w:sectPr w:rsidR="00450C9E">
      <w:headerReference w:type="even" r:id="rId7"/>
      <w:headerReference w:type="default" r:id="rId8"/>
      <w:pgSz w:w="11906" w:h="16838"/>
      <w:pgMar w:top="1134" w:right="926" w:bottom="1134" w:left="90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0C9E" w:rsidRDefault="00191002">
      <w:r>
        <w:separator/>
      </w:r>
    </w:p>
  </w:endnote>
  <w:endnote w:type="continuationSeparator" w:id="0">
    <w:p w:rsidR="00450C9E" w:rsidRDefault="001910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0C9E" w:rsidRDefault="00191002">
      <w:r>
        <w:separator/>
      </w:r>
    </w:p>
  </w:footnote>
  <w:footnote w:type="continuationSeparator" w:id="0">
    <w:p w:rsidR="00450C9E" w:rsidRDefault="001910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0C9E" w:rsidRDefault="00191002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450C9E" w:rsidRDefault="00450C9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0C9E" w:rsidRDefault="00191002">
    <w:pPr>
      <w:pStyle w:val="a3"/>
      <w:framePr w:wrap="around" w:vAnchor="text" w:hAnchor="page" w:x="10675" w:y="72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2</w:t>
    </w:r>
    <w:r>
      <w:rPr>
        <w:rStyle w:val="a4"/>
      </w:rPr>
      <w:fldChar w:fldCharType="end"/>
    </w:r>
  </w:p>
  <w:p w:rsidR="00450C9E" w:rsidRDefault="00450C9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E1A299F"/>
    <w:multiLevelType w:val="hybridMultilevel"/>
    <w:tmpl w:val="FF96BBDC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6723000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78837F5A"/>
    <w:multiLevelType w:val="hybridMultilevel"/>
    <w:tmpl w:val="B904489E"/>
    <w:lvl w:ilvl="0" w:tplc="EB802076">
      <w:start w:val="1"/>
      <w:numFmt w:val="lowerRoman"/>
      <w:lvlText w:val="%1-"/>
      <w:lvlJc w:val="left"/>
      <w:pPr>
        <w:tabs>
          <w:tab w:val="num" w:pos="1077"/>
        </w:tabs>
        <w:ind w:left="107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abstractNum w:abstractNumId="3">
    <w:nsid w:val="79592EBA"/>
    <w:multiLevelType w:val="hybridMultilevel"/>
    <w:tmpl w:val="C28610D8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AC6512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91002"/>
    <w:rsid w:val="00191002"/>
    <w:rsid w:val="00450C9E"/>
    <w:rsid w:val="00E13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45"/>
    <o:shapelayout v:ext="edit">
      <o:idmap v:ext="edit" data="1"/>
    </o:shapelayout>
  </w:shapeDefaults>
  <w:decimalSymbol w:val=","/>
  <w:listSeparator w:val=";"/>
  <w15:chartTrackingRefBased/>
  <w15:docId w15:val="{BF3C92E1-C1ED-4C27-998F-FC3B6697D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44"/>
    </w:rPr>
  </w:style>
  <w:style w:type="paragraph" w:styleId="3">
    <w:name w:val="heading 3"/>
    <w:basedOn w:val="a"/>
    <w:next w:val="a"/>
    <w:qFormat/>
    <w:pPr>
      <w:keepNext/>
      <w:spacing w:line="360" w:lineRule="auto"/>
      <w:outlineLvl w:val="2"/>
    </w:pPr>
    <w:rPr>
      <w:sz w:val="36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677"/>
        <w:tab w:val="right" w:pos="9355"/>
      </w:tabs>
    </w:pPr>
  </w:style>
  <w:style w:type="character" w:styleId="a4">
    <w:name w:val="page number"/>
    <w:basedOn w:val="a0"/>
    <w:semiHidden/>
  </w:style>
  <w:style w:type="paragraph" w:styleId="a5">
    <w:name w:val="Body Text"/>
    <w:basedOn w:val="a"/>
    <w:semiHidden/>
    <w:pPr>
      <w:tabs>
        <w:tab w:val="left" w:pos="8420"/>
      </w:tabs>
      <w:spacing w:line="360" w:lineRule="auto"/>
    </w:pPr>
    <w:rPr>
      <w:sz w:val="28"/>
    </w:rPr>
  </w:style>
  <w:style w:type="paragraph" w:styleId="20">
    <w:name w:val="Body Text 2"/>
    <w:basedOn w:val="a"/>
    <w:semiHidden/>
    <w:pPr>
      <w:tabs>
        <w:tab w:val="left" w:pos="8420"/>
      </w:tabs>
      <w:spacing w:line="360" w:lineRule="auto"/>
      <w:jc w:val="both"/>
    </w:pPr>
    <w:rPr>
      <w:sz w:val="28"/>
    </w:rPr>
  </w:style>
  <w:style w:type="paragraph" w:styleId="a6">
    <w:name w:val="footer"/>
    <w:basedOn w:val="a"/>
    <w:semiHidden/>
    <w:pPr>
      <w:tabs>
        <w:tab w:val="center" w:pos="4677"/>
        <w:tab w:val="right" w:pos="9355"/>
      </w:tabs>
    </w:pPr>
  </w:style>
  <w:style w:type="paragraph" w:styleId="a7">
    <w:name w:val="Plain Text"/>
    <w:basedOn w:val="a"/>
    <w:semiHidden/>
    <w:rPr>
      <w:rFonts w:ascii="Courier New" w:hAnsi="Courier New" w:cs="Courier New"/>
      <w:sz w:val="20"/>
      <w:szCs w:val="20"/>
    </w:rPr>
  </w:style>
  <w:style w:type="paragraph" w:customStyle="1" w:styleId="10">
    <w:name w:val="Обычный1"/>
    <w:pPr>
      <w:widowControl w:val="0"/>
      <w:ind w:firstLine="200"/>
      <w:jc w:val="both"/>
    </w:pPr>
    <w:rPr>
      <w:snapToGrid w:val="0"/>
      <w:sz w:val="16"/>
    </w:rPr>
  </w:style>
  <w:style w:type="paragraph" w:styleId="a8">
    <w:name w:val="Body Text Indent"/>
    <w:basedOn w:val="a"/>
    <w:semiHidden/>
    <w:pPr>
      <w:ind w:firstLine="720"/>
      <w:jc w:val="both"/>
    </w:pPr>
    <w:rPr>
      <w:sz w:val="28"/>
      <w:szCs w:val="20"/>
    </w:rPr>
  </w:style>
  <w:style w:type="paragraph" w:styleId="21">
    <w:name w:val="Body Text Indent 2"/>
    <w:basedOn w:val="a"/>
    <w:semiHidden/>
    <w:pPr>
      <w:tabs>
        <w:tab w:val="left" w:pos="8420"/>
      </w:tabs>
      <w:spacing w:line="360" w:lineRule="auto"/>
      <w:ind w:left="360"/>
      <w:jc w:val="both"/>
    </w:pPr>
  </w:style>
  <w:style w:type="paragraph" w:styleId="30">
    <w:name w:val="Body Text Indent 3"/>
    <w:basedOn w:val="a"/>
    <w:semiHidden/>
    <w:pPr>
      <w:tabs>
        <w:tab w:val="left" w:pos="8420"/>
      </w:tabs>
      <w:spacing w:line="360" w:lineRule="auto"/>
      <w:ind w:left="360" w:firstLine="851"/>
      <w:jc w:val="both"/>
    </w:pPr>
  </w:style>
  <w:style w:type="paragraph" w:customStyle="1" w:styleId="xl24">
    <w:name w:val="xl24"/>
    <w:basedOn w:val="a"/>
    <w:pPr>
      <w:spacing w:before="100" w:beforeAutospacing="1" w:after="100" w:afterAutospacing="1"/>
      <w:jc w:val="center"/>
      <w:textAlignment w:val="center"/>
    </w:pPr>
  </w:style>
  <w:style w:type="paragraph" w:customStyle="1" w:styleId="xl25">
    <w:name w:val="xl25"/>
    <w:basedOn w:val="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/>
      <w:b/>
      <w:bCs/>
      <w:color w:val="FF6600"/>
    </w:rPr>
  </w:style>
  <w:style w:type="paragraph" w:customStyle="1" w:styleId="xl26">
    <w:name w:val="xl26"/>
    <w:basedOn w:val="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/>
      <w:b/>
      <w:bCs/>
      <w:color w:val="339966"/>
    </w:rPr>
  </w:style>
  <w:style w:type="paragraph" w:customStyle="1" w:styleId="xl27">
    <w:name w:val="xl27"/>
    <w:basedOn w:val="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/>
      <w:b/>
      <w:bCs/>
      <w:color w:val="3366FF"/>
    </w:rPr>
  </w:style>
  <w:style w:type="paragraph" w:customStyle="1" w:styleId="xl28">
    <w:name w:val="xl28"/>
    <w:basedOn w:val="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9">
    <w:name w:val="xl29"/>
    <w:basedOn w:val="a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/>
      <w:b/>
      <w:bCs/>
    </w:rPr>
  </w:style>
  <w:style w:type="paragraph" w:customStyle="1" w:styleId="xl30">
    <w:name w:val="xl30"/>
    <w:basedOn w:val="a"/>
    <w:pPr>
      <w:spacing w:before="100" w:beforeAutospacing="1" w:after="100" w:afterAutospacing="1"/>
      <w:jc w:val="center"/>
      <w:textAlignment w:val="center"/>
    </w:pPr>
    <w:rPr>
      <w:rFonts w:ascii="Arial" w:hAnsi="Arial"/>
      <w:b/>
      <w:bCs/>
    </w:rPr>
  </w:style>
  <w:style w:type="paragraph" w:customStyle="1" w:styleId="xl31">
    <w:name w:val="xl31"/>
    <w:basedOn w:val="a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/>
      <w:b/>
      <w:bCs/>
    </w:rPr>
  </w:style>
  <w:style w:type="paragraph" w:customStyle="1" w:styleId="xl32">
    <w:name w:val="xl32"/>
    <w:basedOn w:val="a"/>
    <w:pPr>
      <w:spacing w:before="100" w:beforeAutospacing="1" w:after="100" w:afterAutospacing="1"/>
      <w:jc w:val="center"/>
      <w:textAlignment w:val="center"/>
    </w:pPr>
    <w:rPr>
      <w:rFonts w:ascii="Arial" w:hAnsi="Arial"/>
      <w:b/>
      <w:bCs/>
    </w:rPr>
  </w:style>
  <w:style w:type="paragraph" w:customStyle="1" w:styleId="xl33">
    <w:name w:val="xl33"/>
    <w:basedOn w:val="a"/>
    <w:pPr>
      <w:spacing w:before="100" w:beforeAutospacing="1" w:after="100" w:afterAutospacing="1"/>
      <w:jc w:val="center"/>
      <w:textAlignment w:val="center"/>
    </w:pPr>
    <w:rPr>
      <w:rFonts w:ascii="Arial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1890</Words>
  <Characters>10777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Московский Государственный Индустриальный  Университет</vt:lpstr>
    </vt:vector>
  </TitlesOfParts>
  <Company/>
  <LinksUpToDate>false</LinksUpToDate>
  <CharactersWithSpaces>12642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Московский Государственный Индустриальный  Университет</dc:title>
  <dc:subject/>
  <dc:creator>user</dc:creator>
  <cp:keywords/>
  <dc:description/>
  <cp:lastModifiedBy>admin</cp:lastModifiedBy>
  <cp:revision>2</cp:revision>
  <cp:lastPrinted>2002-05-15T12:22:00Z</cp:lastPrinted>
  <dcterms:created xsi:type="dcterms:W3CDTF">2014-04-24T12:06:00Z</dcterms:created>
  <dcterms:modified xsi:type="dcterms:W3CDTF">2014-04-24T12:06:00Z</dcterms:modified>
</cp:coreProperties>
</file>