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B6" w:rsidRDefault="006650B6" w:rsidP="00FA58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8B9" w:rsidRPr="00FA58B9" w:rsidRDefault="00FA58B9" w:rsidP="00FA58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Происхождение и расселение славян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98"/>
      </w:tblGrid>
      <w:tr w:rsidR="00FA58B9" w:rsidRPr="00FA58B9" w:rsidTr="00FA58B9">
        <w:trPr>
          <w:tblCellSpacing w:w="0" w:type="dxa"/>
        </w:trPr>
        <w:tc>
          <w:tcPr>
            <w:tcW w:w="0" w:type="auto"/>
            <w:vAlign w:val="center"/>
          </w:tcPr>
          <w:p w:rsidR="00FA58B9" w:rsidRPr="00FA58B9" w:rsidRDefault="00FA58B9" w:rsidP="00FA5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8B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Историография о прародине славян </w:t>
            </w:r>
          </w:p>
          <w:p w:rsidR="00FA58B9" w:rsidRPr="00FA58B9" w:rsidRDefault="00FA58B9" w:rsidP="00FA5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Первым, кто попытался ответить на вопросы: откуда, как и когда появились славяне, на своей исторической территории был монах Киево-Печерской лавры Нестор – автор «Повести Временных Лет» (далее по тексту «ПВЛ» – С. Ф.). Нестор определил территорию славян по верхнему течению Дуная (отсюда и упоминание в летописи римской провинции Норик – «…Норики – это и есть славяне»). Именно с Дуная и начался процесс расселения славян, то есть славяне не были исконными жителями своей земли, речь идет об их миграции. Следовательно, киевский летописец явился родоначальником так называемой «миграционной» теории происхождения славян, известной в историографии как «дунайская». Она была весьма популярна в сочинениях средневековых авторов: польских и чешских хронистов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XIII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XIV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вв. </w:t>
            </w:r>
          </w:p>
          <w:p w:rsidR="00FA58B9" w:rsidRPr="00FA58B9" w:rsidRDefault="00FA58B9" w:rsidP="00FA58B9">
            <w:pPr>
              <w:spacing w:before="100" w:beforeAutospacing="1" w:after="100" w:afterAutospacing="1" w:line="240" w:lineRule="auto"/>
              <w:ind w:firstLine="720"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58B9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Это мнение долгое время разделялось и историками </w:t>
            </w:r>
            <w:r w:rsidRPr="00FA58B9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val="en-US" w:eastAsia="ru-RU"/>
              </w:rPr>
              <w:t>XVIII</w:t>
            </w:r>
            <w:r w:rsidRPr="00FA58B9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 начала </w:t>
            </w:r>
            <w:r w:rsidRPr="00FA58B9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val="en-US" w:eastAsia="ru-RU"/>
              </w:rPr>
              <w:t>XX</w:t>
            </w:r>
            <w:r w:rsidRPr="00FA58B9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вв. (С. М. Соловьев, В. О. Ключевский и т. д.). Например, В. О. Ключевский считал,  что славяне переселились с Дуная в Прикарпатье, и история России начинается в </w:t>
            </w:r>
            <w:r w:rsidRPr="00FA58B9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val="en-US" w:eastAsia="ru-RU"/>
              </w:rPr>
              <w:t>VI</w:t>
            </w:r>
            <w:r w:rsidRPr="00FA58B9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веке на северо-восточных предгорьях Карпатских гор, где образовался обширный военно-политический союз во главе с дулебами (волынянами), которых, согласно рассказам Нестора в ПВЛ, притесняли авары (обры). Отсюда восточные славяне в </w:t>
            </w:r>
            <w:r w:rsidRPr="00FA58B9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val="en-US" w:eastAsia="ru-RU"/>
              </w:rPr>
              <w:t>VII</w:t>
            </w:r>
            <w:r w:rsidRPr="00FA58B9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FA58B9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val="en-US" w:eastAsia="ru-RU"/>
              </w:rPr>
              <w:t>VIII</w:t>
            </w:r>
            <w:r w:rsidRPr="00FA58B9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вв. расселились на восток и на северо-восток до Ильмень-озера. Таким образом, В. О. Ключевский видит восточных славян сравнительно поздними пришельцами на своей земле. Сторонники дунайской версии происхождения славян есть и среди современных историков (Кобычев В. П.).</w:t>
            </w:r>
          </w:p>
          <w:p w:rsidR="00FA58B9" w:rsidRPr="00FA58B9" w:rsidRDefault="00FA58B9" w:rsidP="00FA5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                Большинство современных отечественных историков склонны искать славянскую прародину  в гораздо более северных широтах (Шахматов, Гумилев, Паранин и т. д.). При этом одни полагают, что территория, на которой славяне сформировались в особую этническую общность, находилась в Среднем Поднепровье и Поприпятье, другие считают таковой междуречье Вислы и Одера. </w:t>
            </w:r>
          </w:p>
          <w:p w:rsidR="00FA58B9" w:rsidRPr="00FA58B9" w:rsidRDefault="00FA58B9" w:rsidP="00FA5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            К эпохе средневековья восходит зарождение и распространение еще одного варианта миграционной теории происхождения славян – «скифо-сарматской», впервые зафиксированной «Баварской хроникой» в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XIII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веке, воспринятой западными историками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XIV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XVIII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вв. Согласно их представлениям, предки славян продвинулись из Передней Азии вдоль Черноморского побережья на север и осели под этнонимами «скифы», «сарматы», «аланы» и «роксоланы». Постепенно славяне из Северного Причерноморья расселились на запад  и юго-запад. </w:t>
            </w:r>
          </w:p>
          <w:p w:rsidR="00FA58B9" w:rsidRPr="00FA58B9" w:rsidRDefault="00FA58B9" w:rsidP="00FA5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            В начале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XX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века вариант, близкий к скифо-сарматской теории, предложил российский историк А. И. Соболевский. По его мнению, названия рек, озер, гор в пределах расположения древних поселений русского народа якобы показывают, что русские получили эти названия от другого народа, который был здесь ранее. Такой этнической предшественницей славян на территории Восточно-Европейской равнины была группа племен иранского происхождения (скифского корня). Позже эта группа ассимилировалась с жившими далее к северу предками славяно-балтийцев и дала начало славянам где-то на берегах Балтики, откуда затем славяне и расселились по исторической территории. </w:t>
            </w:r>
          </w:p>
          <w:p w:rsidR="00FA58B9" w:rsidRPr="00FA58B9" w:rsidRDefault="00FA58B9" w:rsidP="00FA5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            Иной вариант миграционной теории предложил выдающийся российский историк и языковед А. А. Шахматов. Первой прародиной славян был бассейн Западной Двины и Нижнего Немана в Прибалтике. Отсюда славяне, приняв от кельтов имя венедов, продвинулись на Нижнюю Вислу, откуда только что перед ними ушли в Причерноморье готы (рубеж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II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III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вв.). Следовательно, здесь (Нижняя Висла) была вторая прародина славян. Наконец, когда готы ушли из Причерноморья под давлением гуннов, то часть славян – восточная и южная их ветви, двинулась на восток и юг в Причерноморье и образовала здесь племена восточных и южных славян. Таким образом, по этой «прибалтийской» теории славяне были пришлым населением на территории, на которой позднее образовали свои государства. </w:t>
            </w:r>
          </w:p>
          <w:p w:rsidR="00FA58B9" w:rsidRPr="00FA58B9" w:rsidRDefault="00FA58B9" w:rsidP="00FA5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>            Согласно миграционным теориям славяне изображались как довольно-таки поздние пришельцы на своей исторической территории (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VI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VIII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вв.). В противоположность миграционным теориям существовали и автохтонные теории (М. В. Ломоносов).</w:t>
            </w:r>
          </w:p>
          <w:p w:rsidR="00FA58B9" w:rsidRPr="00FA58B9" w:rsidRDefault="00FA58B9" w:rsidP="00FA58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            Предыстория славян уходит в глубокую древность. Их далекие предки существовали еще до того, как сложилась славянская общность. Именно они, отдельные предки протославян в результате своего сближения и дали славянство, и корни этого процесса прослеживаются с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III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тысячелетия до нашей эры. В славянской истории можно выделить три периода: </w:t>
            </w:r>
          </w:p>
          <w:p w:rsidR="00FA58B9" w:rsidRPr="00FA58B9" w:rsidRDefault="00FA58B9" w:rsidP="00FA58B9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1.      Протославянский период: </w:t>
            </w:r>
          </w:p>
          <w:p w:rsidR="00FA58B9" w:rsidRPr="00FA58B9" w:rsidRDefault="00FA58B9" w:rsidP="00FA58B9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Предки протославян жили матриархатом, но уже владели навыками земледелия и скотоводства. Археологами установлено, что в рамках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IV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тысячелетия до нашей эры скотоводческо-земледельческие племена носителей Балкано-Дунайской культуры занимали области нижнего Днестра и Южного Буга. Следующим этапом славянской истории было расселение «трипольских» племен (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III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тысячелетие до нашей эры). Это были племена с развитой для своего времени скотоводческо-земледельческим хозяйством, представители которых обитали в больших глиняных поселках (археологи называют их городами). На рубеже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III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II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тысячелетия до н. э. у этих племен состоялся переход от неолитических орудий каменного века к обработке бронзы и плужному земледелию. Развитие скотоводства у трипольских племен привело к повсеместной борьбе за стада и пастбища и переходу к патриархату. </w:t>
            </w:r>
          </w:p>
          <w:p w:rsidR="00FA58B9" w:rsidRPr="00FA58B9" w:rsidRDefault="00FA58B9" w:rsidP="00FA58B9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Пастушеские племена, носители культуры «шнуровой керамики и боевых топоров» в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XVIII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веке до нашей эры расселились на обширных пространствах Центральной и Восточной Европы от Рейна до Волги, достигнув на севере берегов Балтийского моря. Движение их приостановилось в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XV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веке до нашей эры. В это время предки славян, балтов и германцев представляли собой этническое единство. Если признать прародиной славян широкую полосу Центральной и Восточной Европы (в эпоху бронзы), то восточный предел ее образовывали Припять, Средний Днепр, верховья Днестра и Южный Буг. Эта праславянская земля совпадает с ареалом обитания тшинецкой культуры (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XV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XII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вв. до н. э.), которая в первом тысячелетии до нашей эры перешла к железу. </w:t>
            </w:r>
          </w:p>
          <w:p w:rsidR="00FA58B9" w:rsidRPr="00FA58B9" w:rsidRDefault="00FA58B9" w:rsidP="00FA58B9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2.      Праславянский период (конец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тысячелетия до н. э. –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IV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V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вв. н. э.) – это время установления культурной и языковой общности славян при известном племенном своеобразии. </w:t>
            </w:r>
          </w:p>
          <w:p w:rsidR="00FA58B9" w:rsidRPr="00FA58B9" w:rsidRDefault="00FA58B9" w:rsidP="00FA58B9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С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VIII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века до нашей эры первые историографы обратили внимание на южные районы Восточной Европы (Причерноморье), где античный мир вошел в контакт со скифами. Восточная группировка праславян, обитавшие в междуречье Днепра, Днестра и Буга, оказалась оторванной от основной этнокультурной праславянской общности, и попала в середине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тысячелетия до н. э.  в ареал скифской культуры. Это и были те самые геродотовы «скифы-пахари» или «сколоты». Археологически их местопребывание соотносится с ареалом обитания подольской и милоградской археологическими  культурами. Скифская культура разорвала непрерывность славянской тшинецкой культуры. Когда Скифская держава пала под ударами сарматов, менее всего пострадали племена западных и северо-западных славян междуречья Днепра и Днестра, которые быстро освободились от скифского господства, хотя влияние его на праславянскую культуру и было велико. Эта часть праславянства быстрее всех возродила традиции праславянской культуры и стадия праславянского единства продолжалась – пшеворская культура на западе и зарубинецкая культура на востоке (первая четверть первого тысячелетия нашей эры). </w:t>
            </w:r>
          </w:p>
          <w:p w:rsidR="00FA58B9" w:rsidRPr="00FA58B9" w:rsidRDefault="00FA58B9" w:rsidP="00FA58B9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Племена зарубинецкой культуры сыграют важнейшую роль в восточнославянском этногенезе, но уже после Великого переселения народов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IV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V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вв., когда гуннское нашествие изменило политическую карту Европы. Если у кельтов, фракийцев, германцев складывается государственность, то славяне живут родовым строем. Славяне распадаются на локальные группировки (данные археологии). Выдвижение семьи и образование территориально-соседской общины, то есть появляется социальная организация характерная для распада первобытнообщинного строя и формирования новых предгосударственных образований. </w:t>
            </w:r>
          </w:p>
          <w:p w:rsidR="00FA58B9" w:rsidRPr="00FA58B9" w:rsidRDefault="00FA58B9" w:rsidP="00FA58B9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Представляется возможным, что после падения под ударами гуннов в середине первого тысячелетия нашей эры культуры  славянской оседлости (черняховская культура), потомки носителей зарубинецкой культуры стали расселяться на юг. В области Среднего и Верхнего Поднепровья праславяне объединившись с северянами, бужанами и уличами (третья четверть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тысячелетия) создают одно из первых восточнославянских предгосударственных образований – «Русская земля», в которую вошли лежавшие рядом земли древлян, дреговичей, волынян (дулебов), хорватов. </w:t>
            </w:r>
          </w:p>
          <w:p w:rsidR="00FA58B9" w:rsidRPr="00FA58B9" w:rsidRDefault="00FA58B9" w:rsidP="00FA58B9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В сложных условиях формировалась северная часть восточнославянского суперэтноса – вятичи, кривичи, словене новгородские – потомки носителей зарубинецкой культуры, которые включили в свой этногенез кроме славянского  еще и балтийский и финно-угорский элементы. В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VI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VII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вв. завершается период праславянской истории. Широкое расселение славян по территории Восточной Европы привело к культурной дифференциации славянского мира и членению единого языка. Происходит складывание современных славянских народов. </w:t>
            </w:r>
          </w:p>
          <w:p w:rsidR="00FA58B9" w:rsidRPr="00FA58B9" w:rsidRDefault="00FA58B9" w:rsidP="00FA58B9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3.      Славянский период (расширение племенных союзов и образование славянских государств – период с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VIII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по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IX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вв.). </w:t>
            </w:r>
          </w:p>
          <w:p w:rsidR="00FA58B9" w:rsidRPr="00FA58B9" w:rsidRDefault="00FA58B9" w:rsidP="00FA58B9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>Академик Б. А. Рыбаков склонен, на основании новейших археологических данных, объединить оба варианта прародины славян. По мнению ученого праславяне размещались в широкой полосе Центральной и Восточной Европы.</w:t>
            </w:r>
          </w:p>
          <w:p w:rsidR="00FA58B9" w:rsidRPr="00FA58B9" w:rsidRDefault="00FA58B9" w:rsidP="00FA58B9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По мнению академика Б. А. Рыбакова славяне принадлежали к древнейшему индоевропейскому единству. Геометрический центр первоначального индоевропейского единства 4 – 5 тысяч лет тому назад находился на северо-востоке Балканского полуострова и в Малой Азии. В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III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II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тысячелетии до нашей эры в северной половине Европы (от Рейна до Днепра) развивается пастушеское скотоводство. Борьба за пастбища в первой половине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II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тысячелетия до нашей эры приводит к широкому распространению по территории Восточной Европы пастушеских племен. К середине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II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тысячелетия до нашей эры расселение пастушеских племен прекращается. На первое место в экономике выходит земледелие, ведущее к оседлости. Осевшие племена образуют большие этнические массивы. Один из этих массивов – праславяне заселили территорию от Среднего Поднепровья на востоке до Одера на западе, от северных склонов Карпат на юге до широты Припяти на севере (тшинецко-комаровская культура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XV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XII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вв. до н. э.).</w:t>
            </w:r>
          </w:p>
          <w:p w:rsidR="00FA58B9" w:rsidRPr="00FA58B9" w:rsidRDefault="00FA58B9" w:rsidP="00FA58B9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>По мнению Б. А. Рыбакова задолго до Киевской Руси приднепровская часть славянского мира дважды была накануне  перехода от первобытнообщинного строя к классовому обществу и образованию государства.</w:t>
            </w:r>
          </w:p>
          <w:p w:rsidR="00FA58B9" w:rsidRPr="00FA58B9" w:rsidRDefault="00FA58B9" w:rsidP="00FA58B9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>Первый культурный и политико-экономический взлет славянского мира соответствует чернолесной археологической культуре (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X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VII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вв. до н. э.). Этим, кстати сказать, и объясняется появление в общеславянском фольклоре легенд о Змее Горыныче, которых можно идентифицировать с киммерийцами и скифами. Наследниками носителей чернолесной культуры Б. А. Рыбаков называет скифов-пахарей (сколотов) на среднем Днепре. Возможно, у них уже была и государственность, ибо они вели активную внешнюю торговлю и политику. Падение Скифии в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III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веке до нашей эры привело к падению и сколотских царств. На смену им пришла примитивная зарубинецкая культура.</w:t>
            </w:r>
          </w:p>
          <w:p w:rsidR="00FA58B9" w:rsidRPr="00FA58B9" w:rsidRDefault="00FA58B9" w:rsidP="00FA58B9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Второй взлет славянского мира произошел в начале нашей эры в период со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II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по 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val="en-US" w:eastAsia="ru-RU"/>
              </w:rPr>
              <w:t>IV</w:t>
            </w:r>
            <w:r w:rsidRPr="00FA58B9">
              <w:rPr>
                <w:rFonts w:ascii="Verdana" w:eastAsia="Times New Roman" w:hAnsi="Verdana"/>
                <w:i/>
                <w:iCs/>
                <w:sz w:val="20"/>
                <w:szCs w:val="20"/>
                <w:lang w:eastAsia="ru-RU"/>
              </w:rPr>
              <w:t xml:space="preserve"> век, когда славяне Среднего Поднепровья  и Причерноморья установили тесные экономические связи с Римской империей. Поступательное развитие славянского мира было нарушено вторжением гуннов.</w:t>
            </w:r>
          </w:p>
        </w:tc>
      </w:tr>
    </w:tbl>
    <w:p w:rsidR="00B76E4F" w:rsidRDefault="00B76E4F" w:rsidP="00FA58B9">
      <w:pPr>
        <w:pStyle w:val="a3"/>
      </w:pPr>
      <w:bookmarkStart w:id="0" w:name="_GoBack"/>
      <w:bookmarkEnd w:id="0"/>
    </w:p>
    <w:sectPr w:rsidR="00B76E4F" w:rsidSect="00FA58B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8B9"/>
    <w:rsid w:val="006650B6"/>
    <w:rsid w:val="00667CD5"/>
    <w:rsid w:val="006C7AF3"/>
    <w:rsid w:val="00B76E4F"/>
    <w:rsid w:val="00ED000D"/>
    <w:rsid w:val="00FA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D0E05-9C25-487D-801F-3D553114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E4F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FA58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8B9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FA58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FA58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FA58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2014-04-03T22:36:00Z</dcterms:created>
  <dcterms:modified xsi:type="dcterms:W3CDTF">2014-04-03T22:36:00Z</dcterms:modified>
</cp:coreProperties>
</file>