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Министерство образования и науки Украины</w:t>
      </w: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Одесский национальный университет имени И.И. Мечникова</w:t>
      </w: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Экономико-правовой факультет</w:t>
      </w: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Кафедра Экономики и управления</w:t>
      </w: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Реферат по предмету</w:t>
      </w: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 xml:space="preserve"> «основы религиоведения» на тему: </w:t>
      </w: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 xml:space="preserve">«Происхождение религии, ее ранние формы. </w:t>
      </w: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Влияние религий на мировые проблемы»</w:t>
      </w: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right"/>
        <w:rPr>
          <w:rFonts w:ascii="Times New Roman" w:hAnsi="Times New Roman"/>
          <w:sz w:val="28"/>
          <w:szCs w:val="28"/>
        </w:rPr>
      </w:pPr>
      <w:r w:rsidRPr="00B958A1">
        <w:rPr>
          <w:rFonts w:ascii="Times New Roman" w:hAnsi="Times New Roman"/>
          <w:sz w:val="28"/>
          <w:szCs w:val="28"/>
        </w:rPr>
        <w:t>Студентки 2 курса</w:t>
      </w:r>
    </w:p>
    <w:p w:rsidR="00DB1F34" w:rsidRPr="00B958A1" w:rsidRDefault="00DB1F34" w:rsidP="00DB1F34">
      <w:pPr>
        <w:spacing w:line="240" w:lineRule="auto"/>
        <w:jc w:val="right"/>
        <w:rPr>
          <w:rFonts w:ascii="Times New Roman" w:hAnsi="Times New Roman"/>
          <w:sz w:val="28"/>
          <w:szCs w:val="28"/>
        </w:rPr>
      </w:pPr>
      <w:r w:rsidRPr="00B958A1">
        <w:rPr>
          <w:rFonts w:ascii="Times New Roman" w:hAnsi="Times New Roman"/>
          <w:sz w:val="28"/>
          <w:szCs w:val="28"/>
        </w:rPr>
        <w:t xml:space="preserve">Специальности «Учет и аудит» </w:t>
      </w:r>
    </w:p>
    <w:p w:rsidR="00DB1F34" w:rsidRPr="00B958A1" w:rsidRDefault="00DB1F34" w:rsidP="00DB1F34">
      <w:pPr>
        <w:spacing w:line="240" w:lineRule="auto"/>
        <w:jc w:val="right"/>
        <w:rPr>
          <w:rFonts w:ascii="Times New Roman" w:hAnsi="Times New Roman"/>
          <w:sz w:val="28"/>
          <w:szCs w:val="28"/>
        </w:rPr>
      </w:pPr>
      <w:r w:rsidRPr="00B958A1">
        <w:rPr>
          <w:rFonts w:ascii="Times New Roman" w:hAnsi="Times New Roman"/>
          <w:sz w:val="28"/>
          <w:szCs w:val="28"/>
        </w:rPr>
        <w:t>Ивановой Екатерины</w:t>
      </w:r>
    </w:p>
    <w:p w:rsidR="00DB1F34" w:rsidRPr="00B958A1" w:rsidRDefault="00DB1F34" w:rsidP="00DB1F34">
      <w:pPr>
        <w:spacing w:line="240" w:lineRule="auto"/>
        <w:jc w:val="right"/>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p>
    <w:p w:rsidR="00DB1F34" w:rsidRPr="00B958A1" w:rsidRDefault="00DB1F34" w:rsidP="00DB1F34">
      <w:pPr>
        <w:spacing w:line="240" w:lineRule="auto"/>
        <w:jc w:val="center"/>
        <w:rPr>
          <w:rFonts w:ascii="Times New Roman" w:hAnsi="Times New Roman"/>
          <w:sz w:val="28"/>
          <w:szCs w:val="28"/>
        </w:rPr>
      </w:pPr>
      <w:r w:rsidRPr="00B958A1">
        <w:rPr>
          <w:rFonts w:ascii="Times New Roman" w:hAnsi="Times New Roman"/>
          <w:sz w:val="28"/>
          <w:szCs w:val="28"/>
        </w:rPr>
        <w:t>Одесса 2010</w:t>
      </w:r>
    </w:p>
    <w:p w:rsidR="009B6179" w:rsidRPr="00B958A1" w:rsidRDefault="009B6179" w:rsidP="00B958A1">
      <w:pPr>
        <w:spacing w:line="360" w:lineRule="auto"/>
        <w:ind w:right="616" w:firstLine="567"/>
        <w:rPr>
          <w:rFonts w:ascii="Times New Roman" w:hAnsi="Times New Roman"/>
          <w:sz w:val="28"/>
          <w:szCs w:val="28"/>
        </w:rPr>
      </w:pPr>
      <w:r w:rsidRPr="00B958A1">
        <w:rPr>
          <w:rFonts w:ascii="Times New Roman" w:hAnsi="Times New Roman"/>
          <w:sz w:val="28"/>
          <w:szCs w:val="28"/>
        </w:rPr>
        <w:t>План</w:t>
      </w:r>
    </w:p>
    <w:p w:rsidR="00E60CEA" w:rsidRPr="00B958A1" w:rsidRDefault="00E60CEA" w:rsidP="00B958A1">
      <w:pPr>
        <w:spacing w:line="360" w:lineRule="auto"/>
        <w:ind w:right="616"/>
        <w:rPr>
          <w:rFonts w:ascii="Times New Roman" w:hAnsi="Times New Roman"/>
          <w:sz w:val="28"/>
          <w:szCs w:val="28"/>
        </w:rPr>
      </w:pPr>
      <w:r w:rsidRPr="00B958A1">
        <w:rPr>
          <w:rFonts w:ascii="Times New Roman" w:hAnsi="Times New Roman"/>
          <w:sz w:val="28"/>
          <w:szCs w:val="28"/>
        </w:rPr>
        <w:t>Введение</w:t>
      </w:r>
    </w:p>
    <w:p w:rsidR="00C8514B" w:rsidRPr="00B958A1" w:rsidRDefault="00C8514B" w:rsidP="00B958A1">
      <w:pPr>
        <w:pStyle w:val="a3"/>
        <w:numPr>
          <w:ilvl w:val="0"/>
          <w:numId w:val="6"/>
        </w:numPr>
        <w:spacing w:line="360" w:lineRule="auto"/>
        <w:ind w:right="616"/>
        <w:jc w:val="left"/>
        <w:rPr>
          <w:sz w:val="28"/>
          <w:szCs w:val="28"/>
        </w:rPr>
      </w:pPr>
      <w:r w:rsidRPr="00B958A1">
        <w:rPr>
          <w:sz w:val="28"/>
          <w:szCs w:val="28"/>
        </w:rPr>
        <w:t>Начальная  стадия  раз</w:t>
      </w:r>
      <w:r w:rsidR="009B6179" w:rsidRPr="00B958A1">
        <w:rPr>
          <w:sz w:val="28"/>
          <w:szCs w:val="28"/>
        </w:rPr>
        <w:t xml:space="preserve">вития  представления человека о </w:t>
      </w:r>
      <w:r w:rsidRPr="00B958A1">
        <w:rPr>
          <w:sz w:val="28"/>
          <w:szCs w:val="28"/>
        </w:rPr>
        <w:t xml:space="preserve">сверхъестественном - возникновение религии. </w:t>
      </w:r>
    </w:p>
    <w:p w:rsidR="001946CD" w:rsidRPr="00B958A1" w:rsidRDefault="001946CD" w:rsidP="00B958A1">
      <w:pPr>
        <w:pStyle w:val="a3"/>
        <w:numPr>
          <w:ilvl w:val="1"/>
          <w:numId w:val="6"/>
        </w:numPr>
        <w:spacing w:line="360" w:lineRule="auto"/>
        <w:ind w:right="616"/>
        <w:jc w:val="left"/>
        <w:rPr>
          <w:sz w:val="28"/>
          <w:szCs w:val="28"/>
        </w:rPr>
      </w:pPr>
      <w:r w:rsidRPr="00B958A1">
        <w:rPr>
          <w:sz w:val="28"/>
          <w:szCs w:val="28"/>
        </w:rPr>
        <w:t xml:space="preserve">Первобытные верования. </w:t>
      </w:r>
    </w:p>
    <w:p w:rsidR="001946CD" w:rsidRPr="00B958A1" w:rsidRDefault="001946CD" w:rsidP="00B958A1">
      <w:pPr>
        <w:pStyle w:val="a3"/>
        <w:numPr>
          <w:ilvl w:val="1"/>
          <w:numId w:val="6"/>
        </w:numPr>
        <w:spacing w:line="360" w:lineRule="auto"/>
        <w:ind w:right="616"/>
        <w:jc w:val="left"/>
        <w:rPr>
          <w:sz w:val="28"/>
          <w:szCs w:val="28"/>
        </w:rPr>
      </w:pPr>
      <w:r w:rsidRPr="00B958A1">
        <w:rPr>
          <w:sz w:val="28"/>
          <w:szCs w:val="28"/>
        </w:rPr>
        <w:t xml:space="preserve">Основные подходы происхождения религии. </w:t>
      </w:r>
    </w:p>
    <w:p w:rsidR="00C8514B" w:rsidRPr="00B958A1" w:rsidRDefault="00E60CEA" w:rsidP="00B958A1">
      <w:pPr>
        <w:pStyle w:val="a3"/>
        <w:numPr>
          <w:ilvl w:val="0"/>
          <w:numId w:val="6"/>
        </w:numPr>
        <w:spacing w:line="360" w:lineRule="auto"/>
        <w:ind w:right="616"/>
        <w:jc w:val="left"/>
        <w:rPr>
          <w:sz w:val="28"/>
          <w:szCs w:val="28"/>
        </w:rPr>
      </w:pPr>
      <w:r w:rsidRPr="00B958A1">
        <w:rPr>
          <w:sz w:val="28"/>
          <w:szCs w:val="28"/>
        </w:rPr>
        <w:t>В</w:t>
      </w:r>
      <w:r w:rsidR="00C8514B" w:rsidRPr="00B958A1">
        <w:rPr>
          <w:sz w:val="28"/>
          <w:szCs w:val="28"/>
        </w:rPr>
        <w:t xml:space="preserve">ерования в Древнем Китае, Индии, Египте и Греции. </w:t>
      </w:r>
    </w:p>
    <w:p w:rsidR="00E1386C" w:rsidRPr="00B958A1" w:rsidRDefault="00E1386C" w:rsidP="00B958A1">
      <w:pPr>
        <w:pStyle w:val="a5"/>
        <w:numPr>
          <w:ilvl w:val="0"/>
          <w:numId w:val="6"/>
        </w:numPr>
        <w:spacing w:line="360" w:lineRule="auto"/>
        <w:jc w:val="left"/>
        <w:rPr>
          <w:b w:val="0"/>
          <w:bCs/>
          <w:sz w:val="28"/>
          <w:szCs w:val="28"/>
          <w:u w:val="none"/>
        </w:rPr>
      </w:pPr>
      <w:r w:rsidRPr="00B958A1">
        <w:rPr>
          <w:b w:val="0"/>
          <w:bCs/>
          <w:sz w:val="28"/>
          <w:szCs w:val="28"/>
          <w:u w:val="none"/>
        </w:rPr>
        <w:t xml:space="preserve">Влияние различных религий на мировые проблемы. </w:t>
      </w:r>
    </w:p>
    <w:p w:rsidR="00C8514B" w:rsidRPr="00B958A1" w:rsidRDefault="00E60CEA" w:rsidP="00B958A1">
      <w:pPr>
        <w:pStyle w:val="a5"/>
        <w:spacing w:line="360" w:lineRule="auto"/>
        <w:jc w:val="left"/>
        <w:rPr>
          <w:b w:val="0"/>
          <w:sz w:val="28"/>
          <w:szCs w:val="28"/>
          <w:u w:val="none"/>
        </w:rPr>
      </w:pPr>
      <w:r w:rsidRPr="00B958A1">
        <w:rPr>
          <w:b w:val="0"/>
          <w:sz w:val="28"/>
          <w:szCs w:val="28"/>
          <w:u w:val="none"/>
        </w:rPr>
        <w:t>Заключение</w:t>
      </w:r>
    </w:p>
    <w:p w:rsidR="00E60CEA" w:rsidRPr="00B958A1" w:rsidRDefault="009B6179" w:rsidP="00B958A1">
      <w:pPr>
        <w:pStyle w:val="a5"/>
        <w:spacing w:line="360" w:lineRule="auto"/>
        <w:jc w:val="left"/>
        <w:rPr>
          <w:b w:val="0"/>
          <w:sz w:val="28"/>
          <w:szCs w:val="28"/>
          <w:u w:val="none"/>
        </w:rPr>
      </w:pPr>
      <w:r w:rsidRPr="00B958A1">
        <w:rPr>
          <w:b w:val="0"/>
          <w:sz w:val="28"/>
          <w:szCs w:val="28"/>
          <w:u w:val="none"/>
        </w:rPr>
        <w:t>Список использованной литературы</w:t>
      </w: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pStyle w:val="a5"/>
        <w:spacing w:line="360" w:lineRule="auto"/>
        <w:ind w:left="567"/>
        <w:jc w:val="left"/>
        <w:rPr>
          <w:b w:val="0"/>
          <w:sz w:val="28"/>
          <w:szCs w:val="28"/>
          <w:u w:val="none"/>
        </w:rPr>
      </w:pPr>
    </w:p>
    <w:p w:rsidR="009B6179" w:rsidRPr="00B958A1" w:rsidRDefault="009B6179" w:rsidP="00B958A1">
      <w:pPr>
        <w:spacing w:line="360" w:lineRule="auto"/>
        <w:ind w:right="616"/>
        <w:rPr>
          <w:rFonts w:ascii="Times New Roman" w:hAnsi="Times New Roman"/>
          <w:sz w:val="28"/>
          <w:szCs w:val="28"/>
        </w:rPr>
      </w:pPr>
    </w:p>
    <w:p w:rsidR="00583803" w:rsidRPr="00B958A1" w:rsidRDefault="00583803" w:rsidP="00B958A1">
      <w:pPr>
        <w:spacing w:line="360" w:lineRule="auto"/>
        <w:ind w:right="616" w:firstLine="567"/>
        <w:rPr>
          <w:rFonts w:ascii="Times New Roman" w:hAnsi="Times New Roman"/>
          <w:sz w:val="28"/>
          <w:szCs w:val="28"/>
        </w:rPr>
      </w:pPr>
      <w:r w:rsidRPr="00B958A1">
        <w:rPr>
          <w:rFonts w:ascii="Times New Roman" w:hAnsi="Times New Roman"/>
          <w:sz w:val="28"/>
          <w:szCs w:val="28"/>
        </w:rPr>
        <w:t>Введение</w:t>
      </w:r>
    </w:p>
    <w:p w:rsidR="00E60CEA" w:rsidRPr="00B958A1" w:rsidRDefault="00E60CEA" w:rsidP="00B958A1">
      <w:pPr>
        <w:pStyle w:val="a3"/>
        <w:spacing w:line="360" w:lineRule="auto"/>
        <w:jc w:val="left"/>
        <w:rPr>
          <w:sz w:val="28"/>
          <w:szCs w:val="28"/>
        </w:rPr>
      </w:pPr>
      <w:r w:rsidRPr="00B958A1">
        <w:rPr>
          <w:sz w:val="28"/>
          <w:szCs w:val="28"/>
        </w:rPr>
        <w:t>Слово «религия» встречается очень часто в обыденной речи, в научных текстах, в публицистике, художественной литературе. Это совокупность взглядов на мир, которые чаще всего основываются на вере в бога. Человеческая мысль с давних пор стремится понять феномен религии, его природу, значение и сущность.</w:t>
      </w:r>
    </w:p>
    <w:p w:rsidR="00E60CEA" w:rsidRPr="00B958A1" w:rsidRDefault="00E60CEA" w:rsidP="00B958A1">
      <w:pPr>
        <w:pStyle w:val="a3"/>
        <w:spacing w:line="360" w:lineRule="auto"/>
        <w:jc w:val="left"/>
        <w:rPr>
          <w:sz w:val="28"/>
          <w:szCs w:val="28"/>
        </w:rPr>
      </w:pPr>
      <w:r w:rsidRPr="00B958A1">
        <w:rPr>
          <w:sz w:val="28"/>
          <w:szCs w:val="28"/>
        </w:rPr>
        <w:t>В разные периоды истории человечество стремилось выразить своё отношение к религии и религиозным верованиям. Сегодня важно признать, что в истории народов мира религия занимает важное место, и это не просто вера или неверие в богов.  Религия пронизывает жизнь народов всех континентов.</w:t>
      </w:r>
      <w:r w:rsidR="009B6179" w:rsidRPr="00B958A1">
        <w:rPr>
          <w:sz w:val="28"/>
          <w:szCs w:val="28"/>
        </w:rPr>
        <w:t xml:space="preserve"> </w:t>
      </w:r>
      <w:r w:rsidRPr="00B958A1">
        <w:rPr>
          <w:sz w:val="28"/>
          <w:szCs w:val="28"/>
        </w:rPr>
        <w:t xml:space="preserve">С религиозными обрядами рождается и умирает человек. Этика, мораль, нравственность в большинстве стран носили религиозный характер. С религией связаны многие достижения культуры: иконопись, архитектура, живопись и т. д. </w:t>
      </w:r>
    </w:p>
    <w:p w:rsidR="00E60CEA" w:rsidRPr="00B958A1" w:rsidRDefault="00E60CEA" w:rsidP="00B958A1">
      <w:pPr>
        <w:pStyle w:val="a3"/>
        <w:spacing w:line="360" w:lineRule="auto"/>
        <w:jc w:val="left"/>
        <w:rPr>
          <w:sz w:val="28"/>
          <w:szCs w:val="28"/>
        </w:rPr>
      </w:pPr>
      <w:r w:rsidRPr="00B958A1">
        <w:rPr>
          <w:sz w:val="28"/>
          <w:szCs w:val="28"/>
        </w:rPr>
        <w:t>Для того чтобы религия приносила благо человечеству, для понимания многих процессов и явлений в современном мире её надо изучать.</w:t>
      </w:r>
      <w:r w:rsidR="009B6179" w:rsidRPr="00B958A1">
        <w:rPr>
          <w:sz w:val="28"/>
          <w:szCs w:val="28"/>
        </w:rPr>
        <w:t xml:space="preserve"> </w:t>
      </w:r>
      <w:r w:rsidRPr="00B958A1">
        <w:rPr>
          <w:sz w:val="28"/>
          <w:szCs w:val="28"/>
        </w:rPr>
        <w:t>Времена прославляются войнами, скандалами и конфликтами. Но что не требует познания и обсуждения, как религия? Во все времена вопрос о религиях имеет обсуждение и приводимые факты противоречивы и убедительны.</w:t>
      </w:r>
    </w:p>
    <w:p w:rsidR="006315D4" w:rsidRPr="00B958A1" w:rsidRDefault="006315D4" w:rsidP="00B958A1">
      <w:pPr>
        <w:pStyle w:val="a3"/>
        <w:spacing w:line="360" w:lineRule="auto"/>
        <w:ind w:left="567" w:right="616" w:firstLine="0"/>
        <w:jc w:val="left"/>
        <w:rPr>
          <w:sz w:val="28"/>
          <w:szCs w:val="28"/>
        </w:rPr>
      </w:pPr>
    </w:p>
    <w:p w:rsidR="001946CD" w:rsidRPr="00B958A1" w:rsidRDefault="009B6179" w:rsidP="00B958A1">
      <w:pPr>
        <w:pStyle w:val="a3"/>
        <w:spacing w:line="360" w:lineRule="auto"/>
        <w:ind w:right="616"/>
        <w:jc w:val="left"/>
        <w:rPr>
          <w:sz w:val="28"/>
          <w:szCs w:val="28"/>
        </w:rPr>
      </w:pPr>
      <w:r w:rsidRPr="00B958A1">
        <w:rPr>
          <w:sz w:val="28"/>
          <w:szCs w:val="28"/>
        </w:rPr>
        <w:t xml:space="preserve">1. </w:t>
      </w:r>
      <w:r w:rsidR="006315D4" w:rsidRPr="00B958A1">
        <w:rPr>
          <w:sz w:val="28"/>
          <w:szCs w:val="28"/>
        </w:rPr>
        <w:t>Начальная  стадия  раз</w:t>
      </w:r>
      <w:r w:rsidRPr="00B958A1">
        <w:rPr>
          <w:sz w:val="28"/>
          <w:szCs w:val="28"/>
        </w:rPr>
        <w:t xml:space="preserve">вития  представления человека о </w:t>
      </w:r>
      <w:r w:rsidR="006315D4" w:rsidRPr="00B958A1">
        <w:rPr>
          <w:sz w:val="28"/>
          <w:szCs w:val="28"/>
        </w:rPr>
        <w:t xml:space="preserve">сверхъестественном - возникновение религии. </w:t>
      </w:r>
    </w:p>
    <w:p w:rsidR="00A35999" w:rsidRPr="00B958A1" w:rsidRDefault="001E4AC6" w:rsidP="00B958A1">
      <w:pPr>
        <w:spacing w:line="360" w:lineRule="auto"/>
        <w:ind w:firstLine="708"/>
        <w:rPr>
          <w:rFonts w:ascii="Times New Roman" w:hAnsi="Times New Roman"/>
          <w:sz w:val="28"/>
          <w:szCs w:val="28"/>
        </w:rPr>
      </w:pPr>
      <w:r w:rsidRPr="00B958A1">
        <w:rPr>
          <w:rFonts w:ascii="Times New Roman" w:hAnsi="Times New Roman"/>
          <w:snapToGrid w:val="0"/>
          <w:sz w:val="28"/>
          <w:szCs w:val="28"/>
        </w:rPr>
        <w:t>К</w:t>
      </w:r>
      <w:r w:rsidR="00DD64A4" w:rsidRPr="00B958A1">
        <w:rPr>
          <w:rFonts w:ascii="Times New Roman" w:hAnsi="Times New Roman"/>
          <w:snapToGrid w:val="0"/>
          <w:sz w:val="28"/>
          <w:szCs w:val="28"/>
        </w:rPr>
        <w:t>аким образом возникло у человека понятие «Бог»? О начале развития религии  можно судить из археологических раскопок. И первые представления о существовании религии у  первобытного человека возникли у ученых после нахождения захоронений скелетов и черепов неандертальцев. Эти находки  воспринимались, как свидетельства существования погребального обряда. Наиболее  известны  из  них  погребения в гроте Мустье, пещере близ Ла-Шапель-о-Сен, несколько скелетов в Ла-Фераси (Франция), в гроте Киик-Коба (Крым) и т.д. Но по  этим  небольшим  свидетельствам сложно определить наличие или отсутствие религии у наших предков. Но найдены другие памятники, относящиеся к более позднему периоду (40 - 18 тыс. лет назад): наскальные рисунки (</w:t>
      </w:r>
      <w:r w:rsidR="009B3948" w:rsidRPr="00B958A1">
        <w:rPr>
          <w:rFonts w:ascii="Times New Roman" w:hAnsi="Times New Roman"/>
          <w:snapToGrid w:val="0"/>
          <w:sz w:val="28"/>
          <w:szCs w:val="28"/>
        </w:rPr>
        <w:t>в Пиренеях</w:t>
      </w:r>
      <w:r w:rsidR="00DD64A4" w:rsidRPr="00B958A1">
        <w:rPr>
          <w:rFonts w:ascii="Times New Roman" w:hAnsi="Times New Roman"/>
          <w:snapToGrid w:val="0"/>
          <w:sz w:val="28"/>
          <w:szCs w:val="28"/>
        </w:rPr>
        <w:t xml:space="preserve">, в пещерах Южной Франции  и  Северной Испании), статуэтки, раскрашенные камни. Как правило на рисунках изображены животные в большинстве своем весьма реалистичные, но человеческие изображения очень условны,  схематичны. </w:t>
      </w:r>
      <w:r w:rsidR="009B3948" w:rsidRPr="00B958A1">
        <w:rPr>
          <w:rFonts w:ascii="Times New Roman" w:hAnsi="Times New Roman"/>
          <w:snapToGrid w:val="0"/>
          <w:sz w:val="28"/>
          <w:szCs w:val="28"/>
        </w:rPr>
        <w:tab/>
      </w:r>
      <w:r w:rsidR="009B3948" w:rsidRPr="00B958A1">
        <w:rPr>
          <w:rFonts w:ascii="Times New Roman" w:hAnsi="Times New Roman"/>
          <w:snapToGrid w:val="0"/>
          <w:sz w:val="28"/>
          <w:szCs w:val="28"/>
        </w:rPr>
        <w:tab/>
      </w:r>
      <w:r w:rsidR="00DD64A4" w:rsidRPr="00B958A1">
        <w:rPr>
          <w:rFonts w:ascii="Times New Roman" w:hAnsi="Times New Roman"/>
          <w:snapToGrid w:val="0"/>
          <w:sz w:val="28"/>
          <w:szCs w:val="28"/>
        </w:rPr>
        <w:t xml:space="preserve">Наши предки занимались охотой и земледелием  и  зачастую  они не могли объяснить многих явлений природы, удачливости или неудачи в охоте и земледелии, смерть и болезни. И пытаясь найти объяснения необъяснимому, боясь явлений природы,  в сознании человека возникают первоначальные представления о сверхъестественном.  </w:t>
      </w:r>
      <w:r w:rsidR="00BD22E6" w:rsidRPr="00B958A1">
        <w:rPr>
          <w:rFonts w:ascii="Times New Roman" w:hAnsi="Times New Roman"/>
          <w:snapToGrid w:val="0"/>
          <w:sz w:val="28"/>
          <w:szCs w:val="28"/>
        </w:rPr>
        <w:tab/>
      </w:r>
      <w:r w:rsidR="00BD22E6" w:rsidRPr="00B958A1">
        <w:rPr>
          <w:rFonts w:ascii="Times New Roman" w:hAnsi="Times New Roman"/>
          <w:snapToGrid w:val="0"/>
          <w:sz w:val="28"/>
          <w:szCs w:val="28"/>
        </w:rPr>
        <w:tab/>
      </w:r>
      <w:r w:rsidR="00A35999" w:rsidRPr="00B958A1">
        <w:rPr>
          <w:rFonts w:ascii="Times New Roman" w:hAnsi="Times New Roman"/>
          <w:snapToGrid w:val="0"/>
          <w:sz w:val="28"/>
          <w:szCs w:val="28"/>
        </w:rPr>
        <w:tab/>
      </w:r>
      <w:r w:rsidR="00A35999" w:rsidRPr="00B958A1">
        <w:rPr>
          <w:rFonts w:ascii="Times New Roman" w:hAnsi="Times New Roman"/>
          <w:snapToGrid w:val="0"/>
          <w:sz w:val="28"/>
          <w:szCs w:val="28"/>
        </w:rPr>
        <w:tab/>
      </w:r>
      <w:r w:rsidR="000F6826" w:rsidRPr="00B958A1">
        <w:rPr>
          <w:rFonts w:ascii="Times New Roman" w:hAnsi="Times New Roman"/>
          <w:sz w:val="28"/>
          <w:szCs w:val="28"/>
        </w:rPr>
        <w:t>В религиоведении принято выделять социальные, социокультурные, антропологические, психологические и гносеологические детерминанты. Их обычно метаморфически называют «корнями религий». Они представляют собой комплекс факторов, создающих необходимость и возможность появления и существования религий</w:t>
      </w:r>
      <w:r w:rsidR="009B3948" w:rsidRPr="00B958A1">
        <w:rPr>
          <w:rFonts w:ascii="Times New Roman" w:hAnsi="Times New Roman"/>
          <w:sz w:val="28"/>
          <w:szCs w:val="28"/>
        </w:rPr>
        <w:t xml:space="preserve">. </w:t>
      </w:r>
      <w:r w:rsidR="000F6826" w:rsidRPr="00B958A1">
        <w:rPr>
          <w:rFonts w:ascii="Times New Roman" w:hAnsi="Times New Roman"/>
          <w:sz w:val="28"/>
          <w:szCs w:val="28"/>
        </w:rPr>
        <w:t xml:space="preserve">Определяющим в конечном счете являются материальные отношения, но их влияние опосредовано, непосредственно же на религию оказывают влияние политика, государство, мораль, философия, наука. Основу религии составляет совокупность общественных отношений, продуцирующих объективное бессилие людей перед внешними обстоятельствами. </w:t>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FB40BC" w:rsidRPr="00B958A1">
        <w:rPr>
          <w:rFonts w:ascii="Times New Roman" w:hAnsi="Times New Roman"/>
          <w:sz w:val="28"/>
          <w:szCs w:val="28"/>
        </w:rPr>
        <w:t>Религия имее</w:t>
      </w:r>
      <w:r w:rsidR="000F6826" w:rsidRPr="00B958A1">
        <w:rPr>
          <w:rFonts w:ascii="Times New Roman" w:hAnsi="Times New Roman"/>
          <w:sz w:val="28"/>
          <w:szCs w:val="28"/>
        </w:rPr>
        <w:t>т гносеологическую почву — познавательную деятельность человека. Познание человека есть процесс перехода от незнания к знанию, от менее полного знания к более полному, движение через относительные истины к истине абсолютной, объективной</w:t>
      </w:r>
      <w:r w:rsidR="001200E4" w:rsidRPr="00B958A1">
        <w:rPr>
          <w:rFonts w:ascii="Times New Roman" w:hAnsi="Times New Roman"/>
          <w:sz w:val="28"/>
          <w:szCs w:val="28"/>
        </w:rPr>
        <w:t xml:space="preserve">. </w:t>
      </w:r>
      <w:r w:rsidR="000F6826" w:rsidRPr="00B958A1">
        <w:rPr>
          <w:rFonts w:ascii="Times New Roman" w:hAnsi="Times New Roman"/>
          <w:sz w:val="28"/>
          <w:szCs w:val="28"/>
        </w:rPr>
        <w:t xml:space="preserve"> </w:t>
      </w:r>
      <w:r w:rsidR="00A35999" w:rsidRPr="00B958A1">
        <w:rPr>
          <w:rFonts w:ascii="Times New Roman" w:hAnsi="Times New Roman"/>
          <w:sz w:val="28"/>
          <w:szCs w:val="28"/>
        </w:rPr>
        <w:tab/>
      </w:r>
      <w:r w:rsidR="00A35999" w:rsidRPr="00B958A1">
        <w:rPr>
          <w:rFonts w:ascii="Times New Roman" w:hAnsi="Times New Roman"/>
          <w:sz w:val="28"/>
          <w:szCs w:val="28"/>
        </w:rPr>
        <w:tab/>
      </w:r>
      <w:r w:rsidR="000F6826" w:rsidRPr="00B958A1">
        <w:rPr>
          <w:rFonts w:ascii="Times New Roman" w:hAnsi="Times New Roman"/>
          <w:sz w:val="28"/>
          <w:szCs w:val="28"/>
        </w:rPr>
        <w:t>Одна из сложнейших проблем, встающих перед философией религии, — определение сути этого феномена, выделение религиозного сознания из прочих форм духовной ориентации человека в мире. Вызывает трудности и распространенное понимание рел</w:t>
      </w:r>
      <w:r w:rsidR="001200E4" w:rsidRPr="00B958A1">
        <w:rPr>
          <w:rFonts w:ascii="Times New Roman" w:hAnsi="Times New Roman"/>
          <w:sz w:val="28"/>
          <w:szCs w:val="28"/>
        </w:rPr>
        <w:t xml:space="preserve">игии как системы миропонимания </w:t>
      </w:r>
      <w:r w:rsidR="000F6826" w:rsidRPr="00B958A1">
        <w:rPr>
          <w:rFonts w:ascii="Times New Roman" w:hAnsi="Times New Roman"/>
          <w:sz w:val="28"/>
          <w:szCs w:val="28"/>
        </w:rPr>
        <w:t>основанного на вере в существование Бога (или богов), — высшей потусторонней сверхъестественной силы, со</w:t>
      </w:r>
      <w:r w:rsidR="009B3948" w:rsidRPr="00B958A1">
        <w:rPr>
          <w:rFonts w:ascii="Times New Roman" w:hAnsi="Times New Roman"/>
          <w:sz w:val="28"/>
          <w:szCs w:val="28"/>
        </w:rPr>
        <w:t>творившей мир и человека в нем.</w:t>
      </w:r>
      <w:r w:rsidR="009B3948" w:rsidRPr="00B958A1">
        <w:rPr>
          <w:rFonts w:ascii="Times New Roman" w:hAnsi="Times New Roman"/>
          <w:sz w:val="28"/>
          <w:szCs w:val="28"/>
        </w:rPr>
        <w:tab/>
      </w:r>
      <w:r w:rsidR="000F6826" w:rsidRPr="00B958A1">
        <w:rPr>
          <w:rFonts w:ascii="Times New Roman" w:hAnsi="Times New Roman"/>
          <w:sz w:val="28"/>
          <w:szCs w:val="28"/>
        </w:rPr>
        <w:t xml:space="preserve">Представления о священном разнятся у разных народов. На ранних этапах развития религии они совпадают с представлением о необычном, не укладывающемся в нормальный ход вещей, и лишь позднее обретают этические характеристики, становясь воплощением абсолютного блага, истины, красоты. Для общества, взятого в целом, религия выступает как мощное средство социальной интеграции, сплочения людей на почве общих верований. </w:t>
      </w:r>
      <w:bookmarkStart w:id="0" w:name="1012387-L-104"/>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bCs/>
          <w:sz w:val="28"/>
          <w:szCs w:val="28"/>
        </w:rPr>
        <w:t>Классификация религий.</w:t>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r w:rsidR="00A35999" w:rsidRPr="00B958A1">
        <w:rPr>
          <w:rFonts w:ascii="Times New Roman" w:hAnsi="Times New Roman"/>
          <w:sz w:val="28"/>
          <w:szCs w:val="28"/>
        </w:rPr>
        <w:tab/>
      </w:r>
      <w:bookmarkEnd w:id="0"/>
      <w:r w:rsidR="00A35999" w:rsidRPr="00B958A1">
        <w:rPr>
          <w:rFonts w:ascii="Times New Roman" w:hAnsi="Times New Roman"/>
          <w:sz w:val="28"/>
          <w:szCs w:val="28"/>
        </w:rPr>
        <w:t xml:space="preserve">Для систематизации многообразия религий обычно выделяют типы </w:t>
      </w:r>
      <w:r w:rsidR="00F24680" w:rsidRPr="00B958A1">
        <w:rPr>
          <w:rFonts w:ascii="Times New Roman" w:hAnsi="Times New Roman"/>
          <w:sz w:val="28"/>
          <w:szCs w:val="28"/>
        </w:rPr>
        <w:t>по некоторым общим признакам</w:t>
      </w:r>
      <w:r w:rsidR="00A35999" w:rsidRPr="00B958A1">
        <w:rPr>
          <w:rFonts w:ascii="Times New Roman" w:hAnsi="Times New Roman"/>
          <w:sz w:val="28"/>
          <w:szCs w:val="28"/>
        </w:rPr>
        <w:t>. Религии подразделяются на мертвые и живые (современные). К первым относятся исчезнувшие религии например, верования древних индейцев, египтян, которые оставили после себя множество легенд, мифов и памятников древней культуры.</w:t>
      </w:r>
      <w:r w:rsidR="00F24680" w:rsidRPr="00B958A1">
        <w:rPr>
          <w:rFonts w:ascii="Times New Roman" w:hAnsi="Times New Roman"/>
          <w:sz w:val="28"/>
          <w:szCs w:val="28"/>
        </w:rPr>
        <w:tab/>
      </w:r>
      <w:r w:rsidR="00F24680" w:rsidRPr="00B958A1">
        <w:rPr>
          <w:rFonts w:ascii="Times New Roman" w:hAnsi="Times New Roman"/>
          <w:sz w:val="28"/>
          <w:szCs w:val="28"/>
        </w:rPr>
        <w:tab/>
      </w:r>
      <w:r w:rsidR="00A35999" w:rsidRPr="00B958A1">
        <w:rPr>
          <w:rFonts w:ascii="Times New Roman" w:hAnsi="Times New Roman"/>
          <w:sz w:val="28"/>
          <w:szCs w:val="28"/>
        </w:rPr>
        <w:t>Религии могут быть</w:t>
      </w:r>
      <w:r w:rsidR="00F24680" w:rsidRPr="00B958A1">
        <w:rPr>
          <w:rFonts w:ascii="Times New Roman" w:hAnsi="Times New Roman"/>
          <w:sz w:val="28"/>
          <w:szCs w:val="28"/>
        </w:rPr>
        <w:t xml:space="preserve">: </w:t>
      </w:r>
      <w:r w:rsidR="00A35999" w:rsidRPr="00B958A1">
        <w:rPr>
          <w:rFonts w:ascii="Times New Roman" w:hAnsi="Times New Roman"/>
          <w:sz w:val="28"/>
          <w:szCs w:val="28"/>
        </w:rPr>
        <w:t xml:space="preserve"> </w:t>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082C99" w:rsidRPr="00B958A1">
        <w:rPr>
          <w:rFonts w:ascii="Times New Roman" w:hAnsi="Times New Roman"/>
          <w:sz w:val="28"/>
          <w:szCs w:val="28"/>
        </w:rPr>
        <w:tab/>
      </w:r>
      <w:r w:rsidR="00082C99" w:rsidRPr="00B958A1">
        <w:rPr>
          <w:rFonts w:ascii="Times New Roman" w:hAnsi="Times New Roman"/>
          <w:sz w:val="28"/>
          <w:szCs w:val="28"/>
        </w:rPr>
        <w:tab/>
      </w:r>
      <w:r w:rsidR="00082C99" w:rsidRPr="00B958A1">
        <w:rPr>
          <w:rFonts w:ascii="Times New Roman" w:hAnsi="Times New Roman"/>
          <w:sz w:val="28"/>
          <w:szCs w:val="28"/>
        </w:rPr>
        <w:tab/>
      </w:r>
      <w:r w:rsidR="00082C99"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082C99" w:rsidRPr="00B958A1">
        <w:rPr>
          <w:rFonts w:ascii="Times New Roman" w:hAnsi="Times New Roman"/>
          <w:sz w:val="28"/>
          <w:szCs w:val="28"/>
        </w:rPr>
        <w:t xml:space="preserve">- </w:t>
      </w:r>
      <w:r w:rsidR="00A35999" w:rsidRPr="00B958A1">
        <w:rPr>
          <w:rFonts w:ascii="Times New Roman" w:hAnsi="Times New Roman"/>
          <w:i/>
          <w:iCs/>
          <w:sz w:val="28"/>
          <w:szCs w:val="28"/>
        </w:rPr>
        <w:t>монотеистическими</w:t>
      </w:r>
      <w:r w:rsidR="00A35999" w:rsidRPr="00B958A1">
        <w:rPr>
          <w:rFonts w:ascii="Times New Roman" w:hAnsi="Times New Roman"/>
          <w:sz w:val="28"/>
          <w:szCs w:val="28"/>
        </w:rPr>
        <w:t xml:space="preserve"> (единобожие) и </w:t>
      </w:r>
      <w:r w:rsidR="00A35999" w:rsidRPr="00B958A1">
        <w:rPr>
          <w:rFonts w:ascii="Times New Roman" w:hAnsi="Times New Roman"/>
          <w:i/>
          <w:iCs/>
          <w:sz w:val="28"/>
          <w:szCs w:val="28"/>
        </w:rPr>
        <w:t>политеистическими</w:t>
      </w:r>
      <w:r w:rsidR="00A35999" w:rsidRPr="00B958A1">
        <w:rPr>
          <w:rFonts w:ascii="Times New Roman" w:hAnsi="Times New Roman"/>
          <w:sz w:val="28"/>
          <w:szCs w:val="28"/>
        </w:rPr>
        <w:t xml:space="preserve"> (пантеон богов); </w:t>
      </w:r>
      <w:r w:rsidR="00F24680" w:rsidRPr="00B958A1">
        <w:rPr>
          <w:rFonts w:ascii="Times New Roman" w:hAnsi="Times New Roman"/>
          <w:sz w:val="28"/>
          <w:szCs w:val="28"/>
        </w:rPr>
        <w:tab/>
      </w:r>
      <w:r w:rsidR="00082C99"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082C99" w:rsidRPr="00B958A1">
        <w:rPr>
          <w:rFonts w:ascii="Times New Roman" w:hAnsi="Times New Roman"/>
          <w:sz w:val="28"/>
          <w:szCs w:val="28"/>
        </w:rPr>
        <w:t xml:space="preserve">- </w:t>
      </w:r>
      <w:r w:rsidR="00A35999" w:rsidRPr="00B958A1">
        <w:rPr>
          <w:rFonts w:ascii="Times New Roman" w:hAnsi="Times New Roman"/>
          <w:i/>
          <w:iCs/>
          <w:sz w:val="28"/>
          <w:szCs w:val="28"/>
        </w:rPr>
        <w:t>родо-племенными</w:t>
      </w:r>
      <w:r w:rsidR="00A35999" w:rsidRPr="00B958A1">
        <w:rPr>
          <w:rFonts w:ascii="Times New Roman" w:hAnsi="Times New Roman"/>
          <w:sz w:val="28"/>
          <w:szCs w:val="28"/>
        </w:rPr>
        <w:t xml:space="preserve"> (распространены у народов, у которых сохранились архаические общественные структуры, например, у аборигенов Австралии и Океании); </w:t>
      </w:r>
      <w:r w:rsidR="00F24680" w:rsidRPr="00B958A1">
        <w:rPr>
          <w:rFonts w:ascii="Times New Roman" w:hAnsi="Times New Roman"/>
          <w:sz w:val="28"/>
          <w:szCs w:val="28"/>
        </w:rPr>
        <w:tab/>
      </w:r>
      <w:r w:rsidR="00F24680" w:rsidRPr="00B958A1">
        <w:rPr>
          <w:rFonts w:ascii="Times New Roman" w:hAnsi="Times New Roman"/>
          <w:sz w:val="28"/>
          <w:szCs w:val="28"/>
        </w:rPr>
        <w:tab/>
      </w:r>
      <w:r w:rsidR="00082C99" w:rsidRPr="00B958A1">
        <w:rPr>
          <w:rFonts w:ascii="Times New Roman" w:hAnsi="Times New Roman"/>
          <w:sz w:val="28"/>
          <w:szCs w:val="28"/>
        </w:rPr>
        <w:tab/>
      </w:r>
      <w:r w:rsidR="00082C99" w:rsidRPr="00B958A1">
        <w:rPr>
          <w:rFonts w:ascii="Times New Roman" w:hAnsi="Times New Roman"/>
          <w:sz w:val="28"/>
          <w:szCs w:val="28"/>
        </w:rPr>
        <w:tab/>
      </w:r>
      <w:r w:rsidR="00082C99"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F24680" w:rsidRPr="00B958A1">
        <w:rPr>
          <w:rFonts w:ascii="Times New Roman" w:hAnsi="Times New Roman"/>
          <w:sz w:val="28"/>
          <w:szCs w:val="28"/>
        </w:rPr>
        <w:tab/>
      </w:r>
      <w:r w:rsidR="00082C99" w:rsidRPr="00B958A1">
        <w:rPr>
          <w:rFonts w:ascii="Times New Roman" w:hAnsi="Times New Roman"/>
          <w:sz w:val="28"/>
          <w:szCs w:val="28"/>
        </w:rPr>
        <w:t xml:space="preserve">- </w:t>
      </w:r>
      <w:r w:rsidR="00A35999" w:rsidRPr="00B958A1">
        <w:rPr>
          <w:rFonts w:ascii="Times New Roman" w:hAnsi="Times New Roman"/>
          <w:i/>
          <w:iCs/>
          <w:sz w:val="28"/>
          <w:szCs w:val="28"/>
        </w:rPr>
        <w:t>народностно-национальными</w:t>
      </w:r>
      <w:r w:rsidR="00A35999" w:rsidRPr="00B958A1">
        <w:rPr>
          <w:rFonts w:ascii="Times New Roman" w:hAnsi="Times New Roman"/>
          <w:sz w:val="28"/>
          <w:szCs w:val="28"/>
        </w:rPr>
        <w:t xml:space="preserve"> (и</w:t>
      </w:r>
      <w:r w:rsidR="00F24680" w:rsidRPr="00B958A1">
        <w:rPr>
          <w:rFonts w:ascii="Times New Roman" w:hAnsi="Times New Roman"/>
          <w:sz w:val="28"/>
          <w:szCs w:val="28"/>
        </w:rPr>
        <w:t>ндуизм, конфуцианство, сикхизм</w:t>
      </w:r>
      <w:r w:rsidR="00A35999" w:rsidRPr="00B958A1">
        <w:rPr>
          <w:rFonts w:ascii="Times New Roman" w:hAnsi="Times New Roman"/>
          <w:sz w:val="28"/>
          <w:szCs w:val="28"/>
        </w:rPr>
        <w:t>);</w:t>
      </w:r>
      <w:r w:rsidR="00082C99" w:rsidRPr="00B958A1">
        <w:rPr>
          <w:rFonts w:ascii="Times New Roman" w:hAnsi="Times New Roman"/>
          <w:sz w:val="28"/>
          <w:szCs w:val="28"/>
        </w:rPr>
        <w:tab/>
      </w:r>
      <w:r w:rsidR="00082C99" w:rsidRPr="00B958A1">
        <w:rPr>
          <w:rFonts w:ascii="Times New Roman" w:hAnsi="Times New Roman"/>
          <w:sz w:val="28"/>
          <w:szCs w:val="28"/>
        </w:rPr>
        <w:tab/>
        <w:t xml:space="preserve">- </w:t>
      </w:r>
      <w:r w:rsidR="00A35999" w:rsidRPr="00B958A1">
        <w:rPr>
          <w:rFonts w:ascii="Times New Roman" w:hAnsi="Times New Roman"/>
          <w:i/>
          <w:iCs/>
          <w:sz w:val="28"/>
          <w:szCs w:val="28"/>
        </w:rPr>
        <w:t>мировыми</w:t>
      </w:r>
      <w:r w:rsidR="00A35999" w:rsidRPr="00B958A1">
        <w:rPr>
          <w:rFonts w:ascii="Times New Roman" w:hAnsi="Times New Roman"/>
          <w:sz w:val="28"/>
          <w:szCs w:val="28"/>
        </w:rPr>
        <w:t>. К мировым (наднациональным) религиям относятся: буддизм (основные направления – махаяна и хинаяна), христианство (гл. разновидности – католицизм, православие, протестантизм), ислам (основные направления – суннизм и шиизм).</w:t>
      </w:r>
    </w:p>
    <w:p w:rsidR="00A35FDA" w:rsidRPr="00B958A1" w:rsidRDefault="00E60CEA" w:rsidP="00B958A1">
      <w:pPr>
        <w:pStyle w:val="a8"/>
        <w:numPr>
          <w:ilvl w:val="1"/>
          <w:numId w:val="7"/>
        </w:numPr>
        <w:spacing w:line="360" w:lineRule="auto"/>
        <w:rPr>
          <w:rFonts w:ascii="Times New Roman" w:hAnsi="Times New Roman" w:cs="Times New Roman"/>
          <w:sz w:val="28"/>
          <w:szCs w:val="28"/>
        </w:rPr>
      </w:pPr>
      <w:r w:rsidRPr="00B958A1">
        <w:rPr>
          <w:rFonts w:ascii="Times New Roman" w:hAnsi="Times New Roman" w:cs="Times New Roman"/>
          <w:sz w:val="28"/>
          <w:szCs w:val="28"/>
        </w:rPr>
        <w:t>Первобытные верования</w:t>
      </w:r>
      <w:r w:rsidRPr="00B958A1">
        <w:rPr>
          <w:rFonts w:ascii="Times New Roman" w:hAnsi="Times New Roman" w:cs="Times New Roman"/>
          <w:sz w:val="28"/>
          <w:szCs w:val="28"/>
        </w:rPr>
        <w:tab/>
      </w:r>
    </w:p>
    <w:p w:rsidR="00E60CEA" w:rsidRPr="00B958A1" w:rsidRDefault="00E60CEA" w:rsidP="00B958A1">
      <w:pPr>
        <w:pStyle w:val="a8"/>
        <w:spacing w:line="360" w:lineRule="auto"/>
        <w:ind w:firstLine="708"/>
        <w:rPr>
          <w:rFonts w:ascii="Times New Roman" w:hAnsi="Times New Roman" w:cs="Times New Roman"/>
          <w:sz w:val="28"/>
          <w:szCs w:val="28"/>
        </w:rPr>
      </w:pPr>
      <w:r w:rsidRPr="00B958A1">
        <w:rPr>
          <w:rFonts w:ascii="Times New Roman" w:hAnsi="Times New Roman" w:cs="Times New Roman"/>
          <w:sz w:val="28"/>
          <w:szCs w:val="28"/>
        </w:rPr>
        <w:t>Одна из форм религиозных верований получила название "фетишизм" от португальского слова fitico (магическая вещь), которое, в свою очередь. Она</w:t>
      </w:r>
      <w:r w:rsidR="00A35FDA" w:rsidRPr="00B958A1">
        <w:rPr>
          <w:rFonts w:ascii="Times New Roman" w:hAnsi="Times New Roman" w:cs="Times New Roman"/>
          <w:sz w:val="28"/>
          <w:szCs w:val="28"/>
        </w:rPr>
        <w:t xml:space="preserve"> </w:t>
      </w:r>
      <w:r w:rsidRPr="00B958A1">
        <w:rPr>
          <w:rFonts w:ascii="Times New Roman" w:hAnsi="Times New Roman" w:cs="Times New Roman"/>
          <w:sz w:val="28"/>
          <w:szCs w:val="28"/>
        </w:rPr>
        <w:t>впервые была обнаружена  Западной</w:t>
      </w:r>
      <w:r w:rsidR="00A35FDA" w:rsidRPr="00B958A1">
        <w:rPr>
          <w:rFonts w:ascii="Times New Roman" w:hAnsi="Times New Roman" w:cs="Times New Roman"/>
          <w:sz w:val="28"/>
          <w:szCs w:val="28"/>
        </w:rPr>
        <w:t xml:space="preserve"> </w:t>
      </w:r>
      <w:r w:rsidRPr="00B958A1">
        <w:rPr>
          <w:rFonts w:ascii="Times New Roman" w:hAnsi="Times New Roman" w:cs="Times New Roman"/>
          <w:sz w:val="28"/>
          <w:szCs w:val="28"/>
        </w:rPr>
        <w:t>Африке.</w:t>
      </w:r>
      <w:r w:rsidR="001946CD" w:rsidRPr="00B958A1">
        <w:rPr>
          <w:rFonts w:ascii="Times New Roman" w:hAnsi="Times New Roman" w:cs="Times New Roman"/>
          <w:sz w:val="28"/>
          <w:szCs w:val="28"/>
        </w:rPr>
        <w:t xml:space="preserve"> </w:t>
      </w:r>
      <w:r w:rsidRPr="00B958A1">
        <w:rPr>
          <w:rFonts w:ascii="Times New Roman" w:hAnsi="Times New Roman" w:cs="Times New Roman"/>
          <w:sz w:val="28"/>
          <w:szCs w:val="28"/>
        </w:rPr>
        <w:t>Фетишем мог стать любой предмет: камень необычной формы, кусок дерева, зуб</w:t>
      </w:r>
      <w:r w:rsidR="00A35FDA" w:rsidRPr="00B958A1">
        <w:rPr>
          <w:rFonts w:ascii="Times New Roman" w:hAnsi="Times New Roman" w:cs="Times New Roman"/>
          <w:sz w:val="28"/>
          <w:szCs w:val="28"/>
        </w:rPr>
        <w:t xml:space="preserve"> </w:t>
      </w:r>
      <w:r w:rsidRPr="00B958A1">
        <w:rPr>
          <w:rFonts w:ascii="Times New Roman" w:hAnsi="Times New Roman" w:cs="Times New Roman"/>
          <w:sz w:val="28"/>
          <w:szCs w:val="28"/>
        </w:rPr>
        <w:t>животного, искусно сделанная фигурка, ювелирное изделие. Этому</w:t>
      </w:r>
      <w:r w:rsidR="001946CD" w:rsidRPr="00B958A1">
        <w:rPr>
          <w:rFonts w:ascii="Times New Roman" w:hAnsi="Times New Roman" w:cs="Times New Roman"/>
          <w:sz w:val="28"/>
          <w:szCs w:val="28"/>
        </w:rPr>
        <w:t xml:space="preserve"> </w:t>
      </w:r>
      <w:r w:rsidRPr="00B958A1">
        <w:rPr>
          <w:rFonts w:ascii="Times New Roman" w:hAnsi="Times New Roman" w:cs="Times New Roman"/>
          <w:sz w:val="28"/>
          <w:szCs w:val="28"/>
        </w:rPr>
        <w:t>предмету приписывались не присущие ему свойства (способность</w:t>
      </w:r>
      <w:r w:rsidR="001946CD" w:rsidRPr="00B958A1">
        <w:rPr>
          <w:rFonts w:ascii="Times New Roman" w:hAnsi="Times New Roman" w:cs="Times New Roman"/>
          <w:sz w:val="28"/>
          <w:szCs w:val="28"/>
        </w:rPr>
        <w:t xml:space="preserve"> </w:t>
      </w:r>
      <w:r w:rsidRPr="00B958A1">
        <w:rPr>
          <w:rFonts w:ascii="Times New Roman" w:hAnsi="Times New Roman" w:cs="Times New Roman"/>
          <w:sz w:val="28"/>
          <w:szCs w:val="28"/>
        </w:rPr>
        <w:t xml:space="preserve">исцелять, предохранять от врагов, помогать на охоте и т.п.). </w:t>
      </w:r>
    </w:p>
    <w:p w:rsidR="00E60CEA" w:rsidRPr="00B958A1" w:rsidRDefault="00E60CEA" w:rsidP="00B958A1">
      <w:pPr>
        <w:pStyle w:val="a8"/>
        <w:spacing w:line="360" w:lineRule="auto"/>
        <w:ind w:firstLine="708"/>
        <w:rPr>
          <w:rFonts w:ascii="Times New Roman" w:hAnsi="Times New Roman" w:cs="Times New Roman"/>
          <w:sz w:val="28"/>
          <w:szCs w:val="28"/>
        </w:rPr>
      </w:pPr>
      <w:r w:rsidRPr="00B958A1">
        <w:rPr>
          <w:rFonts w:ascii="Times New Roman" w:hAnsi="Times New Roman" w:cs="Times New Roman"/>
          <w:sz w:val="28"/>
          <w:szCs w:val="28"/>
        </w:rPr>
        <w:t>Другой ранней формой религиозных воззрений следует считать тотемизм - веру в существование родственной связи между какой-либо</w:t>
      </w:r>
      <w:r w:rsidR="00EC6784" w:rsidRPr="00B958A1">
        <w:rPr>
          <w:rFonts w:ascii="Times New Roman" w:hAnsi="Times New Roman" w:cs="Times New Roman"/>
          <w:sz w:val="28"/>
          <w:szCs w:val="28"/>
        </w:rPr>
        <w:t xml:space="preserve"> </w:t>
      </w:r>
      <w:r w:rsidRPr="00B958A1">
        <w:rPr>
          <w:rFonts w:ascii="Times New Roman" w:hAnsi="Times New Roman" w:cs="Times New Roman"/>
          <w:sz w:val="28"/>
          <w:szCs w:val="28"/>
        </w:rPr>
        <w:t>группой людей (племя, фратрия, род) и определенным видом животных или растений. Название этой формы религиозных верований</w:t>
      </w:r>
      <w:r w:rsidR="00EC6784" w:rsidRPr="00B958A1">
        <w:rPr>
          <w:rFonts w:ascii="Times New Roman" w:hAnsi="Times New Roman" w:cs="Times New Roman"/>
          <w:sz w:val="28"/>
          <w:szCs w:val="28"/>
        </w:rPr>
        <w:t xml:space="preserve"> происходит от слова </w:t>
      </w:r>
      <w:r w:rsidRPr="00B958A1">
        <w:rPr>
          <w:rFonts w:ascii="Times New Roman" w:hAnsi="Times New Roman" w:cs="Times New Roman"/>
          <w:sz w:val="28"/>
          <w:szCs w:val="28"/>
        </w:rPr>
        <w:t>"ототеман", которое означает "род его".</w:t>
      </w:r>
      <w:r w:rsidR="003D3336" w:rsidRPr="00B958A1">
        <w:rPr>
          <w:rFonts w:ascii="Times New Roman" w:hAnsi="Times New Roman" w:cs="Times New Roman"/>
          <w:sz w:val="28"/>
          <w:szCs w:val="28"/>
        </w:rPr>
        <w:t xml:space="preserve"> </w:t>
      </w:r>
      <w:r w:rsidRPr="00B958A1">
        <w:rPr>
          <w:rFonts w:ascii="Times New Roman" w:hAnsi="Times New Roman" w:cs="Times New Roman"/>
          <w:sz w:val="28"/>
          <w:szCs w:val="28"/>
        </w:rPr>
        <w:t>В ходе изучения тотемизма установлено, что его возникновение</w:t>
      </w:r>
      <w:r w:rsidR="003D3336" w:rsidRPr="00B958A1">
        <w:rPr>
          <w:rFonts w:ascii="Times New Roman" w:hAnsi="Times New Roman" w:cs="Times New Roman"/>
          <w:sz w:val="28"/>
          <w:szCs w:val="28"/>
        </w:rPr>
        <w:t xml:space="preserve"> </w:t>
      </w:r>
      <w:r w:rsidRPr="00B958A1">
        <w:rPr>
          <w:rFonts w:ascii="Times New Roman" w:hAnsi="Times New Roman" w:cs="Times New Roman"/>
          <w:sz w:val="28"/>
          <w:szCs w:val="28"/>
        </w:rPr>
        <w:t xml:space="preserve">было тесно связано с хозяйственной деятельностью первобытного человека - собирательством и охотой. </w:t>
      </w:r>
    </w:p>
    <w:p w:rsidR="00E60CEA" w:rsidRPr="00B958A1" w:rsidRDefault="00E60CEA" w:rsidP="00B958A1">
      <w:pPr>
        <w:pStyle w:val="a8"/>
        <w:spacing w:line="360" w:lineRule="auto"/>
        <w:ind w:firstLine="708"/>
        <w:rPr>
          <w:rFonts w:ascii="Times New Roman" w:hAnsi="Times New Roman" w:cs="Times New Roman"/>
          <w:sz w:val="28"/>
          <w:szCs w:val="28"/>
        </w:rPr>
      </w:pPr>
      <w:r w:rsidRPr="00B958A1">
        <w:rPr>
          <w:rFonts w:ascii="Times New Roman" w:hAnsi="Times New Roman" w:cs="Times New Roman"/>
          <w:sz w:val="28"/>
          <w:szCs w:val="28"/>
        </w:rPr>
        <w:t>Еще одной формой первобытных верований и связанной с ними практики была магия (греч. mageia - колдовство, чародейство) - совокупность представлений и обрядов, в основе которых лежит вера</w:t>
      </w:r>
      <w:r w:rsidR="001946CD" w:rsidRPr="00B958A1">
        <w:rPr>
          <w:rFonts w:ascii="Times New Roman" w:hAnsi="Times New Roman" w:cs="Times New Roman"/>
          <w:sz w:val="28"/>
          <w:szCs w:val="28"/>
        </w:rPr>
        <w:t xml:space="preserve"> </w:t>
      </w:r>
      <w:r w:rsidRPr="00B958A1">
        <w:rPr>
          <w:rFonts w:ascii="Times New Roman" w:hAnsi="Times New Roman" w:cs="Times New Roman"/>
          <w:sz w:val="28"/>
          <w:szCs w:val="28"/>
        </w:rPr>
        <w:t>в возможность влияния на людей, предметы и явления объективного</w:t>
      </w:r>
      <w:r w:rsidR="001946CD" w:rsidRPr="00B958A1">
        <w:rPr>
          <w:rFonts w:ascii="Times New Roman" w:hAnsi="Times New Roman" w:cs="Times New Roman"/>
          <w:sz w:val="28"/>
          <w:szCs w:val="28"/>
        </w:rPr>
        <w:t xml:space="preserve"> </w:t>
      </w:r>
      <w:r w:rsidRPr="00B958A1">
        <w:rPr>
          <w:rFonts w:ascii="Times New Roman" w:hAnsi="Times New Roman" w:cs="Times New Roman"/>
          <w:sz w:val="28"/>
          <w:szCs w:val="28"/>
        </w:rPr>
        <w:t xml:space="preserve">мира </w:t>
      </w:r>
      <w:r w:rsidR="00DD64A4" w:rsidRPr="00B958A1">
        <w:rPr>
          <w:rFonts w:ascii="Times New Roman" w:hAnsi="Times New Roman" w:cs="Times New Roman"/>
          <w:sz w:val="28"/>
          <w:szCs w:val="28"/>
        </w:rPr>
        <w:t>с помощью определенных действий</w:t>
      </w:r>
      <w:r w:rsidRPr="00B958A1">
        <w:rPr>
          <w:rFonts w:ascii="Times New Roman" w:hAnsi="Times New Roman" w:cs="Times New Roman"/>
          <w:sz w:val="28"/>
          <w:szCs w:val="28"/>
        </w:rPr>
        <w:t>. Современные этнографы классифицируют магию</w:t>
      </w:r>
      <w:r w:rsidR="00BD22E6" w:rsidRPr="00B958A1">
        <w:rPr>
          <w:rFonts w:ascii="Times New Roman" w:hAnsi="Times New Roman" w:cs="Times New Roman"/>
          <w:sz w:val="28"/>
          <w:szCs w:val="28"/>
        </w:rPr>
        <w:t>:</w:t>
      </w:r>
      <w:r w:rsidRPr="00B958A1">
        <w:rPr>
          <w:rFonts w:ascii="Times New Roman" w:hAnsi="Times New Roman" w:cs="Times New Roman"/>
          <w:sz w:val="28"/>
          <w:szCs w:val="28"/>
        </w:rPr>
        <w:t xml:space="preserve"> по</w:t>
      </w:r>
      <w:r w:rsidR="00BD22E6" w:rsidRPr="00B958A1">
        <w:rPr>
          <w:rFonts w:ascii="Times New Roman" w:hAnsi="Times New Roman" w:cs="Times New Roman"/>
          <w:sz w:val="28"/>
          <w:szCs w:val="28"/>
        </w:rPr>
        <w:t xml:space="preserve"> </w:t>
      </w:r>
      <w:r w:rsidRPr="00B958A1">
        <w:rPr>
          <w:rFonts w:ascii="Times New Roman" w:hAnsi="Times New Roman" w:cs="Times New Roman"/>
          <w:sz w:val="28"/>
          <w:szCs w:val="28"/>
        </w:rPr>
        <w:t xml:space="preserve"> методам воздействия </w:t>
      </w:r>
      <w:r w:rsidR="00DD64A4" w:rsidRPr="00B958A1">
        <w:rPr>
          <w:rFonts w:ascii="Times New Roman" w:hAnsi="Times New Roman" w:cs="Times New Roman"/>
          <w:sz w:val="28"/>
          <w:szCs w:val="28"/>
        </w:rPr>
        <w:t>на контактную</w:t>
      </w:r>
      <w:r w:rsidRPr="00B958A1">
        <w:rPr>
          <w:rFonts w:ascii="Times New Roman" w:hAnsi="Times New Roman" w:cs="Times New Roman"/>
          <w:sz w:val="28"/>
          <w:szCs w:val="28"/>
        </w:rPr>
        <w:t>, инициальную</w:t>
      </w:r>
      <w:r w:rsidR="00DD64A4" w:rsidRPr="00B958A1">
        <w:rPr>
          <w:rFonts w:ascii="Times New Roman" w:hAnsi="Times New Roman" w:cs="Times New Roman"/>
          <w:sz w:val="28"/>
          <w:szCs w:val="28"/>
        </w:rPr>
        <w:t>, парциаль</w:t>
      </w:r>
      <w:r w:rsidRPr="00B958A1">
        <w:rPr>
          <w:rFonts w:ascii="Times New Roman" w:hAnsi="Times New Roman" w:cs="Times New Roman"/>
          <w:sz w:val="28"/>
          <w:szCs w:val="28"/>
        </w:rPr>
        <w:t>ную (опосредованное воздействие через остриженные волосы или</w:t>
      </w:r>
      <w:r w:rsidR="00DD64A4" w:rsidRPr="00B958A1">
        <w:rPr>
          <w:rFonts w:ascii="Times New Roman" w:hAnsi="Times New Roman" w:cs="Times New Roman"/>
          <w:sz w:val="28"/>
          <w:szCs w:val="28"/>
        </w:rPr>
        <w:t xml:space="preserve"> </w:t>
      </w:r>
      <w:r w:rsidRPr="00B958A1">
        <w:rPr>
          <w:rFonts w:ascii="Times New Roman" w:hAnsi="Times New Roman" w:cs="Times New Roman"/>
          <w:sz w:val="28"/>
          <w:szCs w:val="28"/>
        </w:rPr>
        <w:t>ногти), имитативную (воздействие на подобие</w:t>
      </w:r>
      <w:r w:rsidR="00DD64A4" w:rsidRPr="00B958A1">
        <w:rPr>
          <w:rFonts w:ascii="Times New Roman" w:hAnsi="Times New Roman" w:cs="Times New Roman"/>
          <w:sz w:val="28"/>
          <w:szCs w:val="28"/>
        </w:rPr>
        <w:t xml:space="preserve"> </w:t>
      </w:r>
      <w:r w:rsidR="00BD22E6" w:rsidRPr="00B958A1">
        <w:rPr>
          <w:rFonts w:ascii="Times New Roman" w:hAnsi="Times New Roman" w:cs="Times New Roman"/>
          <w:sz w:val="28"/>
          <w:szCs w:val="28"/>
        </w:rPr>
        <w:t>объекта); п</w:t>
      </w:r>
      <w:r w:rsidRPr="00B958A1">
        <w:rPr>
          <w:rFonts w:ascii="Times New Roman" w:hAnsi="Times New Roman" w:cs="Times New Roman"/>
          <w:sz w:val="28"/>
          <w:szCs w:val="28"/>
        </w:rPr>
        <w:t>о целям воздействия на вредоносную, военную, промысловую, лечебную, любовную и т. п.</w:t>
      </w:r>
    </w:p>
    <w:p w:rsidR="00E60CEA" w:rsidRPr="00B958A1" w:rsidRDefault="00DD64A4" w:rsidP="00B958A1">
      <w:pPr>
        <w:pStyle w:val="a8"/>
        <w:spacing w:line="360" w:lineRule="auto"/>
        <w:ind w:firstLine="708"/>
        <w:rPr>
          <w:rFonts w:ascii="Times New Roman" w:hAnsi="Times New Roman" w:cs="Times New Roman"/>
          <w:sz w:val="28"/>
          <w:szCs w:val="28"/>
        </w:rPr>
      </w:pPr>
      <w:r w:rsidRPr="00B958A1">
        <w:rPr>
          <w:rFonts w:ascii="Times New Roman" w:hAnsi="Times New Roman" w:cs="Times New Roman"/>
          <w:sz w:val="28"/>
          <w:szCs w:val="28"/>
        </w:rPr>
        <w:t>Г</w:t>
      </w:r>
      <w:r w:rsidR="00E60CEA" w:rsidRPr="00B958A1">
        <w:rPr>
          <w:rFonts w:ascii="Times New Roman" w:hAnsi="Times New Roman" w:cs="Times New Roman"/>
          <w:sz w:val="28"/>
          <w:szCs w:val="28"/>
        </w:rPr>
        <w:t xml:space="preserve">оворя о первобытных </w:t>
      </w:r>
      <w:r w:rsidRPr="00B958A1">
        <w:rPr>
          <w:rFonts w:ascii="Times New Roman" w:hAnsi="Times New Roman" w:cs="Times New Roman"/>
          <w:sz w:val="28"/>
          <w:szCs w:val="28"/>
        </w:rPr>
        <w:t>формах верований, нельзя не упо</w:t>
      </w:r>
      <w:r w:rsidR="00E60CEA" w:rsidRPr="00B958A1">
        <w:rPr>
          <w:rFonts w:ascii="Times New Roman" w:hAnsi="Times New Roman" w:cs="Times New Roman"/>
          <w:sz w:val="28"/>
          <w:szCs w:val="28"/>
        </w:rPr>
        <w:t>мянуть об анимизме (от лат. anima - душа) - вере в существование</w:t>
      </w:r>
      <w:r w:rsidR="003D3336" w:rsidRPr="00B958A1">
        <w:rPr>
          <w:rFonts w:ascii="Times New Roman" w:hAnsi="Times New Roman" w:cs="Times New Roman"/>
          <w:sz w:val="28"/>
          <w:szCs w:val="28"/>
        </w:rPr>
        <w:t xml:space="preserve"> </w:t>
      </w:r>
      <w:r w:rsidR="00E60CEA" w:rsidRPr="00B958A1">
        <w:rPr>
          <w:rFonts w:ascii="Times New Roman" w:hAnsi="Times New Roman" w:cs="Times New Roman"/>
          <w:sz w:val="28"/>
          <w:szCs w:val="28"/>
        </w:rPr>
        <w:t>душ и духов. Детальный анализ анимистических верований был дан</w:t>
      </w:r>
      <w:r w:rsidR="003D3336" w:rsidRPr="00B958A1">
        <w:rPr>
          <w:rFonts w:ascii="Times New Roman" w:hAnsi="Times New Roman" w:cs="Times New Roman"/>
          <w:sz w:val="28"/>
          <w:szCs w:val="28"/>
        </w:rPr>
        <w:t xml:space="preserve"> </w:t>
      </w:r>
      <w:r w:rsidR="00E60CEA" w:rsidRPr="00B958A1">
        <w:rPr>
          <w:rFonts w:ascii="Times New Roman" w:hAnsi="Times New Roman" w:cs="Times New Roman"/>
          <w:sz w:val="28"/>
          <w:szCs w:val="28"/>
        </w:rPr>
        <w:t>английским антропологом Э. Тайлором (1832 - 1917) в его работе</w:t>
      </w:r>
      <w:r w:rsidR="003D3336" w:rsidRPr="00B958A1">
        <w:rPr>
          <w:rFonts w:ascii="Times New Roman" w:hAnsi="Times New Roman" w:cs="Times New Roman"/>
          <w:sz w:val="28"/>
          <w:szCs w:val="28"/>
        </w:rPr>
        <w:t xml:space="preserve"> </w:t>
      </w:r>
      <w:r w:rsidR="00E60CEA" w:rsidRPr="00B958A1">
        <w:rPr>
          <w:rFonts w:ascii="Times New Roman" w:hAnsi="Times New Roman" w:cs="Times New Roman"/>
          <w:sz w:val="28"/>
          <w:szCs w:val="28"/>
        </w:rPr>
        <w:t>"Первобытная культура". Согласно теории Э. Тайлора, эти верования</w:t>
      </w:r>
      <w:r w:rsidR="003D3336" w:rsidRPr="00B958A1">
        <w:rPr>
          <w:rFonts w:ascii="Times New Roman" w:hAnsi="Times New Roman" w:cs="Times New Roman"/>
          <w:sz w:val="28"/>
          <w:szCs w:val="28"/>
        </w:rPr>
        <w:t xml:space="preserve"> </w:t>
      </w:r>
      <w:r w:rsidR="00E60CEA" w:rsidRPr="00B958A1">
        <w:rPr>
          <w:rFonts w:ascii="Times New Roman" w:hAnsi="Times New Roman" w:cs="Times New Roman"/>
          <w:sz w:val="28"/>
          <w:szCs w:val="28"/>
        </w:rPr>
        <w:t>развивались в двух направлениях. Первый ряд анимистических представлений возник в ходе размышлений древнего человека над такими</w:t>
      </w:r>
      <w:r w:rsidR="003D3336" w:rsidRPr="00B958A1">
        <w:rPr>
          <w:rFonts w:ascii="Times New Roman" w:hAnsi="Times New Roman" w:cs="Times New Roman"/>
          <w:sz w:val="28"/>
          <w:szCs w:val="28"/>
        </w:rPr>
        <w:t xml:space="preserve"> </w:t>
      </w:r>
      <w:r w:rsidR="00E60CEA" w:rsidRPr="00B958A1">
        <w:rPr>
          <w:rFonts w:ascii="Times New Roman" w:hAnsi="Times New Roman" w:cs="Times New Roman"/>
          <w:sz w:val="28"/>
          <w:szCs w:val="28"/>
        </w:rPr>
        <w:t>явлениями, как сон, видения, болезнь, смерть, а также из</w:t>
      </w:r>
      <w:r w:rsidR="003D3336" w:rsidRPr="00B958A1">
        <w:rPr>
          <w:rFonts w:ascii="Times New Roman" w:hAnsi="Times New Roman" w:cs="Times New Roman"/>
          <w:sz w:val="28"/>
          <w:szCs w:val="28"/>
        </w:rPr>
        <w:t xml:space="preserve"> </w:t>
      </w:r>
      <w:r w:rsidR="00E60CEA" w:rsidRPr="00B958A1">
        <w:rPr>
          <w:rFonts w:ascii="Times New Roman" w:hAnsi="Times New Roman" w:cs="Times New Roman"/>
          <w:sz w:val="28"/>
          <w:szCs w:val="28"/>
        </w:rPr>
        <w:t>переживаний  транса и галлюцинаций.</w:t>
      </w:r>
      <w:r w:rsidRPr="00B958A1">
        <w:rPr>
          <w:rFonts w:ascii="Times New Roman" w:hAnsi="Times New Roman" w:cs="Times New Roman"/>
          <w:sz w:val="28"/>
          <w:szCs w:val="28"/>
        </w:rPr>
        <w:t xml:space="preserve"> В</w:t>
      </w:r>
      <w:r w:rsidR="00E60CEA" w:rsidRPr="00B958A1">
        <w:rPr>
          <w:rFonts w:ascii="Times New Roman" w:hAnsi="Times New Roman" w:cs="Times New Roman"/>
          <w:sz w:val="28"/>
          <w:szCs w:val="28"/>
        </w:rPr>
        <w:t>озникает вера в</w:t>
      </w:r>
      <w:r w:rsidR="003D3336" w:rsidRPr="00B958A1">
        <w:rPr>
          <w:rFonts w:ascii="Times New Roman" w:hAnsi="Times New Roman" w:cs="Times New Roman"/>
          <w:sz w:val="28"/>
          <w:szCs w:val="28"/>
        </w:rPr>
        <w:t xml:space="preserve"> </w:t>
      </w:r>
      <w:r w:rsidR="00E60CEA" w:rsidRPr="00B958A1">
        <w:rPr>
          <w:rFonts w:ascii="Times New Roman" w:hAnsi="Times New Roman" w:cs="Times New Roman"/>
          <w:sz w:val="28"/>
          <w:szCs w:val="28"/>
        </w:rPr>
        <w:t>отдельно существующих духов грозных сил природы, растений, животных.</w:t>
      </w:r>
    </w:p>
    <w:p w:rsidR="001E4AC6" w:rsidRPr="00B958A1" w:rsidRDefault="001E4AC6" w:rsidP="00B958A1">
      <w:pPr>
        <w:spacing w:line="360" w:lineRule="auto"/>
        <w:ind w:firstLine="851"/>
        <w:rPr>
          <w:rFonts w:ascii="Times New Roman" w:hAnsi="Times New Roman"/>
          <w:snapToGrid w:val="0"/>
          <w:sz w:val="28"/>
          <w:szCs w:val="28"/>
        </w:rPr>
      </w:pPr>
      <w:r w:rsidRPr="00B958A1">
        <w:rPr>
          <w:rFonts w:ascii="Times New Roman" w:hAnsi="Times New Roman"/>
          <w:snapToGrid w:val="0"/>
          <w:sz w:val="28"/>
          <w:szCs w:val="28"/>
        </w:rPr>
        <w:t>В славянских  верованиях встречаются анимистические представления: домовой - дух,  покровительствующий  семье, леший - дух леса, водяной – дух водяной стихии, полудница - полевой  дух. Но на ряду с этим существовал пантеон славянских богов: Сворог,  Даждьбог, Хорс - солнеч</w:t>
      </w:r>
      <w:r w:rsidR="003D3336" w:rsidRPr="00B958A1">
        <w:rPr>
          <w:rFonts w:ascii="Times New Roman" w:hAnsi="Times New Roman"/>
          <w:snapToGrid w:val="0"/>
          <w:sz w:val="28"/>
          <w:szCs w:val="28"/>
        </w:rPr>
        <w:t>ные божества, Перун - бог грозы</w:t>
      </w:r>
      <w:r w:rsidRPr="00B958A1">
        <w:rPr>
          <w:rFonts w:ascii="Times New Roman" w:hAnsi="Times New Roman"/>
          <w:snapToGrid w:val="0"/>
          <w:sz w:val="28"/>
          <w:szCs w:val="28"/>
        </w:rPr>
        <w:t>.</w:t>
      </w:r>
      <w:r w:rsidR="001946CD" w:rsidRPr="00B958A1">
        <w:rPr>
          <w:rFonts w:ascii="Times New Roman" w:hAnsi="Times New Roman"/>
          <w:snapToGrid w:val="0"/>
          <w:sz w:val="28"/>
          <w:szCs w:val="28"/>
        </w:rPr>
        <w:t xml:space="preserve"> </w:t>
      </w:r>
      <w:r w:rsidRPr="00B958A1">
        <w:rPr>
          <w:rFonts w:ascii="Times New Roman" w:hAnsi="Times New Roman"/>
          <w:snapToGrid w:val="0"/>
          <w:sz w:val="28"/>
          <w:szCs w:val="28"/>
        </w:rPr>
        <w:t xml:space="preserve">Само  понятие  "бог" исконно славянское, общее для всех славянских языков. Основное значение этого слова - счастье, удача. К  древнейшей  эпохе восходят корни лечебной магии, у славян она была связана с народной медициной.  </w:t>
      </w:r>
    </w:p>
    <w:p w:rsidR="001946CD" w:rsidRPr="00B958A1" w:rsidRDefault="001946CD" w:rsidP="00B958A1">
      <w:pPr>
        <w:pStyle w:val="a8"/>
        <w:numPr>
          <w:ilvl w:val="1"/>
          <w:numId w:val="7"/>
        </w:numPr>
        <w:spacing w:line="360" w:lineRule="auto"/>
        <w:rPr>
          <w:rFonts w:ascii="Times New Roman" w:hAnsi="Times New Roman" w:cs="Times New Roman"/>
          <w:sz w:val="28"/>
          <w:szCs w:val="28"/>
        </w:rPr>
      </w:pPr>
      <w:r w:rsidRPr="00B958A1">
        <w:rPr>
          <w:rFonts w:ascii="Times New Roman" w:hAnsi="Times New Roman" w:cs="Times New Roman"/>
          <w:sz w:val="28"/>
          <w:szCs w:val="28"/>
        </w:rPr>
        <w:t>Основные подходы происхождения религии</w:t>
      </w:r>
      <w:r w:rsidRPr="00B958A1">
        <w:rPr>
          <w:rFonts w:ascii="Times New Roman" w:hAnsi="Times New Roman" w:cs="Times New Roman"/>
          <w:sz w:val="28"/>
          <w:szCs w:val="28"/>
        </w:rPr>
        <w:tab/>
      </w:r>
    </w:p>
    <w:p w:rsidR="003D3336" w:rsidRPr="00B958A1" w:rsidRDefault="001946CD" w:rsidP="00B958A1">
      <w:pPr>
        <w:pStyle w:val="a8"/>
        <w:spacing w:line="360" w:lineRule="auto"/>
        <w:rPr>
          <w:rFonts w:ascii="Times New Roman" w:hAnsi="Times New Roman" w:cs="Times New Roman"/>
          <w:sz w:val="28"/>
          <w:szCs w:val="28"/>
        </w:rPr>
      </w:pPr>
      <w:r w:rsidRPr="00B958A1">
        <w:rPr>
          <w:rFonts w:ascii="Times New Roman" w:hAnsi="Times New Roman" w:cs="Times New Roman"/>
          <w:sz w:val="28"/>
          <w:szCs w:val="28"/>
        </w:rPr>
        <w:tab/>
        <w:t>Одна из концепций происхождения религии к решению проблемы была    выдвинута    представителями    теологических и околоцерковных кругов и вошла в историю изучения религии под названием концепции "прамонотеизма", или первобытного монотеизма, была сформулирована шотландским литератором и ученым Э. Лэнгом в книге "Становление религии". Суть теории "прамонотеизма" сводится к тому, что за всем многообразием существующих верований, в том числе верований отсталых народов, можно обнаружить остатки древнейшей веры в единого Бога-творца. Именно она предшествовала всем формам религии, и лишь впоследствии к ней примешались загрязнившие ее элементы.</w:t>
      </w:r>
      <w:r w:rsidR="000F2DEE" w:rsidRPr="00B958A1">
        <w:rPr>
          <w:rFonts w:ascii="Times New Roman" w:hAnsi="Times New Roman" w:cs="Times New Roman"/>
          <w:sz w:val="28"/>
          <w:szCs w:val="28"/>
        </w:rPr>
        <w:t xml:space="preserve"> </w:t>
      </w:r>
      <w:r w:rsidR="000F2DEE" w:rsidRPr="00B958A1">
        <w:rPr>
          <w:rFonts w:ascii="Times New Roman" w:hAnsi="Times New Roman" w:cs="Times New Roman"/>
          <w:sz w:val="28"/>
          <w:szCs w:val="28"/>
        </w:rPr>
        <w:tab/>
      </w:r>
      <w:r w:rsidR="000F2DEE" w:rsidRPr="00B958A1">
        <w:rPr>
          <w:rFonts w:ascii="Times New Roman" w:hAnsi="Times New Roman" w:cs="Times New Roman"/>
          <w:sz w:val="28"/>
          <w:szCs w:val="28"/>
        </w:rPr>
        <w:tab/>
      </w:r>
      <w:r w:rsidR="000F2DEE" w:rsidRPr="00B958A1">
        <w:rPr>
          <w:rFonts w:ascii="Times New Roman" w:hAnsi="Times New Roman" w:cs="Times New Roman"/>
          <w:sz w:val="28"/>
          <w:szCs w:val="28"/>
        </w:rPr>
        <w:tab/>
      </w:r>
      <w:r w:rsidR="00082C99" w:rsidRPr="00B958A1">
        <w:rPr>
          <w:rFonts w:ascii="Times New Roman" w:hAnsi="Times New Roman" w:cs="Times New Roman"/>
          <w:sz w:val="28"/>
          <w:szCs w:val="28"/>
        </w:rPr>
        <w:t>В общем</w:t>
      </w:r>
      <w:r w:rsidR="00A35999" w:rsidRPr="00B958A1">
        <w:rPr>
          <w:rFonts w:ascii="Times New Roman" w:hAnsi="Times New Roman" w:cs="Times New Roman"/>
          <w:sz w:val="28"/>
          <w:szCs w:val="28"/>
        </w:rPr>
        <w:t xml:space="preserve"> можно выделить два основных подхода: религиоведческий (научный) и богословский (собственно религиозный). С точки зрения богословов и религиозных философов, идея Бога в человеческом сознании есть результат сотворения Богом мира и человека и воздействия на человека божественной сущности. Доказательства бытия Бога в период становления и развития христианства приводили Августин Блаженный, Фома Аквинский, философы Р.Декарт, Г.Лейбниц и др. </w:t>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195FF8" w:rsidRPr="00B958A1">
        <w:rPr>
          <w:rFonts w:ascii="Times New Roman" w:hAnsi="Times New Roman" w:cs="Times New Roman"/>
          <w:sz w:val="28"/>
          <w:szCs w:val="28"/>
        </w:rPr>
        <w:tab/>
      </w:r>
      <w:r w:rsidR="00195FF8" w:rsidRPr="00B958A1">
        <w:rPr>
          <w:rFonts w:ascii="Times New Roman" w:hAnsi="Times New Roman" w:cs="Times New Roman"/>
          <w:sz w:val="28"/>
          <w:szCs w:val="28"/>
        </w:rPr>
        <w:tab/>
      </w:r>
      <w:r w:rsidR="00195FF8" w:rsidRPr="00B958A1">
        <w:rPr>
          <w:rFonts w:ascii="Times New Roman" w:hAnsi="Times New Roman" w:cs="Times New Roman"/>
          <w:sz w:val="28"/>
          <w:szCs w:val="28"/>
        </w:rPr>
        <w:tab/>
      </w:r>
      <w:r w:rsidR="00195FF8" w:rsidRPr="00B958A1">
        <w:rPr>
          <w:rFonts w:ascii="Times New Roman" w:hAnsi="Times New Roman" w:cs="Times New Roman"/>
          <w:sz w:val="28"/>
          <w:szCs w:val="28"/>
        </w:rPr>
        <w:tab/>
      </w:r>
      <w:r w:rsidR="00195FF8" w:rsidRPr="00B958A1">
        <w:rPr>
          <w:rFonts w:ascii="Times New Roman" w:hAnsi="Times New Roman" w:cs="Times New Roman"/>
          <w:sz w:val="28"/>
          <w:szCs w:val="28"/>
        </w:rPr>
        <w:tab/>
      </w:r>
      <w:r w:rsidR="00A35999" w:rsidRPr="00B958A1">
        <w:rPr>
          <w:rFonts w:ascii="Times New Roman" w:hAnsi="Times New Roman" w:cs="Times New Roman"/>
          <w:sz w:val="28"/>
          <w:szCs w:val="28"/>
        </w:rPr>
        <w:t>В рамках научного религиоведческого подхода существует много концепций происхождения религии. Например, немецкий философ и социолог М.Вебер считал, что предпосылкой возникновения религии является проблема смысла. Религия концентрирует смыслы, и переживание мира переходит в мироосознание. Мир наполняется сверхъестественными силами, богами, демонами и душами.</w:t>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7B09B0" w:rsidRPr="00B958A1">
        <w:rPr>
          <w:rFonts w:ascii="Times New Roman" w:hAnsi="Times New Roman" w:cs="Times New Roman"/>
          <w:sz w:val="28"/>
          <w:szCs w:val="28"/>
        </w:rPr>
        <w:tab/>
      </w:r>
      <w:r w:rsidR="00A35999" w:rsidRPr="00B958A1">
        <w:rPr>
          <w:rFonts w:ascii="Times New Roman" w:hAnsi="Times New Roman" w:cs="Times New Roman"/>
          <w:sz w:val="28"/>
          <w:szCs w:val="28"/>
        </w:rPr>
        <w:t xml:space="preserve">Однако происхождение религии не может объясняться только изъянами в познании людей. Выживание древних человеческих общностей было невозможно без общественно целесообразного поведения их членов. Социально целесообразная деятельность человека же возможна в том случае, если ее мотивы выходят за рамки его потребностей и забот как смертного существа, но связываются с интересами всего общества, жизнь которого представляется бесконечной. </w:t>
      </w:r>
    </w:p>
    <w:p w:rsidR="00195FF8" w:rsidRPr="00B958A1" w:rsidRDefault="00195FF8" w:rsidP="00B958A1">
      <w:pPr>
        <w:pStyle w:val="a8"/>
        <w:spacing w:line="360" w:lineRule="auto"/>
        <w:rPr>
          <w:rFonts w:ascii="Times New Roman" w:hAnsi="Times New Roman" w:cs="Times New Roman"/>
          <w:sz w:val="28"/>
          <w:szCs w:val="28"/>
        </w:rPr>
      </w:pPr>
    </w:p>
    <w:p w:rsidR="00263DF8" w:rsidRPr="00B958A1" w:rsidRDefault="001E4AC6" w:rsidP="00B958A1">
      <w:pPr>
        <w:pStyle w:val="a5"/>
        <w:numPr>
          <w:ilvl w:val="0"/>
          <w:numId w:val="7"/>
        </w:numPr>
        <w:spacing w:line="360" w:lineRule="auto"/>
        <w:jc w:val="left"/>
        <w:rPr>
          <w:b w:val="0"/>
          <w:sz w:val="28"/>
          <w:szCs w:val="28"/>
          <w:u w:val="none"/>
        </w:rPr>
      </w:pPr>
      <w:r w:rsidRPr="00B958A1">
        <w:rPr>
          <w:b w:val="0"/>
          <w:sz w:val="28"/>
          <w:szCs w:val="28"/>
          <w:u w:val="none"/>
        </w:rPr>
        <w:t>В</w:t>
      </w:r>
      <w:r w:rsidR="00C8514B" w:rsidRPr="00B958A1">
        <w:rPr>
          <w:b w:val="0"/>
          <w:sz w:val="28"/>
          <w:szCs w:val="28"/>
          <w:u w:val="none"/>
        </w:rPr>
        <w:t xml:space="preserve">ерования в Древнем Китае, Индии, Египте и Греции. </w:t>
      </w:r>
    </w:p>
    <w:p w:rsidR="00C8514B" w:rsidRPr="00B958A1" w:rsidRDefault="001E4AC6" w:rsidP="00B958A1">
      <w:pPr>
        <w:pStyle w:val="a5"/>
        <w:spacing w:line="360" w:lineRule="auto"/>
        <w:ind w:firstLine="708"/>
        <w:jc w:val="left"/>
        <w:rPr>
          <w:b w:val="0"/>
          <w:sz w:val="28"/>
          <w:szCs w:val="28"/>
          <w:u w:val="none"/>
        </w:rPr>
      </w:pPr>
      <w:r w:rsidRPr="00B958A1">
        <w:rPr>
          <w:b w:val="0"/>
          <w:sz w:val="28"/>
          <w:szCs w:val="28"/>
          <w:u w:val="none"/>
        </w:rPr>
        <w:t xml:space="preserve">Любопытна религия в древнем Китае, где упор в  основном  делался на настоящую жизнь человека, на необходимые правила поведения и обряды для исполнения. В Китае существуют две религии: даосизм  и  конфуцианство,  которые  тесно  переплетены между собой. По-китайски дао - путь, метод, принцип. Основателем этого  учения был Лао-дзы, который писал, что основой человеческой жизни должно стать  бездействие.  осуждается. Главным правилом жизни, опорой существующего строя конфуцианская философия и религия считают строгое соблюдение обрядов. </w:t>
      </w:r>
    </w:p>
    <w:p w:rsidR="00C8514B" w:rsidRPr="00B958A1" w:rsidRDefault="00C8514B" w:rsidP="00B958A1">
      <w:pPr>
        <w:pStyle w:val="2"/>
        <w:spacing w:line="360" w:lineRule="auto"/>
        <w:jc w:val="left"/>
        <w:rPr>
          <w:szCs w:val="28"/>
        </w:rPr>
      </w:pPr>
      <w:r w:rsidRPr="00B958A1">
        <w:rPr>
          <w:szCs w:val="28"/>
        </w:rPr>
        <w:t xml:space="preserve">Необычна и оригинальна религия Индии. В ранний период за основу берутся религиозные тексты - Веды. В них  записаны  гимны  и предания,  посвященные  различным  богам. Одним из ранних образов богов можно считать Индру - бога-воителя и бога  грома  и  молнии (двойственная натура). В  более поздний брахманский период религия Индии меняется с изменением общественного строя. Теперь общество делится на четыре касты: брахманы - наследственное жречество, кшатрии - каста  воинов, вайшьи - каста земледельцев, скотоводов и торговцев, и шудры - каста рабов. Была широко распространена идея перевоплощения: душа человека  после его смерти не погибает, а переселяется в другое материальное тело. </w:t>
      </w:r>
    </w:p>
    <w:p w:rsidR="00C8514B" w:rsidRPr="00B958A1" w:rsidRDefault="00C8514B" w:rsidP="00B958A1">
      <w:pPr>
        <w:pStyle w:val="2"/>
        <w:spacing w:line="360" w:lineRule="auto"/>
        <w:jc w:val="left"/>
        <w:rPr>
          <w:szCs w:val="28"/>
        </w:rPr>
      </w:pPr>
      <w:r w:rsidRPr="00B958A1">
        <w:rPr>
          <w:szCs w:val="28"/>
        </w:rPr>
        <w:t>Итак, общие догматы индуизма: признание священного авторитета Вед, учение о карме и переселении душ, вера  в  богоустановленность каст.</w:t>
      </w:r>
    </w:p>
    <w:p w:rsidR="006A733C" w:rsidRPr="00B958A1" w:rsidRDefault="00C8514B" w:rsidP="00B958A1">
      <w:pPr>
        <w:pStyle w:val="2"/>
        <w:spacing w:line="360" w:lineRule="auto"/>
        <w:jc w:val="left"/>
        <w:rPr>
          <w:szCs w:val="28"/>
        </w:rPr>
      </w:pPr>
      <w:r w:rsidRPr="00B958A1">
        <w:rPr>
          <w:szCs w:val="28"/>
        </w:rPr>
        <w:t>Необходимый  вклад в историю развития религии внесли верования египтян. Египетская цивилизация оставила после  себя  монументальные  памятники, такие как египетские пирамиды - одно из чудес света. Они связаны с представлениями египтян о жизни  души  после смерти,  о  загробном  мире. Они считали, что со смертью человека умирает только его тело, тогда как остаются части  его  существа: имя (рен), душа (ба</w:t>
      </w:r>
      <w:r w:rsidR="00EC2EDA" w:rsidRPr="00B958A1">
        <w:rPr>
          <w:szCs w:val="28"/>
        </w:rPr>
        <w:t>)</w:t>
      </w:r>
      <w:r w:rsidRPr="00B958A1">
        <w:rPr>
          <w:szCs w:val="28"/>
        </w:rPr>
        <w:t xml:space="preserve">. Ка - своеобразная душа, невидимый двойник человека, посмертная судьба  которого таинственно  связана  с судьбой самого тела. </w:t>
      </w:r>
      <w:r w:rsidR="00EC2EDA" w:rsidRPr="00B958A1">
        <w:rPr>
          <w:szCs w:val="28"/>
        </w:rPr>
        <w:tab/>
      </w:r>
      <w:r w:rsidR="00EC2EDA" w:rsidRPr="00B958A1">
        <w:rPr>
          <w:szCs w:val="28"/>
        </w:rPr>
        <w:tab/>
      </w:r>
      <w:r w:rsidR="00EC2EDA" w:rsidRPr="00B958A1">
        <w:rPr>
          <w:szCs w:val="28"/>
        </w:rPr>
        <w:tab/>
      </w:r>
      <w:r w:rsidRPr="00B958A1">
        <w:rPr>
          <w:szCs w:val="28"/>
        </w:rPr>
        <w:t xml:space="preserve">Несколько  иным образом сформировалась древнегреческая религия. </w:t>
      </w:r>
      <w:r w:rsidR="009B6179" w:rsidRPr="00B958A1">
        <w:rPr>
          <w:szCs w:val="28"/>
        </w:rPr>
        <w:t>Е</w:t>
      </w:r>
      <w:r w:rsidRPr="00B958A1">
        <w:rPr>
          <w:szCs w:val="28"/>
        </w:rPr>
        <w:t>й был присущ местный характер развития.  Т.е.  в  различных  местностях Греции  чтились свои божества, часто связанные с местными рельефными особенностями или олицетворявшие  их,  от  которых  зависела жизнь  верующих:  так в Псофиде поклонялись местной реке Эриманф, которой был посвящен храм; в Орхомене - священным  камням,  будто</w:t>
      </w:r>
      <w:r w:rsidR="00BD40A8" w:rsidRPr="00B958A1">
        <w:rPr>
          <w:szCs w:val="28"/>
        </w:rPr>
        <w:t xml:space="preserve"> </w:t>
      </w:r>
      <w:r w:rsidRPr="00B958A1">
        <w:rPr>
          <w:szCs w:val="28"/>
        </w:rPr>
        <w:t>бы  упавшим некогда с неба.  В целом же  религия  Греции  была разобщена, хотя более или менее стабильна.</w:t>
      </w:r>
    </w:p>
    <w:p w:rsidR="00EC2EDA" w:rsidRPr="00B958A1" w:rsidRDefault="00EC2EDA" w:rsidP="00B958A1">
      <w:pPr>
        <w:pStyle w:val="2"/>
        <w:spacing w:line="360" w:lineRule="auto"/>
        <w:jc w:val="left"/>
        <w:rPr>
          <w:szCs w:val="28"/>
        </w:rPr>
      </w:pPr>
    </w:p>
    <w:p w:rsidR="00C8514B" w:rsidRPr="00B958A1" w:rsidRDefault="00C8514B" w:rsidP="00B958A1">
      <w:pPr>
        <w:pStyle w:val="a5"/>
        <w:numPr>
          <w:ilvl w:val="0"/>
          <w:numId w:val="7"/>
        </w:numPr>
        <w:spacing w:line="360" w:lineRule="auto"/>
        <w:jc w:val="left"/>
        <w:rPr>
          <w:b w:val="0"/>
          <w:bCs/>
          <w:sz w:val="28"/>
          <w:szCs w:val="28"/>
          <w:u w:val="none"/>
        </w:rPr>
      </w:pPr>
      <w:r w:rsidRPr="00B958A1">
        <w:rPr>
          <w:b w:val="0"/>
          <w:bCs/>
          <w:sz w:val="28"/>
          <w:szCs w:val="28"/>
          <w:u w:val="none"/>
        </w:rPr>
        <w:t>Влияние различ</w:t>
      </w:r>
      <w:r w:rsidR="005B1ECA" w:rsidRPr="00B958A1">
        <w:rPr>
          <w:b w:val="0"/>
          <w:bCs/>
          <w:sz w:val="28"/>
          <w:szCs w:val="28"/>
          <w:u w:val="none"/>
        </w:rPr>
        <w:t>ных религий на мировые проблемы</w:t>
      </w:r>
    </w:p>
    <w:p w:rsidR="00C8514B" w:rsidRPr="00B958A1" w:rsidRDefault="00C8514B" w:rsidP="00B958A1">
      <w:pPr>
        <w:pStyle w:val="a5"/>
        <w:spacing w:line="360" w:lineRule="auto"/>
        <w:ind w:firstLine="180"/>
        <w:jc w:val="left"/>
        <w:rPr>
          <w:b w:val="0"/>
          <w:sz w:val="28"/>
          <w:szCs w:val="28"/>
          <w:u w:val="none"/>
        </w:rPr>
      </w:pPr>
      <w:r w:rsidRPr="00B958A1">
        <w:rPr>
          <w:b w:val="0"/>
          <w:sz w:val="28"/>
          <w:szCs w:val="28"/>
          <w:u w:val="none"/>
        </w:rPr>
        <w:t xml:space="preserve">Последние десятилетия </w:t>
      </w:r>
      <w:r w:rsidRPr="00B958A1">
        <w:rPr>
          <w:b w:val="0"/>
          <w:sz w:val="28"/>
          <w:szCs w:val="28"/>
          <w:u w:val="none"/>
          <w:lang w:val="en-US"/>
        </w:rPr>
        <w:t>XX</w:t>
      </w:r>
      <w:r w:rsidRPr="00B958A1">
        <w:rPr>
          <w:b w:val="0"/>
          <w:sz w:val="28"/>
          <w:szCs w:val="28"/>
          <w:u w:val="none"/>
        </w:rPr>
        <w:t xml:space="preserve"> в. стали эпохой резкого усиления, а подчас и взрывного роста религиозного фундаментализма. Само понятие «фундаментализм» появилось в начале </w:t>
      </w:r>
      <w:r w:rsidRPr="00B958A1">
        <w:rPr>
          <w:b w:val="0"/>
          <w:sz w:val="28"/>
          <w:szCs w:val="28"/>
          <w:u w:val="none"/>
          <w:lang w:val="en-US"/>
        </w:rPr>
        <w:t>XX</w:t>
      </w:r>
      <w:r w:rsidRPr="00B958A1">
        <w:rPr>
          <w:b w:val="0"/>
          <w:sz w:val="28"/>
          <w:szCs w:val="28"/>
          <w:u w:val="none"/>
        </w:rPr>
        <w:t xml:space="preserve"> в. в связи с движением христиан – протестантов в южных штатах США. Фундаменталисты выступают за «возвращение к корням», к традиционным религиозным ценностям прошлого, а также за то, чтобы перестроить общественную и политическую жизнь на основе религии. Подобные течения есть также в исламе, иудаизме, буддизме и индуизме. В Японии и Китае в конце </w:t>
      </w:r>
      <w:r w:rsidRPr="00B958A1">
        <w:rPr>
          <w:b w:val="0"/>
          <w:sz w:val="28"/>
          <w:szCs w:val="28"/>
          <w:u w:val="none"/>
          <w:lang w:val="en-US"/>
        </w:rPr>
        <w:t>XX</w:t>
      </w:r>
      <w:r w:rsidRPr="00B958A1">
        <w:rPr>
          <w:b w:val="0"/>
          <w:sz w:val="28"/>
          <w:szCs w:val="28"/>
          <w:u w:val="none"/>
        </w:rPr>
        <w:t xml:space="preserve"> столетия резко возросло влияние синкретических религиозных сект (синкретизм (от греч. «синкретисмос» - «соединение») – смешение разнородных элементов, в частности религиозных систем и культов). Некоторые из них («Аум Сенрикё» в Японии) были обвинены в терроризме, а другие («Фа Луньгун» в Китае) преследуются как политическая оппозиция (причём в «Фа Луньгун» состоит несколько десятков миллионов человек).</w:t>
      </w:r>
      <w:r w:rsidR="007B09B0" w:rsidRPr="00B958A1">
        <w:rPr>
          <w:b w:val="0"/>
          <w:sz w:val="28"/>
          <w:szCs w:val="28"/>
          <w:u w:val="none"/>
        </w:rPr>
        <w:t xml:space="preserve"> </w:t>
      </w:r>
      <w:r w:rsidRPr="00B958A1">
        <w:rPr>
          <w:b w:val="0"/>
          <w:sz w:val="28"/>
          <w:szCs w:val="28"/>
          <w:u w:val="none"/>
        </w:rPr>
        <w:t>В реальности речь идёт не о возвращении в прошлое, а о создании новых социальных систем, в основе которых лежат массовые, иерархически устроенные общес</w:t>
      </w:r>
      <w:r w:rsidR="007B09B0" w:rsidRPr="00B958A1">
        <w:rPr>
          <w:b w:val="0"/>
          <w:sz w:val="28"/>
          <w:szCs w:val="28"/>
          <w:u w:val="none"/>
        </w:rPr>
        <w:t>твенно-политические объединения</w:t>
      </w:r>
      <w:r w:rsidRPr="00B958A1">
        <w:rPr>
          <w:b w:val="0"/>
          <w:sz w:val="28"/>
          <w:szCs w:val="28"/>
          <w:u w:val="none"/>
        </w:rPr>
        <w:t>.</w:t>
      </w:r>
    </w:p>
    <w:p w:rsidR="00C8514B" w:rsidRPr="00B958A1" w:rsidRDefault="00C8514B" w:rsidP="00B958A1">
      <w:pPr>
        <w:pStyle w:val="a5"/>
        <w:spacing w:line="360" w:lineRule="auto"/>
        <w:ind w:firstLine="180"/>
        <w:jc w:val="left"/>
        <w:rPr>
          <w:b w:val="0"/>
          <w:sz w:val="28"/>
          <w:szCs w:val="28"/>
          <w:u w:val="none"/>
        </w:rPr>
      </w:pPr>
    </w:p>
    <w:p w:rsidR="00C8514B" w:rsidRPr="00B958A1" w:rsidRDefault="00C8514B" w:rsidP="00B958A1">
      <w:pPr>
        <w:pStyle w:val="a5"/>
        <w:spacing w:line="360" w:lineRule="auto"/>
        <w:ind w:firstLine="180"/>
        <w:jc w:val="left"/>
        <w:rPr>
          <w:b w:val="0"/>
          <w:bCs/>
          <w:sz w:val="28"/>
          <w:szCs w:val="28"/>
          <w:u w:val="none"/>
        </w:rPr>
      </w:pPr>
      <w:r w:rsidRPr="00B958A1">
        <w:rPr>
          <w:b w:val="0"/>
          <w:bCs/>
          <w:sz w:val="28"/>
          <w:szCs w:val="28"/>
          <w:u w:val="none"/>
        </w:rPr>
        <w:t>Влияние религии на политическую</w:t>
      </w:r>
      <w:r w:rsidR="00FE36A5" w:rsidRPr="00B958A1">
        <w:rPr>
          <w:b w:val="0"/>
          <w:bCs/>
          <w:sz w:val="28"/>
          <w:szCs w:val="28"/>
          <w:u w:val="none"/>
        </w:rPr>
        <w:t xml:space="preserve"> систему отдельно взятой страны</w:t>
      </w:r>
      <w:r w:rsidR="00BD22E6" w:rsidRPr="00B958A1">
        <w:rPr>
          <w:b w:val="0"/>
          <w:bCs/>
          <w:sz w:val="28"/>
          <w:szCs w:val="28"/>
          <w:u w:val="none"/>
        </w:rPr>
        <w:t xml:space="preserve">. </w:t>
      </w:r>
      <w:r w:rsidR="00FE36A5" w:rsidRPr="00B958A1">
        <w:rPr>
          <w:b w:val="0"/>
          <w:bCs/>
          <w:sz w:val="28"/>
          <w:szCs w:val="28"/>
          <w:u w:val="none"/>
        </w:rPr>
        <w:t xml:space="preserve"> </w:t>
      </w:r>
    </w:p>
    <w:p w:rsidR="00C8514B" w:rsidRPr="00B958A1" w:rsidRDefault="00C8514B" w:rsidP="00B958A1">
      <w:pPr>
        <w:pStyle w:val="a5"/>
        <w:spacing w:line="360" w:lineRule="auto"/>
        <w:ind w:firstLine="708"/>
        <w:jc w:val="left"/>
        <w:rPr>
          <w:b w:val="0"/>
          <w:sz w:val="28"/>
          <w:szCs w:val="28"/>
          <w:u w:val="none"/>
        </w:rPr>
      </w:pPr>
      <w:r w:rsidRPr="00B958A1">
        <w:rPr>
          <w:b w:val="0"/>
          <w:sz w:val="28"/>
          <w:szCs w:val="28"/>
          <w:u w:val="none"/>
        </w:rPr>
        <w:t>Наиболее ярким примером по данному вопросу является политическое устройство Исламской Республики Иран.</w:t>
      </w:r>
      <w:r w:rsidR="00EC2EDA" w:rsidRPr="00B958A1">
        <w:rPr>
          <w:b w:val="0"/>
          <w:sz w:val="28"/>
          <w:szCs w:val="28"/>
          <w:u w:val="none"/>
        </w:rPr>
        <w:t xml:space="preserve"> </w:t>
      </w:r>
      <w:r w:rsidRPr="00B958A1">
        <w:rPr>
          <w:b w:val="0"/>
          <w:sz w:val="28"/>
          <w:szCs w:val="28"/>
          <w:u w:val="none"/>
        </w:rPr>
        <w:t xml:space="preserve">Провозглашая Иран исламской республикой 1 апреля 1979г., лидер мусульманского духовенства страны аятолла Рухолла Мусави Хомейни заявил: «Сегодняшний день я объявляю первым днём правления Аллаха». Иран стал теократическим государством. Хомейни лично вносил изменения в проект новой конституции. «Всякий, кто стремится к политической системе без Бога или без священного Корана, - это наш враг», - говорил он. </w:t>
      </w:r>
    </w:p>
    <w:p w:rsidR="00C8514B" w:rsidRPr="00B958A1" w:rsidRDefault="00C8514B" w:rsidP="00B958A1">
      <w:pPr>
        <w:pStyle w:val="a5"/>
        <w:spacing w:line="360" w:lineRule="auto"/>
        <w:ind w:firstLine="708"/>
        <w:jc w:val="left"/>
        <w:rPr>
          <w:b w:val="0"/>
          <w:sz w:val="28"/>
          <w:szCs w:val="28"/>
          <w:u w:val="none"/>
        </w:rPr>
      </w:pPr>
      <w:r w:rsidRPr="00B958A1">
        <w:rPr>
          <w:b w:val="0"/>
          <w:sz w:val="28"/>
          <w:szCs w:val="28"/>
          <w:u w:val="none"/>
        </w:rPr>
        <w:t>Конституция Исламской Республики Иран была окончательно разработана и утверждена специальным Советом экспертов, избранным в августе 1979г. Открывая его заседание и напутствуя его депутатов, имам Хомейни сказал: «Вы здесь для того, чтобы разработать конституцию, которая будет исламской на все сто процентов. Каждую статью, каждую её фразу должен пронизывать дух ислама… Только духовные руководители, такие, как вы, в состоянии решить, что соответствует духу ислама, а что ему противоречит.</w:t>
      </w:r>
    </w:p>
    <w:p w:rsidR="00C8514B" w:rsidRPr="00B958A1" w:rsidRDefault="00C8514B" w:rsidP="00B958A1">
      <w:pPr>
        <w:pStyle w:val="a5"/>
        <w:spacing w:line="360" w:lineRule="auto"/>
        <w:ind w:firstLine="708"/>
        <w:jc w:val="left"/>
        <w:rPr>
          <w:b w:val="0"/>
          <w:sz w:val="28"/>
          <w:szCs w:val="28"/>
          <w:u w:val="none"/>
        </w:rPr>
      </w:pPr>
      <w:r w:rsidRPr="00B958A1">
        <w:rPr>
          <w:b w:val="0"/>
          <w:sz w:val="28"/>
          <w:szCs w:val="28"/>
          <w:u w:val="none"/>
        </w:rPr>
        <w:t xml:space="preserve">Однако полностью вернуться к открытому правлению духовенства и полностью объединить религиозную и политическую власть не представлялось возможным: шёл не </w:t>
      </w:r>
      <w:r w:rsidRPr="00B958A1">
        <w:rPr>
          <w:b w:val="0"/>
          <w:sz w:val="28"/>
          <w:szCs w:val="28"/>
          <w:u w:val="none"/>
          <w:lang w:val="en-US"/>
        </w:rPr>
        <w:t>VII</w:t>
      </w:r>
      <w:r w:rsidRPr="00B958A1">
        <w:rPr>
          <w:b w:val="0"/>
          <w:sz w:val="28"/>
          <w:szCs w:val="28"/>
          <w:u w:val="none"/>
        </w:rPr>
        <w:t xml:space="preserve">, а </w:t>
      </w:r>
      <w:r w:rsidRPr="00B958A1">
        <w:rPr>
          <w:b w:val="0"/>
          <w:sz w:val="28"/>
          <w:szCs w:val="28"/>
          <w:u w:val="none"/>
          <w:lang w:val="en-US"/>
        </w:rPr>
        <w:t>XX</w:t>
      </w:r>
      <w:r w:rsidRPr="00B958A1">
        <w:rPr>
          <w:b w:val="0"/>
          <w:sz w:val="28"/>
          <w:szCs w:val="28"/>
          <w:u w:val="none"/>
        </w:rPr>
        <w:t xml:space="preserve"> в., и с этим приходилось считаться. В результате в иранском исламском государстве причудливо смешались элементы теократии и представительной демократии. Политическая власть была отделена от духовной, но в конечном счёте подчинена ей. Согласно конституции, принятой в 1979 г. и одобренной на референдуме в декабре того же года, главой политической власти стал президент, избираемый прямым всеобщим голосовании сроком на четыре года. Он получил очень широкие полномочия: контроль над исполнительной властью, вооружёнными силами, назначение членов правительства, накладывать вето на решение парламента и распускать его. Однако рядом с президентом конституция по настоянию самого Хомейни поставила другую фигуру – верховного духовного руководителя, велаят-е факиха. Он обладает правами назначать главнокомандующего вооружёнными силами, командующих родов войск и членов Верховного суда, объявлять войну и заключать мир, отклонять кандидатуры на пост президента, утверждать президента после избрания и смещать его с согласия Верховного суда или парламента. Пост факиха Хомейни оставил за собой.</w:t>
      </w:r>
    </w:p>
    <w:p w:rsidR="00C8514B" w:rsidRPr="00B958A1" w:rsidRDefault="00C8514B" w:rsidP="00B958A1">
      <w:pPr>
        <w:pStyle w:val="a5"/>
        <w:spacing w:line="360" w:lineRule="auto"/>
        <w:ind w:firstLine="708"/>
        <w:jc w:val="left"/>
        <w:rPr>
          <w:b w:val="0"/>
          <w:sz w:val="28"/>
          <w:szCs w:val="28"/>
          <w:u w:val="none"/>
        </w:rPr>
      </w:pPr>
      <w:r w:rsidRPr="00B958A1">
        <w:rPr>
          <w:b w:val="0"/>
          <w:sz w:val="28"/>
          <w:szCs w:val="28"/>
          <w:u w:val="none"/>
        </w:rPr>
        <w:t>Официальное разделение власти на политическую и духовную не мешает соединению государственных и духовных постов на практике. Так, в 1981 г. парламент, большинство мест в котором принадлежало представителям консервативного духовенства, сместил президента Абульхасана Банисадра за отход от «курса ислама». С тех пор на пост президента в Иране неизменно выбирается духовное лицо.</w:t>
      </w:r>
    </w:p>
    <w:p w:rsidR="003D3336" w:rsidRPr="00B958A1" w:rsidRDefault="00E1386C" w:rsidP="00B958A1">
      <w:pPr>
        <w:pStyle w:val="a5"/>
        <w:spacing w:line="360" w:lineRule="auto"/>
        <w:ind w:firstLine="708"/>
        <w:jc w:val="left"/>
        <w:rPr>
          <w:b w:val="0"/>
          <w:sz w:val="28"/>
          <w:szCs w:val="28"/>
          <w:u w:val="none"/>
        </w:rPr>
      </w:pPr>
      <w:r w:rsidRPr="00B958A1">
        <w:rPr>
          <w:b w:val="0"/>
          <w:sz w:val="28"/>
          <w:szCs w:val="28"/>
          <w:u w:val="none"/>
        </w:rPr>
        <w:t xml:space="preserve">В 1997г. </w:t>
      </w:r>
      <w:r w:rsidR="00C8514B" w:rsidRPr="00B958A1">
        <w:rPr>
          <w:b w:val="0"/>
          <w:sz w:val="28"/>
          <w:szCs w:val="28"/>
          <w:u w:val="none"/>
        </w:rPr>
        <w:t xml:space="preserve">на пост президента </w:t>
      </w:r>
      <w:r w:rsidRPr="00B958A1">
        <w:rPr>
          <w:b w:val="0"/>
          <w:sz w:val="28"/>
          <w:szCs w:val="28"/>
          <w:u w:val="none"/>
        </w:rPr>
        <w:t xml:space="preserve">выбрали </w:t>
      </w:r>
      <w:r w:rsidR="00C8514B" w:rsidRPr="00B958A1">
        <w:rPr>
          <w:b w:val="0"/>
          <w:sz w:val="28"/>
          <w:szCs w:val="28"/>
          <w:u w:val="none"/>
        </w:rPr>
        <w:t>приверженца либерализации режима Мохаммеда Хатами. Новый глава государства предпринял ряд мер по смягчению жесткой политики исламского диктата в области культуры и в общественной жизни. В 2000 г. сторонники реформ выиграли парламентские выборы. Однако борьба за власть в Иране между консервативными и либеральными исламистами не закончена.</w:t>
      </w:r>
    </w:p>
    <w:p w:rsidR="00BD40A8" w:rsidRPr="00B958A1" w:rsidRDefault="00BD40A8" w:rsidP="00B958A1">
      <w:pPr>
        <w:pStyle w:val="a5"/>
        <w:spacing w:line="360" w:lineRule="auto"/>
        <w:ind w:firstLine="180"/>
        <w:jc w:val="left"/>
        <w:rPr>
          <w:b w:val="0"/>
          <w:sz w:val="28"/>
          <w:szCs w:val="28"/>
          <w:u w:val="none"/>
        </w:rPr>
      </w:pPr>
    </w:p>
    <w:p w:rsidR="00195FF8" w:rsidRPr="00B958A1" w:rsidRDefault="00195FF8" w:rsidP="00B958A1">
      <w:pPr>
        <w:pStyle w:val="a5"/>
        <w:spacing w:line="360" w:lineRule="auto"/>
        <w:ind w:firstLine="180"/>
        <w:jc w:val="left"/>
        <w:rPr>
          <w:b w:val="0"/>
          <w:sz w:val="28"/>
          <w:szCs w:val="28"/>
          <w:u w:val="none"/>
        </w:rPr>
      </w:pPr>
    </w:p>
    <w:p w:rsidR="00195FF8" w:rsidRPr="00B958A1" w:rsidRDefault="00195FF8" w:rsidP="00B958A1">
      <w:pPr>
        <w:pStyle w:val="a5"/>
        <w:spacing w:line="360" w:lineRule="auto"/>
        <w:ind w:firstLine="180"/>
        <w:jc w:val="left"/>
        <w:rPr>
          <w:b w:val="0"/>
          <w:sz w:val="28"/>
          <w:szCs w:val="28"/>
          <w:u w:val="none"/>
        </w:rPr>
      </w:pPr>
    </w:p>
    <w:p w:rsidR="00195FF8" w:rsidRPr="00B958A1" w:rsidRDefault="00195FF8" w:rsidP="00B958A1">
      <w:pPr>
        <w:pStyle w:val="a5"/>
        <w:spacing w:line="360" w:lineRule="auto"/>
        <w:ind w:firstLine="180"/>
        <w:jc w:val="left"/>
        <w:rPr>
          <w:b w:val="0"/>
          <w:sz w:val="28"/>
          <w:szCs w:val="28"/>
          <w:u w:val="none"/>
        </w:rPr>
      </w:pPr>
    </w:p>
    <w:p w:rsidR="00910FC8" w:rsidRPr="00B958A1" w:rsidRDefault="003D3336" w:rsidP="00B958A1">
      <w:pPr>
        <w:pStyle w:val="a5"/>
        <w:spacing w:line="360" w:lineRule="auto"/>
        <w:ind w:firstLine="180"/>
        <w:jc w:val="left"/>
        <w:rPr>
          <w:b w:val="0"/>
          <w:sz w:val="28"/>
          <w:szCs w:val="28"/>
          <w:u w:val="none"/>
        </w:rPr>
      </w:pPr>
      <w:r w:rsidRPr="00B958A1">
        <w:rPr>
          <w:b w:val="0"/>
          <w:sz w:val="28"/>
          <w:szCs w:val="28"/>
          <w:u w:val="none"/>
        </w:rPr>
        <w:t>Заключение</w:t>
      </w:r>
    </w:p>
    <w:p w:rsidR="006A733C" w:rsidRPr="00B958A1" w:rsidRDefault="006A733C" w:rsidP="00B958A1">
      <w:pPr>
        <w:pStyle w:val="2"/>
        <w:spacing w:line="360" w:lineRule="auto"/>
        <w:jc w:val="left"/>
        <w:rPr>
          <w:szCs w:val="28"/>
        </w:rPr>
      </w:pPr>
      <w:r w:rsidRPr="00B958A1">
        <w:rPr>
          <w:szCs w:val="28"/>
        </w:rPr>
        <w:t xml:space="preserve">Религии мира различаются между собой по возрасту, распространённости, влиятельности, сложности и систематизированности. Некоторые из них побывали в роли государственных, другие были вечно гонимыми. Некоторые санкционировали существование целых цивилизаций, иные не выходили за пределы какой-нибудь затерянной деревни. Какие-то существуют на протяжении нескольких тысячелетий, какие-то  - исчезли, не успев возникнуть. И тем не менее все религии равноценны. Нельзя сказать, что какая-то религия безусловно лучше, чем другая. </w:t>
      </w:r>
    </w:p>
    <w:p w:rsidR="00195FF8" w:rsidRPr="00B958A1" w:rsidRDefault="00FE36A5" w:rsidP="00B958A1">
      <w:pPr>
        <w:spacing w:line="360" w:lineRule="auto"/>
        <w:rPr>
          <w:rFonts w:ascii="Times New Roman" w:hAnsi="Times New Roman"/>
          <w:snapToGrid w:val="0"/>
          <w:sz w:val="28"/>
          <w:szCs w:val="28"/>
        </w:rPr>
      </w:pPr>
      <w:r w:rsidRPr="00B958A1">
        <w:rPr>
          <w:rFonts w:ascii="Times New Roman" w:hAnsi="Times New Roman"/>
          <w:snapToGrid w:val="0"/>
          <w:sz w:val="28"/>
          <w:szCs w:val="28"/>
        </w:rPr>
        <w:tab/>
      </w:r>
      <w:r w:rsidR="009C0F78" w:rsidRPr="00B958A1">
        <w:rPr>
          <w:rFonts w:ascii="Times New Roman" w:hAnsi="Times New Roman"/>
          <w:sz w:val="28"/>
          <w:szCs w:val="28"/>
        </w:rPr>
        <w:t>К национально-государственным религиям современного мира относится множество религиозных систем, которые выросли на национальной почве, связаны с национальными традициями и древними верованиями, языком. Объединение людей в рамках таких религий осуществлялось по этническому и национальному признакам. Поэтому они, как правило, были локализованы в соответствующих странах.</w:t>
      </w:r>
      <w:r w:rsidR="009C0F78" w:rsidRPr="00B958A1">
        <w:rPr>
          <w:rFonts w:ascii="Times New Roman" w:hAnsi="Times New Roman"/>
          <w:b/>
          <w:sz w:val="28"/>
          <w:szCs w:val="28"/>
        </w:rPr>
        <w:tab/>
      </w:r>
      <w:r w:rsidR="009C0F78" w:rsidRPr="00B958A1">
        <w:rPr>
          <w:rFonts w:ascii="Times New Roman" w:hAnsi="Times New Roman"/>
          <w:b/>
          <w:sz w:val="28"/>
          <w:szCs w:val="28"/>
        </w:rPr>
        <w:tab/>
      </w:r>
      <w:r w:rsidR="009C0F78" w:rsidRPr="00B958A1">
        <w:rPr>
          <w:rFonts w:ascii="Times New Roman" w:hAnsi="Times New Roman"/>
          <w:b/>
          <w:sz w:val="28"/>
          <w:szCs w:val="28"/>
        </w:rPr>
        <w:tab/>
      </w:r>
      <w:r w:rsidR="00BD40A8" w:rsidRPr="00B958A1">
        <w:rPr>
          <w:rFonts w:ascii="Times New Roman" w:hAnsi="Times New Roman"/>
          <w:sz w:val="28"/>
          <w:szCs w:val="28"/>
        </w:rPr>
        <w:t>В социальном плане религия реализуется как особый социальный институт — церковь, служители которой выступают своеобразными «посредниками» между Богом и людьми. Конечно, не все философы и социологи положительно оценивали роль религии в человеческой культуре. Известно отношение К. Маркса к религии как к искаженной форме сознания, способствующей эксплуатации народных масс, «опиуму для народа». Отрицательно относился к религии и З. Фрейд, рассматривая ее как своеобразную болезнь общества, как форму наркотического опьянения.</w:t>
      </w:r>
      <w:r w:rsidR="009C0F78" w:rsidRPr="00B958A1">
        <w:rPr>
          <w:rFonts w:ascii="Times New Roman" w:hAnsi="Times New Roman"/>
          <w:sz w:val="28"/>
          <w:szCs w:val="28"/>
        </w:rPr>
        <w:tab/>
      </w:r>
      <w:r w:rsidR="009C0F78" w:rsidRPr="00B958A1">
        <w:rPr>
          <w:rFonts w:ascii="Times New Roman" w:hAnsi="Times New Roman"/>
          <w:snapToGrid w:val="0"/>
          <w:sz w:val="28"/>
          <w:szCs w:val="28"/>
        </w:rPr>
        <w:t>Всякая религия является плодом действия закономерностей и выражением потребностей</w:t>
      </w:r>
      <w:r w:rsidR="00D23665" w:rsidRPr="00B958A1">
        <w:rPr>
          <w:rFonts w:ascii="Times New Roman" w:hAnsi="Times New Roman"/>
          <w:snapToGrid w:val="0"/>
          <w:sz w:val="28"/>
          <w:szCs w:val="28"/>
        </w:rPr>
        <w:t xml:space="preserve"> человека</w:t>
      </w:r>
      <w:r w:rsidR="009C0F78" w:rsidRPr="00B958A1">
        <w:rPr>
          <w:rFonts w:ascii="Times New Roman" w:hAnsi="Times New Roman"/>
          <w:snapToGrid w:val="0"/>
          <w:sz w:val="28"/>
          <w:szCs w:val="28"/>
        </w:rPr>
        <w:t>. В то же время, любая религия влияет на жизнь человека, определяя в конечном итоге стратегию его поведения, преобразуя природу внутри и вне человека, формируя лицо цивилизаций.</w:t>
      </w:r>
      <w:r w:rsidR="009C0F78" w:rsidRPr="00B958A1">
        <w:rPr>
          <w:rFonts w:ascii="Times New Roman" w:hAnsi="Times New Roman"/>
          <w:snapToGrid w:val="0"/>
          <w:sz w:val="28"/>
          <w:szCs w:val="28"/>
        </w:rPr>
        <w:tab/>
      </w:r>
    </w:p>
    <w:p w:rsidR="00195FF8" w:rsidRPr="00B958A1" w:rsidRDefault="00195FF8" w:rsidP="00B958A1">
      <w:pPr>
        <w:spacing w:line="360" w:lineRule="auto"/>
        <w:rPr>
          <w:rFonts w:ascii="Times New Roman" w:hAnsi="Times New Roman"/>
          <w:b/>
          <w:sz w:val="28"/>
          <w:szCs w:val="28"/>
        </w:rPr>
      </w:pPr>
    </w:p>
    <w:p w:rsidR="00BD22E6" w:rsidRPr="00B958A1" w:rsidRDefault="00BD22E6" w:rsidP="00B958A1">
      <w:pPr>
        <w:pStyle w:val="a7"/>
        <w:spacing w:before="120" w:beforeAutospacing="0" w:line="360" w:lineRule="auto"/>
        <w:rPr>
          <w:snapToGrid w:val="0"/>
          <w:sz w:val="28"/>
          <w:szCs w:val="28"/>
        </w:rPr>
      </w:pPr>
    </w:p>
    <w:p w:rsidR="00217C2D" w:rsidRPr="00B958A1" w:rsidRDefault="00217C2D" w:rsidP="00B958A1">
      <w:pPr>
        <w:pStyle w:val="a7"/>
        <w:spacing w:before="120" w:beforeAutospacing="0" w:line="360" w:lineRule="auto"/>
        <w:rPr>
          <w:sz w:val="28"/>
          <w:szCs w:val="28"/>
        </w:rPr>
      </w:pPr>
      <w:r w:rsidRPr="00B958A1">
        <w:rPr>
          <w:snapToGrid w:val="0"/>
          <w:sz w:val="28"/>
          <w:szCs w:val="28"/>
        </w:rPr>
        <w:t>Список использованной литературы</w:t>
      </w:r>
    </w:p>
    <w:p w:rsidR="009C0F78" w:rsidRPr="00B958A1" w:rsidRDefault="009C0F78" w:rsidP="00B958A1">
      <w:pPr>
        <w:pStyle w:val="aa"/>
        <w:numPr>
          <w:ilvl w:val="0"/>
          <w:numId w:val="8"/>
        </w:numPr>
        <w:spacing w:line="360" w:lineRule="auto"/>
        <w:rPr>
          <w:rFonts w:ascii="Times New Roman" w:hAnsi="Times New Roman"/>
          <w:sz w:val="28"/>
          <w:szCs w:val="28"/>
        </w:rPr>
      </w:pPr>
      <w:r w:rsidRPr="00B958A1">
        <w:rPr>
          <w:rFonts w:ascii="Times New Roman" w:hAnsi="Times New Roman"/>
          <w:i/>
          <w:sz w:val="28"/>
          <w:szCs w:val="28"/>
        </w:rPr>
        <w:t xml:space="preserve">Розанов </w:t>
      </w:r>
      <w:r w:rsidRPr="00B958A1">
        <w:rPr>
          <w:rFonts w:ascii="Times New Roman" w:hAnsi="Times New Roman"/>
          <w:i/>
          <w:sz w:val="28"/>
          <w:szCs w:val="28"/>
          <w:lang w:val="en-US"/>
        </w:rPr>
        <w:t>B</w:t>
      </w:r>
      <w:r w:rsidRPr="00B958A1">
        <w:rPr>
          <w:rFonts w:ascii="Times New Roman" w:hAnsi="Times New Roman"/>
          <w:i/>
          <w:sz w:val="28"/>
          <w:szCs w:val="28"/>
        </w:rPr>
        <w:t>.В.</w:t>
      </w:r>
      <w:r w:rsidRPr="00B958A1">
        <w:rPr>
          <w:rFonts w:ascii="Times New Roman" w:hAnsi="Times New Roman"/>
          <w:sz w:val="28"/>
          <w:szCs w:val="28"/>
        </w:rPr>
        <w:t xml:space="preserve"> Религия, философия. Культура. М., 1992.</w:t>
      </w:r>
    </w:p>
    <w:p w:rsidR="00D153DF" w:rsidRPr="00B958A1" w:rsidRDefault="00D153DF" w:rsidP="00B958A1">
      <w:pPr>
        <w:pStyle w:val="aa"/>
        <w:numPr>
          <w:ilvl w:val="0"/>
          <w:numId w:val="8"/>
        </w:numPr>
        <w:spacing w:line="360" w:lineRule="auto"/>
        <w:ind w:right="-57"/>
        <w:rPr>
          <w:rFonts w:ascii="Times New Roman" w:hAnsi="Times New Roman"/>
          <w:sz w:val="28"/>
          <w:szCs w:val="28"/>
        </w:rPr>
      </w:pPr>
      <w:r w:rsidRPr="00B958A1">
        <w:rPr>
          <w:rFonts w:ascii="Times New Roman" w:hAnsi="Times New Roman"/>
          <w:i/>
          <w:sz w:val="28"/>
          <w:szCs w:val="28"/>
        </w:rPr>
        <w:t xml:space="preserve">Токарев С.А.. </w:t>
      </w:r>
      <w:r w:rsidRPr="00B958A1">
        <w:rPr>
          <w:rFonts w:ascii="Times New Roman" w:hAnsi="Times New Roman"/>
          <w:sz w:val="28"/>
          <w:szCs w:val="28"/>
        </w:rPr>
        <w:t>Ранние формы религии и их развитие М.,1964.</w:t>
      </w:r>
    </w:p>
    <w:p w:rsidR="00D153DF" w:rsidRPr="00B958A1" w:rsidRDefault="00D153DF" w:rsidP="00B958A1">
      <w:pPr>
        <w:pStyle w:val="aa"/>
        <w:numPr>
          <w:ilvl w:val="0"/>
          <w:numId w:val="8"/>
        </w:numPr>
        <w:spacing w:line="360" w:lineRule="auto"/>
        <w:ind w:right="-57"/>
        <w:rPr>
          <w:rFonts w:ascii="Times New Roman" w:hAnsi="Times New Roman"/>
          <w:sz w:val="28"/>
          <w:szCs w:val="28"/>
        </w:rPr>
      </w:pPr>
      <w:r w:rsidRPr="00B958A1">
        <w:rPr>
          <w:rFonts w:ascii="Times New Roman" w:hAnsi="Times New Roman"/>
          <w:i/>
          <w:sz w:val="28"/>
          <w:szCs w:val="28"/>
        </w:rPr>
        <w:t>Токарев С.А.</w:t>
      </w:r>
      <w:r w:rsidRPr="00B958A1">
        <w:rPr>
          <w:rFonts w:ascii="Times New Roman" w:hAnsi="Times New Roman"/>
          <w:sz w:val="28"/>
          <w:szCs w:val="28"/>
        </w:rPr>
        <w:t xml:space="preserve"> Религия в историй народов мира. М.,1986.</w:t>
      </w:r>
    </w:p>
    <w:p w:rsidR="00D153DF" w:rsidRPr="00B958A1" w:rsidRDefault="00D153DF" w:rsidP="00B958A1">
      <w:pPr>
        <w:pStyle w:val="aa"/>
        <w:numPr>
          <w:ilvl w:val="0"/>
          <w:numId w:val="8"/>
        </w:numPr>
        <w:spacing w:line="360" w:lineRule="auto"/>
        <w:ind w:right="-57"/>
        <w:rPr>
          <w:rFonts w:ascii="Times New Roman" w:hAnsi="Times New Roman"/>
          <w:sz w:val="28"/>
          <w:szCs w:val="28"/>
        </w:rPr>
      </w:pPr>
      <w:r w:rsidRPr="00B958A1">
        <w:rPr>
          <w:rFonts w:ascii="Times New Roman" w:hAnsi="Times New Roman"/>
          <w:i/>
          <w:sz w:val="28"/>
          <w:szCs w:val="28"/>
        </w:rPr>
        <w:t>Фрэзер Д.</w:t>
      </w:r>
      <w:r w:rsidRPr="00B958A1">
        <w:rPr>
          <w:rFonts w:ascii="Times New Roman" w:hAnsi="Times New Roman"/>
          <w:sz w:val="28"/>
          <w:szCs w:val="28"/>
        </w:rPr>
        <w:t xml:space="preserve"> Золотая ветвь. Исследование магии и религии. М.,1983.</w:t>
      </w:r>
    </w:p>
    <w:p w:rsidR="00D153DF" w:rsidRPr="00B958A1" w:rsidRDefault="00D153DF" w:rsidP="00B958A1">
      <w:pPr>
        <w:pStyle w:val="11"/>
        <w:numPr>
          <w:ilvl w:val="0"/>
          <w:numId w:val="8"/>
        </w:numPr>
        <w:spacing w:line="360" w:lineRule="auto"/>
        <w:jc w:val="left"/>
        <w:rPr>
          <w:sz w:val="28"/>
          <w:szCs w:val="28"/>
        </w:rPr>
      </w:pPr>
      <w:r w:rsidRPr="00B958A1">
        <w:rPr>
          <w:sz w:val="28"/>
          <w:szCs w:val="28"/>
        </w:rPr>
        <w:t xml:space="preserve"> </w:t>
      </w:r>
      <w:r w:rsidRPr="00B958A1">
        <w:rPr>
          <w:i/>
          <w:sz w:val="28"/>
          <w:szCs w:val="28"/>
        </w:rPr>
        <w:t>Сухов А.Д.</w:t>
      </w:r>
      <w:r w:rsidRPr="00B958A1">
        <w:rPr>
          <w:sz w:val="28"/>
          <w:szCs w:val="28"/>
        </w:rPr>
        <w:t xml:space="preserve"> Религия как общественный феномен. М., 1972.</w:t>
      </w:r>
    </w:p>
    <w:p w:rsidR="003D3336" w:rsidRPr="00B958A1" w:rsidRDefault="00D153DF" w:rsidP="00B958A1">
      <w:pPr>
        <w:pStyle w:val="aa"/>
        <w:numPr>
          <w:ilvl w:val="0"/>
          <w:numId w:val="8"/>
        </w:numPr>
        <w:spacing w:line="360" w:lineRule="auto"/>
        <w:rPr>
          <w:rFonts w:ascii="Times New Roman" w:hAnsi="Times New Roman"/>
          <w:sz w:val="28"/>
          <w:szCs w:val="28"/>
        </w:rPr>
      </w:pPr>
      <w:r w:rsidRPr="00B958A1">
        <w:rPr>
          <w:rFonts w:ascii="Times New Roman" w:hAnsi="Times New Roman"/>
          <w:i/>
          <w:sz w:val="28"/>
          <w:szCs w:val="28"/>
        </w:rPr>
        <w:t>Светлов Р.В.</w:t>
      </w:r>
      <w:r w:rsidRPr="00B958A1">
        <w:rPr>
          <w:rFonts w:ascii="Times New Roman" w:hAnsi="Times New Roman"/>
          <w:sz w:val="28"/>
          <w:szCs w:val="28"/>
        </w:rPr>
        <w:t xml:space="preserve"> Древняя языческая религиозность. СПб., 1993.</w:t>
      </w:r>
    </w:p>
    <w:p w:rsidR="00D153DF" w:rsidRPr="00B958A1" w:rsidRDefault="00D153DF" w:rsidP="00B958A1">
      <w:pPr>
        <w:pStyle w:val="aa"/>
        <w:numPr>
          <w:ilvl w:val="0"/>
          <w:numId w:val="8"/>
        </w:numPr>
        <w:spacing w:line="360" w:lineRule="auto"/>
        <w:rPr>
          <w:rFonts w:ascii="Times New Roman" w:hAnsi="Times New Roman"/>
          <w:sz w:val="28"/>
          <w:szCs w:val="28"/>
        </w:rPr>
      </w:pPr>
      <w:r w:rsidRPr="00B958A1">
        <w:rPr>
          <w:rFonts w:ascii="Times New Roman" w:hAnsi="Times New Roman"/>
          <w:i/>
          <w:sz w:val="28"/>
          <w:szCs w:val="28"/>
        </w:rPr>
        <w:t>Свенцицкая И.С.</w:t>
      </w:r>
      <w:r w:rsidRPr="00B958A1">
        <w:rPr>
          <w:rFonts w:ascii="Times New Roman" w:hAnsi="Times New Roman"/>
          <w:sz w:val="28"/>
          <w:szCs w:val="28"/>
        </w:rPr>
        <w:t xml:space="preserve"> Раннее христианство: страницы истории. М., 1987.</w:t>
      </w:r>
    </w:p>
    <w:p w:rsidR="009C0F78" w:rsidRPr="00B958A1" w:rsidRDefault="009C0F78" w:rsidP="00B958A1">
      <w:pPr>
        <w:numPr>
          <w:ilvl w:val="0"/>
          <w:numId w:val="8"/>
        </w:numPr>
        <w:spacing w:after="0" w:line="360" w:lineRule="auto"/>
        <w:rPr>
          <w:rFonts w:ascii="Times New Roman" w:hAnsi="Times New Roman"/>
          <w:snapToGrid w:val="0"/>
          <w:sz w:val="28"/>
          <w:szCs w:val="28"/>
        </w:rPr>
      </w:pPr>
      <w:r w:rsidRPr="00B958A1">
        <w:rPr>
          <w:rFonts w:ascii="Times New Roman" w:hAnsi="Times New Roman"/>
          <w:i/>
          <w:snapToGrid w:val="0"/>
          <w:sz w:val="28"/>
          <w:szCs w:val="28"/>
        </w:rPr>
        <w:t>Ю. В. Тихонравов,</w:t>
      </w:r>
      <w:r w:rsidRPr="00B958A1">
        <w:rPr>
          <w:rFonts w:ascii="Times New Roman" w:hAnsi="Times New Roman"/>
          <w:snapToGrid w:val="0"/>
          <w:sz w:val="28"/>
          <w:szCs w:val="28"/>
        </w:rPr>
        <w:t xml:space="preserve"> Религии мира, Москва Universal 1996.</w:t>
      </w:r>
    </w:p>
    <w:p w:rsidR="009C0F78" w:rsidRPr="00B958A1" w:rsidRDefault="009C0F78" w:rsidP="009C0F78">
      <w:pPr>
        <w:pStyle w:val="aa"/>
        <w:spacing w:line="360" w:lineRule="auto"/>
        <w:ind w:left="360"/>
        <w:rPr>
          <w:rFonts w:ascii="Times New Roman" w:hAnsi="Times New Roman"/>
          <w:sz w:val="28"/>
          <w:szCs w:val="28"/>
        </w:rPr>
      </w:pPr>
      <w:bookmarkStart w:id="1" w:name="_GoBack"/>
      <w:bookmarkEnd w:id="1"/>
    </w:p>
    <w:sectPr w:rsidR="009C0F78" w:rsidRPr="00B958A1" w:rsidSect="00071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303FC"/>
    <w:multiLevelType w:val="hybridMultilevel"/>
    <w:tmpl w:val="C6FA00D6"/>
    <w:lvl w:ilvl="0" w:tplc="8B0CC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B14414A"/>
    <w:multiLevelType w:val="hybridMultilevel"/>
    <w:tmpl w:val="F7EEE89A"/>
    <w:lvl w:ilvl="0" w:tplc="35C4F1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DEB003C"/>
    <w:multiLevelType w:val="hybridMultilevel"/>
    <w:tmpl w:val="371461E8"/>
    <w:lvl w:ilvl="0" w:tplc="FE8E1A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07E27C3"/>
    <w:multiLevelType w:val="multilevel"/>
    <w:tmpl w:val="CF06A55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21D5CA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1566E26"/>
    <w:multiLevelType w:val="multilevel"/>
    <w:tmpl w:val="022824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D72772E"/>
    <w:multiLevelType w:val="multilevel"/>
    <w:tmpl w:val="CD2E02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3F00F4C"/>
    <w:multiLevelType w:val="hybridMultilevel"/>
    <w:tmpl w:val="BC8AA63A"/>
    <w:lvl w:ilvl="0" w:tplc="A224B4CA">
      <w:start w:val="1"/>
      <w:numFmt w:val="decimal"/>
      <w:lvlText w:val="%1."/>
      <w:lvlJc w:val="left"/>
      <w:pPr>
        <w:tabs>
          <w:tab w:val="num" w:pos="540"/>
        </w:tabs>
        <w:ind w:left="540" w:hanging="360"/>
      </w:pPr>
      <w:rPr>
        <w:rFonts w:hint="default"/>
      </w:rPr>
    </w:lvl>
    <w:lvl w:ilvl="1" w:tplc="527E3604">
      <w:numFmt w:val="none"/>
      <w:lvlText w:val=""/>
      <w:lvlJc w:val="left"/>
      <w:pPr>
        <w:tabs>
          <w:tab w:val="num" w:pos="360"/>
        </w:tabs>
      </w:pPr>
    </w:lvl>
    <w:lvl w:ilvl="2" w:tplc="9B0A776C">
      <w:numFmt w:val="none"/>
      <w:lvlText w:val=""/>
      <w:lvlJc w:val="left"/>
      <w:pPr>
        <w:tabs>
          <w:tab w:val="num" w:pos="360"/>
        </w:tabs>
      </w:pPr>
    </w:lvl>
    <w:lvl w:ilvl="3" w:tplc="03286A98">
      <w:numFmt w:val="none"/>
      <w:lvlText w:val=""/>
      <w:lvlJc w:val="left"/>
      <w:pPr>
        <w:tabs>
          <w:tab w:val="num" w:pos="360"/>
        </w:tabs>
      </w:pPr>
    </w:lvl>
    <w:lvl w:ilvl="4" w:tplc="A9A22844">
      <w:numFmt w:val="none"/>
      <w:lvlText w:val=""/>
      <w:lvlJc w:val="left"/>
      <w:pPr>
        <w:tabs>
          <w:tab w:val="num" w:pos="360"/>
        </w:tabs>
      </w:pPr>
    </w:lvl>
    <w:lvl w:ilvl="5" w:tplc="1BB69E3A">
      <w:numFmt w:val="none"/>
      <w:lvlText w:val=""/>
      <w:lvlJc w:val="left"/>
      <w:pPr>
        <w:tabs>
          <w:tab w:val="num" w:pos="360"/>
        </w:tabs>
      </w:pPr>
    </w:lvl>
    <w:lvl w:ilvl="6" w:tplc="C7DE1E2A">
      <w:numFmt w:val="none"/>
      <w:lvlText w:val=""/>
      <w:lvlJc w:val="left"/>
      <w:pPr>
        <w:tabs>
          <w:tab w:val="num" w:pos="360"/>
        </w:tabs>
      </w:pPr>
    </w:lvl>
    <w:lvl w:ilvl="7" w:tplc="8D22F4B2">
      <w:numFmt w:val="none"/>
      <w:lvlText w:val=""/>
      <w:lvlJc w:val="left"/>
      <w:pPr>
        <w:tabs>
          <w:tab w:val="num" w:pos="360"/>
        </w:tabs>
      </w:pPr>
    </w:lvl>
    <w:lvl w:ilvl="8" w:tplc="EDCAF0C0">
      <w:numFmt w:val="none"/>
      <w:lvlText w:val=""/>
      <w:lvlJc w:val="left"/>
      <w:pPr>
        <w:tabs>
          <w:tab w:val="num" w:pos="360"/>
        </w:tabs>
      </w:pPr>
    </w:lvl>
  </w:abstractNum>
  <w:num w:numId="1">
    <w:abstractNumId w:val="7"/>
  </w:num>
  <w:num w:numId="2">
    <w:abstractNumId w:val="6"/>
  </w:num>
  <w:num w:numId="3">
    <w:abstractNumId w:val="1"/>
  </w:num>
  <w:num w:numId="4">
    <w:abstractNumId w:val="2"/>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14B"/>
    <w:rsid w:val="0006645B"/>
    <w:rsid w:val="0007146D"/>
    <w:rsid w:val="00082C99"/>
    <w:rsid w:val="000F2DEE"/>
    <w:rsid w:val="000F6826"/>
    <w:rsid w:val="001200E4"/>
    <w:rsid w:val="001946CD"/>
    <w:rsid w:val="00195FF8"/>
    <w:rsid w:val="001E4AC6"/>
    <w:rsid w:val="00217C2D"/>
    <w:rsid w:val="00263DF8"/>
    <w:rsid w:val="003072C5"/>
    <w:rsid w:val="00340CF4"/>
    <w:rsid w:val="003B3824"/>
    <w:rsid w:val="003B4129"/>
    <w:rsid w:val="003D3336"/>
    <w:rsid w:val="00476B96"/>
    <w:rsid w:val="00583803"/>
    <w:rsid w:val="005B1ECA"/>
    <w:rsid w:val="006315D4"/>
    <w:rsid w:val="00661262"/>
    <w:rsid w:val="006A733C"/>
    <w:rsid w:val="006F5BA9"/>
    <w:rsid w:val="007B09B0"/>
    <w:rsid w:val="00874FAA"/>
    <w:rsid w:val="00910FC8"/>
    <w:rsid w:val="009B3948"/>
    <w:rsid w:val="009B6179"/>
    <w:rsid w:val="009C0F78"/>
    <w:rsid w:val="009D418D"/>
    <w:rsid w:val="00A12D6F"/>
    <w:rsid w:val="00A35999"/>
    <w:rsid w:val="00A35FDA"/>
    <w:rsid w:val="00B25929"/>
    <w:rsid w:val="00B958A1"/>
    <w:rsid w:val="00BD22E6"/>
    <w:rsid w:val="00BD40A8"/>
    <w:rsid w:val="00C612B3"/>
    <w:rsid w:val="00C8514B"/>
    <w:rsid w:val="00D153DF"/>
    <w:rsid w:val="00D23665"/>
    <w:rsid w:val="00D406E5"/>
    <w:rsid w:val="00DB1F34"/>
    <w:rsid w:val="00DD64A4"/>
    <w:rsid w:val="00E1386C"/>
    <w:rsid w:val="00E34BE7"/>
    <w:rsid w:val="00E60CEA"/>
    <w:rsid w:val="00E71C09"/>
    <w:rsid w:val="00E913B5"/>
    <w:rsid w:val="00EC2EDA"/>
    <w:rsid w:val="00EC6784"/>
    <w:rsid w:val="00F24680"/>
    <w:rsid w:val="00FB40BC"/>
    <w:rsid w:val="00FE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EFA00-751E-4700-B395-72F9909E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46D"/>
    <w:pPr>
      <w:spacing w:after="200" w:line="276" w:lineRule="auto"/>
    </w:pPr>
    <w:rPr>
      <w:sz w:val="22"/>
      <w:szCs w:val="22"/>
    </w:rPr>
  </w:style>
  <w:style w:type="paragraph" w:styleId="1">
    <w:name w:val="heading 1"/>
    <w:basedOn w:val="a"/>
    <w:next w:val="a"/>
    <w:link w:val="10"/>
    <w:qFormat/>
    <w:rsid w:val="00C8514B"/>
    <w:pPr>
      <w:keepNext/>
      <w:spacing w:after="0" w:line="240" w:lineRule="auto"/>
      <w:ind w:firstLine="851"/>
      <w:jc w:val="both"/>
      <w:outlineLvl w:val="0"/>
    </w:pPr>
    <w:rPr>
      <w:rFonts w:ascii="Times New Roman" w:hAnsi="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14B"/>
    <w:rPr>
      <w:rFonts w:ascii="Times New Roman" w:eastAsia="Times New Roman" w:hAnsi="Times New Roman" w:cs="Times New Roman"/>
      <w:snapToGrid w:val="0"/>
      <w:sz w:val="28"/>
      <w:szCs w:val="20"/>
    </w:rPr>
  </w:style>
  <w:style w:type="paragraph" w:styleId="a3">
    <w:name w:val="Body Text Indent"/>
    <w:basedOn w:val="a"/>
    <w:link w:val="a4"/>
    <w:semiHidden/>
    <w:rsid w:val="00C8514B"/>
    <w:pPr>
      <w:spacing w:after="0" w:line="240" w:lineRule="auto"/>
      <w:ind w:firstLine="851"/>
      <w:jc w:val="both"/>
    </w:pPr>
    <w:rPr>
      <w:rFonts w:ascii="Times New Roman" w:hAnsi="Times New Roman"/>
      <w:snapToGrid w:val="0"/>
      <w:sz w:val="26"/>
      <w:szCs w:val="20"/>
    </w:rPr>
  </w:style>
  <w:style w:type="character" w:customStyle="1" w:styleId="a4">
    <w:name w:val="Основний текст з відступом Знак"/>
    <w:basedOn w:val="a0"/>
    <w:link w:val="a3"/>
    <w:semiHidden/>
    <w:rsid w:val="00C8514B"/>
    <w:rPr>
      <w:rFonts w:ascii="Times New Roman" w:eastAsia="Times New Roman" w:hAnsi="Times New Roman" w:cs="Times New Roman"/>
      <w:snapToGrid w:val="0"/>
      <w:sz w:val="26"/>
      <w:szCs w:val="20"/>
    </w:rPr>
  </w:style>
  <w:style w:type="paragraph" w:styleId="2">
    <w:name w:val="Body Text Indent 2"/>
    <w:basedOn w:val="a"/>
    <w:link w:val="20"/>
    <w:semiHidden/>
    <w:rsid w:val="00C8514B"/>
    <w:pPr>
      <w:spacing w:after="0" w:line="240" w:lineRule="auto"/>
      <w:ind w:firstLine="851"/>
      <w:jc w:val="both"/>
    </w:pPr>
    <w:rPr>
      <w:rFonts w:ascii="Times New Roman" w:hAnsi="Times New Roman"/>
      <w:snapToGrid w:val="0"/>
      <w:sz w:val="28"/>
      <w:szCs w:val="20"/>
    </w:rPr>
  </w:style>
  <w:style w:type="character" w:customStyle="1" w:styleId="20">
    <w:name w:val="Основний текст з відступом 2 Знак"/>
    <w:basedOn w:val="a0"/>
    <w:link w:val="2"/>
    <w:semiHidden/>
    <w:rsid w:val="00C8514B"/>
    <w:rPr>
      <w:rFonts w:ascii="Times New Roman" w:eastAsia="Times New Roman" w:hAnsi="Times New Roman" w:cs="Times New Roman"/>
      <w:snapToGrid w:val="0"/>
      <w:sz w:val="28"/>
      <w:szCs w:val="20"/>
    </w:rPr>
  </w:style>
  <w:style w:type="paragraph" w:styleId="a5">
    <w:name w:val="Body Text"/>
    <w:basedOn w:val="a"/>
    <w:link w:val="a6"/>
    <w:semiHidden/>
    <w:rsid w:val="00C8514B"/>
    <w:pPr>
      <w:spacing w:after="0" w:line="240" w:lineRule="auto"/>
      <w:jc w:val="center"/>
    </w:pPr>
    <w:rPr>
      <w:rFonts w:ascii="Times New Roman" w:hAnsi="Times New Roman"/>
      <w:b/>
      <w:snapToGrid w:val="0"/>
      <w:sz w:val="30"/>
      <w:szCs w:val="20"/>
      <w:u w:val="single"/>
    </w:rPr>
  </w:style>
  <w:style w:type="character" w:customStyle="1" w:styleId="a6">
    <w:name w:val="Основний текст Знак"/>
    <w:basedOn w:val="a0"/>
    <w:link w:val="a5"/>
    <w:semiHidden/>
    <w:rsid w:val="00C8514B"/>
    <w:rPr>
      <w:rFonts w:ascii="Times New Roman" w:eastAsia="Times New Roman" w:hAnsi="Times New Roman" w:cs="Times New Roman"/>
      <w:b/>
      <w:snapToGrid w:val="0"/>
      <w:sz w:val="30"/>
      <w:szCs w:val="20"/>
      <w:u w:val="single"/>
    </w:rPr>
  </w:style>
  <w:style w:type="paragraph" w:styleId="a7">
    <w:name w:val="Normal (Web)"/>
    <w:basedOn w:val="a"/>
    <w:uiPriority w:val="99"/>
    <w:unhideWhenUsed/>
    <w:rsid w:val="00C8514B"/>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uiPriority w:val="99"/>
    <w:semiHidden/>
    <w:unhideWhenUsed/>
    <w:rsid w:val="00E60CEA"/>
    <w:pPr>
      <w:spacing w:after="120"/>
      <w:ind w:left="283"/>
    </w:pPr>
    <w:rPr>
      <w:sz w:val="16"/>
      <w:szCs w:val="16"/>
    </w:rPr>
  </w:style>
  <w:style w:type="character" w:customStyle="1" w:styleId="30">
    <w:name w:val="Основний текст з відступом 3 Знак"/>
    <w:basedOn w:val="a0"/>
    <w:link w:val="3"/>
    <w:uiPriority w:val="99"/>
    <w:semiHidden/>
    <w:rsid w:val="00E60CEA"/>
    <w:rPr>
      <w:sz w:val="16"/>
      <w:szCs w:val="16"/>
    </w:rPr>
  </w:style>
  <w:style w:type="paragraph" w:styleId="a8">
    <w:name w:val="Plain Text"/>
    <w:basedOn w:val="a"/>
    <w:link w:val="a9"/>
    <w:rsid w:val="00E60CEA"/>
    <w:pPr>
      <w:spacing w:after="0" w:line="240" w:lineRule="auto"/>
    </w:pPr>
    <w:rPr>
      <w:rFonts w:ascii="Courier New" w:hAnsi="Courier New" w:cs="Courier New"/>
      <w:sz w:val="20"/>
      <w:szCs w:val="20"/>
    </w:rPr>
  </w:style>
  <w:style w:type="character" w:customStyle="1" w:styleId="a9">
    <w:name w:val="Текст Знак"/>
    <w:basedOn w:val="a0"/>
    <w:link w:val="a8"/>
    <w:rsid w:val="00E60CEA"/>
    <w:rPr>
      <w:rFonts w:ascii="Courier New" w:eastAsia="Times New Roman" w:hAnsi="Courier New" w:cs="Courier New"/>
      <w:sz w:val="20"/>
      <w:szCs w:val="20"/>
    </w:rPr>
  </w:style>
  <w:style w:type="paragraph" w:styleId="aa">
    <w:name w:val="List Paragraph"/>
    <w:basedOn w:val="a"/>
    <w:uiPriority w:val="34"/>
    <w:qFormat/>
    <w:rsid w:val="00D153DF"/>
    <w:pPr>
      <w:ind w:left="720"/>
      <w:contextualSpacing/>
    </w:pPr>
  </w:style>
  <w:style w:type="paragraph" w:customStyle="1" w:styleId="11">
    <w:name w:val="Обычный1"/>
    <w:rsid w:val="00D153DF"/>
    <w:pPr>
      <w:widowControl w:val="0"/>
      <w:snapToGrid w:val="0"/>
      <w:spacing w:line="300" w:lineRule="auto"/>
      <w:jc w:val="both"/>
    </w:pPr>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48171">
      <w:bodyDiv w:val="1"/>
      <w:marLeft w:val="0"/>
      <w:marRight w:val="0"/>
      <w:marTop w:val="0"/>
      <w:marBottom w:val="0"/>
      <w:divBdr>
        <w:top w:val="none" w:sz="0" w:space="0" w:color="auto"/>
        <w:left w:val="none" w:sz="0" w:space="0" w:color="auto"/>
        <w:bottom w:val="none" w:sz="0" w:space="0" w:color="auto"/>
        <w:right w:val="none" w:sz="0" w:space="0" w:color="auto"/>
      </w:divBdr>
    </w:div>
    <w:div w:id="1067337698">
      <w:bodyDiv w:val="1"/>
      <w:marLeft w:val="0"/>
      <w:marRight w:val="0"/>
      <w:marTop w:val="0"/>
      <w:marBottom w:val="0"/>
      <w:divBdr>
        <w:top w:val="none" w:sz="0" w:space="0" w:color="auto"/>
        <w:left w:val="none" w:sz="0" w:space="0" w:color="auto"/>
        <w:bottom w:val="none" w:sz="0" w:space="0" w:color="auto"/>
        <w:right w:val="none" w:sz="0" w:space="0" w:color="auto"/>
      </w:divBdr>
    </w:div>
    <w:div w:id="15253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BD96-6D3D-42F7-86E2-A0CBA50A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Irina</cp:lastModifiedBy>
  <cp:revision>2</cp:revision>
  <dcterms:created xsi:type="dcterms:W3CDTF">2014-08-13T16:32:00Z</dcterms:created>
  <dcterms:modified xsi:type="dcterms:W3CDTF">2014-08-13T16:32:00Z</dcterms:modified>
</cp:coreProperties>
</file>