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BE" w:rsidRDefault="008B4B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Группа: 4 – 10 – 98 БУБ</w:t>
      </w:r>
    </w:p>
    <w:p w:rsidR="008B4BBE" w:rsidRDefault="008B4B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студент:    Заболотный</w:t>
      </w:r>
    </w:p>
    <w:p w:rsidR="008B4BBE" w:rsidRDefault="008B4B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Александр   Эдуардович</w:t>
      </w:r>
    </w:p>
    <w:p w:rsidR="008B4BBE" w:rsidRDefault="008B4B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адрес:   г. Запорожье,</w:t>
      </w:r>
    </w:p>
    <w:p w:rsidR="008B4BBE" w:rsidRDefault="008B4B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ул. Мира,  д. 10, кв. 18</w:t>
      </w:r>
    </w:p>
    <w:p w:rsidR="008B4BBE" w:rsidRDefault="008B4B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телефон: 33 – 16 – 77</w:t>
      </w:r>
    </w:p>
    <w:p w:rsidR="008B4BBE" w:rsidRDefault="008B4BBE">
      <w:pPr>
        <w:spacing w:line="360" w:lineRule="auto"/>
        <w:jc w:val="both"/>
        <w:rPr>
          <w:sz w:val="28"/>
        </w:rPr>
      </w:pPr>
    </w:p>
    <w:p w:rsidR="008B4BBE" w:rsidRDefault="008B4BBE">
      <w:pPr>
        <w:spacing w:line="360" w:lineRule="auto"/>
        <w:jc w:val="both"/>
        <w:rPr>
          <w:sz w:val="28"/>
        </w:rPr>
      </w:pPr>
    </w:p>
    <w:p w:rsidR="008B4BBE" w:rsidRDefault="008B4BBE">
      <w:pPr>
        <w:spacing w:line="360" w:lineRule="auto"/>
        <w:jc w:val="both"/>
        <w:rPr>
          <w:sz w:val="28"/>
        </w:rPr>
      </w:pPr>
    </w:p>
    <w:p w:rsidR="008B4BBE" w:rsidRDefault="008B4BBE">
      <w:pPr>
        <w:spacing w:line="360" w:lineRule="auto"/>
        <w:jc w:val="both"/>
        <w:rPr>
          <w:sz w:val="28"/>
        </w:rPr>
      </w:pPr>
    </w:p>
    <w:p w:rsidR="008B4BBE" w:rsidRDefault="008B4BBE">
      <w:pPr>
        <w:spacing w:line="360" w:lineRule="auto"/>
        <w:jc w:val="both"/>
        <w:rPr>
          <w:sz w:val="28"/>
        </w:rPr>
      </w:pPr>
    </w:p>
    <w:p w:rsidR="008B4BBE" w:rsidRDefault="008B4BBE">
      <w:pPr>
        <w:spacing w:line="360" w:lineRule="auto"/>
        <w:jc w:val="both"/>
        <w:rPr>
          <w:b/>
          <w:sz w:val="32"/>
        </w:rPr>
      </w:pPr>
      <w:r>
        <w:rPr>
          <w:sz w:val="28"/>
        </w:rPr>
        <w:t xml:space="preserve">                       </w:t>
      </w:r>
      <w:r>
        <w:rPr>
          <w:b/>
          <w:sz w:val="32"/>
        </w:rPr>
        <w:t>КОНТРОЛЬНАЯ  РАБОТА</w:t>
      </w:r>
    </w:p>
    <w:p w:rsidR="008B4BBE" w:rsidRDefault="008B4BBE">
      <w:pPr>
        <w:spacing w:line="360" w:lineRule="auto"/>
        <w:jc w:val="both"/>
        <w:rPr>
          <w:b/>
          <w:sz w:val="32"/>
        </w:rPr>
      </w:pPr>
    </w:p>
    <w:p w:rsidR="008B4BBE" w:rsidRDefault="008B4BBE">
      <w:pPr>
        <w:spacing w:line="360" w:lineRule="auto"/>
        <w:jc w:val="both"/>
        <w:rPr>
          <w:b/>
          <w:sz w:val="32"/>
        </w:rPr>
      </w:pPr>
    </w:p>
    <w:p w:rsidR="008B4BBE" w:rsidRDefault="008B4BB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по дисциплине:  политология</w:t>
      </w:r>
    </w:p>
    <w:p w:rsidR="008B4BBE" w:rsidRDefault="008B4BB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факультет: дистанционное обучение</w:t>
      </w:r>
    </w:p>
    <w:p w:rsidR="008B4BBE" w:rsidRDefault="008B4BB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специальность:     БУБ</w:t>
      </w:r>
    </w:p>
    <w:p w:rsidR="008B4BBE" w:rsidRDefault="008B4BB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отделение:       бакалаврат</w:t>
      </w:r>
    </w:p>
    <w:p w:rsidR="008B4BBE" w:rsidRDefault="008B4BBE">
      <w:pPr>
        <w:spacing w:line="360" w:lineRule="auto"/>
        <w:ind w:firstLine="720"/>
        <w:jc w:val="both"/>
        <w:rPr>
          <w:sz w:val="28"/>
        </w:rPr>
      </w:pPr>
    </w:p>
    <w:p w:rsidR="008B4BBE" w:rsidRDefault="008B4BBE">
      <w:pPr>
        <w:spacing w:line="360" w:lineRule="auto"/>
        <w:ind w:firstLine="720"/>
        <w:jc w:val="both"/>
        <w:rPr>
          <w:sz w:val="28"/>
        </w:rPr>
      </w:pPr>
    </w:p>
    <w:p w:rsidR="008B4BBE" w:rsidRDefault="008B4BBE">
      <w:pPr>
        <w:spacing w:line="360" w:lineRule="auto"/>
        <w:ind w:firstLine="720"/>
        <w:jc w:val="both"/>
        <w:rPr>
          <w:sz w:val="28"/>
        </w:rPr>
      </w:pPr>
    </w:p>
    <w:p w:rsidR="008B4BBE" w:rsidRDefault="008B4BBE">
      <w:pPr>
        <w:spacing w:line="360" w:lineRule="auto"/>
        <w:ind w:firstLine="720"/>
        <w:jc w:val="both"/>
        <w:rPr>
          <w:sz w:val="28"/>
        </w:rPr>
      </w:pPr>
    </w:p>
    <w:p w:rsidR="008B4BBE" w:rsidRDefault="008B4BBE">
      <w:pPr>
        <w:spacing w:line="360" w:lineRule="auto"/>
        <w:ind w:firstLine="720"/>
        <w:jc w:val="both"/>
        <w:rPr>
          <w:sz w:val="28"/>
        </w:rPr>
      </w:pPr>
    </w:p>
    <w:p w:rsidR="008B4BBE" w:rsidRDefault="008B4BBE">
      <w:pPr>
        <w:spacing w:line="360" w:lineRule="auto"/>
        <w:ind w:firstLine="720"/>
        <w:jc w:val="both"/>
        <w:rPr>
          <w:sz w:val="28"/>
        </w:rPr>
      </w:pPr>
    </w:p>
    <w:p w:rsidR="008B4BBE" w:rsidRDefault="008B4BBE">
      <w:pPr>
        <w:spacing w:line="360" w:lineRule="auto"/>
        <w:ind w:firstLine="720"/>
        <w:jc w:val="both"/>
        <w:rPr>
          <w:sz w:val="28"/>
        </w:rPr>
      </w:pPr>
    </w:p>
    <w:p w:rsidR="008B4BBE" w:rsidRDefault="008B4BB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Преподаватель консультант:  Калюжный</w:t>
      </w:r>
    </w:p>
    <w:p w:rsidR="008B4BBE" w:rsidRDefault="008B4BBE">
      <w:pPr>
        <w:spacing w:line="360" w:lineRule="auto"/>
        <w:jc w:val="both"/>
        <w:rPr>
          <w:sz w:val="28"/>
        </w:rPr>
      </w:pPr>
    </w:p>
    <w:p w:rsidR="008B4BBE" w:rsidRDefault="008B4BBE">
      <w:pPr>
        <w:spacing w:line="360" w:lineRule="auto"/>
        <w:jc w:val="both"/>
        <w:rPr>
          <w:sz w:val="28"/>
        </w:rPr>
      </w:pPr>
    </w:p>
    <w:p w:rsidR="008B4BBE" w:rsidRDefault="008B4BBE">
      <w:pPr>
        <w:spacing w:line="360" w:lineRule="auto"/>
        <w:jc w:val="both"/>
        <w:rPr>
          <w:sz w:val="28"/>
        </w:rPr>
      </w:pPr>
    </w:p>
    <w:p w:rsidR="008B4BBE" w:rsidRDefault="008B4BB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МАУП                   2000.</w:t>
      </w:r>
    </w:p>
    <w:p w:rsidR="008B4BBE" w:rsidRDefault="008B4BBE">
      <w:pPr>
        <w:pStyle w:val="1"/>
      </w:pPr>
      <w:r>
        <w:t>Тема: Происхождение, сущность и типы государств</w:t>
      </w:r>
    </w:p>
    <w:p w:rsidR="008B4BBE" w:rsidRDefault="008B4BBE"/>
    <w:p w:rsidR="008B4BBE" w:rsidRDefault="008B4BBE">
      <w:pPr>
        <w:pStyle w:val="1"/>
      </w:pPr>
      <w:r>
        <w:tab/>
      </w:r>
      <w:r>
        <w:tab/>
      </w:r>
      <w:r>
        <w:tab/>
      </w:r>
      <w:r>
        <w:tab/>
      </w:r>
      <w:r>
        <w:tab/>
        <w:t>ПЛАН</w:t>
      </w: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  <w:r>
        <w:t>Введение……………………………………………………………………..…... 3</w:t>
      </w:r>
    </w:p>
    <w:p w:rsidR="008B4BBE" w:rsidRDefault="008B4BBE">
      <w:pPr>
        <w:spacing w:line="360" w:lineRule="auto"/>
      </w:pPr>
    </w:p>
    <w:p w:rsidR="008B4BBE" w:rsidRDefault="008B4BBE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Происхождение и сущность государства</w:t>
      </w:r>
    </w:p>
    <w:p w:rsidR="008B4BBE" w:rsidRDefault="008B4BBE">
      <w:pPr>
        <w:spacing w:line="360" w:lineRule="auto"/>
        <w:ind w:left="360"/>
      </w:pPr>
      <w:r>
        <w:t>1.1 Первобытное общество: экономическая основа,</w:t>
      </w:r>
    </w:p>
    <w:p w:rsidR="008B4BBE" w:rsidRDefault="008B4BBE">
      <w:pPr>
        <w:spacing w:line="360" w:lineRule="auto"/>
      </w:pPr>
      <w:r>
        <w:t xml:space="preserve">         общественная власть…………………………………………………… 5</w:t>
      </w:r>
    </w:p>
    <w:p w:rsidR="008B4BBE" w:rsidRDefault="008B4BBE">
      <w:pPr>
        <w:spacing w:line="360" w:lineRule="auto"/>
      </w:pPr>
      <w:r>
        <w:t xml:space="preserve">    1.2 Общие закономерности возникновения государства,</w:t>
      </w:r>
    </w:p>
    <w:p w:rsidR="008B4BBE" w:rsidRDefault="008B4BBE">
      <w:pPr>
        <w:spacing w:line="360" w:lineRule="auto"/>
      </w:pPr>
      <w:r>
        <w:t xml:space="preserve">         его признаки и сущность………………………………………………. 8</w:t>
      </w:r>
    </w:p>
    <w:p w:rsidR="008B4BBE" w:rsidRDefault="008B4BBE">
      <w:pPr>
        <w:spacing w:line="360" w:lineRule="auto"/>
      </w:pPr>
      <w:r>
        <w:t xml:space="preserve">    1.3 Теории происхождения и сущности</w:t>
      </w:r>
    </w:p>
    <w:p w:rsidR="008B4BBE" w:rsidRDefault="008B4BBE">
      <w:pPr>
        <w:spacing w:line="360" w:lineRule="auto"/>
      </w:pPr>
      <w:r>
        <w:t xml:space="preserve">         государства………………………………………………..………………12</w:t>
      </w: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  <w:r>
        <w:rPr>
          <w:sz w:val="28"/>
        </w:rPr>
        <w:t>2.</w:t>
      </w:r>
      <w:r>
        <w:t xml:space="preserve"> </w:t>
      </w:r>
      <w:r>
        <w:rPr>
          <w:sz w:val="28"/>
        </w:rPr>
        <w:t>Типология государства</w:t>
      </w:r>
    </w:p>
    <w:p w:rsidR="008B4BBE" w:rsidRDefault="008B4BBE">
      <w:pPr>
        <w:spacing w:line="360" w:lineRule="auto"/>
      </w:pPr>
      <w:r>
        <w:t xml:space="preserve">    2.1 Основные вопросы типологии государств…………………..……14</w:t>
      </w:r>
    </w:p>
    <w:p w:rsidR="008B4BBE" w:rsidRDefault="008B4BBE">
      <w:pPr>
        <w:spacing w:line="360" w:lineRule="auto"/>
      </w:pPr>
      <w:r>
        <w:t xml:space="preserve">    2.2. Общая характеристика отдельных типов государств…………15</w:t>
      </w: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  <w:r>
        <w:t>Выводы………………………………………………………………………..…..20</w:t>
      </w:r>
    </w:p>
    <w:p w:rsidR="008B4BBE" w:rsidRDefault="008B4BBE">
      <w:pPr>
        <w:spacing w:line="360" w:lineRule="auto"/>
      </w:pPr>
      <w:r>
        <w:t>Список использованной литературы……………………………………….22</w:t>
      </w: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pStyle w:val="2"/>
      </w:pPr>
      <w:r>
        <w:t>Введение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Создание новой Украины обусловливает постоянную потребность в теоретическом осмыслении и предоставлении созидающим силам научного инструментария, с помощью которого только и может быть достаточно эффективным процесс этого создания.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Насущные проблемы демократического переустройства нашего общества, занятие им достойного места в цивилизованном мире, в котором на первом плане стоит </w:t>
      </w:r>
      <w:r>
        <w:rPr>
          <w:i/>
        </w:rPr>
        <w:t>личность</w:t>
      </w:r>
      <w:r>
        <w:t>, формирование гражданского общества с неизбежностью требуют как теоретического осмысления основных тенденций развития государства, так и поиск возможных путей их практического воплощения в украинской действительности.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Любые реформы в обществе с новой силой ставят вопрос об отношении различных общественных сил, политических организаций к государству в силу того, что во все времена существовали управляемые и управляющие органы, функционировала власть, использовавшая и убеждение, и принуждение, а государство представляет собой особую разновидность властвующей организации, в которой властное начало проявляется всегда активно и никогда пассивно.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Государство играет немаловажную роль в совершенствовании общества как собственника основных орудий и средств производства, определяет основные направления его развития в интересах всех и каждого, а также выступает организацией всех граждан.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Основная задача настоящей работы заключается в раскрытии такого теоретически важного понятия, как государство – его происхождение, сущность, типология.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Данная работа предполагает достижение нескольких целей: во-первых, исследовать процесс эволюции и общие закономерности возникновения государства; во-вторых, получить представление об основных категориях, отражающих особые свойства государства; в-третьих, исследовать общие черты различных государств, систему их важнейших свойств и сторон, порождаемых соответствующей эпохой и получить представление о типах государств характеризующихся общими сущностными признаками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Рассмотрение вопроса происхождения государства имеет особое значение, без него нельзя понять сущность государственно-правовых и политических явлений, их роль в жизни общества и логику функционирования. Практическое значение данной темы связано с определением исторических рамок существования государства.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Работа написана с учетом громадного исторического и политического материала, где показано, как государство появилось, какие основные этапы прошло в своем развитии и чем стало теперь.</w:t>
      </w: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pStyle w:val="1"/>
      </w:pPr>
      <w:r>
        <w:t>1. Происхождение и сущность государства</w:t>
      </w: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pStyle w:val="2"/>
        <w:jc w:val="both"/>
      </w:pPr>
      <w:r>
        <w:t>1.1 Первобытное общество: экономическая основа, общественная власть</w:t>
      </w: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  <w:r>
        <w:t>При анализе всякого предмета нужно, прежде всего, выяснить его историческое происхождение (образование, возникновение), а также предпосылки, что имеет прямое отношение и к государству.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Рассмотрение вопроса происхождения государства имеет особое значение в познании этого явления, без чего нельзя понять сущность государственно-правовых и политических явлений, их роль в жизни общества и логику функционирования. Практическое значение данной темы связано с определением исторических рамок существования государства.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В наиболее полном виде исторический анализ такого института, как государство, сделан Ф. Энгельсом в работе «Происхождение семьи, частной собственности и государства», написанный с учетом громадного исторического и политического материала, где показано, как государство появилось, какие основные этапы прошло в своем развитии и чем стало теперь.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Общеизвестно, что государство существовало у народов не всегда, его образованию предшествовал первобытно-общинный строй – древний тип коллективного или кооперативного производства, который был результатом слабости отдельного, обособленного человека перед окружающей природой. Трудовые навыки только формировались, орудия труда были примитивны. Однако с момента естественного возникновения коллективности труд человека становится </w:t>
      </w:r>
      <w:r>
        <w:rPr>
          <w:i/>
        </w:rPr>
        <w:t>коллективным</w:t>
      </w:r>
      <w:r>
        <w:t>, т.е. совместным трудом всех членов общины, которая выступала экономической формой организации людей.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Характер собственности был </w:t>
      </w:r>
      <w:r>
        <w:rPr>
          <w:i/>
        </w:rPr>
        <w:t>общим,</w:t>
      </w:r>
      <w:r>
        <w:t xml:space="preserve"> иными словами, все орудия труда, добытые с их помощью средства к существованию (плоды, рыба, животные и т.д.) принадлежали всем. Поскольку орудия труда и средства к существованию использовались коллективно, распределение продуктов труда было </w:t>
      </w:r>
      <w:r>
        <w:rPr>
          <w:i/>
        </w:rPr>
        <w:t>уравнительным</w:t>
      </w:r>
      <w:r>
        <w:t xml:space="preserve">. Такая коллективность, общность была своеобразным «коммунизмом», но не как результат какого-либо обобществления, а как </w:t>
      </w:r>
      <w:r>
        <w:rPr>
          <w:i/>
        </w:rPr>
        <w:t>естественное состояние первоначально возникшей коллективности.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Формой социальной организации в тот период (после первобытного строя) был </w:t>
      </w:r>
      <w:r>
        <w:rPr>
          <w:i/>
        </w:rPr>
        <w:t>род</w:t>
      </w:r>
      <w:r>
        <w:t>, причем не только как объединение людей, связанных узами родства, но и как общественная группа, сложившаяся для совместного ведения хозяйства.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Первобытно-общинный строй последовательно проходит несколько этапов в своем развитии, причем только на определенном этапе он стал перерастать в государственно-организованное общество.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Стала другой общественная организация – первобытное стадо преобразовалось в род как носитель и накопитель коллективного опыта труда, который постоянно совершенствуется. Роды объединились в племена, а последние – в союз племен. Возникла необходимость в управлении общественными делами, то есть потребность во власти, но государства еще не было в родовом устройстве общества. Хотя принудительная власть, уже существовала, но она являлась неполитической, так как не была связана с государством.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Власть – древнее и повсеместное, универсальное свойство любой социальной организации. В своем первоначальном, зачаточном виде родоплеменная организация есть власть, осуществляемая в интересах всего общества. Ее воплощением были общие собрания членов рода, племени, советы старейшин как «первых среди равных», глава рода, вождь племени, по старшинству получившие право управлять родом, племенем в интересах всех сородичей и соплеменников.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Власть вначале не давала никаких материальных преимуществ, а покоилась только на </w:t>
      </w:r>
      <w:r>
        <w:rPr>
          <w:i/>
        </w:rPr>
        <w:t xml:space="preserve">авторитете. </w:t>
      </w:r>
      <w:r>
        <w:t>Впоследствии она стала видоизменяться и принимать новые, не свойственные ей изначально черты.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С марксистской точки зрения происхождение государства обусловлено образованием антагонистических классов. Одним из главных процессов классообразования в сфере материального производства признается переход от охоты и собирательства к производящей экономике, который в современной литературе именуется неолитической революцией, приведшей к появлению прибавочного продукта. Фактическое увеличение производства во всех отраслях сделало рабочую силу человека способной производить большее количество продуктов, чем это было нужно для ее поддержания, следовательно, функция создания продукта и функция его присвоения расчленяются. Возникают реальные условия для имущественной и социальной дифференциации, что ведет к возможности появления разных форм эксплуатации внутри родового строя. Все эти явления порождены общественным разделением труда, который взорвал родовой строй, привел к расколу общества на классы, появлению государственно-организованного общества.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Рост производительности труда с неизбежностью ведет к увеличению объёма избыточного продукта, обусловившему появление </w:t>
      </w:r>
      <w:r>
        <w:rPr>
          <w:i/>
        </w:rPr>
        <w:t>частной собственности</w:t>
      </w:r>
      <w:r>
        <w:t xml:space="preserve">, что явилось </w:t>
      </w:r>
      <w:r>
        <w:rPr>
          <w:i/>
        </w:rPr>
        <w:t>материальным</w:t>
      </w:r>
      <w:r>
        <w:t xml:space="preserve"> выражением обособленности членов рода.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Постепенный переход от парного брака к моногамному приводит к экономической самостоятельности отдельной семьи, которая противостоит всему роду. Семья становится </w:t>
      </w:r>
      <w:r>
        <w:rPr>
          <w:i/>
        </w:rPr>
        <w:t>социальной формой</w:t>
      </w:r>
      <w:r>
        <w:t xml:space="preserve"> материальной обособленности членов рода, ибо и частная собственность и наследство сосредотачиваются в рамках отдельной семьи.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Рост производительности труда, переход в целом к производящей экономике, разложение ранее существовавших коллективных форм производства и проникновение в общину товарных отношений, приводят к созданию предпосылок рабства.</w:t>
      </w:r>
    </w:p>
    <w:p w:rsidR="008B4BBE" w:rsidRDefault="008B4BBE">
      <w:pPr>
        <w:widowControl w:val="0"/>
        <w:spacing w:line="360" w:lineRule="auto"/>
        <w:ind w:firstLine="720"/>
        <w:jc w:val="both"/>
        <w:rPr>
          <w:i/>
        </w:rPr>
      </w:pPr>
      <w:r>
        <w:t xml:space="preserve">На этом этапе первобытно-общинная организация начинает испытывать кризис власти, потому что она возникла и действовала в обществе, где </w:t>
      </w:r>
      <w:r>
        <w:rPr>
          <w:i/>
        </w:rPr>
        <w:t>индивидуальные и общие интересы совпадали.</w:t>
      </w:r>
      <w:r>
        <w:t xml:space="preserve"> Возникновение частной собственности и имущественного неравенства приводит к расхождению этих интересов. Органы первобытно-общинного строя постепенно перерождаются в органы военной демократии для ведения войн с соседними племенами. </w:t>
      </w:r>
    </w:p>
    <w:p w:rsidR="008B4BBE" w:rsidRDefault="008B4BBE">
      <w:pPr>
        <w:widowControl w:val="0"/>
        <w:spacing w:line="360" w:lineRule="auto"/>
        <w:ind w:firstLine="720"/>
        <w:jc w:val="both"/>
        <w:rPr>
          <w:i/>
        </w:rPr>
      </w:pPr>
      <w:r>
        <w:rPr>
          <w:i/>
        </w:rPr>
        <w:t>Перерождение органов первобытного общества постепенно ведет к возникновению государства.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У разных народов возникновение частной собственности вызывало различные формы расслоения на богатых и бедных, эксплуататоров и эксплуатируемых, что привело к появлению </w:t>
      </w:r>
      <w:r>
        <w:rPr>
          <w:i/>
        </w:rPr>
        <w:t xml:space="preserve">противоположных классов, наличию непримиримых, антагонистических противоречий между ними. </w:t>
      </w:r>
      <w:r>
        <w:t>До определенного времени эти противоречия были неявными, не проявлялись в открытом столкновении. Но развитие производства сопровождается усилением эксплуатации чужого труда, приводит к острым непримиримым конфликтам внутри общества. В данных условиях родоплеменные связи теряют своё значение, органы родового строя оказываются неспособными урегулировать общественные разногласия, возникающие в связи с частной собственностью. Поэтому появляется новая организация уже не всего общества, а только его части – собственников средств производства, для охраны сложившихся экономических отношений имущественного неравенства.</w:t>
      </w: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pStyle w:val="2"/>
        <w:jc w:val="both"/>
      </w:pPr>
      <w:r>
        <w:t>1.2 Общие закономерности возникновения государства, его признаки и сущность</w:t>
      </w: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  <w:r>
        <w:t>с марксистской точки зрения государство есть продукт развития общества, продукт непримиримости классовых противоречий. Государство появляется там, тогда и поскольку, где, когда и поскольку классовые противоречия объективно не могут быть примирены, когда общество делится на эксплуататоров и эксплуатируемых. Везде и всегда вместе с ростом и укреплением этого деления возникает и развивается особый институт – государство.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Общество создает себе орган для защиты своих интересов от внутренних и внешних нападений. Этот орган есть государственная власть. Едва возникнув, он приобретает самостоятельность по отношению к обществу и тем более преуспевает в этом, чем более он становится органом одного определенного класса и чем более явно осуществляет его господство.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Ф.Энгельс в работе «Происхождение семьи, частной собственности и государства» делает общий вывод, что государство никоим образом не представляет собой силы, извне навязанной обществу. Государство есть продукт общества на известной стадии развития; государство есть признание, что это общество запуталось в неразрешимых противоречиях, раскололось на непримиримые противоположности, избавиться от которых оно бессильно. Нужна была сила, которая бы умеряла столкновения, держала общество в границах «порядка». И эта сила, происшедшая из общества, ставящая себя над ним, все более и более отчуждающаяся от него, есть государство.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Если общественное производство в результате тысячелетней революции пришло к частной собственности, то для всех других областей организации общества характерны перемены, </w:t>
      </w:r>
      <w:r>
        <w:rPr>
          <w:i/>
        </w:rPr>
        <w:t>приспособленные к тому, что произошло в производстве. Возникновение государства – это приспособление общества к новым условиям</w:t>
      </w:r>
      <w:r>
        <w:t>, которое не устраняет того, что произошло в производстве (экономике), а наоборот, служит тому, чтобы новые экономические отношения частной собственности сохранялись, поддерживались, развивались. Экономические отношения – базис, причина всех трансформаций, протекающих в надстройке, к которой относится государство.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Для марксистского понимания происхождения государства недостаточно сказать, что оно возникает в результате появления частной собственности и раскола общества на враждебные классы. Нужно из этого положения сделать выводы о том, что государство не устраняет борьбы классов. Государство есть «продукт» и «проявление» непримиримости классов.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Сложившийся экономический базис, основанный на частной собственности на средства производства, развивается под охраной и защитой государства; государство возникает для того, чтобы сохранять его, держать в узде угнетенные классы; государство не примиряет, а только, умеряет, столкновение, классов, для, того, чтобы, они не уничтожили друг друга в бесплодной борьбе. Полный мир между классами невозможен.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Для того чтобы научно достоверно сделать вывод, завершился ли переход того или иного народа от догосударственного к государственно-организованному обществу, специально определяются  </w:t>
      </w:r>
      <w:r>
        <w:rPr>
          <w:b/>
        </w:rPr>
        <w:t>признаки государства</w:t>
      </w:r>
      <w:r>
        <w:t>, отличающие его от общественной власти первобытно-общинного строя.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Государственная власть отличается от родовой в первую очередь территориальным, а не родовым принципом организации населения.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В качестве признака государства рассматривается не территория как таковая, а присущее государству </w:t>
      </w:r>
      <w:r>
        <w:rPr>
          <w:i/>
        </w:rPr>
        <w:t>деление граждан по территориальному признаку, их организация по месту жительства</w:t>
      </w:r>
      <w:r>
        <w:t>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второе отличие заключается в наличии общественной власти, интересы которой не совпадают с интересами населения. Государственная власть – это власть не всего общества, а лишь его части, она стоит над обществом, отделена от него тем, что выражает интересы не всего общества, а только экономически сильного меньшинства, чужда основной массе населения. Такую власть, власть над обществом, называют </w:t>
      </w:r>
      <w:r>
        <w:rPr>
          <w:b/>
        </w:rPr>
        <w:t>публичной</w:t>
      </w:r>
      <w:r>
        <w:t>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Публичная власть воплощается в аппарате власти (государственный аппарат). Первоначально государственная власть существовала в виде особого отряда вооруженных людей. Впоследствии складывается все более сложный аппарат принуждения.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Аппарат публичной власти коренным образом отличается от аппарата управления первобытно-общинного строя: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во-первых, наличием особой категории людей, главным призванием которых является управленческий труд;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во-вторых, наличием особого аппарата принуждения для подчинения чужой воли насилию (полиция, армия);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в-третьих, наличием самостоятельного фонда материальных средств для поддержания аппарата управления и принуждения, что приводит к введению налогов и займов;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 xml:space="preserve">в-четвертых, важнейшим качеством государства – </w:t>
      </w:r>
      <w:r>
        <w:rPr>
          <w:i/>
        </w:rPr>
        <w:t>суверенитетом,</w:t>
      </w:r>
      <w:r>
        <w:t xml:space="preserve"> который означает независимость и самостоятельность в определении и проведении политики как внутри, так и вовне государства;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в-пятых, возможностью государства заниматься правотворчеством, в результате которого появляются правовые нормы, имеющие отношение ко всему обществу или его части;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В чем состоит сущность государства? Ответ на этот вопрос предполагает выявление главного и определяющего в процессе, как возникновения, так и дальнейшего развития, функционирования государства, а также познание закономерностей развития государственно-организованного общества. Есть несколько подходов в исследовании этого вопроса.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rPr>
          <w:b/>
        </w:rPr>
        <w:t>Классовый подход</w:t>
      </w:r>
      <w:r>
        <w:t xml:space="preserve"> состоит в том, что государство рассматривается как машина для поддержания господства одного класса над другим, причем меньшинства над большинством, а сущность такого государства заключается в </w:t>
      </w:r>
      <w:r>
        <w:rPr>
          <w:i/>
        </w:rPr>
        <w:t>диктатуре экономически и политически господствующего класса</w:t>
      </w:r>
      <w:r>
        <w:t xml:space="preserve">. Такое понятие государства отражает идею </w:t>
      </w:r>
      <w:r>
        <w:rPr>
          <w:i/>
        </w:rPr>
        <w:t>государства в собственном смысле слова</w:t>
      </w:r>
      <w:r>
        <w:t>, которое является орудием диктатуры этого класса. Так, известные господствующие классы осуществляли диктатуру рабовладельцев, феодалов, буржуазии. Диктатура класса определяет основные цели, задачи и функции этих государств.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Социалистическое государство на этапе диктатуры пролетариата осуществляет ее уже в интересах гигантского большинства населения, тем самым оно является </w:t>
      </w:r>
      <w:r>
        <w:rPr>
          <w:i/>
        </w:rPr>
        <w:t>государством не в собственном смысле слова</w:t>
      </w:r>
      <w:r>
        <w:t>. Это уже полугосударство. Со сломом государственного аппарата, рассчитанного на осуществление преимущественно функций подавления, на первое место выдвигаются созидательные цели и функции, происходит расширение социальной базы нового государства, сущностью которого является выражение воли и интересов трудящихся через государство. К сожалению, многие теоретические положения в социалистических государствах так и остались только в теории, на практике же власть в обществе оказалась узурпированной бюрократией; государственный аппарат служил не широким слоям трудящихся, а партийно-государственной верхушке.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Другой подход заключается в рассмотрении сущности государства с </w:t>
      </w:r>
      <w:r>
        <w:rPr>
          <w:b/>
        </w:rPr>
        <w:t>общечеловеческих, общесоциальных начал</w:t>
      </w:r>
      <w:r>
        <w:t>. Изменения произошли как в социалистических, так и в западных буржуазных государствах.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Вопреки предсказаниям политологов капиталистическое общество устояло, сумело успешно преодолеть кризисные явления, спад производства, во многом используя </w:t>
      </w:r>
      <w:r>
        <w:rPr>
          <w:i/>
        </w:rPr>
        <w:t>опыт развития государств социалистической ориентации</w:t>
      </w:r>
      <w:r>
        <w:t>. Государство как активная деятельная сила, вмешиваясь в экономику, вывело общество из депрессии, тем самым, подтвердив мысль о том, что любое государство призвано решать и общие дела в интересах всего общества. Произошло соединение идей социализма с практикой цивилизованного гражданского общества.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Государственный механизм превратился из орудия преимущественно подавления в средство преимущественно реализации общих дел, инструмент достижения согласия и поиска компромиссов.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В сущности государства в зависимости от исторических условий на первый план может выходить либо классовое начало (насилие), что характерно для эксплуататорских государств, либо общесоциальное (компромисс), что все больше и больше проявляется в современных посткапиталистических и постсоциалистических обществах. Если же отказаться от какого-либо из них, то характеристика сущности государства будет ущербной.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Сущность государства как политической организации особенно ярко проявляется в его сопоставлении с гражданским обществом, которое включает в себя все богатство общественных отношений за пределами политического государства. Государство и гражданское общество предстают как единство формы и содержания, где форма представлена правовым государством, а его содержание – гражданским обществом.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Кроме того, что государство есть публичная власть, отделенная от населения, имеющая аппарат управления, материальные придатки, оно может рассматриваться и как политическая организация-ассоциация, проникнутая самыми различными системами властеотношений и институтов. И. Кант писал, что государство есть объединение людей, подчиненных правовым законам. К. Маркс исходил из того, что государство следует рассматривать как определенную ассоциацию, в которой члены её объединяются в единое целое публично-властными структурами и отношениями.</w:t>
      </w: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pStyle w:val="2"/>
      </w:pPr>
      <w:r>
        <w:t>1.3 Теории происхождения и сущности государства</w:t>
      </w: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  <w:r>
        <w:t>Кроме марксистской теории происхождения государства существуют и иные теории, в которых связь государства с процессами классообразования не учитывается, прежде всего, в силу выражения в них определенных идеологических представлений и интересов.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rPr>
          <w:b/>
        </w:rPr>
        <w:t>Теологическая теория</w:t>
      </w:r>
      <w:r>
        <w:t xml:space="preserve"> довольно многоаспектна. 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У древних народов политико-правовая мысль восходит к мифологическим истокам и развивает представление о том, что земные порядки есть часть общемировых, космических, имеющих божественное происхождение. В русле такого понимания и освещаются в мифах темы земной жизни людей, общественного и государственного строя, их взаимоотношения между собой, права и обязанности.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Основная идея теологической теории – божественный первоисточник происхождения и сущности государства: вся власть от бога. Это придавало ей безусловную обязательность и святость.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Основателями </w:t>
      </w:r>
      <w:r>
        <w:rPr>
          <w:b/>
        </w:rPr>
        <w:t>патриархальной теории</w:t>
      </w:r>
      <w:r>
        <w:t xml:space="preserve"> считаются Платон и Аристотель. 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Платон в своем знаменитом труде «Государство» конструирует идеальное справедливое государство, вырастающее из семьи, в котором власть монарха олицетворяется с властью отца над членами его семьи, где есть соответствие между космосом в целом, государством и отдельной человеческой душой; государство – это обруч, скрепляющий своих членов на основе взаимного уважения и отеческой любви.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Идеи патриархальной теории получили развитие в </w:t>
      </w:r>
      <w:r>
        <w:rPr>
          <w:lang w:val="en-US"/>
        </w:rPr>
        <w:t>XVII</w:t>
      </w:r>
      <w:r>
        <w:t xml:space="preserve"> в. в сочинении Фильмера «Патриарх», где он доказывает получение власти от бога и затем передачу её своему старшему сыну – патриарху, а затем уже своим потомкам – королям.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rPr>
          <w:b/>
        </w:rPr>
        <w:t>Договорная теория</w:t>
      </w:r>
      <w:r>
        <w:t xml:space="preserve"> (Г. Гроций, Д. Локк, Ж. Руссо, А. Радищев и др.). Согласно этой теории государство возникает в результате заключения </w:t>
      </w:r>
      <w:r>
        <w:rPr>
          <w:i/>
        </w:rPr>
        <w:t>общественного договора</w:t>
      </w:r>
      <w:r>
        <w:t xml:space="preserve"> между людьми, находящимися в «естественном» состоянии, превращающего их в единое целое, народ. На основе этого первичного договора создается гражданское общество и его политическая форма – государство. Последнее обеспечивает охрану частной собственности и безопасности заключивших договор индивидов.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rPr>
          <w:b/>
        </w:rPr>
        <w:t>Теория насилия</w:t>
      </w:r>
      <w:r>
        <w:t xml:space="preserve"> (Л. Гумплович). Сторонником той теории был также К. Каутский.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Причину происхождения и основу политической власти и государства они видели не в экономических отношениях, а в </w:t>
      </w:r>
      <w:r>
        <w:rPr>
          <w:i/>
        </w:rPr>
        <w:t>завоевании, насилии, порабощении</w:t>
      </w:r>
      <w:r>
        <w:t xml:space="preserve"> одних племен другими. Утверждалось, что в результате такого насилия образуется единство противоположных элементов государства: властвующих и подвластных, правящих и управляемых, господ и рабов, победителей и побежденных. Не божественное провидение, общественный договор или идея свободы, а столкновение враждебных племен, грубое превосходство силы, война, борьба, опустошение, словом, насилие, - «вот родители и повивальная бабка государства», - заявил Л. Гумплович.</w:t>
      </w:r>
    </w:p>
    <w:p w:rsidR="008B4BBE" w:rsidRDefault="008B4BBE">
      <w:pPr>
        <w:pStyle w:val="1"/>
      </w:pPr>
      <w:r>
        <w:t>2. Типология государства</w:t>
      </w:r>
    </w:p>
    <w:p w:rsidR="008B4BBE" w:rsidRDefault="008B4BBE">
      <w:pPr>
        <w:pStyle w:val="2"/>
        <w:spacing w:before="240" w:after="120"/>
        <w:jc w:val="both"/>
      </w:pPr>
      <w:r>
        <w:t>2.1 Основные вопросы типологии государств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Первые попытки типизации государств были предприняты еще Аристотелем, который считал, что основными критериями разграничения государств являются, во-первых, количество властвующих в государстве и, во-вторых, осуществляемая государством цель.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Попытки типизации государств предпринимали также: Г. Елинек, Г. Кельзен, Р. Макайвер, Р. Дарендорф и др.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Под </w:t>
      </w:r>
      <w:r>
        <w:rPr>
          <w:b/>
        </w:rPr>
        <w:t>типом</w:t>
      </w:r>
      <w:r>
        <w:t xml:space="preserve"> </w:t>
      </w:r>
      <w:r>
        <w:rPr>
          <w:b/>
        </w:rPr>
        <w:t>государства</w:t>
      </w:r>
      <w:r>
        <w:t xml:space="preserve"> понимаются взятые в единстве наиболее общие черты различных государств, система их важнейших свойств и сторон, порождаемых соответствующей эпохой, характеризующихся общими сущностными признаками.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До последнего времени вопросы типологии государств рассматривались преимущественно с позиций </w:t>
      </w:r>
      <w:r>
        <w:rPr>
          <w:i/>
        </w:rPr>
        <w:t>формационного подхода</w:t>
      </w:r>
      <w:r>
        <w:t>. Суть его состоит в том, что в основе типизации государств лежит категория общественно-экономической формации, основанной на том или ином способе производства, отражающей соотношение базиса и надстройки, классовой сущности, целей, задач и функций государства с позиции его социального назначения.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Известная триада К. Маркса делит мировую историю на три макроформации: первичную (архаичную), вторичную (экономическую), третичную (коммунистическую), получившие название </w:t>
      </w:r>
      <w:r>
        <w:rPr>
          <w:i/>
        </w:rPr>
        <w:t>общественных</w:t>
      </w:r>
      <w:r>
        <w:t xml:space="preserve">. Основными критериями такой классификации являются, во-первых, наличие или отсутствие частной собственности; во-вторых, наличие или отсутствие противоположных классов; в-третьих, наличие или отсутствие товарного производства. Следовательно, государственно-организованное общество – элемент экономической общественной формации, в рамках которой выделяются соответствующие способы производства: </w:t>
      </w:r>
      <w:r>
        <w:rPr>
          <w:i/>
        </w:rPr>
        <w:t>азиатский, античный, феодальный, буржуазный.</w:t>
      </w:r>
      <w:r>
        <w:t xml:space="preserve"> В этом случае в основу деления истории социального развития положена идея естественноисторического процесса смены одной общественно-экономической формации другой.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Наряду с формационным подходом к решению вопроса типологии государств широко применяется </w:t>
      </w:r>
      <w:r>
        <w:rPr>
          <w:i/>
        </w:rPr>
        <w:t>цивилизационный подход</w:t>
      </w:r>
      <w:r>
        <w:t>, в основе которого тоже лежит идея соотношения государства и социальн</w:t>
      </w:r>
      <w:r>
        <w:rPr>
          <w:lang w:val="en-US"/>
        </w:rPr>
        <w:t>о</w:t>
      </w:r>
      <w:r>
        <w:t>-экономического строя с учетом духовно-нравственных и культурных факторов общественного развития.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В самом общем виде понятие </w:t>
      </w:r>
      <w:r>
        <w:rPr>
          <w:b/>
        </w:rPr>
        <w:t>«цивилизация»</w:t>
      </w:r>
      <w:r>
        <w:t xml:space="preserve"> можно определить как социокультурную систему, включающую как социально-экономические условия жизнедеятельности общества, так и этнические, религиозные его основы, степень гармонизации человека и природы, а также уровень экономической, политической, социальной и духовной свободы личности. Цивилизация, её ценности влияют не только на социальную, но и на государственную организацию общества. Каждая цивилизация придает устойчивую общность всем государствам, существующим в её рамках.</w:t>
      </w: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pStyle w:val="2"/>
      </w:pPr>
      <w:r>
        <w:t>2.2 Общая характеристика отдельных типов государств</w:t>
      </w: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1. </w:t>
      </w:r>
      <w:r>
        <w:rPr>
          <w:b/>
        </w:rPr>
        <w:t>Рабовладельческое государство</w:t>
      </w:r>
      <w:r>
        <w:t xml:space="preserve"> явилось первым историческим типом государства, возникшим на рубеже </w:t>
      </w:r>
      <w:r>
        <w:rPr>
          <w:lang w:val="en-US"/>
        </w:rPr>
        <w:t>IV</w:t>
      </w:r>
      <w:r>
        <w:t xml:space="preserve"> и III веков до нашей эры (Месопотамия, Египет). Рабовладельческий строй существовал в странах Азии, Европы и Африки вплоть до III – V веков нашей эры. У славян возникновение государства относится к эпохе феодализма, поэтому они миновали рабовладельческий строй.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rPr>
          <w:i/>
        </w:rPr>
        <w:t>Экономическую основу</w:t>
      </w:r>
      <w:r>
        <w:t xml:space="preserve"> рабовладельческого государства составляли производственные отношения, характеризуемые тем, что частной собственностью рабовладельца были не только орудия производства, но и рабы, которых нещадно эксплуатировали, продавали, покупали, могли безнаказанно убивать и т.д.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В основе рабовладельческой эксплуатации лежит прибавочный продукт, создаваемый посредством внеэкономического принуждения. Рабовладельческое хозяйство строилось на непосредственных отношениях господства и подчинения.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Самым главным противоречием рабовладельческого общества, неминуемо ведшим его к гибели, было противоречие </w:t>
      </w:r>
      <w:r>
        <w:rPr>
          <w:i/>
        </w:rPr>
        <w:t>между рабской формой труда и рабовладельческой формой собственности, между рабами и рабовладельцами.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Основной экономический закон рабовладельческого общества состоял в производстве добавочного продукта путем эксплуатации рабов в условиях полной собственности рабовладельцев на средства производства и рабов.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Рабовладельческое государство представляло собой орган классового господства и насилия класса рабовладельцев над рабами и мелкими производителями – крестьянами и ремесленниками. Это была гигантская машина военно-политического характера, располагавшая всеми средствами принуждения: вооруженной силой, полицией, тюрьмами, аппаратом чиновничества, которые являлись орудием диктатуры класса рабовладельцев.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Классовая сущность государства проявлялась в его функциях, которые показывают, для чего рабовладельцы организовались в государство. Функции рабовладельческого государства: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подчинение сопротивления рабов;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охрана рабовладельческой собственности на орудия и средства производства;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идеологическое воздействие и создание культурных ценностей;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обороны страны и мирного контакта с другими народами;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захвата чужих территорий;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по управлению завоеванными территориями.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2. </w:t>
      </w:r>
      <w:r>
        <w:rPr>
          <w:b/>
        </w:rPr>
        <w:t>Феодальное государство</w:t>
      </w:r>
      <w:r>
        <w:t xml:space="preserve"> является исторически вторым типом государства, который отображает качественный скачек в поступательном развитии человеческого общества, ибо перемена формы эксплуатации превратила рабовладение в крепостничество.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Способом присвоения феодалом прибавочного продукта была земельная рента. Известны три её формы: отработочная, продуктовая, денежная, которые условно соответствуют трем периодам в развитии феодального государства.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Вся деятельность феодального государства сводилась в основном к одному – удержать власть помещиков над крепостными. На крестьянство ложилась вся тяжесть содержания класса эксплуататоров: князей, дворянства, духовенства. Крестьянин не признавался полной собственностью помещика, но мог быть продан, куплен, наказан своим господином.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В истории Западной Европы феодализм занял более чем тысячелетнюю эпоху (V – XVII века). Экономический строй, взаимоотношения классов, государственные порядки и правовые институты нашли свое отражение в сословно-корпоративной структуре феодализма. Антагонистические противоречия между феодалами и угнетенными массами, борьба между различными группировками среди феодалов – вот чем характерно это общество.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Эволюция социально-экономических и политических институтов приводила и к изменениям в государстве. На первом этапе раннефеодального строя существует раннефеодальное государство (конец V – середина XI века). Феодализм еще только консолидируется и упрочняется как новая общественно-экономическая формация; в рамках данного этапа государства сначала организуются в большие, но весьма слабые по степени интеграции монархии. Для второго этапа – периода полного развития феодального строя, фазы его расцвета (середина </w:t>
      </w:r>
      <w:r>
        <w:rPr>
          <w:lang w:val="en-US"/>
        </w:rPr>
        <w:t>XI – конец XV века) типичны централизованные сословно-представительные монархии. Для третьего этапа – периода позднего средневековья (конец XV – XVII</w:t>
      </w:r>
      <w:r>
        <w:t xml:space="preserve"> век), полосы заката, упадка феодализма и зарождения капиталистического способа производства характерны абсолютные монархии.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3. </w:t>
      </w:r>
      <w:r>
        <w:rPr>
          <w:b/>
        </w:rPr>
        <w:t>Буржуазное (капиталистическое) государство</w:t>
      </w:r>
      <w:r>
        <w:t xml:space="preserve"> возникает в ходе разложения феодального строя, связано с победой новых капиталистических общественных отношений. Основной задачей его становится обеспечение господства </w:t>
      </w:r>
      <w:r>
        <w:rPr>
          <w:i/>
        </w:rPr>
        <w:t>диктатуры класса буржуазии</w:t>
      </w:r>
      <w:r>
        <w:t xml:space="preserve">. Экономической предпосылкой появления этих отношений является универсализация существующей частной собственности, растущая степень ее обобществления. В основе этого государства лежит капиталистическая частная собственность на орудия и средства производства, но не на работника. На первый план здесь выходит </w:t>
      </w:r>
      <w:r>
        <w:rPr>
          <w:i/>
        </w:rPr>
        <w:t>Экономическое принуждение</w:t>
      </w:r>
      <w:r>
        <w:t>, отношения эксплуатации сохраняются. Появляется наемный труд в национальном масштабе.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В литературе все больше утверждается мнение о том, что существование современного западного общества и его государства закономерно, что при достижении высшей точки развития в традиционном индустриальном направлении эволюционным путем появляется новая социальная система, существующая с оставшимися социалистическими государствами. За капитализмом и его государственным формами наступает иная фаза развития, получившая название </w:t>
      </w:r>
      <w:r>
        <w:rPr>
          <w:b/>
        </w:rPr>
        <w:t>постиндустриального общества</w:t>
      </w:r>
      <w:r>
        <w:t>, в котором буржуазное государство способствует трансформации капитализма в смешанную экономику; государство изображается как одинаково заботящееся об интересах всех слоев общества, а национализированный сектор экономики, её регулирование и программирование, государственная система социального страхования есть свидетельство конвергенции двух социально противоположных систем.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4. </w:t>
      </w:r>
      <w:r>
        <w:rPr>
          <w:b/>
        </w:rPr>
        <w:t>Социалистическое государство</w:t>
      </w:r>
      <w:r>
        <w:t xml:space="preserve"> представляет собой четвертый тип государства, который может возникнуть только в ходе социалистической революции, при соответствующих условиях, связанных с развитием буржуазного общества.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В теоретическом плане «социалистическое государство» означает некую абстракцию (а в политическом отношении идеал), содержащую набор признаков, принципов и норм, отличающих данное государство от капиталистического. В первую очередь необходимо наличие материальных (экономических) предпосылок, связанных с обобществлением собственности, концентрацией её в руках меньшинства во все увеличивающихся размерах, что приводит к углублению классовых противоречий, которые решаются в ходе </w:t>
      </w:r>
      <w:r>
        <w:rPr>
          <w:i/>
        </w:rPr>
        <w:t>социалистической революции</w:t>
      </w:r>
      <w:r>
        <w:t>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Государство по-новому диктаторское и по-новому демократическое выступает политической организацией большинства населения во главе с рабочим классом.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 xml:space="preserve">Если все предыдущие государства были основаны на частной собственности, то экономической основой социалистического государства является </w:t>
      </w:r>
      <w:r>
        <w:rPr>
          <w:i/>
        </w:rPr>
        <w:t xml:space="preserve">общественная </w:t>
      </w:r>
      <w:r>
        <w:t>собственность в различных её формах, что дает возможность ликвидировать эксплуатацию человека человеком, устранить все причины, её порождающие.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Модель социализма 30-50-х годов базировалась на полном огосударствлении основных средств производства, вмешательстве государства во все сферы общественной жизни; административно-командной организации труда и других видов общественной деятельности; примате общественного интереса перед личным и свертывании на этой основе ряда прав и свобод граждан; первенстве партийного интереса и интереса государственной безопасности над всякими другими; идеологическом давлении государства на граждан. В практическом воплощении данной модели сопутствовали тоталитаризм и вождизм, произвол и террор, конформизм, догматизм и идеологический вакуум.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Современная модель социализма реально ставит человека с его потребностями и интересами в центр всей общественной жизни; освобождает его от патерналистской политики государства; допускает разнообразие форм собственности; утверждает трудовой характер присвоения; гарантирует социальную справедливость в распределительных отношениях; социальную защищенность малоимущих через государственные и общественные фонды</w:t>
      </w: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pStyle w:val="1"/>
        <w:spacing w:after="240"/>
      </w:pPr>
      <w:r>
        <w:t>Выводы</w:t>
      </w:r>
    </w:p>
    <w:p w:rsidR="008B4BBE" w:rsidRDefault="008B4BBE">
      <w:pPr>
        <w:widowControl w:val="0"/>
        <w:spacing w:line="360" w:lineRule="auto"/>
        <w:jc w:val="both"/>
        <w:rPr>
          <w:b/>
        </w:rPr>
      </w:pPr>
      <w:r>
        <w:rPr>
          <w:b/>
        </w:rPr>
        <w:t>I. Причины происхождения государства:</w:t>
      </w:r>
    </w:p>
    <w:p w:rsidR="008B4BBE" w:rsidRDefault="008B4BBE">
      <w:pPr>
        <w:pStyle w:val="a6"/>
        <w:rPr>
          <w:b/>
        </w:rPr>
      </w:pPr>
      <w:r>
        <w:rPr>
          <w:b/>
          <w:lang w:val="en-US"/>
        </w:rPr>
        <w:t>I.I</w:t>
      </w:r>
      <w:r>
        <w:rPr>
          <w:b/>
        </w:rPr>
        <w:t xml:space="preserve"> Экономические причины</w:t>
      </w:r>
    </w:p>
    <w:p w:rsidR="008B4BBE" w:rsidRDefault="008B4BBE">
      <w:pPr>
        <w:pStyle w:val="a6"/>
      </w:pPr>
      <w:r>
        <w:t>1. «Неолитическая революция» – переход от собирательства к производящей экономике.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2. Три крупных общественных разделения труда: отделение скотоводства от земледелия; отделение ремесла; появление купцов.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3. Рост производительности труда и появление излишков.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4. Появление частной собственности.</w:t>
      </w:r>
    </w:p>
    <w:p w:rsidR="008B4BBE" w:rsidRDefault="008B4BBE">
      <w:pPr>
        <w:widowControl w:val="0"/>
        <w:spacing w:line="360" w:lineRule="auto"/>
        <w:ind w:firstLine="720"/>
        <w:jc w:val="both"/>
        <w:rPr>
          <w:b/>
        </w:rPr>
      </w:pPr>
      <w:r>
        <w:rPr>
          <w:b/>
          <w:lang w:val="en-US"/>
        </w:rPr>
        <w:t>I.II</w:t>
      </w:r>
      <w:r>
        <w:rPr>
          <w:b/>
        </w:rPr>
        <w:t xml:space="preserve"> Социальные причины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1. Разложение рода и появление семьи.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2. Появление антагонизмов.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3. Раскол общества на классы.</w:t>
      </w:r>
    </w:p>
    <w:p w:rsidR="008B4BBE" w:rsidRDefault="008B4BBE">
      <w:pPr>
        <w:widowControl w:val="0"/>
        <w:spacing w:line="360" w:lineRule="auto"/>
        <w:ind w:firstLine="720"/>
        <w:jc w:val="both"/>
        <w:rPr>
          <w:lang w:val="en-US"/>
        </w:rPr>
      </w:pPr>
    </w:p>
    <w:p w:rsidR="008B4BBE" w:rsidRDefault="008B4BBE">
      <w:pPr>
        <w:widowControl w:val="0"/>
        <w:spacing w:line="360" w:lineRule="auto"/>
        <w:jc w:val="both"/>
        <w:rPr>
          <w:b/>
        </w:rPr>
      </w:pPr>
      <w:r>
        <w:rPr>
          <w:b/>
          <w:lang w:val="en-US"/>
        </w:rPr>
        <w:t>II.</w:t>
      </w:r>
      <w:r>
        <w:rPr>
          <w:b/>
        </w:rPr>
        <w:t xml:space="preserve"> Признаки отличающие государство от общественной власти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наличие публичной власти, не совпадающей с населением;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территориальное подразделение граждан (подданных) государства;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взимание налогов, принудительных сборов с населения для содержания публичной власти.</w:t>
      </w: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jc w:val="both"/>
        <w:rPr>
          <w:b/>
        </w:rPr>
      </w:pPr>
      <w:r>
        <w:rPr>
          <w:b/>
          <w:lang w:val="en-US"/>
        </w:rPr>
        <w:t>III.</w:t>
      </w:r>
      <w:r>
        <w:rPr>
          <w:b/>
        </w:rPr>
        <w:t xml:space="preserve"> Признаки государства, отличающие его от других политических организаций: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наличие особого аппарата управления (публичная власть);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государство есть официальный представитель всего общества;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разделение населения по территориальному признаку;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суверенитет;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 xml:space="preserve">наличие аппарата принуждения; 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налоги, займы.</w:t>
      </w: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pStyle w:val="3"/>
        <w:ind w:firstLine="0"/>
        <w:rPr>
          <w:b w:val="0"/>
          <w:lang w:val="ru-RU"/>
        </w:rPr>
      </w:pPr>
      <w:r>
        <w:t>IV</w:t>
      </w:r>
      <w:r>
        <w:rPr>
          <w:lang w:val="uk-UA"/>
        </w:rPr>
        <w:t xml:space="preserve">. </w:t>
      </w:r>
      <w:r>
        <w:rPr>
          <w:lang w:val="ru-RU"/>
        </w:rPr>
        <w:t>Государство в собственном смысле слова (классовый подход)</w:t>
      </w:r>
      <w:r>
        <w:rPr>
          <w:b w:val="0"/>
          <w:lang w:val="ru-RU"/>
        </w:rPr>
        <w:t xml:space="preserve"> есть политическая организация, которая поддерживает господство одного класса над другим, причем меньшинства над большинством, сущность такого государства заключается в </w:t>
      </w:r>
      <w:r>
        <w:rPr>
          <w:lang w:val="ru-RU"/>
        </w:rPr>
        <w:t>диктатуре</w:t>
      </w:r>
      <w:r>
        <w:rPr>
          <w:b w:val="0"/>
          <w:lang w:val="ru-RU"/>
        </w:rPr>
        <w:t xml:space="preserve"> экономически и политически господствующего класса.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rPr>
          <w:b/>
        </w:rPr>
        <w:t>Государство (общесоциальный подход)</w:t>
      </w:r>
      <w:r>
        <w:t xml:space="preserve"> – политическая организация-ассоциация, члены которой объединяются в единое целое публично-властными отношениями и структурами, есть орудие и средство достижения компромисса между ними.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rPr>
          <w:b/>
        </w:rPr>
        <w:t>Государство</w:t>
      </w:r>
      <w:r>
        <w:t xml:space="preserve"> есть объединение людей, подчиненных правовым законам (И. Кант).</w:t>
      </w: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jc w:val="both"/>
      </w:pPr>
      <w:r>
        <w:rPr>
          <w:b/>
          <w:lang w:val="en-US"/>
        </w:rPr>
        <w:t>V</w:t>
      </w:r>
      <w:r>
        <w:rPr>
          <w:b/>
        </w:rPr>
        <w:t>. Тип государства</w:t>
      </w:r>
      <w:r>
        <w:t xml:space="preserve"> – это взятые в единстве наиболее общие черты различных государств, система их важнейших свойств и сторон, порождаемых соответствующей эпохой, характеризующихся общими сущностными свойствами.</w:t>
      </w:r>
    </w:p>
    <w:p w:rsidR="008B4BBE" w:rsidRDefault="008B4BBE">
      <w:pPr>
        <w:widowControl w:val="0"/>
        <w:spacing w:line="360" w:lineRule="auto"/>
        <w:ind w:firstLine="720"/>
        <w:jc w:val="both"/>
        <w:rPr>
          <w:b/>
        </w:rPr>
      </w:pPr>
      <w:r>
        <w:rPr>
          <w:b/>
          <w:lang w:val="en-US"/>
        </w:rPr>
        <w:t xml:space="preserve">V.I </w:t>
      </w:r>
      <w:r>
        <w:rPr>
          <w:b/>
        </w:rPr>
        <w:t>Типы государств (формационный подход)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рабовладельческое;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феодальное;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буржуазное;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социалистическое.</w:t>
      </w:r>
    </w:p>
    <w:p w:rsidR="008B4BBE" w:rsidRDefault="008B4BBE">
      <w:pPr>
        <w:widowControl w:val="0"/>
        <w:spacing w:line="360" w:lineRule="auto"/>
        <w:ind w:firstLine="720"/>
        <w:jc w:val="both"/>
        <w:rPr>
          <w:b/>
        </w:rPr>
      </w:pPr>
      <w:r>
        <w:rPr>
          <w:b/>
        </w:rPr>
        <w:t>Критерии классификации: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наличие или отсутствие частной собственности;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наличие или отсутствие противоположных классов;</w:t>
      </w:r>
    </w:p>
    <w:p w:rsidR="008B4BBE" w:rsidRDefault="008B4BBE">
      <w:pPr>
        <w:widowControl w:val="0"/>
        <w:numPr>
          <w:ilvl w:val="0"/>
          <w:numId w:val="4"/>
        </w:numPr>
        <w:spacing w:line="360" w:lineRule="auto"/>
        <w:jc w:val="both"/>
      </w:pPr>
      <w:r>
        <w:t>наличие или отсутствие товарного производства.</w:t>
      </w:r>
    </w:p>
    <w:p w:rsidR="008B4BBE" w:rsidRDefault="008B4BBE">
      <w:pPr>
        <w:widowControl w:val="0"/>
        <w:spacing w:line="360" w:lineRule="auto"/>
        <w:ind w:firstLine="720"/>
        <w:jc w:val="both"/>
        <w:rPr>
          <w:b/>
        </w:rPr>
      </w:pPr>
      <w:r>
        <w:rPr>
          <w:b/>
          <w:lang w:val="en-US"/>
        </w:rPr>
        <w:t>V.II</w:t>
      </w:r>
      <w:r>
        <w:rPr>
          <w:b/>
        </w:rPr>
        <w:t xml:space="preserve"> Макроформации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1. Первичная – первобытно-общинный строй.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2. Вторичная (экономическая) – рабовладельческая; феодальная; буржуазная.</w:t>
      </w:r>
    </w:p>
    <w:p w:rsidR="008B4BBE" w:rsidRDefault="008B4BBE">
      <w:pPr>
        <w:widowControl w:val="0"/>
        <w:spacing w:line="360" w:lineRule="auto"/>
        <w:ind w:firstLine="720"/>
        <w:jc w:val="both"/>
      </w:pPr>
      <w:r>
        <w:t>3. Третичная (коммунистическая) – коммунистическая (первая фаза социализм).</w:t>
      </w: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widowControl w:val="0"/>
        <w:spacing w:line="360" w:lineRule="auto"/>
        <w:ind w:firstLine="720"/>
        <w:jc w:val="both"/>
      </w:pPr>
    </w:p>
    <w:p w:rsidR="008B4BBE" w:rsidRDefault="008B4BBE">
      <w:pPr>
        <w:pStyle w:val="1"/>
      </w:pPr>
      <w:r>
        <w:t>Список использованной литературы</w:t>
      </w:r>
    </w:p>
    <w:p w:rsidR="008B4BBE" w:rsidRDefault="008B4BBE">
      <w:pPr>
        <w:pStyle w:val="2"/>
        <w:spacing w:line="480" w:lineRule="auto"/>
        <w:jc w:val="both"/>
        <w:rPr>
          <w:b w:val="0"/>
        </w:rPr>
      </w:pPr>
    </w:p>
    <w:p w:rsidR="008B4BBE" w:rsidRDefault="008B4BBE">
      <w:pPr>
        <w:numPr>
          <w:ilvl w:val="0"/>
          <w:numId w:val="6"/>
        </w:numPr>
        <w:spacing w:line="480" w:lineRule="auto"/>
      </w:pPr>
      <w:r>
        <w:t>Боднар А. Основы политологии. – К., 1991.</w:t>
      </w:r>
    </w:p>
    <w:p w:rsidR="008B4BBE" w:rsidRDefault="008B4BBE">
      <w:pPr>
        <w:numPr>
          <w:ilvl w:val="0"/>
          <w:numId w:val="6"/>
        </w:numPr>
        <w:spacing w:line="480" w:lineRule="auto"/>
      </w:pPr>
      <w:r>
        <w:t>Панарин А.С. Политология: Учебник. – М., 1997.</w:t>
      </w:r>
    </w:p>
    <w:p w:rsidR="008B4BBE" w:rsidRDefault="008B4BBE">
      <w:pPr>
        <w:numPr>
          <w:ilvl w:val="0"/>
          <w:numId w:val="6"/>
        </w:numPr>
        <w:spacing w:line="480" w:lineRule="auto"/>
      </w:pPr>
      <w:r>
        <w:t>Санистебан Л.С. Основы политической науки. – М., 1992.</w:t>
      </w:r>
    </w:p>
    <w:p w:rsidR="008B4BBE" w:rsidRDefault="008B4BBE">
      <w:pPr>
        <w:numPr>
          <w:ilvl w:val="0"/>
          <w:numId w:val="6"/>
        </w:numPr>
        <w:spacing w:line="480" w:lineRule="auto"/>
      </w:pPr>
      <w:r>
        <w:rPr>
          <w:lang w:val="uk-UA"/>
        </w:rPr>
        <w:t>Рябов С.Г. Політологічна теорія держави. – К., 1996.</w:t>
      </w:r>
    </w:p>
    <w:p w:rsidR="008B4BBE" w:rsidRDefault="008B4BBE">
      <w:pPr>
        <w:numPr>
          <w:ilvl w:val="0"/>
          <w:numId w:val="6"/>
        </w:numPr>
        <w:spacing w:line="480" w:lineRule="auto"/>
      </w:pPr>
      <w:r>
        <w:rPr>
          <w:lang w:val="uk-UA"/>
        </w:rPr>
        <w:t>Комаров С.А. Общая теория государства и права. – М., 1996.</w:t>
      </w:r>
    </w:p>
    <w:p w:rsidR="008B4BBE" w:rsidRDefault="008B4BBE">
      <w:pPr>
        <w:numPr>
          <w:ilvl w:val="0"/>
          <w:numId w:val="6"/>
        </w:numPr>
        <w:spacing w:line="480" w:lineRule="auto"/>
      </w:pPr>
      <w:r>
        <w:rPr>
          <w:lang w:val="uk-UA"/>
        </w:rPr>
        <w:t>Гаєвський Б.А. Сучасна українська політологія: Навч. посібник. – К.:МАУП, 1999. – 268 с.</w:t>
      </w:r>
    </w:p>
    <w:p w:rsidR="008B4BBE" w:rsidRDefault="008B4BBE">
      <w:pPr>
        <w:numPr>
          <w:ilvl w:val="0"/>
          <w:numId w:val="6"/>
        </w:numPr>
        <w:spacing w:line="480" w:lineRule="auto"/>
      </w:pPr>
      <w:r>
        <w:t xml:space="preserve">Мамут Л. Государство: Полюсы представлений </w:t>
      </w:r>
      <w:r>
        <w:rPr>
          <w:lang w:val="en-US"/>
        </w:rPr>
        <w:t>//</w:t>
      </w:r>
      <w:r>
        <w:t>Общественные науки и современность. – 1996. - №3.</w:t>
      </w:r>
    </w:p>
    <w:p w:rsidR="008B4BBE" w:rsidRDefault="008B4BBE">
      <w:pPr>
        <w:pStyle w:val="a3"/>
        <w:tabs>
          <w:tab w:val="clear" w:pos="4153"/>
          <w:tab w:val="clear" w:pos="8306"/>
        </w:tabs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spacing w:line="360" w:lineRule="auto"/>
      </w:pPr>
    </w:p>
    <w:p w:rsidR="008B4BBE" w:rsidRDefault="008B4BBE">
      <w:pPr>
        <w:pStyle w:val="a3"/>
        <w:tabs>
          <w:tab w:val="clear" w:pos="4153"/>
          <w:tab w:val="clear" w:pos="8306"/>
        </w:tabs>
        <w:spacing w:line="360" w:lineRule="auto"/>
      </w:pPr>
      <w:bookmarkStart w:id="0" w:name="_GoBack"/>
      <w:bookmarkEnd w:id="0"/>
    </w:p>
    <w:sectPr w:rsidR="008B4BBE">
      <w:headerReference w:type="even" r:id="rId7"/>
      <w:headerReference w:type="default" r:id="rId8"/>
      <w:pgSz w:w="11906" w:h="16838" w:code="9"/>
      <w:pgMar w:top="851" w:right="851" w:bottom="1418" w:left="1985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BBE" w:rsidRDefault="008B4BBE">
      <w:r>
        <w:separator/>
      </w:r>
    </w:p>
  </w:endnote>
  <w:endnote w:type="continuationSeparator" w:id="0">
    <w:p w:rsidR="008B4BBE" w:rsidRDefault="008B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BBE" w:rsidRDefault="008B4BBE">
      <w:r>
        <w:separator/>
      </w:r>
    </w:p>
  </w:footnote>
  <w:footnote w:type="continuationSeparator" w:id="0">
    <w:p w:rsidR="008B4BBE" w:rsidRDefault="008B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BE" w:rsidRDefault="008B4BBE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12</w:t>
    </w:r>
  </w:p>
  <w:p w:rsidR="008B4BBE" w:rsidRDefault="008B4BB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BBE" w:rsidRDefault="009734C2">
    <w:pPr>
      <w:pStyle w:val="a3"/>
      <w:framePr w:wrap="around" w:vAnchor="text" w:hAnchor="page" w:x="11089" w:y="4"/>
      <w:rPr>
        <w:rStyle w:val="a4"/>
      </w:rPr>
    </w:pPr>
    <w:r>
      <w:rPr>
        <w:rStyle w:val="a4"/>
        <w:noProof/>
      </w:rPr>
      <w:t>2</w:t>
    </w:r>
  </w:p>
  <w:p w:rsidR="008B4BBE" w:rsidRDefault="008B4BB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4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7243D6A"/>
    <w:multiLevelType w:val="singleLevel"/>
    <w:tmpl w:val="9D2880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2">
    <w:nsid w:val="625D67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AF877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D517CC"/>
    <w:multiLevelType w:val="multilevel"/>
    <w:tmpl w:val="5FCEE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70"/>
        </w:tabs>
        <w:ind w:left="44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2160"/>
      </w:pPr>
      <w:rPr>
        <w:rFonts w:hint="default"/>
      </w:rPr>
    </w:lvl>
  </w:abstractNum>
  <w:abstractNum w:abstractNumId="5">
    <w:nsid w:val="79AD4541"/>
    <w:multiLevelType w:val="singleLevel"/>
    <w:tmpl w:val="78EEE3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4C2"/>
    <w:rsid w:val="008B4BBE"/>
    <w:rsid w:val="008F498D"/>
    <w:rsid w:val="009734C2"/>
    <w:rsid w:val="00FD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BE16B-30D3-4DC3-B7E4-AFDC0C8C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pacing w:val="20"/>
      <w:kern w:val="24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spacing w:line="360" w:lineRule="auto"/>
      <w:ind w:firstLine="720"/>
      <w:jc w:val="both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pPr>
      <w:widowControl w:val="0"/>
      <w:spacing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5260</Words>
  <Characters>29983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(политология, теория государства и права)</vt:lpstr>
    </vt:vector>
  </TitlesOfParts>
  <Manager>Калюжный</Manager>
  <Company>МАУП г. Запорожье</Company>
  <LinksUpToDate>false</LinksUpToDate>
  <CharactersWithSpaces>35173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(политология, теория государства и права)</dc:title>
  <dc:subject>Происхождение, сущность и типы государств</dc:subject>
  <dc:creator>Заболотный А.Э.</dc:creator>
  <cp:keywords/>
  <cp:lastModifiedBy>admin</cp:lastModifiedBy>
  <cp:revision>2</cp:revision>
  <dcterms:created xsi:type="dcterms:W3CDTF">2014-02-08T07:48:00Z</dcterms:created>
  <dcterms:modified xsi:type="dcterms:W3CDTF">2014-02-08T07:48:00Z</dcterms:modified>
</cp:coreProperties>
</file>