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F98" w:rsidRDefault="00883F98" w:rsidP="00A77171">
      <w:pPr>
        <w:ind w:firstLine="720"/>
        <w:rPr>
          <w:sz w:val="36"/>
          <w:szCs w:val="36"/>
        </w:rPr>
      </w:pPr>
    </w:p>
    <w:p w:rsidR="00A77171" w:rsidRDefault="00A77171" w:rsidP="00A77171">
      <w:pPr>
        <w:ind w:firstLine="720"/>
        <w:rPr>
          <w:sz w:val="36"/>
          <w:szCs w:val="36"/>
        </w:rPr>
      </w:pPr>
    </w:p>
    <w:p w:rsidR="00A77171" w:rsidRDefault="00A77171" w:rsidP="00A77171">
      <w:pPr>
        <w:ind w:firstLine="720"/>
        <w:rPr>
          <w:sz w:val="36"/>
          <w:szCs w:val="36"/>
        </w:rPr>
      </w:pPr>
    </w:p>
    <w:p w:rsidR="00A77171" w:rsidRDefault="00A77171" w:rsidP="00A77171">
      <w:pPr>
        <w:ind w:firstLine="720"/>
        <w:rPr>
          <w:sz w:val="36"/>
          <w:szCs w:val="36"/>
        </w:rPr>
      </w:pPr>
    </w:p>
    <w:p w:rsidR="00A77171" w:rsidRDefault="00A77171" w:rsidP="00A77171">
      <w:pPr>
        <w:rPr>
          <w:sz w:val="36"/>
          <w:szCs w:val="36"/>
        </w:rPr>
      </w:pPr>
    </w:p>
    <w:p w:rsidR="00A77171" w:rsidRPr="00A77171" w:rsidRDefault="00A77171" w:rsidP="00A77171">
      <w:pPr>
        <w:jc w:val="center"/>
        <w:rPr>
          <w:sz w:val="56"/>
          <w:szCs w:val="56"/>
        </w:rPr>
      </w:pPr>
      <w:r>
        <w:rPr>
          <w:sz w:val="56"/>
          <w:szCs w:val="56"/>
        </w:rPr>
        <w:t>Реферат</w:t>
      </w:r>
    </w:p>
    <w:p w:rsidR="00A77171" w:rsidRPr="00DE4B9B" w:rsidRDefault="00A77171" w:rsidP="00A77171">
      <w:pPr>
        <w:jc w:val="center"/>
        <w:rPr>
          <w:sz w:val="36"/>
          <w:szCs w:val="36"/>
        </w:rPr>
      </w:pPr>
      <w:r>
        <w:rPr>
          <w:sz w:val="36"/>
          <w:szCs w:val="36"/>
        </w:rPr>
        <w:t>по предмету: «Безопасность жизнедеятельности»</w:t>
      </w:r>
    </w:p>
    <w:p w:rsidR="00A77171" w:rsidRDefault="00A77171" w:rsidP="00A77171">
      <w:pPr>
        <w:rPr>
          <w:sz w:val="36"/>
          <w:szCs w:val="36"/>
        </w:rPr>
      </w:pPr>
    </w:p>
    <w:p w:rsidR="00A77171" w:rsidRPr="00A77171" w:rsidRDefault="00A77171" w:rsidP="00A77171">
      <w:pPr>
        <w:jc w:val="center"/>
        <w:rPr>
          <w:sz w:val="40"/>
          <w:szCs w:val="40"/>
        </w:rPr>
      </w:pPr>
      <w:r w:rsidRPr="00DE4B9B">
        <w:rPr>
          <w:sz w:val="36"/>
          <w:szCs w:val="36"/>
        </w:rPr>
        <w:t>по теме:</w:t>
      </w:r>
      <w:r>
        <w:t xml:space="preserve"> </w:t>
      </w:r>
      <w:r w:rsidRPr="00DE4B9B">
        <w:rPr>
          <w:sz w:val="40"/>
          <w:szCs w:val="40"/>
        </w:rPr>
        <w:t>«</w:t>
      </w:r>
      <w:r>
        <w:rPr>
          <w:sz w:val="40"/>
          <w:szCs w:val="40"/>
        </w:rPr>
        <w:t>Производственная вибрация и производственный шум. Влияние их на человека</w:t>
      </w:r>
      <w:r>
        <w:rPr>
          <w:sz w:val="32"/>
          <w:szCs w:val="32"/>
        </w:rPr>
        <w:t xml:space="preserve">                                      </w:t>
      </w:r>
    </w:p>
    <w:p w:rsidR="00A77171" w:rsidRDefault="00A77171" w:rsidP="00A77171">
      <w:pPr>
        <w:rPr>
          <w:sz w:val="32"/>
          <w:szCs w:val="32"/>
        </w:rPr>
      </w:pPr>
    </w:p>
    <w:p w:rsidR="00A77171" w:rsidRDefault="00A77171" w:rsidP="00A7717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</w:t>
      </w:r>
    </w:p>
    <w:p w:rsidR="00A77171" w:rsidRDefault="00A77171" w:rsidP="00A77171">
      <w:pPr>
        <w:rPr>
          <w:sz w:val="32"/>
          <w:szCs w:val="32"/>
        </w:rPr>
      </w:pPr>
    </w:p>
    <w:p w:rsidR="00A77171" w:rsidRDefault="00A77171" w:rsidP="00A77171">
      <w:pPr>
        <w:rPr>
          <w:sz w:val="32"/>
          <w:szCs w:val="32"/>
        </w:rPr>
      </w:pPr>
    </w:p>
    <w:p w:rsidR="00A77171" w:rsidRDefault="00A77171" w:rsidP="00A77171">
      <w:pPr>
        <w:rPr>
          <w:sz w:val="32"/>
          <w:szCs w:val="32"/>
        </w:rPr>
      </w:pPr>
    </w:p>
    <w:p w:rsidR="00A77171" w:rsidRDefault="00A77171" w:rsidP="00A77171">
      <w:pPr>
        <w:rPr>
          <w:sz w:val="32"/>
          <w:szCs w:val="32"/>
        </w:rPr>
      </w:pPr>
    </w:p>
    <w:p w:rsidR="00A77171" w:rsidRDefault="00A77171" w:rsidP="00A77171">
      <w:pPr>
        <w:rPr>
          <w:sz w:val="32"/>
          <w:szCs w:val="32"/>
        </w:rPr>
      </w:pPr>
    </w:p>
    <w:p w:rsidR="00A77171" w:rsidRDefault="00A77171" w:rsidP="00A77171">
      <w:pPr>
        <w:rPr>
          <w:sz w:val="32"/>
          <w:szCs w:val="32"/>
        </w:rPr>
      </w:pPr>
    </w:p>
    <w:p w:rsidR="00A77171" w:rsidRDefault="00A77171" w:rsidP="00A7717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</w:t>
      </w:r>
    </w:p>
    <w:p w:rsidR="009C586B" w:rsidRDefault="009C586B" w:rsidP="00A77171">
      <w:pPr>
        <w:rPr>
          <w:sz w:val="32"/>
          <w:szCs w:val="32"/>
        </w:rPr>
      </w:pPr>
    </w:p>
    <w:p w:rsidR="009C586B" w:rsidRDefault="009C586B" w:rsidP="00A77171">
      <w:pPr>
        <w:rPr>
          <w:sz w:val="32"/>
          <w:szCs w:val="32"/>
        </w:rPr>
      </w:pPr>
    </w:p>
    <w:p w:rsidR="009C586B" w:rsidRDefault="009C586B" w:rsidP="00A77171">
      <w:pPr>
        <w:rPr>
          <w:sz w:val="32"/>
          <w:szCs w:val="32"/>
        </w:rPr>
      </w:pPr>
    </w:p>
    <w:p w:rsidR="009C586B" w:rsidRDefault="009C586B" w:rsidP="00A77171">
      <w:pPr>
        <w:rPr>
          <w:sz w:val="32"/>
          <w:szCs w:val="32"/>
        </w:rPr>
      </w:pPr>
    </w:p>
    <w:p w:rsidR="009C586B" w:rsidRDefault="009C586B" w:rsidP="00A77171">
      <w:pPr>
        <w:rPr>
          <w:sz w:val="32"/>
          <w:szCs w:val="32"/>
        </w:rPr>
      </w:pPr>
    </w:p>
    <w:p w:rsidR="009C586B" w:rsidRDefault="009C586B" w:rsidP="00A77171">
      <w:pPr>
        <w:rPr>
          <w:sz w:val="32"/>
          <w:szCs w:val="32"/>
        </w:rPr>
      </w:pPr>
    </w:p>
    <w:p w:rsidR="009C586B" w:rsidRDefault="009C586B" w:rsidP="00A77171">
      <w:pPr>
        <w:rPr>
          <w:sz w:val="32"/>
          <w:szCs w:val="32"/>
        </w:rPr>
      </w:pPr>
    </w:p>
    <w:p w:rsidR="009C586B" w:rsidRDefault="009C586B" w:rsidP="00A77171">
      <w:pPr>
        <w:rPr>
          <w:sz w:val="32"/>
          <w:szCs w:val="32"/>
        </w:rPr>
      </w:pPr>
    </w:p>
    <w:p w:rsidR="009C586B" w:rsidRDefault="009C586B" w:rsidP="00A77171">
      <w:pPr>
        <w:rPr>
          <w:sz w:val="32"/>
          <w:szCs w:val="32"/>
        </w:rPr>
      </w:pPr>
    </w:p>
    <w:p w:rsidR="009C586B" w:rsidRDefault="009C586B" w:rsidP="00A77171">
      <w:pPr>
        <w:rPr>
          <w:sz w:val="32"/>
          <w:szCs w:val="32"/>
        </w:rPr>
      </w:pPr>
    </w:p>
    <w:p w:rsidR="009C586B" w:rsidRDefault="009C586B" w:rsidP="00A77171">
      <w:pPr>
        <w:rPr>
          <w:sz w:val="32"/>
          <w:szCs w:val="32"/>
        </w:rPr>
      </w:pPr>
    </w:p>
    <w:p w:rsidR="009C586B" w:rsidRDefault="009C586B" w:rsidP="00A77171">
      <w:pPr>
        <w:rPr>
          <w:sz w:val="32"/>
          <w:szCs w:val="32"/>
        </w:rPr>
      </w:pPr>
    </w:p>
    <w:p w:rsidR="009C586B" w:rsidRDefault="009C586B" w:rsidP="00A77171">
      <w:pPr>
        <w:rPr>
          <w:sz w:val="32"/>
          <w:szCs w:val="32"/>
        </w:rPr>
      </w:pPr>
    </w:p>
    <w:p w:rsidR="009C586B" w:rsidRDefault="009C586B" w:rsidP="00A77171"/>
    <w:p w:rsidR="00A77171" w:rsidRDefault="00A77171" w:rsidP="00A77171"/>
    <w:p w:rsidR="00A77171" w:rsidRDefault="00A77171" w:rsidP="00A77171"/>
    <w:p w:rsidR="00A77171" w:rsidRDefault="00A77171" w:rsidP="00A77171"/>
    <w:p w:rsidR="00A77171" w:rsidRDefault="00A77171" w:rsidP="00A77171"/>
    <w:p w:rsidR="00A77171" w:rsidRDefault="00A77171" w:rsidP="00A77171"/>
    <w:p w:rsidR="00A77171" w:rsidRDefault="00A77171" w:rsidP="00A77171">
      <w:pPr>
        <w:tabs>
          <w:tab w:val="left" w:pos="7763"/>
        </w:tabs>
      </w:pPr>
      <w:r>
        <w:tab/>
      </w:r>
    </w:p>
    <w:p w:rsidR="00A77171" w:rsidRPr="00A77171" w:rsidRDefault="00A77171" w:rsidP="00937277">
      <w:pPr>
        <w:ind w:firstLine="720"/>
        <w:jc w:val="center"/>
        <w:rPr>
          <w:sz w:val="34"/>
          <w:szCs w:val="34"/>
        </w:rPr>
      </w:pPr>
      <w:r w:rsidRPr="005D4DA6">
        <w:rPr>
          <w:sz w:val="34"/>
          <w:szCs w:val="34"/>
        </w:rPr>
        <w:t>П</w:t>
      </w:r>
      <w:r>
        <w:rPr>
          <w:sz w:val="34"/>
          <w:szCs w:val="34"/>
        </w:rPr>
        <w:t>ермь-2007</w:t>
      </w:r>
      <w:r w:rsidRPr="005D4DA6">
        <w:rPr>
          <w:sz w:val="34"/>
          <w:szCs w:val="34"/>
        </w:rPr>
        <w:t>г.</w:t>
      </w:r>
    </w:p>
    <w:p w:rsidR="007A0071" w:rsidRPr="007A0071" w:rsidRDefault="007A0071" w:rsidP="007A0071">
      <w:pPr>
        <w:spacing w:line="360" w:lineRule="auto"/>
        <w:ind w:firstLine="720"/>
        <w:jc w:val="center"/>
        <w:rPr>
          <w:b/>
          <w:i/>
        </w:rPr>
      </w:pPr>
      <w:r w:rsidRPr="007A0071">
        <w:rPr>
          <w:b/>
          <w:i/>
        </w:rPr>
        <w:t>Производственная вибрация</w:t>
      </w:r>
    </w:p>
    <w:p w:rsidR="00B359DE" w:rsidRDefault="00B359DE" w:rsidP="007A0071">
      <w:pPr>
        <w:spacing w:line="360" w:lineRule="auto"/>
        <w:ind w:firstLine="720"/>
        <w:jc w:val="both"/>
      </w:pPr>
      <w:r>
        <w:t>Под вибрацией понимают возвратно-поступательное движение твердого тела. Это явление широко распространено при работе различных механизмов и машин. Источники вибрации: транспортеры сыпучих грузов, перфораторы, электромоторы и т.д.</w:t>
      </w:r>
    </w:p>
    <w:p w:rsidR="00B359DE" w:rsidRDefault="00B359DE" w:rsidP="007A0071">
      <w:pPr>
        <w:spacing w:line="360" w:lineRule="auto"/>
        <w:ind w:firstLine="720"/>
        <w:jc w:val="both"/>
      </w:pPr>
      <w:r>
        <w:t>Основные параметры вибрации: частота (Гц), амплитуда колебания (м), период колебания (с), виброскорость (м/с), виброускорение (м/с²).</w:t>
      </w:r>
    </w:p>
    <w:p w:rsidR="00B359DE" w:rsidRDefault="00B359DE" w:rsidP="007A0071">
      <w:pPr>
        <w:spacing w:line="360" w:lineRule="auto"/>
        <w:ind w:firstLine="720"/>
        <w:jc w:val="both"/>
      </w:pPr>
      <w:r>
        <w:t>В зависимости от характера контакта работника с вибрирующим оборудованием различают локальную и общую вибрацию. Локальная вибрация</w:t>
      </w:r>
      <w:r w:rsidR="006B2093">
        <w:t xml:space="preserve"> передается в основном через конечности рук и ног. Существует еще и смешанная вибрация, которая воздействует и на конечности, и на весь корпус человека. Локальная вибрация имеет место в основном при работе с вибрирующим ручным инструментом или настольным оборудованием. Общая вибрация преобладает на транспортных машинах, в производственных цехах тяжелого машиностроения, лифтах и т.д., где вибрируют полы, стены или основания оборудования.</w:t>
      </w:r>
    </w:p>
    <w:p w:rsidR="006B2093" w:rsidRDefault="006B2093" w:rsidP="007A0071">
      <w:pPr>
        <w:spacing w:line="360" w:lineRule="auto"/>
        <w:ind w:firstLine="720"/>
        <w:jc w:val="both"/>
      </w:pPr>
      <w:r w:rsidRPr="006B2093">
        <w:rPr>
          <w:b/>
        </w:rPr>
        <w:t>Воздействие вибрации на организм человека.</w:t>
      </w:r>
      <w:r>
        <w:rPr>
          <w:b/>
        </w:rPr>
        <w:t xml:space="preserve"> </w:t>
      </w:r>
      <w:r w:rsidRPr="006B2093">
        <w:t>Тело человека рассматривается как сочетание масс с упругими элементами</w:t>
      </w:r>
      <w:r>
        <w:t>, имеющими собственные частоты, которые для плечевого пояса, бедер и головы относительно опорной поверхности (положение «стоя») составляют 4-6 Гц, головы относительно плеч (положение «сидя») – 25-30 Гц. Для большинства внутренних органов собственные частоты лежат в диапазоне 6-9 Гц. Общая вибрация с частотой менее 0,7 Гц определяемая как качка, хотя и неприятна, но не приводит к вибрационной болезни. Следствием такой вибрации является морская болезнь, вызванная нарушением нормальной деятельности</w:t>
      </w:r>
      <w:r w:rsidR="00E77132">
        <w:t xml:space="preserve"> вестибулярного аппарата по причине резонансных явлений.</w:t>
      </w:r>
    </w:p>
    <w:p w:rsidR="00E77132" w:rsidRDefault="00E77132" w:rsidP="007A0071">
      <w:pPr>
        <w:spacing w:line="360" w:lineRule="auto"/>
        <w:ind w:firstLine="720"/>
        <w:jc w:val="both"/>
      </w:pPr>
      <w:r>
        <w:t>Систематическое воздействие общих вибраций приводит к вибрационной болезни, которая характеризуется нарушениями физиологических функций организма, связанными с поражением центральной нервной системы. Эти нарушения  вызывают головные боли, головокружения, нарушения сна, снижение работоспособности, ухудшение самочувствия, нарушения сердечной деятельности.</w:t>
      </w:r>
    </w:p>
    <w:p w:rsidR="00E77132" w:rsidRDefault="00E77132" w:rsidP="007A0071">
      <w:pPr>
        <w:spacing w:line="360" w:lineRule="auto"/>
        <w:ind w:firstLine="720"/>
        <w:jc w:val="both"/>
      </w:pPr>
      <w:r>
        <w:t>Местная вибрация малой интенсивности может благоприятно воздействовать на организм человека, восстанавливать трофические изменения, улучшать функциональное состояние центральной нервной системы, ускорять заживление ран и т.п.</w:t>
      </w:r>
    </w:p>
    <w:p w:rsidR="00E77132" w:rsidRDefault="00E77132" w:rsidP="007A0071">
      <w:pPr>
        <w:spacing w:line="360" w:lineRule="auto"/>
        <w:ind w:firstLine="720"/>
        <w:jc w:val="both"/>
      </w:pPr>
      <w:r>
        <w:t>При увеличении интенсивности колебаний и длительности их воздействия возникают изменения, приводящие в ряде случаев к развитию профессиональной патологии – вибрационной болезни</w:t>
      </w:r>
      <w:r w:rsidR="003F1C24">
        <w:t>.</w:t>
      </w:r>
    </w:p>
    <w:p w:rsidR="00C53A6D" w:rsidRDefault="00C53A6D" w:rsidP="007A0071">
      <w:pPr>
        <w:spacing w:line="360" w:lineRule="auto"/>
        <w:ind w:firstLine="720"/>
        <w:jc w:val="both"/>
        <w:rPr>
          <w:b/>
        </w:rPr>
      </w:pPr>
    </w:p>
    <w:p w:rsidR="00C53A6D" w:rsidRDefault="00C53A6D" w:rsidP="007A0071">
      <w:pPr>
        <w:spacing w:line="360" w:lineRule="auto"/>
        <w:ind w:firstLine="720"/>
        <w:jc w:val="both"/>
        <w:rPr>
          <w:b/>
        </w:rPr>
      </w:pPr>
    </w:p>
    <w:p w:rsidR="00C53A6D" w:rsidRDefault="003F1C24" w:rsidP="007A0071">
      <w:pPr>
        <w:spacing w:line="360" w:lineRule="auto"/>
        <w:ind w:firstLine="720"/>
        <w:jc w:val="center"/>
      </w:pPr>
      <w:r w:rsidRPr="003F1C24">
        <w:rPr>
          <w:b/>
        </w:rPr>
        <w:t>Допустимые уровни вибрац</w:t>
      </w:r>
      <w:r>
        <w:rPr>
          <w:b/>
        </w:rPr>
        <w:t>ии.</w:t>
      </w:r>
    </w:p>
    <w:p w:rsidR="00C53A6D" w:rsidRDefault="00C53A6D" w:rsidP="007A0071">
      <w:pPr>
        <w:spacing w:line="360" w:lineRule="auto"/>
        <w:ind w:firstLine="720"/>
        <w:jc w:val="both"/>
      </w:pPr>
      <w:r>
        <w:t>Общая вибрация нормируется с учетом свойств источника ее возникновения и делится на вибрацию:</w:t>
      </w:r>
    </w:p>
    <w:p w:rsidR="003F1C24" w:rsidRDefault="00C53A6D" w:rsidP="007A0071">
      <w:pPr>
        <w:numPr>
          <w:ilvl w:val="0"/>
          <w:numId w:val="4"/>
        </w:numPr>
        <w:spacing w:line="360" w:lineRule="auto"/>
        <w:jc w:val="both"/>
      </w:pPr>
      <w:r>
        <w:t>транспортную, которая возникает в результате движения машин по местности и дорогам;</w:t>
      </w:r>
    </w:p>
    <w:p w:rsidR="00C53A6D" w:rsidRDefault="00C53A6D" w:rsidP="007A0071">
      <w:pPr>
        <w:numPr>
          <w:ilvl w:val="0"/>
          <w:numId w:val="4"/>
        </w:numPr>
        <w:spacing w:line="360" w:lineRule="auto"/>
        <w:jc w:val="both"/>
      </w:pPr>
      <w:r>
        <w:t>транспортно-технологическую, которая возникает при работе машин, выполняющих технологическую операцию в стационарном положении, а также при перемещении по специально подготовленной части производственного помещения, промышленной площадке или на оптовых базах;</w:t>
      </w:r>
    </w:p>
    <w:p w:rsidR="00C53A6D" w:rsidRDefault="00C53A6D" w:rsidP="007A0071">
      <w:pPr>
        <w:numPr>
          <w:ilvl w:val="0"/>
          <w:numId w:val="4"/>
        </w:numPr>
        <w:spacing w:line="360" w:lineRule="auto"/>
        <w:jc w:val="both"/>
      </w:pPr>
      <w:r>
        <w:t>технологическую, которая возникает при работе стационарных машин или передается на рабочие места, не имеющие источников вибраций (например, от работы холодильных, фасовочно-упаковочных машин).</w:t>
      </w:r>
    </w:p>
    <w:p w:rsidR="00C53A6D" w:rsidRDefault="00C53A6D" w:rsidP="007A0071">
      <w:pPr>
        <w:numPr>
          <w:ilvl w:val="0"/>
          <w:numId w:val="4"/>
        </w:numPr>
        <w:spacing w:line="360" w:lineRule="auto"/>
        <w:jc w:val="both"/>
      </w:pPr>
      <w:r>
        <w:t>Высокие требования предъявляют при нормировании технологических вибраций в помещениях для умственного труда (дирекция. Диспетчерская, бухгалтерия и т.п.). Гигиенические нормы вибрации установлены для рабочего дня длительностью 8 ч.</w:t>
      </w:r>
    </w:p>
    <w:p w:rsidR="00C53A6D" w:rsidRPr="00C53A6D" w:rsidRDefault="00C53A6D" w:rsidP="007A0071">
      <w:pPr>
        <w:spacing w:line="360" w:lineRule="auto"/>
        <w:ind w:left="1147"/>
        <w:jc w:val="center"/>
        <w:rPr>
          <w:b/>
        </w:rPr>
      </w:pPr>
      <w:r>
        <w:rPr>
          <w:b/>
        </w:rPr>
        <w:t>Влияние вибрации на организм человека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C53A6D">
        <w:tc>
          <w:tcPr>
            <w:tcW w:w="1666" w:type="pct"/>
          </w:tcPr>
          <w:p w:rsidR="00C53A6D" w:rsidRDefault="00C53A6D" w:rsidP="007A0071">
            <w:pPr>
              <w:spacing w:line="360" w:lineRule="auto"/>
              <w:jc w:val="both"/>
            </w:pPr>
            <w:r>
              <w:t>Амплитуда колебаний, мм</w:t>
            </w:r>
          </w:p>
        </w:tc>
        <w:tc>
          <w:tcPr>
            <w:tcW w:w="1667" w:type="pct"/>
          </w:tcPr>
          <w:p w:rsidR="00C53A6D" w:rsidRDefault="00C53A6D" w:rsidP="007A0071">
            <w:pPr>
              <w:spacing w:line="360" w:lineRule="auto"/>
              <w:jc w:val="both"/>
            </w:pPr>
            <w:r>
              <w:t>Частота вибрации, Гц</w:t>
            </w:r>
          </w:p>
        </w:tc>
        <w:tc>
          <w:tcPr>
            <w:tcW w:w="1667" w:type="pct"/>
          </w:tcPr>
          <w:p w:rsidR="00C53A6D" w:rsidRDefault="00C53A6D" w:rsidP="007A0071">
            <w:pPr>
              <w:spacing w:line="360" w:lineRule="auto"/>
              <w:jc w:val="both"/>
            </w:pPr>
            <w:r>
              <w:t>Результат воздействия</w:t>
            </w:r>
          </w:p>
        </w:tc>
      </w:tr>
      <w:tr w:rsidR="00C53A6D">
        <w:tc>
          <w:tcPr>
            <w:tcW w:w="1666" w:type="pct"/>
          </w:tcPr>
          <w:p w:rsidR="00C53A6D" w:rsidRDefault="00440779" w:rsidP="007A0071">
            <w:pPr>
              <w:spacing w:line="360" w:lineRule="auto"/>
              <w:jc w:val="both"/>
            </w:pPr>
            <w:r>
              <w:t>До 0,015</w:t>
            </w:r>
          </w:p>
        </w:tc>
        <w:tc>
          <w:tcPr>
            <w:tcW w:w="1667" w:type="pct"/>
          </w:tcPr>
          <w:p w:rsidR="00C53A6D" w:rsidRDefault="00440779" w:rsidP="007A0071">
            <w:pPr>
              <w:spacing w:line="360" w:lineRule="auto"/>
              <w:jc w:val="both"/>
            </w:pPr>
            <w:r>
              <w:t>Различная</w:t>
            </w:r>
          </w:p>
        </w:tc>
        <w:tc>
          <w:tcPr>
            <w:tcW w:w="1667" w:type="pct"/>
          </w:tcPr>
          <w:p w:rsidR="00C53A6D" w:rsidRDefault="00440779" w:rsidP="007A0071">
            <w:pPr>
              <w:spacing w:line="360" w:lineRule="auto"/>
              <w:jc w:val="both"/>
            </w:pPr>
            <w:r>
              <w:t>Не влияет на организм</w:t>
            </w:r>
          </w:p>
        </w:tc>
      </w:tr>
      <w:tr w:rsidR="00C53A6D">
        <w:tc>
          <w:tcPr>
            <w:tcW w:w="1666" w:type="pct"/>
          </w:tcPr>
          <w:p w:rsidR="00C53A6D" w:rsidRDefault="00440779" w:rsidP="007A0071">
            <w:pPr>
              <w:spacing w:line="360" w:lineRule="auto"/>
              <w:jc w:val="both"/>
            </w:pPr>
            <w:r>
              <w:t>0,016 – 0,050</w:t>
            </w:r>
          </w:p>
        </w:tc>
        <w:tc>
          <w:tcPr>
            <w:tcW w:w="1667" w:type="pct"/>
          </w:tcPr>
          <w:p w:rsidR="00C53A6D" w:rsidRDefault="00440779" w:rsidP="007A0071">
            <w:pPr>
              <w:spacing w:line="360" w:lineRule="auto"/>
              <w:jc w:val="both"/>
            </w:pPr>
            <w:r>
              <w:t>40 – 50</w:t>
            </w:r>
          </w:p>
        </w:tc>
        <w:tc>
          <w:tcPr>
            <w:tcW w:w="1667" w:type="pct"/>
          </w:tcPr>
          <w:p w:rsidR="00C53A6D" w:rsidRDefault="00440779" w:rsidP="007A0071">
            <w:pPr>
              <w:spacing w:line="360" w:lineRule="auto"/>
              <w:jc w:val="both"/>
            </w:pPr>
            <w:r>
              <w:t>Нервное возбуждение с депрессией</w:t>
            </w:r>
          </w:p>
        </w:tc>
      </w:tr>
      <w:tr w:rsidR="00C53A6D">
        <w:tc>
          <w:tcPr>
            <w:tcW w:w="1666" w:type="pct"/>
          </w:tcPr>
          <w:p w:rsidR="00C53A6D" w:rsidRDefault="00440779" w:rsidP="007A0071">
            <w:pPr>
              <w:spacing w:line="360" w:lineRule="auto"/>
              <w:jc w:val="both"/>
            </w:pPr>
            <w:r>
              <w:t>0,051 – 0,100</w:t>
            </w:r>
          </w:p>
        </w:tc>
        <w:tc>
          <w:tcPr>
            <w:tcW w:w="1667" w:type="pct"/>
          </w:tcPr>
          <w:p w:rsidR="00C53A6D" w:rsidRDefault="00440779" w:rsidP="007A0071">
            <w:pPr>
              <w:spacing w:line="360" w:lineRule="auto"/>
              <w:jc w:val="both"/>
            </w:pPr>
            <w:r>
              <w:t xml:space="preserve">40 – 50 </w:t>
            </w:r>
          </w:p>
        </w:tc>
        <w:tc>
          <w:tcPr>
            <w:tcW w:w="1667" w:type="pct"/>
          </w:tcPr>
          <w:p w:rsidR="00C53A6D" w:rsidRDefault="00440779" w:rsidP="007A0071">
            <w:pPr>
              <w:spacing w:line="360" w:lineRule="auto"/>
              <w:jc w:val="both"/>
            </w:pPr>
            <w:r>
              <w:t>Изменение в ЦНС, сердце и органах слухах</w:t>
            </w:r>
          </w:p>
        </w:tc>
      </w:tr>
      <w:tr w:rsidR="00C53A6D">
        <w:tc>
          <w:tcPr>
            <w:tcW w:w="1666" w:type="pct"/>
          </w:tcPr>
          <w:p w:rsidR="00C53A6D" w:rsidRDefault="00440779" w:rsidP="007A0071">
            <w:pPr>
              <w:spacing w:line="360" w:lineRule="auto"/>
              <w:jc w:val="both"/>
            </w:pPr>
            <w:r>
              <w:t>0,101 – 0,300</w:t>
            </w:r>
          </w:p>
        </w:tc>
        <w:tc>
          <w:tcPr>
            <w:tcW w:w="1667" w:type="pct"/>
          </w:tcPr>
          <w:p w:rsidR="00C53A6D" w:rsidRDefault="00440779" w:rsidP="007A0071">
            <w:pPr>
              <w:spacing w:line="360" w:lineRule="auto"/>
              <w:jc w:val="both"/>
            </w:pPr>
            <w:r>
              <w:t>50 – 150</w:t>
            </w:r>
          </w:p>
        </w:tc>
        <w:tc>
          <w:tcPr>
            <w:tcW w:w="1667" w:type="pct"/>
          </w:tcPr>
          <w:p w:rsidR="00C53A6D" w:rsidRDefault="00440779" w:rsidP="007A0071">
            <w:pPr>
              <w:spacing w:line="360" w:lineRule="auto"/>
              <w:jc w:val="both"/>
            </w:pPr>
            <w:r>
              <w:t>Возможно заболевание</w:t>
            </w:r>
          </w:p>
        </w:tc>
      </w:tr>
      <w:tr w:rsidR="00C53A6D">
        <w:tc>
          <w:tcPr>
            <w:tcW w:w="1666" w:type="pct"/>
          </w:tcPr>
          <w:p w:rsidR="00C53A6D" w:rsidRDefault="00440779" w:rsidP="007A0071">
            <w:pPr>
              <w:spacing w:line="360" w:lineRule="auto"/>
              <w:jc w:val="both"/>
            </w:pPr>
            <w:r>
              <w:t>0,101 – 0,300</w:t>
            </w:r>
          </w:p>
        </w:tc>
        <w:tc>
          <w:tcPr>
            <w:tcW w:w="1667" w:type="pct"/>
          </w:tcPr>
          <w:p w:rsidR="00C53A6D" w:rsidRDefault="00440779" w:rsidP="007A0071">
            <w:pPr>
              <w:spacing w:line="360" w:lineRule="auto"/>
              <w:jc w:val="both"/>
            </w:pPr>
            <w:r>
              <w:t>150 – 250</w:t>
            </w:r>
          </w:p>
        </w:tc>
        <w:tc>
          <w:tcPr>
            <w:tcW w:w="1667" w:type="pct"/>
          </w:tcPr>
          <w:p w:rsidR="00C53A6D" w:rsidRDefault="00440779" w:rsidP="007A0071">
            <w:pPr>
              <w:spacing w:line="360" w:lineRule="auto"/>
              <w:jc w:val="both"/>
            </w:pPr>
            <w:r>
              <w:t>Вызывает виброболезнь</w:t>
            </w:r>
          </w:p>
        </w:tc>
      </w:tr>
    </w:tbl>
    <w:p w:rsidR="00C53A6D" w:rsidRDefault="00C53A6D" w:rsidP="007A0071">
      <w:pPr>
        <w:spacing w:line="360" w:lineRule="auto"/>
        <w:ind w:firstLine="720"/>
        <w:jc w:val="both"/>
      </w:pPr>
    </w:p>
    <w:p w:rsidR="00C53A6D" w:rsidRPr="00440779" w:rsidRDefault="00440779" w:rsidP="007A0071">
      <w:pPr>
        <w:spacing w:line="360" w:lineRule="auto"/>
        <w:ind w:firstLine="720"/>
        <w:jc w:val="center"/>
        <w:rPr>
          <w:b/>
          <w:i/>
        </w:rPr>
      </w:pPr>
      <w:r w:rsidRPr="00440779">
        <w:rPr>
          <w:b/>
          <w:i/>
        </w:rPr>
        <w:t>Методы снижения воздействия вибрации на человека</w:t>
      </w:r>
    </w:p>
    <w:p w:rsidR="00C53A6D" w:rsidRDefault="00440779" w:rsidP="007A0071">
      <w:pPr>
        <w:spacing w:line="360" w:lineRule="auto"/>
        <w:ind w:firstLine="720"/>
        <w:jc w:val="both"/>
      </w:pPr>
      <w:r>
        <w:t>Для снижения воздействия вибрирующих машин и оборудования на организм человека применяются следующие меры и средства:</w:t>
      </w:r>
    </w:p>
    <w:p w:rsidR="00440779" w:rsidRDefault="00440779" w:rsidP="007A0071">
      <w:pPr>
        <w:numPr>
          <w:ilvl w:val="0"/>
          <w:numId w:val="5"/>
        </w:numPr>
        <w:spacing w:line="360" w:lineRule="auto"/>
        <w:jc w:val="both"/>
      </w:pPr>
      <w:r>
        <w:t>замена инструмента или оборудования с вибрирующими рабочими органами на невибрирующие в процессах, где это возможно (например, замена электромеханических кассовых машин на электронные);</w:t>
      </w:r>
    </w:p>
    <w:p w:rsidR="00440779" w:rsidRDefault="00440779" w:rsidP="007A0071">
      <w:pPr>
        <w:numPr>
          <w:ilvl w:val="0"/>
          <w:numId w:val="5"/>
        </w:numPr>
        <w:spacing w:line="360" w:lineRule="auto"/>
        <w:jc w:val="both"/>
      </w:pPr>
      <w:r>
        <w:t>применение виброизоляции вибрирующих машин относительно основания (например, применение рессор, резиновых прокладок, пружин, амортизаторов);</w:t>
      </w:r>
    </w:p>
    <w:p w:rsidR="00440779" w:rsidRDefault="00440779" w:rsidP="007A0071">
      <w:pPr>
        <w:numPr>
          <w:ilvl w:val="0"/>
          <w:numId w:val="5"/>
        </w:numPr>
        <w:spacing w:line="360" w:lineRule="auto"/>
        <w:jc w:val="both"/>
      </w:pPr>
      <w:r>
        <w:t>использование автоматики в технологических процессах, где работают вибрирующие машины (например, управление по заданной программе);</w:t>
      </w:r>
    </w:p>
    <w:p w:rsidR="00440779" w:rsidRDefault="00440779" w:rsidP="007A0071">
      <w:pPr>
        <w:numPr>
          <w:ilvl w:val="0"/>
          <w:numId w:val="5"/>
        </w:numPr>
        <w:spacing w:line="360" w:lineRule="auto"/>
        <w:jc w:val="both"/>
      </w:pPr>
      <w:r>
        <w:t>использование дистанционного управления в технологических процессах (например, использование телекоммуникаций для управления виботранспортером из соседнего помещения);</w:t>
      </w:r>
    </w:p>
    <w:p w:rsidR="009B782B" w:rsidRDefault="009B782B" w:rsidP="007A0071">
      <w:pPr>
        <w:numPr>
          <w:ilvl w:val="0"/>
          <w:numId w:val="5"/>
        </w:numPr>
        <w:spacing w:line="360" w:lineRule="auto"/>
        <w:jc w:val="both"/>
      </w:pPr>
      <w:r>
        <w:t>использование ручного инструмента с виброзащитными рукоятками, специальной обуви и перчаток.</w:t>
      </w:r>
    </w:p>
    <w:p w:rsidR="009B782B" w:rsidRDefault="009B782B" w:rsidP="007A0071">
      <w:pPr>
        <w:numPr>
          <w:ilvl w:val="0"/>
          <w:numId w:val="5"/>
        </w:numPr>
        <w:spacing w:line="360" w:lineRule="auto"/>
        <w:jc w:val="both"/>
      </w:pPr>
      <w:r>
        <w:t>Помимо технических средств и методов для снижения воздействия вибрации на человека необходимо проводить гигиенические и лечебно-профилактические мероприятия. В соответствии с положением о режиме труда работников виброопасных профессий общее время контакта с вибрирующими машинами, вибрация которых соответствует санитарным нормам, не должно превышать 2/3 длительности рабочего дня.</w:t>
      </w:r>
    </w:p>
    <w:p w:rsidR="009B782B" w:rsidRDefault="009B782B" w:rsidP="007A0071">
      <w:pPr>
        <w:spacing w:line="360" w:lineRule="auto"/>
        <w:ind w:firstLine="720"/>
        <w:jc w:val="both"/>
      </w:pPr>
      <w:r>
        <w:t>К работе с вибрирующими машинами и оборудованием допускаются лица не моложе 18 лет. Получившие соответствующую квалификацию, сдавшие технический минимум по правилам безопасности и прошедшие медицинский осмотр.</w:t>
      </w:r>
    </w:p>
    <w:p w:rsidR="009B782B" w:rsidRDefault="009B782B" w:rsidP="007A0071">
      <w:pPr>
        <w:spacing w:line="360" w:lineRule="auto"/>
        <w:ind w:firstLine="720"/>
        <w:jc w:val="both"/>
      </w:pPr>
      <w:r>
        <w:t xml:space="preserve">Для повышения защитных свойств организма, работоспособности и трудовой активности следует использовать комплексы производственной гимнастики, витаминопрофилактику (2 раза в год комплекс витаминов С, никотиновая кислота), спецпитание. Целесообразно также проводить в середине или в конце рабочего дня 5 – 10-минутные гидропроцедуры, сочетающие ванночки при температуре воды 38º С   </w:t>
      </w:r>
    </w:p>
    <w:p w:rsidR="00C53A6D" w:rsidRDefault="00C53A6D" w:rsidP="007A0071">
      <w:pPr>
        <w:spacing w:line="360" w:lineRule="auto"/>
        <w:ind w:firstLine="720"/>
        <w:jc w:val="both"/>
      </w:pPr>
    </w:p>
    <w:p w:rsidR="00C53A6D" w:rsidRDefault="00C53A6D" w:rsidP="007A0071">
      <w:pPr>
        <w:spacing w:line="360" w:lineRule="auto"/>
        <w:ind w:firstLine="720"/>
        <w:jc w:val="both"/>
      </w:pPr>
    </w:p>
    <w:p w:rsidR="00C53A6D" w:rsidRDefault="00C53A6D" w:rsidP="007A0071">
      <w:pPr>
        <w:spacing w:line="360" w:lineRule="auto"/>
        <w:ind w:firstLine="720"/>
        <w:jc w:val="both"/>
      </w:pPr>
    </w:p>
    <w:p w:rsidR="00C53A6D" w:rsidRDefault="00C53A6D" w:rsidP="007A0071">
      <w:pPr>
        <w:spacing w:line="360" w:lineRule="auto"/>
        <w:ind w:firstLine="720"/>
        <w:jc w:val="both"/>
      </w:pPr>
    </w:p>
    <w:p w:rsidR="00C53A6D" w:rsidRDefault="00C53A6D" w:rsidP="007A0071">
      <w:pPr>
        <w:spacing w:line="360" w:lineRule="auto"/>
        <w:ind w:firstLine="720"/>
        <w:jc w:val="both"/>
      </w:pPr>
    </w:p>
    <w:p w:rsidR="00C53A6D" w:rsidRDefault="00C53A6D" w:rsidP="007A0071">
      <w:pPr>
        <w:spacing w:line="360" w:lineRule="auto"/>
        <w:ind w:firstLine="720"/>
        <w:jc w:val="both"/>
      </w:pPr>
    </w:p>
    <w:p w:rsidR="00C53A6D" w:rsidRDefault="00C53A6D" w:rsidP="007A0071">
      <w:pPr>
        <w:spacing w:line="360" w:lineRule="auto"/>
        <w:ind w:firstLine="720"/>
        <w:jc w:val="both"/>
      </w:pPr>
    </w:p>
    <w:p w:rsidR="00C53A6D" w:rsidRDefault="00C53A6D" w:rsidP="007A0071">
      <w:pPr>
        <w:spacing w:line="360" w:lineRule="auto"/>
        <w:ind w:firstLine="720"/>
        <w:jc w:val="both"/>
      </w:pPr>
    </w:p>
    <w:p w:rsidR="00C53A6D" w:rsidRDefault="00C53A6D" w:rsidP="007A0071">
      <w:pPr>
        <w:spacing w:line="360" w:lineRule="auto"/>
        <w:ind w:firstLine="720"/>
        <w:jc w:val="both"/>
      </w:pPr>
    </w:p>
    <w:p w:rsidR="00937277" w:rsidRDefault="00937277" w:rsidP="007A0071">
      <w:pPr>
        <w:spacing w:line="360" w:lineRule="auto"/>
        <w:ind w:firstLine="720"/>
        <w:jc w:val="both"/>
      </w:pPr>
    </w:p>
    <w:p w:rsidR="00937277" w:rsidRDefault="00937277" w:rsidP="007A0071">
      <w:pPr>
        <w:spacing w:line="360" w:lineRule="auto"/>
        <w:ind w:firstLine="720"/>
        <w:jc w:val="both"/>
      </w:pPr>
    </w:p>
    <w:p w:rsidR="00937277" w:rsidRDefault="00937277" w:rsidP="007A0071">
      <w:pPr>
        <w:spacing w:line="360" w:lineRule="auto"/>
        <w:ind w:firstLine="720"/>
        <w:jc w:val="both"/>
      </w:pPr>
    </w:p>
    <w:p w:rsidR="00C53A6D" w:rsidRDefault="00C53A6D" w:rsidP="007A0071">
      <w:pPr>
        <w:spacing w:line="360" w:lineRule="auto"/>
        <w:ind w:firstLine="720"/>
        <w:jc w:val="both"/>
      </w:pPr>
    </w:p>
    <w:p w:rsidR="00C53A6D" w:rsidRDefault="00C53A6D" w:rsidP="007A0071">
      <w:pPr>
        <w:spacing w:line="360" w:lineRule="auto"/>
        <w:ind w:firstLine="720"/>
        <w:jc w:val="both"/>
      </w:pPr>
    </w:p>
    <w:p w:rsidR="00C53A6D" w:rsidRPr="007A0071" w:rsidRDefault="007A0071" w:rsidP="007A0071">
      <w:pPr>
        <w:spacing w:line="360" w:lineRule="auto"/>
        <w:ind w:firstLine="720"/>
        <w:jc w:val="center"/>
        <w:rPr>
          <w:b/>
          <w:i/>
        </w:rPr>
      </w:pPr>
      <w:r w:rsidRPr="007A0071">
        <w:rPr>
          <w:b/>
          <w:i/>
        </w:rPr>
        <w:t>Производственный шум</w:t>
      </w:r>
    </w:p>
    <w:p w:rsidR="00A01AF9" w:rsidRDefault="00A01AF9" w:rsidP="007A0071">
      <w:pPr>
        <w:spacing w:line="360" w:lineRule="auto"/>
        <w:ind w:firstLine="720"/>
        <w:jc w:val="both"/>
      </w:pPr>
      <w:r>
        <w:t>В различных отраслях экономики имеются источники шума – это механическое оборудование, людские потоки, городской транспорт.</w:t>
      </w:r>
    </w:p>
    <w:p w:rsidR="00A01AF9" w:rsidRDefault="00A01AF9" w:rsidP="007A0071">
      <w:pPr>
        <w:spacing w:line="360" w:lineRule="auto"/>
        <w:ind w:firstLine="720"/>
        <w:jc w:val="both"/>
      </w:pPr>
      <w:r>
        <w:t>Шум – это совокупность апериодических звуков различной интенсивности и частоты (шелест, дребезжание, скрип, визг и т.п.). С физиологической точки зрения шум – это всякий неблагоприятно воспринимаемый звук. Длительное воздействие шума на человека может привести к такому профессиональному заболеванию, как «шумовая болезнь».</w:t>
      </w:r>
    </w:p>
    <w:p w:rsidR="00A01AF9" w:rsidRDefault="00A01AF9" w:rsidP="007A0071">
      <w:pPr>
        <w:spacing w:line="360" w:lineRule="auto"/>
        <w:ind w:firstLine="720"/>
        <w:jc w:val="both"/>
      </w:pPr>
      <w:r>
        <w:t xml:space="preserve">По физической сущности шум – это волнообразное движение частиц упругой среды (газовой, жидкой или твердой) и поэтому характеризуется амплитудой колебания (м), частотой (Гц), скоростью распространения (м/с) и длиной волны (м). </w:t>
      </w:r>
      <w:r w:rsidR="00C6061D">
        <w:t>Громкость шума определяется субъективным восприятием слухового аппарата человека. Порог слухового восприятия зависит еще и от диапазона частот. Так, ухо менее чувствительно к звукам низких частот.</w:t>
      </w:r>
    </w:p>
    <w:p w:rsidR="00C6061D" w:rsidRDefault="00C6061D" w:rsidP="007A0071">
      <w:pPr>
        <w:spacing w:line="360" w:lineRule="auto"/>
        <w:ind w:firstLine="720"/>
        <w:jc w:val="both"/>
      </w:pPr>
      <w:r>
        <w:t>Воздействие шума на организм человека вызывает негативные изменения прежде всего в органах слуха, нервной и сердечно-сосудистой системах. Степень выраженности этих изменений зависит от параметров шума, стажа работы в условиях воздействия шума, длительности воздействия шума в течение рабочего дня, индивидуальной чувствительности организма. Действие шума на организм человека отягощается вынужденным положением тела, повышенным вниманием, нервно-эмоциональным напряжением, неблагоприятным микроклиматом.</w:t>
      </w:r>
    </w:p>
    <w:p w:rsidR="00C6061D" w:rsidRDefault="00C6061D" w:rsidP="007A0071">
      <w:pPr>
        <w:spacing w:line="360" w:lineRule="auto"/>
        <w:ind w:firstLine="720"/>
        <w:jc w:val="both"/>
      </w:pPr>
      <w:r w:rsidRPr="00C6061D">
        <w:rPr>
          <w:b/>
        </w:rPr>
        <w:t>Действие шума на организм человека.</w:t>
      </w:r>
      <w:r>
        <w:rPr>
          <w:b/>
        </w:rPr>
        <w:t xml:space="preserve"> </w:t>
      </w:r>
      <w:r>
        <w:t>К настоящему времени накоплены многочисленные данные, позволяющие судить о характере и особенностях влияния шумового фактора на слуховую функцию. Течение функциональных изменений может иметь различные стадии. Кратковременное понижение остроты слуха под воздействием шума с быстрым восстановлением функции после прекращения действия фактора рассматривается как проявление адаптационной защитно-приспособительно</w:t>
      </w:r>
      <w:r w:rsidR="008A3135">
        <w:t>й реакции слухового органа.</w:t>
      </w:r>
    </w:p>
    <w:p w:rsidR="008A3135" w:rsidRDefault="008A3135" w:rsidP="007A0071">
      <w:pPr>
        <w:spacing w:line="360" w:lineRule="auto"/>
        <w:ind w:firstLine="720"/>
        <w:jc w:val="both"/>
      </w:pPr>
      <w:r>
        <w:t xml:space="preserve">Адаптацией к шуму принято считать временное понижение слуха не более чем на 10-15 дБ с восстановлением его в течение 3 мин после прекращения действия шума. Длительное воздействие интенсивного шума может приводить к перераздражению клеток звукового анализатора и его утомлению, а затем к стойкому снижению остроты слуха. </w:t>
      </w:r>
    </w:p>
    <w:p w:rsidR="008A3135" w:rsidRDefault="008A3135" w:rsidP="007A0071">
      <w:pPr>
        <w:spacing w:line="360" w:lineRule="auto"/>
        <w:ind w:firstLine="720"/>
        <w:jc w:val="both"/>
      </w:pPr>
      <w:r>
        <w:t>Установлено, что утомляющее и повреждающее слух воздействие шума пропорционально его высоте (частоте). Наиболее выраженные и ранние изменения наблюдаются на частоте 4000 Гц и близкой к ней области частот</w:t>
      </w:r>
      <w:r w:rsidR="00D9363A">
        <w:t xml:space="preserve">.  При этом импульсный шум ( при одинаковой эквивалентной мощности) действует более неблагоприятно, чем непрерывный. Особенности его воздействия существенно зависят от превышения уровня импульса над уровнем, </w:t>
      </w:r>
      <w:r w:rsidR="00A2147C">
        <w:t>определяющим</w:t>
      </w:r>
      <w:r w:rsidR="00D9363A">
        <w:t xml:space="preserve"> шумовой фон на рабочем месте.</w:t>
      </w:r>
    </w:p>
    <w:p w:rsidR="00D9363A" w:rsidRDefault="00D9363A" w:rsidP="007A0071">
      <w:pPr>
        <w:spacing w:line="360" w:lineRule="auto"/>
        <w:ind w:firstLine="720"/>
        <w:jc w:val="both"/>
      </w:pPr>
      <w:r>
        <w:t>Развитие профессиональной тугоухости зависит от суммарного времени воздействия шума в течение рабочего дня и наличия пауз, а также общего стажа работы. Начальные стадии профессионального поражения наблюдаются у рабочи</w:t>
      </w:r>
      <w:r w:rsidR="00A77171">
        <w:t>х со стажем 5 лет, выраженные (</w:t>
      </w:r>
      <w:r>
        <w:t>поражение слуха на все частоты, нарушение восприятия шепотной и разговорной речи) – свыше 10 лет.</w:t>
      </w:r>
    </w:p>
    <w:p w:rsidR="00D9363A" w:rsidRDefault="00D9363A" w:rsidP="007A0071">
      <w:pPr>
        <w:spacing w:line="360" w:lineRule="auto"/>
        <w:ind w:firstLine="720"/>
        <w:jc w:val="both"/>
      </w:pPr>
      <w:r>
        <w:t xml:space="preserve">Помимо действия шума на органы слуха, установлено его вредное </w:t>
      </w:r>
      <w:r w:rsidR="00A2147C">
        <w:t>влияние</w:t>
      </w:r>
      <w:r>
        <w:t xml:space="preserve"> на многие органы и системы организма, в первую очередь на центральную нервную систему, функциональные изменен</w:t>
      </w:r>
      <w:r w:rsidR="00A2147C">
        <w:t>ия в которой происходят раньше,</w:t>
      </w:r>
      <w:r>
        <w:t xml:space="preserve"> чем диагностируется нарушение слуховой чувствительности. Поражение нервной системы под действием шума сопровождается раздражительностью, ослаблением памяти, апатией, </w:t>
      </w:r>
      <w:r w:rsidR="00A2147C">
        <w:t>подавленным</w:t>
      </w:r>
      <w:r>
        <w:t xml:space="preserve"> настроением. Изменением кожной чувствительности и другими нарушениями, в частности, замедляется скорость психических реакций, наступает расстройство сна и т.д. У работников умственного труда происходит </w:t>
      </w:r>
      <w:r w:rsidR="00A2147C">
        <w:t>снижение</w:t>
      </w:r>
      <w:r>
        <w:t xml:space="preserve"> темпа работы, ее качества и производительности.</w:t>
      </w:r>
    </w:p>
    <w:p w:rsidR="00DD38B0" w:rsidRDefault="00DD38B0" w:rsidP="007A0071">
      <w:pPr>
        <w:spacing w:line="360" w:lineRule="auto"/>
        <w:ind w:firstLine="720"/>
        <w:jc w:val="both"/>
      </w:pPr>
      <w:r>
        <w:t>Действие шума может привести к заболеваниям желудочно-кишечного тракта, сдвигам в обменных процессах (нарушение основного, витаминного, у</w:t>
      </w:r>
      <w:r w:rsidR="007A0071">
        <w:t>глеводного, белкового, жирового,</w:t>
      </w:r>
      <w:r>
        <w:t xml:space="preserve"> солевого обменов). Нарушению функционального состояния сердечно-сосудистой системы. Звуковые колебания могут восприниматься не только органами слуха, но и непосредственно через кости черепа (так называемая костная проводимость). Уровень шума, передаваемого этим путем, на 20-30 дБ меньше уровня, воспринимаемого ухом. Если при невысоких уровнях шума передача за счет костной проводимости мала, то при высоких уровнях она значительно возрастает и усугубляет вредное действие на организм человека. При действии шума очень высоких уровней (более 145 дБ) возможен разрыв</w:t>
      </w:r>
      <w:r w:rsidR="003D5587">
        <w:t xml:space="preserve"> барабанной перепонки.</w:t>
      </w:r>
    </w:p>
    <w:p w:rsidR="003D5587" w:rsidRDefault="003D5587" w:rsidP="007A0071">
      <w:pPr>
        <w:spacing w:line="360" w:lineRule="auto"/>
        <w:ind w:firstLine="720"/>
        <w:jc w:val="both"/>
      </w:pPr>
      <w:r>
        <w:t>Таким образом, воздействие шума может привести к сочетанию профессиональной тугоухости (неврит слухового нерва) с функциональными расстройствами центральной нервной, вегетативной, сердечно-сосудистой и других систем, которые могут рассматриваться как профессиональное заболевание – шумовая болезнь. Профессиональный неврит слухового нерва (шумовая болезнь) чаще всего встречается у рабочих различных отраслей машиностроения, текстильной промышленности и пр. Случаи заболевания встречаются у лиц, работающих на ткацких станках, с рубильными, клепальными молотками, обслуживающих прессоштамповочное оборудование, у испытателей-мотористов и других профессиональных групп, длительно подвергающихся интенсивному шуму.</w:t>
      </w:r>
    </w:p>
    <w:p w:rsidR="003D5587" w:rsidRDefault="003D5587" w:rsidP="007A0071">
      <w:pPr>
        <w:spacing w:line="360" w:lineRule="auto"/>
        <w:ind w:firstLine="720"/>
        <w:jc w:val="both"/>
      </w:pPr>
      <w:r w:rsidRPr="003D5587">
        <w:rPr>
          <w:b/>
        </w:rPr>
        <w:t>Нормирование уровня шума.</w:t>
      </w:r>
      <w:r>
        <w:rPr>
          <w:b/>
        </w:rPr>
        <w:t xml:space="preserve"> </w:t>
      </w:r>
      <w:r>
        <w:t>При нормировании шума используют два метода нормирования: по предельному спектру шума и уровню звука в дБ. Первый метод является основным для постоянных шумов и позволяет нормировать уровни звукового давления в восьми октавных полосах</w:t>
      </w:r>
      <w:r w:rsidR="00A2147C">
        <w:t xml:space="preserve"> частот со среднегерметическими частотами 63, 125, 250, 500, 1000, 2000, 4000 и 8000 Гц. Шум на рабочих местах не должен превышать допустимых уровней, соответствующих рекомендациям Технического комитета акустики при Международной организации по стандартизации.</w:t>
      </w:r>
    </w:p>
    <w:p w:rsidR="00A2147C" w:rsidRDefault="00A2147C" w:rsidP="007A0071">
      <w:pPr>
        <w:spacing w:line="360" w:lineRule="auto"/>
        <w:ind w:firstLine="720"/>
        <w:jc w:val="both"/>
      </w:pPr>
      <w:r>
        <w:t>Совокупность восьми допустимых уровней звукового давления называется звуковым спектром. Исследования показывают, что допустимые уровни уменьшаются с ростом частоты (более неприятный шум).</w:t>
      </w:r>
    </w:p>
    <w:p w:rsidR="00A2147C" w:rsidRDefault="00A2147C" w:rsidP="007A0071">
      <w:pPr>
        <w:spacing w:line="360" w:lineRule="auto"/>
        <w:ind w:firstLine="720"/>
        <w:jc w:val="both"/>
      </w:pPr>
      <w:r>
        <w:t>Второй метод нормирования общего уровня шума, измеренного по шкале А, которая имитирует кривую чувствительности уха человека и называемого уровнем звука в дБА. Используется для ориентировочной оценки постоянного и непостоянного шума, так как в этом случае мы не знаем спектра шума.</w:t>
      </w:r>
    </w:p>
    <w:p w:rsidR="006B4611" w:rsidRDefault="006B4611" w:rsidP="007A0071">
      <w:pPr>
        <w:spacing w:line="360" w:lineRule="auto"/>
        <w:ind w:firstLine="720"/>
        <w:jc w:val="both"/>
      </w:pPr>
      <w:r w:rsidRPr="006B4611">
        <w:rPr>
          <w:b/>
        </w:rPr>
        <w:t>Методы борьбы с шумом.</w:t>
      </w:r>
      <w:r>
        <w:t xml:space="preserve"> Для борьбы с шумом в помещениях проводятся мероприятия как технического, так и медицинского характера. Основными из них являются:</w:t>
      </w:r>
    </w:p>
    <w:p w:rsidR="006B4611" w:rsidRDefault="006B4611" w:rsidP="007A0071">
      <w:pPr>
        <w:numPr>
          <w:ilvl w:val="0"/>
          <w:numId w:val="1"/>
        </w:numPr>
        <w:spacing w:line="360" w:lineRule="auto"/>
        <w:jc w:val="both"/>
      </w:pPr>
      <w:r>
        <w:t>устранение причины шума, то есть замена шумящего оборудования, механизмов на более современное нешумящее оборудование;</w:t>
      </w:r>
    </w:p>
    <w:p w:rsidR="006B4611" w:rsidRDefault="006B4611" w:rsidP="007A0071">
      <w:pPr>
        <w:numPr>
          <w:ilvl w:val="0"/>
          <w:numId w:val="1"/>
        </w:numPr>
        <w:spacing w:line="360" w:lineRule="auto"/>
        <w:jc w:val="both"/>
      </w:pPr>
      <w:r>
        <w:t>изоляция источника шума от окружающей среды (применение глушителей, экранов, звукопоглощающих строительных материалов);</w:t>
      </w:r>
    </w:p>
    <w:p w:rsidR="006B4611" w:rsidRDefault="006B4611" w:rsidP="007A0071">
      <w:pPr>
        <w:numPr>
          <w:ilvl w:val="0"/>
          <w:numId w:val="1"/>
        </w:numPr>
        <w:spacing w:line="360" w:lineRule="auto"/>
        <w:jc w:val="both"/>
      </w:pPr>
      <w:r>
        <w:t>ограждение шумящих производств зонами зеленых насаждений;</w:t>
      </w:r>
    </w:p>
    <w:p w:rsidR="006B4611" w:rsidRDefault="006B4611" w:rsidP="007A0071">
      <w:pPr>
        <w:numPr>
          <w:ilvl w:val="0"/>
          <w:numId w:val="1"/>
        </w:numPr>
        <w:spacing w:line="360" w:lineRule="auto"/>
        <w:jc w:val="both"/>
      </w:pPr>
      <w:r>
        <w:t>применение рациональной планировки помещений;</w:t>
      </w:r>
    </w:p>
    <w:p w:rsidR="006B4611" w:rsidRDefault="006B4611" w:rsidP="007A0071">
      <w:pPr>
        <w:numPr>
          <w:ilvl w:val="0"/>
          <w:numId w:val="1"/>
        </w:numPr>
        <w:spacing w:line="360" w:lineRule="auto"/>
        <w:jc w:val="both"/>
      </w:pPr>
      <w:r>
        <w:t>использование дистанционного управления при эксплуатации шумящего оборудования и машин;</w:t>
      </w:r>
    </w:p>
    <w:p w:rsidR="006B4611" w:rsidRDefault="006B4611" w:rsidP="007A0071">
      <w:pPr>
        <w:numPr>
          <w:ilvl w:val="0"/>
          <w:numId w:val="1"/>
        </w:numPr>
        <w:spacing w:line="360" w:lineRule="auto"/>
        <w:jc w:val="both"/>
      </w:pPr>
      <w:r>
        <w:t>использование средств автоматики для управления и контроля технологическими производственными процессами;</w:t>
      </w:r>
    </w:p>
    <w:p w:rsidR="006B4611" w:rsidRDefault="006B4611" w:rsidP="007A0071">
      <w:pPr>
        <w:numPr>
          <w:ilvl w:val="0"/>
          <w:numId w:val="1"/>
        </w:numPr>
        <w:spacing w:line="360" w:lineRule="auto"/>
        <w:jc w:val="both"/>
      </w:pPr>
      <w:r>
        <w:t>использование индивидуальных средств защиты (беруши, наушники, ватные тампоны);</w:t>
      </w:r>
    </w:p>
    <w:p w:rsidR="006B4611" w:rsidRDefault="006B4611" w:rsidP="007A0071">
      <w:pPr>
        <w:numPr>
          <w:ilvl w:val="0"/>
          <w:numId w:val="1"/>
        </w:numPr>
        <w:spacing w:line="360" w:lineRule="auto"/>
        <w:jc w:val="both"/>
      </w:pPr>
      <w:r>
        <w:t>проведение периодических медицинских осмотров с прохождением аудиометрии;</w:t>
      </w:r>
    </w:p>
    <w:p w:rsidR="006B4611" w:rsidRDefault="006B4611" w:rsidP="007A0071">
      <w:pPr>
        <w:numPr>
          <w:ilvl w:val="0"/>
          <w:numId w:val="1"/>
        </w:numPr>
        <w:spacing w:line="360" w:lineRule="auto"/>
        <w:jc w:val="both"/>
      </w:pPr>
      <w:r>
        <w:t>соблюдение режима труда и отдыха;</w:t>
      </w:r>
    </w:p>
    <w:p w:rsidR="006B4611" w:rsidRPr="006B4611" w:rsidRDefault="006B4611" w:rsidP="007A0071">
      <w:pPr>
        <w:numPr>
          <w:ilvl w:val="0"/>
          <w:numId w:val="1"/>
        </w:numPr>
        <w:spacing w:line="360" w:lineRule="auto"/>
        <w:jc w:val="both"/>
      </w:pPr>
      <w:r>
        <w:t>проведение профилактических мероприятий, направленных на восстановление здоровья.</w:t>
      </w:r>
    </w:p>
    <w:p w:rsidR="008A3135" w:rsidRDefault="00E54615" w:rsidP="007A0071">
      <w:pPr>
        <w:spacing w:line="360" w:lineRule="auto"/>
        <w:ind w:firstLine="720"/>
        <w:jc w:val="both"/>
      </w:pPr>
      <w:r w:rsidRPr="00E54615">
        <w:t xml:space="preserve">Интенсивность </w:t>
      </w:r>
      <w:r>
        <w:t>звука определяется по логарифмической шкале громкости. В шкале – 140 дБ. За нулевую точку шкалы принят «порог слышимости» (слабое звуковое ощущение, едва воспринимаемое ухом, равное примерно 20 дБ), а за крайнюю точку шкалы – 140 дБ – максимальный предел громкости.</w:t>
      </w:r>
    </w:p>
    <w:p w:rsidR="00E54615" w:rsidRDefault="00E54615" w:rsidP="007A0071">
      <w:pPr>
        <w:spacing w:line="360" w:lineRule="auto"/>
        <w:ind w:firstLine="720"/>
        <w:jc w:val="both"/>
      </w:pPr>
      <w:r>
        <w:t>Громкость ниже 80 дБ – очень тихая; от 20 до 40 – тихая, от 40 до 60 – средняя, от 60 до 80 – шумная; выше 80 дБ – очень шумная.</w:t>
      </w:r>
    </w:p>
    <w:p w:rsidR="00E54615" w:rsidRDefault="00E54615" w:rsidP="007A0071">
      <w:pPr>
        <w:spacing w:line="360" w:lineRule="auto"/>
        <w:ind w:firstLine="720"/>
        <w:jc w:val="both"/>
      </w:pPr>
      <w:r>
        <w:t>Для измерения силы и интенсивности шума применяют различные приборы: шумомеры, анализаторы частот, корреляционные анализаторы и коррелометры, спектрометры и др.</w:t>
      </w:r>
    </w:p>
    <w:p w:rsidR="00E54615" w:rsidRDefault="00E54615" w:rsidP="007A0071">
      <w:pPr>
        <w:spacing w:line="360" w:lineRule="auto"/>
        <w:ind w:firstLine="720"/>
        <w:jc w:val="both"/>
      </w:pPr>
      <w:r>
        <w:t xml:space="preserve">Принцип работы шумомера состоит в том, что микрофон преобразует колебания звука в электрическое напряжение, </w:t>
      </w:r>
      <w:r w:rsidR="005E00F4">
        <w:t>которое поступает на специальный усилитель и после усиления выпрямляется и измеряется индикатором по градуированной шкале в децибелах.</w:t>
      </w:r>
    </w:p>
    <w:p w:rsidR="005E00F4" w:rsidRDefault="005E00F4" w:rsidP="007A0071">
      <w:pPr>
        <w:spacing w:line="360" w:lineRule="auto"/>
        <w:ind w:firstLine="720"/>
        <w:jc w:val="both"/>
      </w:pPr>
      <w:r>
        <w:t>Основными мероприятиями по борьбе с шумом являются рационализация технологических процессов с использованием современного оборудования, звукоизоляция источников шума. Звукопоглощение, улучшенные аритектурно-планировочные решения, средства индивидуальной защиты.</w:t>
      </w:r>
    </w:p>
    <w:p w:rsidR="005E00F4" w:rsidRDefault="005E00F4" w:rsidP="007A0071">
      <w:pPr>
        <w:spacing w:line="360" w:lineRule="auto"/>
        <w:ind w:firstLine="720"/>
        <w:jc w:val="both"/>
      </w:pPr>
      <w:r>
        <w:t>На особо шумных производственных предприятиях используют индивидуальные шумозащитные приспособления: антифоны, противошумные наушники и ушные вкладыши типа «беруши». Эти средства должны быть гигиеничными и удобными в эксплуатации.</w:t>
      </w:r>
    </w:p>
    <w:p w:rsidR="005E00F4" w:rsidRPr="00E54615" w:rsidRDefault="005E00F4" w:rsidP="007A0071">
      <w:pPr>
        <w:spacing w:line="360" w:lineRule="auto"/>
        <w:ind w:firstLine="720"/>
        <w:jc w:val="both"/>
      </w:pPr>
      <w:r>
        <w:t>В России разработана система оздоровительно-профилактических мероприятий по борьбе с шумом на производствах, среди которых важное место занимают санитарные нормы и правил контролируют органы санитарной службы и общественного контроля.</w:t>
      </w:r>
    </w:p>
    <w:p w:rsidR="00A01AF9" w:rsidRPr="003D5587" w:rsidRDefault="00A01AF9" w:rsidP="007A0071">
      <w:pPr>
        <w:spacing w:line="360" w:lineRule="auto"/>
        <w:jc w:val="both"/>
        <w:rPr>
          <w:b/>
        </w:rPr>
      </w:pPr>
    </w:p>
    <w:p w:rsidR="00A01AF9" w:rsidRPr="00A01AF9" w:rsidRDefault="00A01AF9" w:rsidP="007A0071">
      <w:pPr>
        <w:jc w:val="both"/>
      </w:pPr>
    </w:p>
    <w:p w:rsidR="00A01AF9" w:rsidRPr="00A01AF9" w:rsidRDefault="00A01AF9" w:rsidP="007A0071">
      <w:pPr>
        <w:jc w:val="both"/>
      </w:pPr>
    </w:p>
    <w:p w:rsidR="00A01AF9" w:rsidRPr="00A01AF9" w:rsidRDefault="00A01AF9" w:rsidP="007A0071">
      <w:pPr>
        <w:jc w:val="both"/>
      </w:pPr>
    </w:p>
    <w:p w:rsidR="00A01AF9" w:rsidRPr="00A01AF9" w:rsidRDefault="00A01AF9" w:rsidP="007A0071">
      <w:pPr>
        <w:jc w:val="both"/>
      </w:pPr>
    </w:p>
    <w:p w:rsidR="00A01AF9" w:rsidRPr="00A01AF9" w:rsidRDefault="00A01AF9" w:rsidP="007A0071">
      <w:pPr>
        <w:jc w:val="both"/>
      </w:pPr>
    </w:p>
    <w:p w:rsidR="00A01AF9" w:rsidRPr="00A01AF9" w:rsidRDefault="00A01AF9" w:rsidP="007A0071">
      <w:pPr>
        <w:jc w:val="both"/>
      </w:pPr>
    </w:p>
    <w:p w:rsidR="00A01AF9" w:rsidRPr="00A01AF9" w:rsidRDefault="00A01AF9" w:rsidP="007A0071">
      <w:pPr>
        <w:jc w:val="both"/>
      </w:pPr>
    </w:p>
    <w:p w:rsidR="00A01AF9" w:rsidRPr="00A01AF9" w:rsidRDefault="00A01AF9" w:rsidP="007A0071">
      <w:pPr>
        <w:jc w:val="both"/>
      </w:pPr>
    </w:p>
    <w:p w:rsidR="00A01AF9" w:rsidRPr="00A01AF9" w:rsidRDefault="00A01AF9" w:rsidP="007A0071">
      <w:pPr>
        <w:jc w:val="both"/>
      </w:pPr>
    </w:p>
    <w:p w:rsidR="00A01AF9" w:rsidRPr="00A01AF9" w:rsidRDefault="00A01AF9" w:rsidP="007A0071">
      <w:pPr>
        <w:jc w:val="both"/>
      </w:pPr>
    </w:p>
    <w:p w:rsidR="00A01AF9" w:rsidRPr="00A01AF9" w:rsidRDefault="00A01AF9" w:rsidP="007A0071">
      <w:pPr>
        <w:jc w:val="both"/>
      </w:pPr>
    </w:p>
    <w:p w:rsidR="00A01AF9" w:rsidRDefault="00A01AF9" w:rsidP="007A0071">
      <w:pPr>
        <w:tabs>
          <w:tab w:val="left" w:pos="1072"/>
        </w:tabs>
        <w:jc w:val="both"/>
      </w:pPr>
    </w:p>
    <w:p w:rsidR="00A01AF9" w:rsidRDefault="00A01AF9" w:rsidP="007A0071">
      <w:pPr>
        <w:tabs>
          <w:tab w:val="left" w:pos="1072"/>
        </w:tabs>
        <w:jc w:val="both"/>
      </w:pPr>
    </w:p>
    <w:p w:rsidR="00A01AF9" w:rsidRDefault="00A01AF9" w:rsidP="007A0071">
      <w:pPr>
        <w:tabs>
          <w:tab w:val="left" w:pos="1072"/>
        </w:tabs>
        <w:jc w:val="both"/>
      </w:pPr>
    </w:p>
    <w:p w:rsidR="00A01AF9" w:rsidRDefault="00A01AF9" w:rsidP="007A0071">
      <w:pPr>
        <w:tabs>
          <w:tab w:val="left" w:pos="1072"/>
        </w:tabs>
        <w:jc w:val="both"/>
      </w:pPr>
    </w:p>
    <w:p w:rsidR="00A01AF9" w:rsidRDefault="00A01AF9" w:rsidP="007A0071">
      <w:pPr>
        <w:tabs>
          <w:tab w:val="left" w:pos="1072"/>
        </w:tabs>
        <w:jc w:val="both"/>
      </w:pPr>
    </w:p>
    <w:p w:rsidR="00A77171" w:rsidRDefault="00A77171" w:rsidP="007A0071">
      <w:pPr>
        <w:tabs>
          <w:tab w:val="left" w:pos="1072"/>
        </w:tabs>
        <w:jc w:val="both"/>
      </w:pPr>
    </w:p>
    <w:p w:rsidR="00A77171" w:rsidRDefault="00A77171" w:rsidP="007A0071">
      <w:pPr>
        <w:tabs>
          <w:tab w:val="left" w:pos="1072"/>
        </w:tabs>
        <w:jc w:val="both"/>
      </w:pPr>
    </w:p>
    <w:p w:rsidR="00A77171" w:rsidRDefault="00A77171" w:rsidP="007A0071">
      <w:pPr>
        <w:tabs>
          <w:tab w:val="left" w:pos="1072"/>
        </w:tabs>
        <w:jc w:val="both"/>
      </w:pPr>
    </w:p>
    <w:p w:rsidR="00A77171" w:rsidRPr="00A77171" w:rsidRDefault="00A77171" w:rsidP="007A0071">
      <w:pPr>
        <w:tabs>
          <w:tab w:val="left" w:pos="1072"/>
        </w:tabs>
        <w:jc w:val="both"/>
        <w:rPr>
          <w:b/>
        </w:rPr>
      </w:pPr>
      <w:r w:rsidRPr="00A77171">
        <w:rPr>
          <w:b/>
        </w:rPr>
        <w:t>Литература:</w:t>
      </w:r>
    </w:p>
    <w:p w:rsidR="00A01AF9" w:rsidRPr="00A01AF9" w:rsidRDefault="00A01AF9" w:rsidP="007A0071">
      <w:pPr>
        <w:tabs>
          <w:tab w:val="left" w:pos="1072"/>
        </w:tabs>
        <w:jc w:val="both"/>
      </w:pPr>
      <w:r>
        <w:t>Безопасность жизнедеятельности: Учебник/Под ред. Проф. Э.А.Арустамова, 2002.</w:t>
      </w:r>
      <w:bookmarkStart w:id="0" w:name="_GoBack"/>
      <w:bookmarkEnd w:id="0"/>
    </w:p>
    <w:sectPr w:rsidR="00A01AF9" w:rsidRPr="00A01AF9" w:rsidSect="00937277">
      <w:footerReference w:type="even" r:id="rId7"/>
      <w:footerReference w:type="default" r:id="rId8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95E" w:rsidRDefault="00F3495E">
      <w:r>
        <w:separator/>
      </w:r>
    </w:p>
  </w:endnote>
  <w:endnote w:type="continuationSeparator" w:id="0">
    <w:p w:rsidR="00F3495E" w:rsidRDefault="00F3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071" w:rsidRDefault="007A0071" w:rsidP="0093727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0071" w:rsidRDefault="007A0071" w:rsidP="007A007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277" w:rsidRDefault="00937277" w:rsidP="00A8272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C586B">
      <w:rPr>
        <w:rStyle w:val="a5"/>
        <w:noProof/>
      </w:rPr>
      <w:t>2</w:t>
    </w:r>
    <w:r>
      <w:rPr>
        <w:rStyle w:val="a5"/>
      </w:rPr>
      <w:fldChar w:fldCharType="end"/>
    </w:r>
  </w:p>
  <w:p w:rsidR="007A0071" w:rsidRDefault="007A0071" w:rsidP="007A007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95E" w:rsidRDefault="00F3495E">
      <w:r>
        <w:separator/>
      </w:r>
    </w:p>
  </w:footnote>
  <w:footnote w:type="continuationSeparator" w:id="0">
    <w:p w:rsidR="00F3495E" w:rsidRDefault="00F34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E0016"/>
    <w:multiLevelType w:val="hybridMultilevel"/>
    <w:tmpl w:val="1054AA3A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D712445"/>
    <w:multiLevelType w:val="multilevel"/>
    <w:tmpl w:val="10E46C06"/>
    <w:lvl w:ilvl="0">
      <w:start w:val="1"/>
      <w:numFmt w:val="bullet"/>
      <w:lvlText w:val=""/>
      <w:lvlJc w:val="left"/>
      <w:pPr>
        <w:tabs>
          <w:tab w:val="num" w:pos="1507"/>
        </w:tabs>
        <w:ind w:left="150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227"/>
        </w:tabs>
        <w:ind w:left="22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7"/>
        </w:tabs>
        <w:ind w:left="29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7"/>
        </w:tabs>
        <w:ind w:left="36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7"/>
        </w:tabs>
        <w:ind w:left="43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7"/>
        </w:tabs>
        <w:ind w:left="51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7"/>
        </w:tabs>
        <w:ind w:left="58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7"/>
        </w:tabs>
        <w:ind w:left="65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7"/>
        </w:tabs>
        <w:ind w:left="7267" w:hanging="360"/>
      </w:pPr>
      <w:rPr>
        <w:rFonts w:ascii="Wingdings" w:hAnsi="Wingdings" w:hint="default"/>
      </w:rPr>
    </w:lvl>
  </w:abstractNum>
  <w:abstractNum w:abstractNumId="2">
    <w:nsid w:val="2B1755A3"/>
    <w:multiLevelType w:val="hybridMultilevel"/>
    <w:tmpl w:val="2F867222"/>
    <w:lvl w:ilvl="0" w:tplc="04190001">
      <w:start w:val="1"/>
      <w:numFmt w:val="bullet"/>
      <w:lvlText w:val=""/>
      <w:lvlJc w:val="left"/>
      <w:pPr>
        <w:tabs>
          <w:tab w:val="num" w:pos="1507"/>
        </w:tabs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7"/>
        </w:tabs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7"/>
        </w:tabs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7"/>
        </w:tabs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7"/>
        </w:tabs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7"/>
        </w:tabs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7"/>
        </w:tabs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7"/>
        </w:tabs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7"/>
        </w:tabs>
        <w:ind w:left="7267" w:hanging="360"/>
      </w:pPr>
      <w:rPr>
        <w:rFonts w:ascii="Wingdings" w:hAnsi="Wingdings" w:hint="default"/>
      </w:rPr>
    </w:lvl>
  </w:abstractNum>
  <w:abstractNum w:abstractNumId="3">
    <w:nsid w:val="6307555D"/>
    <w:multiLevelType w:val="hybridMultilevel"/>
    <w:tmpl w:val="10E46C06"/>
    <w:lvl w:ilvl="0" w:tplc="0419000B">
      <w:start w:val="1"/>
      <w:numFmt w:val="bullet"/>
      <w:lvlText w:val=""/>
      <w:lvlJc w:val="left"/>
      <w:pPr>
        <w:tabs>
          <w:tab w:val="num" w:pos="1507"/>
        </w:tabs>
        <w:ind w:left="15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7"/>
        </w:tabs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7"/>
        </w:tabs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7"/>
        </w:tabs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7"/>
        </w:tabs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7"/>
        </w:tabs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7"/>
        </w:tabs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7"/>
        </w:tabs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7"/>
        </w:tabs>
        <w:ind w:left="7267" w:hanging="360"/>
      </w:pPr>
      <w:rPr>
        <w:rFonts w:ascii="Wingdings" w:hAnsi="Wingdings" w:hint="default"/>
      </w:rPr>
    </w:lvl>
  </w:abstractNum>
  <w:abstractNum w:abstractNumId="4">
    <w:nsid w:val="69FF364B"/>
    <w:multiLevelType w:val="hybridMultilevel"/>
    <w:tmpl w:val="423208D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1AF9"/>
    <w:rsid w:val="00077D2E"/>
    <w:rsid w:val="00081C12"/>
    <w:rsid w:val="0026441D"/>
    <w:rsid w:val="003D5587"/>
    <w:rsid w:val="003F1C24"/>
    <w:rsid w:val="00440779"/>
    <w:rsid w:val="005E00F4"/>
    <w:rsid w:val="006B2093"/>
    <w:rsid w:val="006B4611"/>
    <w:rsid w:val="007A0071"/>
    <w:rsid w:val="00883F98"/>
    <w:rsid w:val="008A3135"/>
    <w:rsid w:val="00937277"/>
    <w:rsid w:val="009B782B"/>
    <w:rsid w:val="009C586B"/>
    <w:rsid w:val="00A01AF9"/>
    <w:rsid w:val="00A2147C"/>
    <w:rsid w:val="00A77171"/>
    <w:rsid w:val="00A82724"/>
    <w:rsid w:val="00B359DE"/>
    <w:rsid w:val="00C53A6D"/>
    <w:rsid w:val="00C6061D"/>
    <w:rsid w:val="00D25B35"/>
    <w:rsid w:val="00D9363A"/>
    <w:rsid w:val="00DD38B0"/>
    <w:rsid w:val="00E54615"/>
    <w:rsid w:val="00E77132"/>
    <w:rsid w:val="00F3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C07AB-228A-48A2-801E-87296EA4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3A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7A007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A0071"/>
  </w:style>
  <w:style w:type="paragraph" w:styleId="a6">
    <w:name w:val="header"/>
    <w:basedOn w:val="a"/>
    <w:rsid w:val="00A77171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2170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/>
  <LinksUpToDate>false</LinksUpToDate>
  <CharactersWithSpaces>14510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Привет Ирина!</dc:creator>
  <cp:keywords/>
  <cp:lastModifiedBy>admin</cp:lastModifiedBy>
  <cp:revision>2</cp:revision>
  <cp:lastPrinted>2007-04-24T19:47:00Z</cp:lastPrinted>
  <dcterms:created xsi:type="dcterms:W3CDTF">2014-04-06T18:32:00Z</dcterms:created>
  <dcterms:modified xsi:type="dcterms:W3CDTF">2014-04-06T18:32:00Z</dcterms:modified>
</cp:coreProperties>
</file>