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0E" w:rsidRDefault="005F2DC5">
      <w:pPr>
        <w:jc w:val="center"/>
        <w:rPr>
          <w:sz w:val="28"/>
        </w:rPr>
      </w:pPr>
      <w:r>
        <w:rPr>
          <w:b/>
          <w:sz w:val="36"/>
        </w:rPr>
        <w:t>Введение</w:t>
      </w:r>
      <w:r>
        <w:rPr>
          <w:sz w:val="28"/>
        </w:rPr>
        <w:t>.</w:t>
      </w:r>
    </w:p>
    <w:p w:rsidR="0020710E" w:rsidRDefault="0020710E">
      <w:pPr>
        <w:rPr>
          <w:sz w:val="28"/>
        </w:rPr>
      </w:pP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Главной целью проводимых в стране экономических реформ является наиболее полное удовлетворение материальных и духовных потребностей людей. На период реформ, выдвигая широкую программу социального развития страны и повышения народного благосостояния, на первый план поставили задачу - улучшить снабжение населения продуктами питания. Программа реформ предусматривает широкое использование потенциала сельского хозяйства нашей страны и всех отраслей агропромышленного комплекса.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В целях значительного увеличения производства продуктов питания намечены меры по увеличению объемов переработки молока, улучшению ассортимента и повышению качества молочных продуктов. Осуществление этих мер связано с реализацией задач агропромышленного комплекса и техническим перевооружением отраслей пищевой промышленности, в том числе молочной.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При техническом перевооружении молочной промышленности предусматривается использование высокопроизводительного технологического оборудования, изготовления комплектов машин, аппаратов и поточных технологических линий, обеспечивающих повышение производительности труда, освоение нового технологического оборудования и автоматизированных линий для розлива молока и оборудования для упаковки молочных продуктов.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Предприятия молочной промышленности располагают современным, высокопризводительным оборудованием, в том числе поточно-механизированными и автоматизированными линиями. Освоено производство новых видов цельномолочной продукции, сыров, мороженного, молочных консервов, масла, продуктов для детского питания, заменителей цельного молока для молодняка сельскохозяйственных животных. В последнее время особое внимание акцентируется на комплексной переработке молока и рациональном его использовании путем переработки обезжиренного молока, пахты и сыворотки на различные пищевые продукты.</w:t>
      </w:r>
    </w:p>
    <w:p w:rsidR="0020710E" w:rsidRDefault="005F2DC5">
      <w:pPr>
        <w:ind w:left="1560" w:hanging="120"/>
      </w:pPr>
      <w:r>
        <w:rPr>
          <w:sz w:val="28"/>
        </w:rPr>
        <w:br w:type="page"/>
      </w:r>
      <w:r>
        <w:rPr>
          <w:b/>
          <w:sz w:val="36"/>
        </w:rPr>
        <w:t>1. Краткая характеристика Целинского сыродельного комбината</w:t>
      </w:r>
      <w:r>
        <w:t>.</w:t>
      </w:r>
    </w:p>
    <w:p w:rsidR="0020710E" w:rsidRDefault="005F2DC5">
      <w:pPr>
        <w:ind w:firstLine="720"/>
        <w:jc w:val="both"/>
      </w:pPr>
      <w:r>
        <w:tab/>
      </w:r>
    </w:p>
    <w:p w:rsidR="0020710E" w:rsidRDefault="0020710E">
      <w:pPr>
        <w:ind w:firstLine="720"/>
        <w:jc w:val="both"/>
        <w:rPr>
          <w:b/>
          <w:i/>
          <w:sz w:val="32"/>
        </w:rPr>
      </w:pPr>
    </w:p>
    <w:p w:rsidR="0020710E" w:rsidRDefault="005F2DC5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Общие сведения о сыродельном комбинате.</w:t>
      </w:r>
    </w:p>
    <w:p w:rsidR="0020710E" w:rsidRDefault="0020710E">
      <w:pPr>
        <w:jc w:val="both"/>
      </w:pPr>
    </w:p>
    <w:p w:rsidR="0020710E" w:rsidRDefault="005F2DC5">
      <w:pPr>
        <w:ind w:left="567" w:firstLine="720"/>
        <w:jc w:val="both"/>
        <w:rPr>
          <w:sz w:val="28"/>
        </w:rPr>
      </w:pPr>
      <w:r>
        <w:rPr>
          <w:sz w:val="28"/>
        </w:rPr>
        <w:t>Целинский сыродельный завод, расположенный в черте пгт Целина, введен в эксплуатацию в декабре 1989 года. Общая занимаемая площадь завода 33800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20710E" w:rsidRDefault="005F2DC5">
      <w:pPr>
        <w:ind w:left="567" w:firstLine="720"/>
        <w:jc w:val="both"/>
        <w:rPr>
          <w:sz w:val="28"/>
        </w:rPr>
      </w:pPr>
      <w:r>
        <w:rPr>
          <w:sz w:val="28"/>
        </w:rPr>
        <w:t>В пусковой комплекс входят следующие здания и сооружения: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главный производственный корпус с эстакадой холодопродуктов;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административно-бытовой корпус;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галерея для прохода людей;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вспомогательный корпус с площадкой конденсаторов;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распредустройство;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внутриплощадочные сети электроснабжения;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внутриплощадочные автодороги;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подъездная автодорога;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железнодорожный путь;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площадка наружного обмыва машин;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внутриплощадочные сети связи;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внеплощадочные сети связи;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котельная;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склад серной кислоты и соли;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установка для мазутоснабжения;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установка для ввода жидких присадок;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хлораторная;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резервуары хозпитьевые, производственной и технической воды;</w:t>
      </w:r>
    </w:p>
    <w:p w:rsidR="0020710E" w:rsidRDefault="005F2DC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резервуары противопожарного запаса воды;</w:t>
      </w:r>
    </w:p>
    <w:p w:rsidR="0020710E" w:rsidRDefault="005F2DC5">
      <w:pPr>
        <w:numPr>
          <w:ilvl w:val="0"/>
          <w:numId w:val="2"/>
        </w:numPr>
        <w:ind w:left="1418" w:hanging="142"/>
        <w:jc w:val="both"/>
        <w:rPr>
          <w:sz w:val="28"/>
        </w:rPr>
      </w:pPr>
      <w:r>
        <w:rPr>
          <w:sz w:val="28"/>
        </w:rPr>
        <w:t>внутриплощадочные сети водопровода и канализации без оборотного водоснабжения вакуум аппаратов;</w:t>
      </w:r>
    </w:p>
    <w:p w:rsidR="0020710E" w:rsidRDefault="005F2DC5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внеплощадочные сети водопровода и канализации;</w:t>
      </w:r>
    </w:p>
    <w:p w:rsidR="0020710E" w:rsidRDefault="005F2DC5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тепловые сети;</w:t>
      </w:r>
    </w:p>
    <w:p w:rsidR="0020710E" w:rsidRDefault="005F2DC5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очистные сооружения;</w:t>
      </w:r>
    </w:p>
    <w:p w:rsidR="0020710E" w:rsidRDefault="005F2DC5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площадка водозабора;</w:t>
      </w:r>
    </w:p>
    <w:p w:rsidR="0020710E" w:rsidRDefault="005F2DC5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зона озеленения.</w:t>
      </w:r>
    </w:p>
    <w:p w:rsidR="0020710E" w:rsidRDefault="0020710E">
      <w:pPr>
        <w:widowControl w:val="0"/>
        <w:ind w:left="567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3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Сведения об инженерном обеспечении завода.</w:t>
      </w:r>
    </w:p>
    <w:p w:rsidR="0020710E" w:rsidRDefault="0020710E">
      <w:pPr>
        <w:widowControl w:val="0"/>
        <w:ind w:firstLine="720"/>
        <w:jc w:val="both"/>
        <w:rPr>
          <w:sz w:val="28"/>
        </w:rPr>
      </w:pPr>
    </w:p>
    <w:p w:rsidR="0020710E" w:rsidRDefault="005F2DC5">
      <w:pPr>
        <w:widowControl w:val="0"/>
        <w:ind w:left="720" w:firstLine="153"/>
        <w:jc w:val="both"/>
        <w:rPr>
          <w:sz w:val="28"/>
        </w:rPr>
      </w:pPr>
      <w:r>
        <w:rPr>
          <w:sz w:val="28"/>
        </w:rPr>
        <w:t>Инженерное обеспечение Целинского сыродельного завода решено следующим образом:</w:t>
      </w:r>
    </w:p>
    <w:p w:rsidR="0020710E" w:rsidRDefault="005F2DC5">
      <w:pPr>
        <w:widowControl w:val="0"/>
        <w:numPr>
          <w:ilvl w:val="0"/>
          <w:numId w:val="4"/>
        </w:numPr>
        <w:ind w:left="851" w:hanging="284"/>
        <w:jc w:val="both"/>
        <w:rPr>
          <w:sz w:val="28"/>
        </w:rPr>
      </w:pPr>
      <w:r>
        <w:rPr>
          <w:sz w:val="28"/>
        </w:rPr>
        <w:t>водоснабжение от собственных артскважин с использованием вод понтического водоносного горизонта для питьевых нужд и нижележащего  Сарматского горизонта для технических целей;</w:t>
      </w:r>
    </w:p>
    <w:p w:rsidR="0020710E" w:rsidRDefault="005F2DC5">
      <w:pPr>
        <w:widowControl w:val="0"/>
        <w:numPr>
          <w:ilvl w:val="0"/>
          <w:numId w:val="4"/>
        </w:numPr>
        <w:ind w:left="851" w:hanging="284"/>
        <w:jc w:val="both"/>
        <w:rPr>
          <w:sz w:val="28"/>
        </w:rPr>
      </w:pPr>
      <w:r>
        <w:rPr>
          <w:sz w:val="28"/>
        </w:rPr>
        <w:t>сброс токов на собственные очистные канализационные сооружения с последующим использованием очищенных вод на земледельческих полях орошения;</w:t>
      </w:r>
    </w:p>
    <w:p w:rsidR="0020710E" w:rsidRDefault="005F2DC5">
      <w:pPr>
        <w:widowControl w:val="0"/>
        <w:numPr>
          <w:ilvl w:val="0"/>
          <w:numId w:val="4"/>
        </w:numPr>
        <w:ind w:left="851" w:hanging="284"/>
        <w:jc w:val="both"/>
        <w:rPr>
          <w:sz w:val="28"/>
        </w:rPr>
      </w:pPr>
      <w:r>
        <w:rPr>
          <w:sz w:val="28"/>
        </w:rPr>
        <w:t>теплоснабжение от собственной котельной, работающей на природном газе;</w:t>
      </w:r>
    </w:p>
    <w:p w:rsidR="0020710E" w:rsidRDefault="005F2DC5">
      <w:pPr>
        <w:widowControl w:val="0"/>
        <w:numPr>
          <w:ilvl w:val="0"/>
          <w:numId w:val="4"/>
        </w:numPr>
        <w:ind w:left="851" w:hanging="284"/>
        <w:jc w:val="both"/>
        <w:rPr>
          <w:sz w:val="28"/>
        </w:rPr>
      </w:pPr>
      <w:r>
        <w:rPr>
          <w:sz w:val="28"/>
        </w:rPr>
        <w:t>холодоснабжение от собственной аммиачной компрессорной станции;</w:t>
      </w:r>
    </w:p>
    <w:p w:rsidR="0020710E" w:rsidRDefault="005F2DC5">
      <w:pPr>
        <w:widowControl w:val="0"/>
        <w:numPr>
          <w:ilvl w:val="0"/>
          <w:numId w:val="4"/>
        </w:numPr>
        <w:ind w:left="851" w:hanging="284"/>
        <w:jc w:val="both"/>
        <w:rPr>
          <w:sz w:val="28"/>
        </w:rPr>
      </w:pPr>
      <w:r>
        <w:rPr>
          <w:sz w:val="28"/>
        </w:rPr>
        <w:t>воздухоснабжение от собственной воздушной компрессорной;</w:t>
      </w:r>
    </w:p>
    <w:p w:rsidR="0020710E" w:rsidRDefault="005F2DC5">
      <w:pPr>
        <w:widowControl w:val="0"/>
        <w:numPr>
          <w:ilvl w:val="0"/>
          <w:numId w:val="4"/>
        </w:numPr>
        <w:ind w:left="851" w:hanging="284"/>
        <w:jc w:val="both"/>
        <w:rPr>
          <w:sz w:val="28"/>
        </w:rPr>
      </w:pPr>
      <w:r>
        <w:rPr>
          <w:sz w:val="28"/>
        </w:rPr>
        <w:t>электроснабжение от районной подстанции 111/35/10 КВ "Целинская" по двум кабельным линиям.</w:t>
      </w:r>
    </w:p>
    <w:p w:rsidR="0020710E" w:rsidRDefault="0020710E">
      <w:pPr>
        <w:widowControl w:val="0"/>
        <w:ind w:left="851" w:hanging="284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5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Характеристика производственной деятельности завода.</w:t>
      </w:r>
    </w:p>
    <w:p w:rsidR="0020710E" w:rsidRDefault="0020710E">
      <w:pPr>
        <w:widowControl w:val="0"/>
        <w:jc w:val="both"/>
        <w:rPr>
          <w:sz w:val="28"/>
        </w:rPr>
      </w:pP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Введенные в 1989 г. мощности предусматривали:</w:t>
      </w:r>
    </w:p>
    <w:p w:rsidR="0020710E" w:rsidRDefault="005F2DC5">
      <w:pPr>
        <w:widowControl w:val="0"/>
        <w:numPr>
          <w:ilvl w:val="0"/>
          <w:numId w:val="2"/>
        </w:numPr>
        <w:ind w:left="851" w:hanging="131"/>
        <w:jc w:val="both"/>
        <w:rPr>
          <w:sz w:val="28"/>
        </w:rPr>
      </w:pPr>
      <w:r>
        <w:rPr>
          <w:sz w:val="28"/>
        </w:rPr>
        <w:t>выработка 5,2 тонн в смену "Костромского" сыра на комплексном импортном оборудовании производства ВНР;</w:t>
      </w:r>
    </w:p>
    <w:p w:rsidR="0020710E" w:rsidRDefault="005F2DC5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15,3 тонн в смену цельномолочной продукции;</w:t>
      </w:r>
    </w:p>
    <w:p w:rsidR="0020710E" w:rsidRDefault="005F2DC5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1,9 тонн в смену сухой подсырной сыворотки;</w:t>
      </w:r>
    </w:p>
    <w:p w:rsidR="0020710E" w:rsidRDefault="005F2DC5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холодильная емкость 350 тонн единовременного хранения сыров.</w:t>
      </w:r>
    </w:p>
    <w:p w:rsidR="0020710E" w:rsidRDefault="005F2DC5">
      <w:pPr>
        <w:widowControl w:val="0"/>
        <w:ind w:left="567" w:hanging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На базе действующих производственных площадей в 1990 г была произведена частичная реконструкция завода с вводом цехов для производства плавленого сыра и масла.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Проектные мощности предприятия по данным цехам следующие:</w:t>
      </w:r>
    </w:p>
    <w:p w:rsidR="0020710E" w:rsidRDefault="005F2DC5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мощность цеха плавленых сыров 1,5 тонн в смену;</w:t>
      </w:r>
    </w:p>
    <w:p w:rsidR="0020710E" w:rsidRDefault="005F2DC5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мощность цеха производства масла 2,5 тонны в смену.</w:t>
      </w:r>
    </w:p>
    <w:p w:rsidR="0020710E" w:rsidRDefault="005F2DC5">
      <w:pPr>
        <w:widowControl w:val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Режим работы цехов - 1 смена в сутки: 300 смен в году.</w:t>
      </w:r>
    </w:p>
    <w:p w:rsidR="0020710E" w:rsidRDefault="0020710E">
      <w:pPr>
        <w:widowControl w:val="0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6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Характеристика технологических процессов.</w:t>
      </w:r>
    </w:p>
    <w:p w:rsidR="0020710E" w:rsidRDefault="0020710E">
      <w:pPr>
        <w:widowControl w:val="0"/>
        <w:jc w:val="both"/>
      </w:pPr>
    </w:p>
    <w:p w:rsidR="0020710E" w:rsidRDefault="005F2DC5">
      <w:pPr>
        <w:widowControl w:val="0"/>
        <w:ind w:left="567" w:firstLine="709"/>
        <w:jc w:val="both"/>
        <w:rPr>
          <w:sz w:val="28"/>
        </w:rPr>
      </w:pPr>
      <w:r>
        <w:rPr>
          <w:sz w:val="28"/>
        </w:rPr>
        <w:t>Производственный цикл на предприятии предусматривает прогрессивные технологические процессы, обеспечивающие комплексную переработку сырья, поступающего от хозяйств Целинского и близлежащих районов.</w:t>
      </w:r>
    </w:p>
    <w:p w:rsidR="0020710E" w:rsidRDefault="005F2DC5">
      <w:pPr>
        <w:widowControl w:val="0"/>
        <w:ind w:left="567" w:firstLine="709"/>
        <w:jc w:val="both"/>
        <w:rPr>
          <w:sz w:val="28"/>
        </w:rPr>
      </w:pPr>
      <w:r>
        <w:rPr>
          <w:sz w:val="28"/>
        </w:rPr>
        <w:t>Применяемая технологическая схема производства соответствует новым прогрессивным технологическим процессам, применяемым в отечественной и зарубежной технике, а также намеченным основным техническим направлениям в проектировании предприятий молочной промышленности на 1995-2000 гг.</w:t>
      </w:r>
    </w:p>
    <w:p w:rsidR="0020710E" w:rsidRDefault="005F2DC5">
      <w:pPr>
        <w:widowControl w:val="0"/>
        <w:ind w:left="567" w:firstLine="709"/>
        <w:jc w:val="both"/>
        <w:rPr>
          <w:sz w:val="28"/>
        </w:rPr>
      </w:pPr>
      <w:r>
        <w:rPr>
          <w:sz w:val="28"/>
        </w:rPr>
        <w:t>Состав основного технологического оборудования подобран в соответствии с количеством перерабатываемого сырья, графиком технологических процессов и инструкцией по определению производственных мощностей предприятий молочной промышленности.</w:t>
      </w:r>
    </w:p>
    <w:p w:rsidR="0020710E" w:rsidRDefault="005F2DC5">
      <w:pPr>
        <w:widowControl w:val="0"/>
        <w:ind w:left="567" w:firstLine="709"/>
        <w:jc w:val="both"/>
        <w:rPr>
          <w:sz w:val="28"/>
        </w:rPr>
      </w:pPr>
      <w:r>
        <w:rPr>
          <w:sz w:val="28"/>
        </w:rPr>
        <w:t>В цехах используется наиболее прогрессивное технологическое оборудование, изготовленное из нержавеющей стали, высокопроизводительное, компактное, оснащенное приборами автоматики по регулированию, контролю, сигнализации и др., что позволяет максимально механизировать трудоемкие процессы, сократить энергозатраты.</w:t>
      </w:r>
    </w:p>
    <w:p w:rsidR="0020710E" w:rsidRDefault="0020710E">
      <w:pPr>
        <w:widowControl w:val="0"/>
        <w:ind w:left="567" w:firstLine="709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7"/>
        </w:numPr>
        <w:ind w:left="567" w:firstLine="851"/>
        <w:jc w:val="both"/>
        <w:rPr>
          <w:b/>
          <w:i/>
          <w:sz w:val="32"/>
        </w:rPr>
      </w:pPr>
      <w:r>
        <w:rPr>
          <w:b/>
          <w:i/>
          <w:sz w:val="32"/>
        </w:rPr>
        <w:t>Организация контроля за качеством продукции.</w:t>
      </w:r>
    </w:p>
    <w:p w:rsidR="0020710E" w:rsidRDefault="0020710E">
      <w:pPr>
        <w:widowControl w:val="0"/>
        <w:ind w:left="567" w:firstLine="851"/>
        <w:jc w:val="both"/>
      </w:pP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Контроль за качеством выпускаемой продукции и санитарно-гигиеническим состоянием производства осуществляется химической и бактериологической лабораторией завода.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Лаборатория обеспечивает отбор проб, предварительную обработку и подготовку их к анализу, проведение анализа проб инструментальными методами, физико-химический анализ проб, микро-биологический контроль.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Установленное оборудование позволяет определить показатель качества в соответствии с действующей нормативно-технической документацией.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Микробиологические исследования сырья и готовой продукции, а также контроль санитарно-гигиенического состояния производства ведется в соответствии с ГОСТ 9225-78 "Молоко и молочные продукты, методы микробиологического исследования", химические реактивы для проведения химических и бактериологических испытаний молочной продукции подбираются и приобретаются заказчиком в соответствии с вышеуказанными ГОСТ.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Заложенное в технологии оборудование, принятые схемы технологических процессов, применение вышеперечисленных методов химического и бактериологического контроля, а также соблюдение санитарных правил позволяет вырабатывать продукцию в соответствии с требованиями ОСТ на готовую продукцию.</w:t>
      </w:r>
    </w:p>
    <w:p w:rsidR="0020710E" w:rsidRDefault="0020710E">
      <w:pPr>
        <w:widowControl w:val="0"/>
        <w:ind w:left="567" w:firstLine="851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8"/>
        </w:numPr>
        <w:ind w:left="1843" w:hanging="425"/>
        <w:jc w:val="both"/>
        <w:rPr>
          <w:b/>
          <w:i/>
          <w:sz w:val="32"/>
        </w:rPr>
      </w:pPr>
      <w:r>
        <w:rPr>
          <w:b/>
          <w:i/>
          <w:sz w:val="32"/>
        </w:rPr>
        <w:t>Механизация производственных процессов, транспортных и складских операций.</w:t>
      </w:r>
    </w:p>
    <w:p w:rsidR="0020710E" w:rsidRDefault="0020710E">
      <w:pPr>
        <w:widowControl w:val="0"/>
        <w:ind w:left="567" w:firstLine="851"/>
        <w:jc w:val="both"/>
      </w:pP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Механизация погрузочно-разгрузочных транспортных и складских работ в цехах завода решена с помощью электрических талей, контейнеров передвижных, тележек ковшовых, тележек ручных вилочных, электропогрузчиков.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Сырье для переработки подвозится автоцистернами,  в пределах завода электропогрузчиками. Подача компонентов в котлы и емкости решена с помощью ковша и электротали. Расплавленные массы на расфасовочные автоматы подаются по точкам.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Готовая продукция помещается согласно технологического процесса по цехам и камерам с помощью передвижных контейнеров и ручных вилочных тележек.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Отгрузка в автотранспорт готовой продукции ведется существующими электропогрузчиками и вилочными тележками.</w:t>
      </w:r>
    </w:p>
    <w:p w:rsidR="0020710E" w:rsidRDefault="0020710E">
      <w:pPr>
        <w:widowControl w:val="0"/>
        <w:ind w:firstLine="720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9"/>
        </w:numPr>
        <w:ind w:left="1985" w:hanging="414"/>
        <w:jc w:val="both"/>
        <w:rPr>
          <w:b/>
          <w:i/>
          <w:sz w:val="32"/>
        </w:rPr>
      </w:pPr>
      <w:r>
        <w:rPr>
          <w:b/>
          <w:i/>
          <w:sz w:val="32"/>
        </w:rPr>
        <w:t>Характеристика электроснабжения и электрооборудования.</w:t>
      </w:r>
    </w:p>
    <w:p w:rsidR="0020710E" w:rsidRDefault="0020710E">
      <w:pPr>
        <w:widowControl w:val="0"/>
        <w:ind w:left="567" w:firstLine="851"/>
        <w:jc w:val="both"/>
      </w:pP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Источником снабжения Целинского сыродельного комбината является трансформаторная подстанция, расположенная во вспомогательном корпусе.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Основными токоприемниками являются низковольтные электродвигатели напряжением 380/220 В технологического и сантехнического оборудования.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 xml:space="preserve">По обеспечению надежности электроснабжения электроприемники относятся ко </w:t>
      </w:r>
      <w:r>
        <w:rPr>
          <w:sz w:val="28"/>
          <w:lang w:val="en-US"/>
        </w:rPr>
        <w:t xml:space="preserve">II </w:t>
      </w:r>
      <w:r>
        <w:rPr>
          <w:sz w:val="28"/>
        </w:rPr>
        <w:t>категории.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Для распределения электроэнергии предусматривается распределительный пункт типа ПР24, который получает питание от питающего шкафа 18 ШР, расположенного в электрощитовой.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Для распределения электроэнергии и управления электроприводами используются ящики управления типа 25000, силовые ящики, магнитные пускатели типа ПМА и шкафы управления, поставляемые комплектно с технологическим оборудованием.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Распределительные сети выполнены кабелем АВВГ, проводом АПВ и прокладываются по стенам на конструкциях в лотках и перфопрофиле.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В производственном корпусе предусмотрено рабочее, аварийное и ремонтное освещение.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Выбор величины освещенности рабочих поверхностей принят согласно СН и П П-4-79.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Светильники предусмотрены в исполнениях, соответствующих характеру производства и характеристик среды помещений, в которых они установлены.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В качестве источников света для помещений предусматриваются светильники с люминисцентными лампами; для производственных помещений без постоянного пребывания обслуживающего персонала - светильники с лампами накаливания.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Питание переносных светильников местного освещения выполняется от ящика ЯТП-0,75 с понижающим трансформатором на напряжении 36В.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В качестве групповых осветительных щитков используются щитки типа ЯОУ.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Электрическая цепь выполняется кабелем  марки АВВГ и прокладывается открыто по стенам с креплением скобами и по конструкциям силового электрооборудования.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Все нетоковедущие части электрооборудования подвергнуты занулению. В качестве зануляющих проводников используются нулевые типы питающих кабелей, а также металлоконструкции).</w:t>
      </w:r>
    </w:p>
    <w:p w:rsidR="0020710E" w:rsidRDefault="0020710E">
      <w:pPr>
        <w:widowControl w:val="0"/>
        <w:ind w:left="567" w:firstLine="851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10"/>
        </w:numPr>
        <w:ind w:left="1985" w:hanging="414"/>
        <w:jc w:val="both"/>
        <w:rPr>
          <w:b/>
          <w:i/>
          <w:sz w:val="32"/>
        </w:rPr>
      </w:pPr>
      <w:r>
        <w:rPr>
          <w:b/>
          <w:i/>
          <w:sz w:val="32"/>
        </w:rPr>
        <w:t>Характеристика систем водоснабжения и канализации.</w:t>
      </w:r>
    </w:p>
    <w:p w:rsidR="0020710E" w:rsidRDefault="0020710E">
      <w:pPr>
        <w:widowControl w:val="0"/>
        <w:ind w:left="567" w:firstLine="851"/>
        <w:jc w:val="both"/>
      </w:pP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Системы водоснабжения и канализации спроектированы в соответствии с предъявляемыми требованиями к качеству воды и анализу сточных вод.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Водоснабжение цехов производственного корпуса обеспечивается от собственных артскважин, проектированных на территории комбината.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Проектированное водоснабжение предусматривает обеспечение водой производственных и противопожарных нужд,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Расчетные расходы воды складываются из:</w:t>
      </w:r>
    </w:p>
    <w:p w:rsidR="0020710E" w:rsidRDefault="005F2DC5">
      <w:pPr>
        <w:widowControl w:val="0"/>
        <w:numPr>
          <w:ilvl w:val="0"/>
          <w:numId w:val="2"/>
        </w:numPr>
        <w:ind w:left="993" w:hanging="142"/>
        <w:jc w:val="both"/>
        <w:rPr>
          <w:sz w:val="28"/>
        </w:rPr>
      </w:pPr>
      <w:r>
        <w:rPr>
          <w:sz w:val="28"/>
        </w:rPr>
        <w:t>расходов воды на производственные нужды, принятых согласно разделам технологического и хладоснабжения;</w:t>
      </w:r>
    </w:p>
    <w:p w:rsidR="0020710E" w:rsidRDefault="005F2DC5">
      <w:pPr>
        <w:widowControl w:val="0"/>
        <w:numPr>
          <w:ilvl w:val="0"/>
          <w:numId w:val="2"/>
        </w:numPr>
        <w:ind w:left="993" w:hanging="142"/>
        <w:jc w:val="both"/>
        <w:rPr>
          <w:sz w:val="28"/>
        </w:rPr>
      </w:pPr>
      <w:r>
        <w:rPr>
          <w:sz w:val="28"/>
        </w:rPr>
        <w:t xml:space="preserve">  расходов воды на внутреннее пожаротушение, принятых в соответствии со СН и П 2.04.01-85 (2 струи по 5,2 л/с).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Водопровод производственно-противопожарный запроектирован для подачи воды питьевого качества к технологическому оборудованию и на пожаротушение.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Потребляемый напор на вводе в производственный корпус составляет 48,5 м.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 xml:space="preserve">Трубопроводы монтированы из стальных водогазопроводных труб </w:t>
      </w:r>
      <w:r>
        <w:rPr>
          <w:sz w:val="28"/>
        </w:rPr>
        <w:sym w:font="Symbol" w:char="F0C6"/>
      </w:r>
      <w:r>
        <w:rPr>
          <w:sz w:val="28"/>
        </w:rPr>
        <w:t xml:space="preserve">  15 ... 50 мм ГОСТ 3262-75 и из стальных электросварных труб </w:t>
      </w:r>
      <w:r>
        <w:rPr>
          <w:sz w:val="28"/>
        </w:rPr>
        <w:sym w:font="Symbol" w:char="F0C6"/>
      </w:r>
      <w:r>
        <w:rPr>
          <w:sz w:val="28"/>
        </w:rPr>
        <w:t xml:space="preserve">   59 х 2,8 ГОСТ 10704-76. Для пожаротушения на сети водопровода установлены пожарные краны.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 xml:space="preserve">Водопровод умягченной воды запроектирован для подачи воды жесткостью менее 3 мг/экв/л к технологическому оборудованию. Трубопроводы монтируются из стальных водогазопроводных труб </w:t>
      </w:r>
      <w:r>
        <w:rPr>
          <w:sz w:val="28"/>
        </w:rPr>
        <w:sym w:font="Symbol" w:char="F0C6"/>
      </w:r>
      <w:r>
        <w:rPr>
          <w:sz w:val="28"/>
        </w:rPr>
        <w:t xml:space="preserve">   25 мм ГОСТ 3262-75. Трубопроводы всех систем водопровода проложены открыто по стенам цехов и окрашены масляной краской за 2 раза.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В целях экономии расхода воды предусмотрено устройство оборотной системы водоснабжения холодильного оборудования. Для охлаждения холодильного оборудования используется существующая оборотная система охлаждения кондиционеров.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 xml:space="preserve">Трубопроводы подвода охлажденной и отвода нагретой воды, монтируются из стальных водогазопроводных труб </w:t>
      </w:r>
      <w:r>
        <w:rPr>
          <w:sz w:val="28"/>
        </w:rPr>
        <w:sym w:font="Symbol" w:char="F0C6"/>
      </w:r>
      <w:r>
        <w:rPr>
          <w:sz w:val="28"/>
        </w:rPr>
        <w:t xml:space="preserve">   25 мм ГОСТ 3262-75 с подключением к соответствующим трубопроводам обратной системы кондиционеров.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Трубопроводы монтированы открыто, проложены под перекрытием, по полу и стенам цехов и окрашены масляной краской в 2 раза.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Применение оборотной системы позволяет сэкономить воду из системы водоснабжения в количестве - 180 м</w:t>
      </w:r>
      <w:r>
        <w:rPr>
          <w:sz w:val="28"/>
          <w:vertAlign w:val="superscript"/>
        </w:rPr>
        <w:t>3</w:t>
      </w:r>
      <w:r>
        <w:rPr>
          <w:sz w:val="28"/>
        </w:rPr>
        <w:t>/сут.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Производственная канализация обеспечивает отвод сточных вод от технологического оборудования.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 xml:space="preserve">Трубопроводы монтированы из чугунных канализационных труб </w:t>
      </w:r>
      <w:r>
        <w:rPr>
          <w:sz w:val="28"/>
        </w:rPr>
        <w:sym w:font="Symbol" w:char="F0C6"/>
      </w:r>
      <w:r>
        <w:rPr>
          <w:sz w:val="28"/>
        </w:rPr>
        <w:t xml:space="preserve">   50 ... 100 мм и проложены под перекрытием и в земле внутри цехов.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 xml:space="preserve">Сбор сточных вод во внутриплощадочную сеть предусмотрен тремя выпусками </w:t>
      </w:r>
      <w:r>
        <w:rPr>
          <w:sz w:val="28"/>
        </w:rPr>
        <w:sym w:font="Symbol" w:char="F0C6"/>
      </w:r>
      <w:r>
        <w:rPr>
          <w:sz w:val="28"/>
        </w:rPr>
        <w:t xml:space="preserve">   100 мм.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Дождевая канализация привязана к сети производственной канализации. Подвесная часть дождевой канализации, проходящая через цеха - изолирована.</w:t>
      </w:r>
    </w:p>
    <w:p w:rsidR="0020710E" w:rsidRDefault="005F2DC5">
      <w:pPr>
        <w:widowControl w:val="0"/>
        <w:numPr>
          <w:ilvl w:val="0"/>
          <w:numId w:val="11"/>
        </w:numPr>
        <w:ind w:left="1843" w:hanging="425"/>
        <w:jc w:val="both"/>
        <w:rPr>
          <w:b/>
          <w:i/>
          <w:sz w:val="32"/>
        </w:rPr>
      </w:pPr>
      <w:r>
        <w:rPr>
          <w:b/>
          <w:i/>
          <w:sz w:val="32"/>
        </w:rPr>
        <w:t>Характеристика систем отопления, вентиляции и кондиционирования воздуха.</w:t>
      </w:r>
    </w:p>
    <w:p w:rsidR="0020710E" w:rsidRDefault="0020710E">
      <w:pPr>
        <w:widowControl w:val="0"/>
        <w:ind w:left="567" w:firstLine="851"/>
        <w:jc w:val="both"/>
      </w:pP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Системы отопления, вентиляции и кондиционирования воздуха - проектированы с учетом следующих параметров окружающей среды.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Средняя скорость ветра в январе - 6,5 м/с.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Средняя скорость ветра в июле - 2,6 м/с.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Расчетная температура наружного воздуха для проектирования отопления Т=- 22</w:t>
      </w:r>
      <w:r>
        <w:rPr>
          <w:sz w:val="28"/>
        </w:rPr>
        <w:sym w:font="Symbol" w:char="F0B0"/>
      </w:r>
      <w:r>
        <w:rPr>
          <w:sz w:val="28"/>
        </w:rPr>
        <w:t xml:space="preserve">  С.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Расчетные параметры наружного воздуха для проектирования вентиляции (температура и удельное количество теплоты):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 xml:space="preserve">холодный период Т= - 22 С; </w:t>
      </w:r>
      <w:r>
        <w:rPr>
          <w:sz w:val="28"/>
          <w:lang w:val="en-US"/>
        </w:rPr>
        <w:t>q</w:t>
      </w:r>
      <w:r>
        <w:rPr>
          <w:sz w:val="28"/>
        </w:rPr>
        <w:t>=-20,9 кДж/кг;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 xml:space="preserve">переходный период Т= - 8 С; </w:t>
      </w:r>
      <w:r>
        <w:rPr>
          <w:sz w:val="28"/>
          <w:lang w:val="en-US"/>
        </w:rPr>
        <w:t>q</w:t>
      </w:r>
      <w:r>
        <w:rPr>
          <w:sz w:val="28"/>
        </w:rPr>
        <w:t>=+22,5 кДж/кг;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 xml:space="preserve">теплый период Т= - 27,3 С; </w:t>
      </w:r>
      <w:r>
        <w:rPr>
          <w:sz w:val="28"/>
          <w:lang w:val="en-US"/>
        </w:rPr>
        <w:t>q</w:t>
      </w:r>
      <w:r>
        <w:rPr>
          <w:sz w:val="28"/>
        </w:rPr>
        <w:t>=+57,4 кДж/кг;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средняя температура отопительного периода Т=-1,7 С;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продолжительность отопительного периода 175 суток;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расчетные параметры внутреннего воздуха в помещениях приняты в соответствии с требованиями ГОСТ 12.1.005-88 "Воздух рабочей зоны" и технологических режимов.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Теплоснабжение от собственной котельной, работающей от природного газа.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Для отопления предусмотрена однотрубная водяная система с нижней разводкой, теплоноситель - горячая вода с параметрами 150 ... 70</w:t>
      </w:r>
      <w:r>
        <w:rPr>
          <w:sz w:val="28"/>
        </w:rPr>
        <w:sym w:font="Symbol" w:char="F0B0"/>
      </w:r>
      <w:r>
        <w:rPr>
          <w:sz w:val="28"/>
        </w:rPr>
        <w:t xml:space="preserve">  С, в качестве нагревательных приборов приняты чугунные радиаторы типа МС 140, регистры из гладких труб, электропечи ПЭТ - 4.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Воздухообмены основных производственных помещений рассчитаны  на ассимиляцию вредностей, выделяющихся от технологического оборудования, с целью обеспечения нормируемых санитарно-гигиенических условий в рабочей зоне.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В цехах предусмотрена приточно-вытяжная вентиляция с механическим и естественным побуждением, в помещение с открытым технологическим процессом подается воздух, очищенный в фильтрах ФЯВ, установки систем приточной вентиляции расположены в вентиляционных камерах, убавление воздуха осуществляется крышными вентиляторами, оборудование, наиболее интенсивно выделяющее вредности снабжено укрытием с отсосом воздуха.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В целях борьбы с утечками холода, в холодильных камерах предусмотрены воздушные завесы, воздухораздача осуществляется через решетки типа РР, Р, в целях борьбы с шумом предусмотрена установка вентиляторов на виброизолирующие основания и устройства гибких вставок на патрубках воздуховодов, скорости в воздуховодах приняты в производственных помещениях - не более 12 м/с.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В качестве противопожарных мероприятий предусмотрено следующее:</w:t>
      </w:r>
    </w:p>
    <w:p w:rsidR="0020710E" w:rsidRDefault="005F2DC5">
      <w:pPr>
        <w:widowControl w:val="0"/>
        <w:numPr>
          <w:ilvl w:val="0"/>
          <w:numId w:val="2"/>
        </w:numPr>
        <w:ind w:left="1701" w:hanging="283"/>
        <w:jc w:val="both"/>
        <w:rPr>
          <w:sz w:val="28"/>
        </w:rPr>
      </w:pPr>
      <w:r>
        <w:rPr>
          <w:sz w:val="28"/>
        </w:rPr>
        <w:t>в помещениях категории "В" предусмотрены нагревательные приборы с гладкой поверхностью;</w:t>
      </w:r>
    </w:p>
    <w:p w:rsidR="0020710E" w:rsidRDefault="005F2DC5">
      <w:pPr>
        <w:widowControl w:val="0"/>
        <w:numPr>
          <w:ilvl w:val="0"/>
          <w:numId w:val="2"/>
        </w:numPr>
        <w:ind w:left="1560" w:hanging="142"/>
        <w:jc w:val="both"/>
        <w:rPr>
          <w:sz w:val="28"/>
        </w:rPr>
      </w:pPr>
      <w:r>
        <w:rPr>
          <w:sz w:val="28"/>
        </w:rPr>
        <w:t>у нагревательных приборов в помещениях категории "В" предусмотрены экраны из несгораемых материалов;</w:t>
      </w:r>
    </w:p>
    <w:p w:rsidR="0020710E" w:rsidRDefault="005F2DC5">
      <w:pPr>
        <w:widowControl w:val="0"/>
        <w:numPr>
          <w:ilvl w:val="0"/>
          <w:numId w:val="2"/>
        </w:numPr>
        <w:ind w:left="1560" w:hanging="142"/>
        <w:jc w:val="both"/>
        <w:rPr>
          <w:sz w:val="28"/>
        </w:rPr>
      </w:pPr>
      <w:r>
        <w:rPr>
          <w:sz w:val="28"/>
        </w:rPr>
        <w:t>транзитные воздуховоды предусмотрены без разъемных соединений с пределом огнестойкости 0,5 ч.;</w:t>
      </w:r>
    </w:p>
    <w:p w:rsidR="0020710E" w:rsidRDefault="005F2DC5">
      <w:pPr>
        <w:widowControl w:val="0"/>
        <w:numPr>
          <w:ilvl w:val="0"/>
          <w:numId w:val="2"/>
        </w:numPr>
        <w:tabs>
          <w:tab w:val="left" w:pos="851"/>
        </w:tabs>
        <w:ind w:left="1560" w:hanging="142"/>
        <w:jc w:val="both"/>
        <w:rPr>
          <w:sz w:val="28"/>
        </w:rPr>
      </w:pPr>
      <w:r>
        <w:rPr>
          <w:sz w:val="28"/>
        </w:rPr>
        <w:t>при пересечении противопожарных преград предусмотрена установка огнезадерживающих клапанов.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Управление вентиляционными системами автоматическое, схемой предусмотрена защита калориферов от замораживания.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Контроль параметров теплоносителя и учет расхода тепла предусмотрены по серии 903-04.13.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Холодоснабжение проектируемого объекта осуществляется от собственной аммиачно-компрессорной станции.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 xml:space="preserve">Технологическое оборудование работает на хладоносителе "ледяная" вода температурой 1  С, холодильные камеры </w:t>
      </w:r>
      <w:r>
        <w:rPr>
          <w:sz w:val="28"/>
          <w:lang w:val="en-US"/>
        </w:rPr>
        <w:t>t=0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 xml:space="preserve"> C </w:t>
      </w:r>
      <w:r>
        <w:rPr>
          <w:sz w:val="28"/>
        </w:rPr>
        <w:t>и выше на рассоле.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Камеры хранения масла с температурой -5</w:t>
      </w:r>
      <w:r>
        <w:rPr>
          <w:sz w:val="28"/>
        </w:rPr>
        <w:sym w:font="Symbol" w:char="F0B0"/>
      </w:r>
      <w:r>
        <w:rPr>
          <w:sz w:val="28"/>
        </w:rPr>
        <w:t xml:space="preserve"> С, тепловая нагрузка 9,0 тыс. кал/ч оборудована автономными холодильными машинами МКВ18-2-4 - 1 рабочая и 1 резервная. Максимальный расход холода по системе "ледяная" вода 54,3 тыс. кал/ч, по рассольной - 40,8 тыс. кал/ч.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Экономичность технологии достигнута за счет использования резерва мощности холодильной установки и подключения к хладотрассам других цехов.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Система выполнена в соответствии с требованиями "Правил устройства и безопасной эксплуатации аммиачных холодильных установок", Москва, 1981 г., "Правил устройства и безопасной эксплуатации фреоновых установок", Москва., 1988 г.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Воздухоснабжение цехов осуществляется от магистральных трубопроводов сжатого, сжатого осушенного воздуха.</w:t>
      </w:r>
    </w:p>
    <w:p w:rsidR="0020710E" w:rsidRDefault="005F2DC5">
      <w:pPr>
        <w:widowControl w:val="0"/>
        <w:ind w:left="567" w:firstLine="851"/>
        <w:jc w:val="both"/>
        <w:rPr>
          <w:sz w:val="28"/>
        </w:rPr>
      </w:pPr>
      <w:r>
        <w:rPr>
          <w:sz w:val="28"/>
        </w:rPr>
        <w:t>Потребность в сжатом воздухе составляет 0,8 м</w:t>
      </w:r>
      <w:r>
        <w:rPr>
          <w:sz w:val="28"/>
          <w:vertAlign w:val="superscript"/>
        </w:rPr>
        <w:t>3</w:t>
      </w:r>
      <w:r>
        <w:rPr>
          <w:sz w:val="28"/>
        </w:rPr>
        <w:t>/мин, в сжатом осушенном воздухе - 0,4 м</w:t>
      </w:r>
      <w:r>
        <w:rPr>
          <w:sz w:val="28"/>
          <w:vertAlign w:val="superscript"/>
        </w:rPr>
        <w:t>3</w:t>
      </w:r>
      <w:r>
        <w:rPr>
          <w:sz w:val="28"/>
        </w:rPr>
        <w:t>/мин.</w:t>
      </w:r>
    </w:p>
    <w:p w:rsidR="0020710E" w:rsidRDefault="005F2DC5">
      <w:pPr>
        <w:ind w:left="720" w:firstLine="720"/>
        <w:rPr>
          <w:b/>
          <w:sz w:val="36"/>
        </w:rPr>
      </w:pPr>
      <w:r>
        <w:rPr>
          <w:sz w:val="28"/>
        </w:rPr>
        <w:t>Для снижения давления сжатого воздуха от 8 кгс/см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до необходимого по технологии потребителей установлены регуляторы давления.</w:t>
      </w:r>
      <w:r>
        <w:rPr>
          <w:b/>
          <w:sz w:val="36"/>
        </w:rPr>
        <w:br w:type="page"/>
        <w:t>6. Проектирование оборудования для пастеризации молока.</w:t>
      </w:r>
    </w:p>
    <w:p w:rsidR="0020710E" w:rsidRDefault="0020710E">
      <w:pPr>
        <w:ind w:firstLine="720"/>
        <w:rPr>
          <w:sz w:val="28"/>
        </w:rPr>
      </w:pP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Молоко, поставляемое непосредственно в розничную продажу и для производства молочных продуктов, должно быть пастеризовано.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Пастеризацией называется нагревание молока до температуры 63...90 °С с целью уничтожения  микроорганизмов  и  повышения его стойкости при  хранении. В зависимости от температуры нагревания различают три режима пастеризации: длительная (30...40 мин.) до температуры 63 - 65 °С, кратковременная (20...30 с) - до 71-76 °С и мгновенная (2...3с) - до 85-90°С.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При пастеризации полностью сохраняются все качества цельного молока. Нагревать молоко выше 90°С не следует, так как  это приводит к потере части белка.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Длительную пастеризацию применяют для обработки небольшого количества молока.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Мгновенная и кратковременная пастеризация используется как в промышленном производстве, так и в условиях животноводческих ферм. Эти режимы пастеризации обеспечивают высокое качество обрабатываемого продукта.  Мгновенную  и  кратковременную пастеризации проводят в специальных аппаратах - пастеризаторах. Длительную пастеризацию проводят в водогрейных  коробках</w:t>
      </w:r>
    </w:p>
    <w:p w:rsidR="0020710E" w:rsidRDefault="005F2DC5">
      <w:pPr>
        <w:rPr>
          <w:sz w:val="28"/>
        </w:rPr>
      </w:pPr>
      <w:r>
        <w:rPr>
          <w:sz w:val="28"/>
        </w:rPr>
        <w:t>и ваннах длительной пастеризации.</w:t>
      </w: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5F2DC5">
      <w:pPr>
        <w:numPr>
          <w:ilvl w:val="0"/>
          <w:numId w:val="12"/>
        </w:numPr>
        <w:rPr>
          <w:b/>
          <w:i/>
          <w:sz w:val="32"/>
        </w:rPr>
      </w:pPr>
      <w:r>
        <w:rPr>
          <w:b/>
          <w:i/>
          <w:sz w:val="32"/>
        </w:rPr>
        <w:t>Анализ существующего оборудования для пастеризации молока.</w:t>
      </w:r>
    </w:p>
    <w:p w:rsidR="0020710E" w:rsidRDefault="0020710E">
      <w:pPr>
        <w:ind w:firstLine="720"/>
        <w:rPr>
          <w:sz w:val="28"/>
        </w:rPr>
      </w:pP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Одним из простых видов аппаратов для нагревания и пастеризации молока являются ванны длительной пастеризации.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Нагревание молока в ваннах длительной пастеризации осуществляется горячей водой, подогреваемой паром  непосредственно  в рубашке, а охлаждение - ледяной водой, перегоняемой через рубашку.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Ванна длительной пастеризации состоит из вертикального илиндрического резервуара (рис. 6.1.), изготовленного из кислостойкой нержавеющей стали и заключенного в двухстенный наружный корпус 2, воздушная  прослойка  которого  выполняет  роль термоизоляции. Межстенное пространство между молочным резервуаром и корпусом служит водяной рубашкой. Для подачи  в  нее пара под днищем внутреннего резервуара размещен паровой коллектор (барботер)  8.  Опорожнение  межстенного  пространства осуществляется через вентиль 9, а слив охлаждающей воды через трубу 10.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В процессе нагревания, охлаждения и хранения молоко перемешивается пропеллерной мешалкой 4. Слив его  из  ванны  осуществляется с помощью крана 11. Мешалка имеет привод 5, состоящий из электродвигателя и фрикционной передачи,  закрепленных н общей плите. Температура продукта контролируется по термометру 6.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Ванна оборудована крышкой 3 и тремя опорами 7. Ванну устанавливают в горизонтальном положении по уровню  путем  вращения регулировочных болтов в опорах ванны.</w:t>
      </w:r>
    </w:p>
    <w:p w:rsidR="0020710E" w:rsidRDefault="0020710E">
      <w:pPr>
        <w:ind w:firstLine="720"/>
        <w:rPr>
          <w:sz w:val="28"/>
        </w:rPr>
      </w:pPr>
    </w:p>
    <w:p w:rsidR="0020710E" w:rsidRDefault="005F2DC5">
      <w:pPr>
        <w:ind w:firstLine="720"/>
        <w:jc w:val="center"/>
        <w:rPr>
          <w:sz w:val="28"/>
        </w:rPr>
      </w:pPr>
      <w:r>
        <w:rPr>
          <w:b/>
          <w:sz w:val="28"/>
        </w:rPr>
        <w:t>Ванна длительной пастеризации</w:t>
      </w:r>
      <w:r>
        <w:rPr>
          <w:sz w:val="28"/>
        </w:rPr>
        <w:t>.</w:t>
      </w: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5F2DC5">
      <w:pPr>
        <w:rPr>
          <w:sz w:val="28"/>
        </w:rPr>
      </w:pPr>
      <w:r>
        <w:rPr>
          <w:sz w:val="28"/>
        </w:rPr>
        <w:t>1- резервуар; 2- наружный корпус; 3 - крышка; 4 - Мешалка; 5 - привод мешалки; 6 - термометр; 7 -  опора;  8  -  паровой коллектор; 9 - вентиль; 10 - труба слива охлаждающей воды; 11 - сливной кран.</w:t>
      </w:r>
    </w:p>
    <w:p w:rsidR="0020710E" w:rsidRDefault="005F2DC5">
      <w:pPr>
        <w:rPr>
          <w:sz w:val="28"/>
        </w:rPr>
      </w:pPr>
      <w:r>
        <w:rPr>
          <w:sz w:val="28"/>
        </w:rPr>
        <w:t>Рис. 6.1.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Работает ванна длительной пастеризации следующим образом. пар через коллектор (барботер) поступает в  воду,  заполняющую межстенное ространство, и нагревает ее до температуры до... 96°С. Конденсат пара смешивается с водой,  излишки  которой сливаются через переливную трубу.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Горячая вода через стенку внутреннего резервуара нагревает молоко. По достижении заданной  температуры  паровой  вентиль частично прикрывают и выдерживают молоко при температуре пастеризации. Затем паровой вентиль полностью закрывают  и  открывают вентиль холодной воды, которая постепенно вытесняет из межстенного пространства горячую воду и охлаждает молоко.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После завершения технологического цикла молоко из ванны сливают, а внутренний резервуар ванны и все детали,  соприкасающиеся с молоком, промывают моющим раствором и ополаскивают теплой водой.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Расход пара на пастеризацию 1000 кг молока в ваннах длительной пастеризации составляет 100... 140 кг, что в 4,5...5  раз больше, чем в современных пластинчатых установках. Последнее свидетельствует о низкой экономичности ванн длительной пастеризации и объясняется тем, что тепло, затраченное на предварительное нагревание воды в рубашке ванны, используется нерационально. Кроме того, в ваннах длительной пастеризации неприменима рекунерация тепла, которая широко  используется  в пластинчатых аппаратах.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Универсальный танк является более совершенной конструкцией резервуара -теплообменника для  тепловой  обработки  молока  и других жидких пищевых продуктов. Он может быть использован для охлаждения молока с 35 до 5...6°С и его хранения; для подогрева и пастеризации молока в интервале температур 75...90°С; для тепловой обработки сливок и выдержки их  при  низкой температуре в процессе созревания и подогрева перед сбиванием; для охлаждения молока и других жидких молочных  продуктов с 90 до 20°С.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В сравнении с ваннами длительной пастеризации универсальные танки оборудованы более современной и  эффективной  системой нагревания и охлаждения, а также приборами контроля технологических параметров.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Универсальный танк состоит из внутреннего резервуара 1 (Рис. 6.2.), заключенного в корпус 2.  пространство  между  этими резервуарами и корпусом служит водяной рубашкой, в которой для повышения интенсивности движения рабочей жидкости  (холодной и горячей воды) установлена труба - водогон 10. Через нее насосом 9 вода из нижней части  водяной  рубашки  подается под напором в боковое кольцевое пространство.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Между корпусом резервуара и обшивкой имеется воздушная прослойка, которая выполняет роль  термоизоляции,  предохраняющей обшивку 3 танка от нагревания или охлаждения, а также снижающей потери тепла и холода в окружающую среду.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Между днищами внутреннего резервуара и корпуса смонтирован трубчатый теплообменник, который соединяется с рассыльной магистралью или водоаккумуляционной холодильной установкой. Под теплообменником смонтирован барботер 8 для подогрева  воды паром. В нижней части внутреннего резервуара  вмонтированы датчик дистанционного термометра 4, патрубок сливного крана  5</w:t>
      </w:r>
    </w:p>
    <w:p w:rsidR="0020710E" w:rsidRDefault="005F2DC5">
      <w:pPr>
        <w:rPr>
          <w:sz w:val="28"/>
        </w:rPr>
      </w:pPr>
      <w:r>
        <w:rPr>
          <w:sz w:val="28"/>
        </w:rPr>
        <w:t>и лопастная мешалка 12, которая приводится во вращение от вала электродвигателя 11.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Работает универсальный танк следующим образом. Перед началом пастеризации межстенное пространство танка заполняют  водой до появления ее из переливной трубы. Затем заполняют танк молоком, включают мешалку и насос циркуляции воды. После  этого в барботер пускают пар и доводят температуру воды до 90...96°С. Излишняя вода (от конденсации пара)  сливается  через переливную трубу.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После нагревания до заданной температуры, которую контролируют с помощью дистанционного термометра, молоко выдерживают в течение определенного времени, а затем прекращают подачу пара и пускают холодную воду. Циркуляционный насос при этом отключают. После вытеснения горячей воды через переливную трубу вновь включают насос и охлаждают молоко до температуры  на 2-3 °С выше водопроводной воды. Для охлаждения молока до более низкой температуры  водопроводную  воду  отключают,  а  в змеевик подают ледяную воду или рассол.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Мешалка и циркуляционный насос, перемешивая молоко и промежуточный хладоноситель, ускоряет  процесс  охлаждения  молока.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Чтобы предотвратить нагревание охлажденного молока в период длительного хранения, мешалку и циркуляционный  насос  включают в работу через каждые 1.5...2ч.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К недостаткам универсальных резервуаров теплообменников, так же , как и ванн длительной пастеризации, можно отнести: отсутствие рекунерации тепла и постоянный контакт продукта с воздушной средой.</w:t>
      </w:r>
    </w:p>
    <w:p w:rsidR="0020710E" w:rsidRDefault="005F2DC5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Универсальный танк.</w:t>
      </w: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5F2DC5">
      <w:pPr>
        <w:rPr>
          <w:sz w:val="28"/>
        </w:rPr>
      </w:pPr>
      <w:r>
        <w:rPr>
          <w:sz w:val="28"/>
        </w:rPr>
        <w:t>1 - внутренний резервуар; 2 - корпус; 3 - обшивка танка; 4 - термометр; 5 - сливной кран; 6 - опора; 7 - трубчатый  теплообменник; 8 - барботер; 9 - насос; 10 - труба-водогон; 11 - электродвигатель; 12 - мешалка; 13 - крышка.</w:t>
      </w:r>
    </w:p>
    <w:p w:rsidR="0020710E" w:rsidRDefault="005F2DC5">
      <w:pPr>
        <w:rPr>
          <w:sz w:val="28"/>
        </w:rPr>
      </w:pPr>
      <w:r>
        <w:rPr>
          <w:sz w:val="28"/>
        </w:rPr>
        <w:t>Рис. 6.2.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Для обработки молока в закрытом потоке при высоких скоростях его движения служат трубчатые пастеризационные установки.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По числу цилиндрических корпусов для нагревания молока трубчатые установки подразделяются на одно-, двух-  и  четырехсекционные.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Односекционный аппарат с паровым обогревом наиболее простой из применяемых трубчатых пастеризаторов. Он состоит  из  цилиндрического корпуса 3 (рис. 6.3), снабженного термоизоляцией и закрытым защитным кожухом из тонколистной стали.  Внутри цилиндрического корпуса размещен трубчатый теплообменник, состоящий из труб, трубных досок с выфрезерованными  в  них каналами для попарного соединения труб и крышек с резиновыми уплотнениями. Последние изолируют  каналы  друг  от  друга, создавая таким образом змеевик. Первая и последняя трубы теплообменника выведены из цилиндра наружу в виде патрубков  со штуцерами для ввода и вывода обрабатываемого продукта. В паровой рубашке цилиндра на входе пара  установлена  перфорированная отражательная пластина для предотвращения местного перегрева труб. В верхней части цилиндра смонтирована  паровая обвязка пастеризатора, состоящая из температурного датчика 6, вентиля, регулятора температуры 5 прямого действия и монометра 4.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Для автоматического удаления конденсата из межтрубного пространства в нижней части цилиндра  смонтиован  конденсатоотводчик. Он состоит из корпуса и крышки, соединенных болтами, поплавка с грузом, съемного седла и шарикового  клапана.  Корпус установлен на трубчатой подставке, четыре ножки которой имеют винтовые опоры для регулировки уровня при монтаже пастеризатора на неровном полу.</w:t>
      </w:r>
    </w:p>
    <w:p w:rsidR="0020710E" w:rsidRDefault="005F2DC5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Односекционный трубчатый пастеризатор с паровым обогревом.</w:t>
      </w: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5F2DC5">
      <w:pPr>
        <w:rPr>
          <w:sz w:val="28"/>
        </w:rPr>
      </w:pPr>
      <w:r>
        <w:rPr>
          <w:sz w:val="28"/>
        </w:rPr>
        <w:t>1 - рама; 2 - крышка; 3 - корпус; 4 - манометр; 5 - регулятор температуры; 6 - температурный датчик; 7 - насос для молока.</w:t>
      </w:r>
    </w:p>
    <w:p w:rsidR="0020710E" w:rsidRDefault="005F2DC5">
      <w:pPr>
        <w:rPr>
          <w:sz w:val="28"/>
        </w:rPr>
      </w:pPr>
      <w:r>
        <w:rPr>
          <w:sz w:val="28"/>
        </w:rPr>
        <w:t>Рис. 6.3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При работе пастеризатора молоко через входную трубу поступает в трубчатый теплообменний и, проходя по змеевиковым  каналам, нагревается паром до заданной температуры. На выходе молока из теплообменника установлен датчик  температуры,  связанный с регулятором температуры. Поступление пара в межтрубное пространство пастеризатора регулируется  автоматически  в зависимости от температуры пастеризации молока.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Более совершенный конструкции трубчатых пастеризаторов оборудованы также перепускным клапаном, который связан с чувствительным элементом менометрического термометра. Последний воспринимает температуру молока, выходящего из пастеризатора, и подает сигнал на электромагнитный клапан. Если температура молока ниже заданной, электромагнитный клапан  срабатывает  и</w:t>
      </w:r>
    </w:p>
    <w:p w:rsidR="0020710E" w:rsidRDefault="005F2DC5">
      <w:pPr>
        <w:rPr>
          <w:sz w:val="28"/>
        </w:rPr>
      </w:pPr>
      <w:r>
        <w:rPr>
          <w:sz w:val="28"/>
        </w:rPr>
        <w:t>направляет поток молока на повторное нагревание.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Нормальная работа трубчатого парового пастеризатора во многом зависит от правильной работы регулятора температуры и конденсатоотводчика. Последний должен обеспечивать непрерывный и полный отвод конденсата из паровой рубашки,  так  как  приего накоплении уменьшается теплообменная поверхность, а следовательно, снижается производительность пастеризатора.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Недостатки трубчатых пастеризационных установок - высокая металлоемкость и большие габаритные  размеры  по  сравнению  с пластинчатыми при равной производительности; необходимость значительного свободного пространства со стороны  торцов  цилиндрических теплообменных секций для работы длинными ершами при чистке и мойке аппарата; отсутствие секций для  рекунерации теплоты, что снижает экономичность работы и сужает область применения этих теплообменников.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На основании вышеизложенного в проектируемом аппаратном цехе для пастеризации  молока  рекомендуется  автоматизированная установка пластинчатого типа.</w:t>
      </w:r>
    </w:p>
    <w:p w:rsidR="0020710E" w:rsidRDefault="0020710E">
      <w:pPr>
        <w:rPr>
          <w:sz w:val="28"/>
        </w:rPr>
      </w:pPr>
    </w:p>
    <w:p w:rsidR="0020710E" w:rsidRDefault="005F2DC5">
      <w:pPr>
        <w:ind w:left="1276" w:hanging="556"/>
        <w:rPr>
          <w:b/>
          <w:i/>
          <w:sz w:val="32"/>
        </w:rPr>
      </w:pPr>
      <w:r>
        <w:rPr>
          <w:b/>
          <w:i/>
          <w:sz w:val="32"/>
        </w:rPr>
        <w:t>6.2. Общее устройство и процесс работы и процесс работы предлагаемой установки для пастеризации молока.</w:t>
      </w:r>
    </w:p>
    <w:p w:rsidR="0020710E" w:rsidRDefault="0020710E">
      <w:pPr>
        <w:rPr>
          <w:sz w:val="28"/>
        </w:rPr>
      </w:pP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Предполагаемая установка предполагает пастеризацию любого молока.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Пастеризация, выдержка и охлаждение молока в нем осуществляется в непрерывном потоке при полной автоматизации процесса  с использованием теплоты ренерации. Установка может работать в ручном и автоматическом режиме.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В установку входит: пластинчатый пастеризатор-охладитель, сравнительный бак с поплавком,  насос  для  молока,  регулятор равномерности потока, сепараторы молокоочистители, автоматический клапан для отвода недопастеризованного молока,  бойлер для нагрева воды, пульт управления с выдерживателем и трубопроводы для пара и рассола с регуляторами давления и расходы.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Секции установки отличаются различной компановкой пластин, их типом и расположением. В установке  имеется  пять  секций: пастеризации, регенерации (I и II ступеней), охлаждения водой и охлаждение рассолом.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Работа пластинчатой автоматизированной пастризационно-охладительной установки осуществляется так. Сырое молоко из емкости для хранения подается насосом в промежуточный бак. Уровень молока в баке поддерживается поплавковым  устройством.  Из бака молоко насосом 12 (рис. 6.4) направляется через стабилизатор 11 потока в секцию регенерации пластинчатого аппарата, где нагревается пастеризованным молоком. Затем молоко идет в попеременно работающие молокоочистители 17. Очищенное молоко под напором подается в секцию пастеризации пластинчатого аппарата, в которой нагревается горячей водой до  температуры 76 2°С и далее направляется в трубчатый выдерживатель 5, а затем в секцию 14 регенерации. При температуре  пастеризации ниже заданной молоко автоматическим клапаном возвращается в бак 10 для повторной тепловой  обработки.  При  заданной температуре пастеризации молоко из выдерживателя 5 последовательно проходит секции 15 и 16 водяного и рассольного охлаждения пластинчатого аппарата, охлаждаясь до 4 2°С. Вода для секции пастеризации подогревается в инжекторе 4  и  подается водяным насосом 2.</w:t>
      </w:r>
    </w:p>
    <w:p w:rsidR="0020710E" w:rsidRDefault="005F2DC5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Технологическая схема пластинчатой автоматизированной  пастеризационно-охладительной установки.</w:t>
      </w: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5F2DC5">
      <w:pPr>
        <w:rPr>
          <w:sz w:val="28"/>
        </w:rPr>
      </w:pPr>
      <w:r>
        <w:rPr>
          <w:sz w:val="28"/>
        </w:rPr>
        <w:t>1 - теплообменный аппарат; 2 - насос для горячей воды; 3 - бойлер; 4 - инжектор; 5 - трубчатый выдерживатель;  6  -  щит управления; 7 - клапан автоматического возврата недопастеризованного молока; 8 - емкость для хранения молока; 9 -  насос для молока; 10 - промежуточный бак; 11 - стабилизатор потока; 12 - насос; 13 - секция пастеризации; 14 - секция  регенерации; 15 секция водяного охлаждения; 16 - секция рассольного охлаждения; 17 - молокоочистители.</w:t>
      </w:r>
    </w:p>
    <w:p w:rsidR="0020710E" w:rsidRDefault="005F2DC5">
      <w:pPr>
        <w:rPr>
          <w:sz w:val="28"/>
        </w:rPr>
      </w:pPr>
      <w:r>
        <w:rPr>
          <w:sz w:val="28"/>
        </w:rPr>
        <w:t>Рис. 6.4</w:t>
      </w:r>
    </w:p>
    <w:p w:rsidR="0020710E" w:rsidRDefault="0020710E">
      <w:pPr>
        <w:rPr>
          <w:sz w:val="28"/>
        </w:rPr>
      </w:pPr>
    </w:p>
    <w:p w:rsidR="0020710E" w:rsidRDefault="005F2DC5">
      <w:pPr>
        <w:ind w:firstLine="720"/>
        <w:rPr>
          <w:b/>
          <w:i/>
          <w:sz w:val="32"/>
        </w:rPr>
      </w:pPr>
      <w:r>
        <w:rPr>
          <w:b/>
          <w:i/>
          <w:sz w:val="32"/>
        </w:rPr>
        <w:t>6.3 Расчет пастеризационно-охладительной установки.</w:t>
      </w:r>
    </w:p>
    <w:p w:rsidR="0020710E" w:rsidRDefault="0020710E">
      <w:pPr>
        <w:rPr>
          <w:sz w:val="28"/>
        </w:rPr>
      </w:pP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При расчете пастеризационных установок определяют площадь поверхности теплопередачи, гидравлическое сопротивление  аппарата, размеры выдерживателя, расход тепла и пара на пастеризацию.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Площадь поверхности теплопередачи комбинированного аппарата астеризационно-охладительной установки  пластинчатого  типа определится по секциям.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Для расчета площади поверхности F(в м ) пользуются формулой</w:t>
      </w:r>
    </w:p>
    <w:p w:rsidR="0020710E" w:rsidRDefault="0020710E">
      <w:pPr>
        <w:rPr>
          <w:sz w:val="28"/>
        </w:rPr>
      </w:pPr>
    </w:p>
    <w:p w:rsidR="0020710E" w:rsidRDefault="005F2DC5">
      <w:pPr>
        <w:ind w:left="720" w:firstLine="720"/>
        <w:rPr>
          <w:sz w:val="28"/>
        </w:rPr>
      </w:pPr>
      <w:r>
        <w:rPr>
          <w:sz w:val="28"/>
        </w:rPr>
        <w:t xml:space="preserve">F = G </w:t>
      </w:r>
      <w:r>
        <w:rPr>
          <w:sz w:val="28"/>
        </w:rPr>
        <w:sym w:font="Times New Roman" w:char="2022"/>
      </w:r>
      <w:r>
        <w:rPr>
          <w:sz w:val="28"/>
        </w:rPr>
        <w:t xml:space="preserve"> C (t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 -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 xml:space="preserve"> ) /k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Times New Roman" w:char="2022"/>
      </w:r>
      <w:r>
        <w:rPr>
          <w:sz w:val="28"/>
          <w:lang w:val="en-US"/>
        </w:rPr>
        <w:t xml:space="preserve"> </w:t>
      </w:r>
      <w:r>
        <w:rPr>
          <w:rFonts w:ascii="Symbol" w:hAnsi="Symbol"/>
          <w:sz w:val="28"/>
          <w:lang w:val="en-US"/>
        </w:rPr>
        <w:t></w:t>
      </w:r>
      <w:r>
        <w:rPr>
          <w:sz w:val="28"/>
        </w:rPr>
        <w:tab/>
        <w:t>t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 ,</w:t>
      </w:r>
    </w:p>
    <w:p w:rsidR="0020710E" w:rsidRDefault="005F2DC5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tab/>
      </w:r>
    </w:p>
    <w:p w:rsidR="0020710E" w:rsidRDefault="005F2DC5">
      <w:pPr>
        <w:ind w:left="720"/>
        <w:rPr>
          <w:sz w:val="28"/>
        </w:rPr>
      </w:pPr>
      <w:r>
        <w:rPr>
          <w:sz w:val="28"/>
        </w:rPr>
        <w:t>G -количество пастеризуемого молока (производительность установки),       кг/с;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С - удельная теплоемкость нагреваемого молока, Дж/(кг К);</w:t>
      </w:r>
    </w:p>
    <w:p w:rsidR="0020710E" w:rsidRDefault="005F2DC5">
      <w:pPr>
        <w:ind w:left="720"/>
        <w:rPr>
          <w:sz w:val="28"/>
        </w:rPr>
      </w:pPr>
      <w:r>
        <w:rPr>
          <w:sz w:val="28"/>
        </w:rPr>
        <w:t>t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  и t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- начальная и конечная температуры нагреваемого молока, °С; k - общий коэффициент теплопередачи, Вт/(м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К);</w:t>
      </w:r>
    </w:p>
    <w:p w:rsidR="0020710E" w:rsidRDefault="005F2DC5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rFonts w:ascii="Symbol" w:hAnsi="Symbol"/>
          <w:sz w:val="28"/>
          <w:lang w:val="en-US"/>
        </w:rPr>
        <w:t></w:t>
      </w:r>
      <w:r>
        <w:rPr>
          <w:sz w:val="28"/>
        </w:rPr>
        <w:t>t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 - средний температурный напор, °С.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Для расчета температур в начале и в конце каждой секции составим общую схему аппарата и график изменения температур  молока и рабочих сред. (Рис. 6.5.).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t>Недостающие значения температур по секциям определяются формулами:</w:t>
      </w:r>
    </w:p>
    <w:p w:rsidR="0020710E" w:rsidRDefault="005F2DC5">
      <w:pPr>
        <w:ind w:left="720" w:firstLine="720"/>
        <w:rPr>
          <w:sz w:val="28"/>
        </w:rPr>
      </w:pPr>
      <w:r>
        <w:rPr>
          <w:sz w:val="28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 +(t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-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) </w:t>
      </w:r>
      <w:r>
        <w:rPr>
          <w:sz w:val="28"/>
        </w:rPr>
        <w:sym w:font="Times New Roman" w:char="2022"/>
      </w:r>
      <w:r>
        <w:rPr>
          <w:sz w:val="28"/>
        </w:rPr>
        <w:t xml:space="preserve"> E;</w:t>
      </w:r>
    </w:p>
    <w:p w:rsidR="0020710E" w:rsidRDefault="005F2DC5">
      <w:pPr>
        <w:ind w:left="720" w:firstLine="720"/>
        <w:rPr>
          <w:sz w:val="28"/>
        </w:rPr>
      </w:pPr>
      <w:r>
        <w:rPr>
          <w:sz w:val="28"/>
        </w:rPr>
        <w:t>t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=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 + t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- t</w:t>
      </w:r>
      <w:r>
        <w:rPr>
          <w:sz w:val="28"/>
          <w:vertAlign w:val="subscript"/>
        </w:rPr>
        <w:t>2</w:t>
      </w:r>
      <w:r>
        <w:rPr>
          <w:sz w:val="28"/>
        </w:rPr>
        <w:t>;</w:t>
      </w:r>
    </w:p>
    <w:p w:rsidR="0020710E" w:rsidRDefault="005F2DC5">
      <w:pPr>
        <w:ind w:left="720" w:firstLine="720"/>
        <w:rPr>
          <w:sz w:val="28"/>
        </w:rPr>
      </w:pPr>
      <w:r>
        <w:rPr>
          <w:sz w:val="28"/>
        </w:rPr>
        <w:t>t</w:t>
      </w:r>
      <w:r>
        <w:rPr>
          <w:sz w:val="28"/>
          <w:vertAlign w:val="subscript"/>
        </w:rPr>
        <w:t>5</w:t>
      </w:r>
      <w:r>
        <w:rPr>
          <w:sz w:val="28"/>
        </w:rPr>
        <w:t xml:space="preserve"> = t</w:t>
      </w:r>
      <w:r>
        <w:rPr>
          <w:sz w:val="28"/>
          <w:vertAlign w:val="subscript"/>
        </w:rPr>
        <w:t>6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 + 2</w:t>
      </w:r>
      <w:r>
        <w:rPr>
          <w:sz w:val="28"/>
        </w:rPr>
        <w:sym w:font="Times New Roman" w:char="00B0"/>
      </w:r>
      <w:r>
        <w:rPr>
          <w:sz w:val="28"/>
        </w:rPr>
        <w:t>С;</w:t>
      </w:r>
    </w:p>
    <w:p w:rsidR="0020710E" w:rsidRDefault="0020710E">
      <w:pPr>
        <w:rPr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  <w:sectPr w:rsidR="0020710E">
          <w:pgSz w:w="11907" w:h="16840"/>
          <w:pgMar w:top="567" w:right="567" w:bottom="1701" w:left="1418" w:header="0" w:footer="0" w:gutter="0"/>
          <w:cols w:space="720"/>
        </w:sectPr>
      </w:pPr>
    </w:p>
    <w:p w:rsidR="0020710E" w:rsidRDefault="005F2DC5">
      <w:pPr>
        <w:jc w:val="center"/>
        <w:rPr>
          <w:b/>
          <w:sz w:val="28"/>
        </w:rPr>
      </w:pPr>
      <w:r>
        <w:rPr>
          <w:b/>
          <w:sz w:val="28"/>
        </w:rPr>
        <w:t xml:space="preserve">Схема и температурный график </w:t>
      </w:r>
    </w:p>
    <w:p w:rsidR="0020710E" w:rsidRDefault="005F2DC5">
      <w:pPr>
        <w:jc w:val="center"/>
        <w:rPr>
          <w:b/>
          <w:sz w:val="28"/>
        </w:rPr>
      </w:pPr>
      <w:r>
        <w:rPr>
          <w:b/>
          <w:sz w:val="28"/>
        </w:rPr>
        <w:t>комбинированного аппарата.</w:t>
      </w: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jc w:val="center"/>
        <w:rPr>
          <w:b/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20710E">
      <w:pPr>
        <w:rPr>
          <w:sz w:val="28"/>
        </w:rPr>
      </w:pPr>
    </w:p>
    <w:p w:rsidR="0020710E" w:rsidRDefault="005F2DC5">
      <w:pPr>
        <w:jc w:val="both"/>
        <w:rPr>
          <w:sz w:val="28"/>
        </w:rPr>
      </w:pPr>
      <w:r>
        <w:rPr>
          <w:sz w:val="28"/>
        </w:rPr>
        <w:t>Рис. 65</w:t>
      </w:r>
    </w:p>
    <w:p w:rsidR="0020710E" w:rsidRDefault="005F2DC5">
      <w:pPr>
        <w:jc w:val="both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ab/>
        <w:t>t</w:t>
      </w:r>
      <w:r>
        <w:rPr>
          <w:sz w:val="28"/>
          <w:vertAlign w:val="subscript"/>
          <w:lang w:val="en-US"/>
        </w:rPr>
        <w:t xml:space="preserve">2  -  </w:t>
      </w:r>
      <w:r>
        <w:rPr>
          <w:sz w:val="28"/>
        </w:rPr>
        <w:t xml:space="preserve">температура рекунерации, </w:t>
      </w:r>
      <w:r>
        <w:rPr>
          <w:sz w:val="28"/>
        </w:rPr>
        <w:sym w:font="Times New Roman" w:char="00B0"/>
      </w:r>
      <w:r>
        <w:rPr>
          <w:sz w:val="28"/>
        </w:rPr>
        <w:t xml:space="preserve">С; </w:t>
      </w:r>
      <w:r>
        <w:rPr>
          <w:sz w:val="28"/>
          <w:lang w:val="en-US"/>
        </w:rPr>
        <w:t>t</w:t>
      </w:r>
    </w:p>
    <w:p w:rsidR="0020710E" w:rsidRDefault="005F2DC5">
      <w:pPr>
        <w:jc w:val="both"/>
        <w:rPr>
          <w:sz w:val="28"/>
        </w:rPr>
      </w:pPr>
      <w:r>
        <w:rPr>
          <w:sz w:val="28"/>
          <w:vertAlign w:val="subscript"/>
          <w:lang w:val="en-US"/>
        </w:rPr>
        <w:softHyphen/>
        <w:t xml:space="preserve"> </w:t>
      </w:r>
      <w:r>
        <w:rPr>
          <w:lang w:val="en-US"/>
        </w:rPr>
        <w:t xml:space="preserve">   </w:t>
      </w:r>
      <w:r>
        <w:rPr>
          <w:lang w:val="en-US"/>
        </w:rPr>
        <w:tab/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 1</w:t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начальная температура молока,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 1</w:t>
      </w:r>
      <w:r>
        <w:rPr>
          <w:sz w:val="28"/>
          <w:vertAlign w:val="subscript"/>
        </w:rPr>
        <w:t xml:space="preserve"> </w:t>
      </w:r>
      <w:r>
        <w:t xml:space="preserve">= </w:t>
      </w:r>
      <w:r>
        <w:rPr>
          <w:sz w:val="28"/>
        </w:rPr>
        <w:t>10</w:t>
      </w:r>
      <w:r>
        <w:rPr>
          <w:sz w:val="28"/>
        </w:rPr>
        <w:sym w:font="Times New Roman" w:char="00B0"/>
      </w:r>
      <w:r>
        <w:rPr>
          <w:sz w:val="28"/>
        </w:rPr>
        <w:t>С (принимаем);</w:t>
      </w:r>
    </w:p>
    <w:p w:rsidR="0020710E" w:rsidRDefault="005F2DC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 3</w:t>
      </w:r>
      <w:r>
        <w:rPr>
          <w:sz w:val="28"/>
          <w:lang w:val="en-US"/>
        </w:rPr>
        <w:t xml:space="preserve">- </w:t>
      </w:r>
      <w:r>
        <w:rPr>
          <w:sz w:val="28"/>
        </w:rPr>
        <w:t xml:space="preserve">температура пастеризации ,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3</w:t>
      </w:r>
      <w:r>
        <w:rPr>
          <w:sz w:val="28"/>
        </w:rPr>
        <w:t xml:space="preserve"> </w:t>
      </w:r>
      <w:r>
        <w:t xml:space="preserve">= </w:t>
      </w:r>
      <w:r>
        <w:rPr>
          <w:sz w:val="28"/>
        </w:rPr>
        <w:t>10</w:t>
      </w:r>
      <w:r>
        <w:rPr>
          <w:sz w:val="28"/>
        </w:rPr>
        <w:sym w:font="Times New Roman" w:char="00B0"/>
      </w:r>
      <w:r>
        <w:rPr>
          <w:sz w:val="28"/>
        </w:rPr>
        <w:t>С;</w:t>
      </w:r>
    </w:p>
    <w:p w:rsidR="0020710E" w:rsidRDefault="005F2DC5">
      <w:pPr>
        <w:numPr>
          <w:ilvl w:val="0"/>
          <w:numId w:val="13"/>
        </w:numPr>
        <w:jc w:val="both"/>
        <w:rPr>
          <w:rFonts w:ascii="Symbol" w:hAnsi="Symbol"/>
          <w:sz w:val="28"/>
        </w:rPr>
      </w:pPr>
      <w:r>
        <w:rPr>
          <w:rFonts w:ascii="Symbol" w:hAnsi="Symbol"/>
          <w:sz w:val="28"/>
          <w:lang w:val="en-US"/>
        </w:rPr>
        <w:t></w:t>
      </w:r>
      <w:r>
        <w:rPr>
          <w:rFonts w:ascii="Symbol" w:hAnsi="Symbol"/>
          <w:sz w:val="28"/>
          <w:lang w:val="en-US"/>
        </w:rPr>
        <w:t></w:t>
      </w:r>
      <w:r>
        <w:rPr>
          <w:sz w:val="28"/>
        </w:rPr>
        <w:t xml:space="preserve">коэффициент рекунерации, </w:t>
      </w:r>
      <w:r>
        <w:rPr>
          <w:rFonts w:ascii="Symbol" w:hAnsi="Symbol"/>
          <w:sz w:val="28"/>
          <w:lang w:val="en-US"/>
        </w:rPr>
        <w:t>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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</w:t>
      </w:r>
      <w:r>
        <w:rPr>
          <w:rFonts w:ascii="Symbol" w:hAnsi="Symbol"/>
          <w:sz w:val="28"/>
        </w:rPr>
        <w:t></w:t>
      </w:r>
      <w:r>
        <w:rPr>
          <w:rFonts w:ascii="Symbol" w:hAnsi="Symbol"/>
          <w:sz w:val="28"/>
        </w:rPr>
        <w:t>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</w:t>
      </w:r>
      <w:r>
        <w:rPr>
          <w:rFonts w:ascii="Symbol" w:hAnsi="Symbol"/>
          <w:sz w:val="28"/>
        </w:rPr>
        <w:t></w:t>
      </w:r>
      <w:r>
        <w:rPr>
          <w:rFonts w:ascii="Symbol" w:hAnsi="Symbol"/>
          <w:sz w:val="28"/>
        </w:rPr>
        <w:t>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</w:t>
      </w:r>
      <w:r>
        <w:rPr>
          <w:rFonts w:ascii="Symbol" w:hAnsi="Symbol"/>
          <w:sz w:val="28"/>
        </w:rPr>
        <w:t></w:t>
      </w:r>
      <w:r>
        <w:rPr>
          <w:rFonts w:ascii="Symbol" w:hAnsi="Symbol"/>
          <w:sz w:val="28"/>
        </w:rPr>
        <w:t></w:t>
      </w:r>
      <w:r>
        <w:rPr>
          <w:rFonts w:ascii="Symbol" w:hAnsi="Symbol"/>
          <w:sz w:val="28"/>
        </w:rPr>
        <w:t></w:t>
      </w:r>
      <w:r>
        <w:rPr>
          <w:rFonts w:ascii="Symbol" w:hAnsi="Symbol"/>
          <w:sz w:val="28"/>
        </w:rPr>
        <w:t>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sym w:font="Times New Roman" w:char="007C"/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sym w:font="Times New Roman" w:char="007C"/>
      </w:r>
    </w:p>
    <w:p w:rsidR="0020710E" w:rsidRDefault="005F2DC5">
      <w:pPr>
        <w:ind w:left="720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4 </w:t>
      </w:r>
      <w:r>
        <w:rPr>
          <w:sz w:val="28"/>
          <w:lang w:val="en-US"/>
        </w:rPr>
        <w:t xml:space="preserve">- </w:t>
      </w:r>
      <w:r>
        <w:rPr>
          <w:sz w:val="28"/>
        </w:rPr>
        <w:t xml:space="preserve">температура молока между секциями рекунерации и водяного охлаждения 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</w:rPr>
        <w:sym w:font="Times New Roman" w:char="00B0"/>
      </w:r>
      <w:r>
        <w:rPr>
          <w:sz w:val="28"/>
        </w:rPr>
        <w:t>С;</w:t>
      </w:r>
    </w:p>
    <w:p w:rsidR="0020710E" w:rsidRDefault="005F2DC5">
      <w:pPr>
        <w:ind w:left="720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5 </w:t>
      </w:r>
      <w:r>
        <w:rPr>
          <w:sz w:val="28"/>
        </w:rPr>
        <w:t xml:space="preserve">- температура молока между секциями водяного и расоольного охлаждения </w:t>
      </w:r>
      <w:r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</w:rPr>
        <w:sym w:font="Times New Roman" w:char="00B0"/>
      </w:r>
      <w:r>
        <w:rPr>
          <w:sz w:val="28"/>
        </w:rPr>
        <w:t>С;</w:t>
      </w:r>
    </w:p>
    <w:p w:rsidR="0020710E" w:rsidRDefault="005F2DC5">
      <w:pPr>
        <w:ind w:left="720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vertAlign w:val="subscript"/>
        </w:rPr>
        <w:t>в</w:t>
      </w:r>
      <w:r>
        <w:rPr>
          <w:sz w:val="28"/>
          <w:vertAlign w:val="superscript"/>
        </w:rPr>
        <w:t>1</w:t>
      </w:r>
      <w:r>
        <w:t xml:space="preserve"> </w:t>
      </w:r>
      <w:r>
        <w:rPr>
          <w:sz w:val="28"/>
          <w:lang w:val="en-US"/>
        </w:rPr>
        <w:t xml:space="preserve">- </w:t>
      </w:r>
      <w:r>
        <w:rPr>
          <w:sz w:val="28"/>
        </w:rPr>
        <w:t xml:space="preserve">начальная  температура охлаждающей воды ,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в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</w:t>
      </w:r>
      <w:r>
        <w:t xml:space="preserve">= </w:t>
      </w:r>
      <w:r>
        <w:rPr>
          <w:sz w:val="28"/>
        </w:rPr>
        <w:t>4</w:t>
      </w:r>
      <w:r>
        <w:t>4</w:t>
      </w:r>
      <w:r>
        <w:rPr>
          <w:sz w:val="28"/>
        </w:rPr>
        <w:sym w:font="Times New Roman" w:char="00B0"/>
      </w:r>
      <w:r>
        <w:rPr>
          <w:sz w:val="28"/>
        </w:rPr>
        <w:t>С (принимаем);</w:t>
      </w:r>
    </w:p>
    <w:p w:rsidR="0020710E" w:rsidRDefault="005F2DC5">
      <w:pPr>
        <w:ind w:left="720"/>
        <w:jc w:val="both"/>
        <w:rPr>
          <w:sz w:val="28"/>
        </w:rPr>
      </w:pPr>
      <w:r>
        <w:rPr>
          <w:sz w:val="28"/>
        </w:rPr>
        <w:t>Тогда</w:t>
      </w:r>
    </w:p>
    <w:p w:rsidR="0020710E" w:rsidRDefault="005F2DC5">
      <w:pPr>
        <w:ind w:left="720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= 10 + (78 - 10) </w:t>
      </w:r>
      <w:r>
        <w:rPr>
          <w:sz w:val="28"/>
        </w:rPr>
        <w:sym w:font="Times New Roman" w:char="2022"/>
      </w:r>
      <w:r>
        <w:rPr>
          <w:sz w:val="28"/>
        </w:rPr>
        <w:t xml:space="preserve"> 0,8 = 64,0</w:t>
      </w:r>
      <w:r>
        <w:rPr>
          <w:sz w:val="28"/>
        </w:rPr>
        <w:sym w:font="Times New Roman" w:char="00B0"/>
      </w:r>
      <w:r>
        <w:rPr>
          <w:sz w:val="28"/>
        </w:rPr>
        <w:t>С;</w:t>
      </w:r>
    </w:p>
    <w:p w:rsidR="0020710E" w:rsidRDefault="005F2DC5">
      <w:pPr>
        <w:ind w:left="720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vertAlign w:val="subscript"/>
        </w:rPr>
        <w:t xml:space="preserve">4 </w:t>
      </w:r>
      <w:r>
        <w:rPr>
          <w:sz w:val="28"/>
        </w:rPr>
        <w:t>= 10 + 78  - 64 = 24,0</w:t>
      </w:r>
      <w:r>
        <w:rPr>
          <w:sz w:val="28"/>
        </w:rPr>
        <w:sym w:font="Times New Roman" w:char="00B0"/>
      </w:r>
      <w:r>
        <w:rPr>
          <w:sz w:val="28"/>
        </w:rPr>
        <w:t>С;</w:t>
      </w:r>
    </w:p>
    <w:p w:rsidR="0020710E" w:rsidRDefault="005F2DC5">
      <w:pPr>
        <w:ind w:left="720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vertAlign w:val="subscript"/>
        </w:rPr>
        <w:t xml:space="preserve">5 </w:t>
      </w:r>
      <w:r>
        <w:rPr>
          <w:sz w:val="28"/>
        </w:rPr>
        <w:t>= 4 + 2 = 6</w:t>
      </w:r>
      <w:r>
        <w:rPr>
          <w:sz w:val="28"/>
        </w:rPr>
        <w:sym w:font="Times New Roman" w:char="00B0"/>
      </w:r>
      <w:r>
        <w:rPr>
          <w:sz w:val="28"/>
        </w:rPr>
        <w:t>С;</w:t>
      </w:r>
    </w:p>
    <w:p w:rsidR="0020710E" w:rsidRDefault="005F2DC5">
      <w:pPr>
        <w:ind w:left="720"/>
        <w:jc w:val="both"/>
        <w:rPr>
          <w:sz w:val="28"/>
        </w:rPr>
      </w:pPr>
      <w:r>
        <w:rPr>
          <w:sz w:val="28"/>
        </w:rPr>
        <w:t xml:space="preserve">Температура горячей воды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Г</w:t>
      </w:r>
      <w:r>
        <w:rPr>
          <w:sz w:val="28"/>
          <w:vertAlign w:val="superscript"/>
        </w:rPr>
        <w:t>2 =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Г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- (См/Сг </w:t>
      </w:r>
      <w:r>
        <w:rPr>
          <w:sz w:val="28"/>
        </w:rPr>
        <w:sym w:font="Times New Roman" w:char="2022"/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Г</w:t>
      </w:r>
      <w:r>
        <w:rPr>
          <w:sz w:val="28"/>
        </w:rPr>
        <w:t>) (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vertAlign w:val="subscript"/>
        </w:rPr>
        <w:t xml:space="preserve">3  </w:t>
      </w:r>
      <w:r>
        <w:rPr>
          <w:sz w:val="28"/>
        </w:rPr>
        <w:t>-</w:t>
      </w:r>
      <w:r>
        <w:rPr>
          <w:sz w:val="28"/>
          <w:vertAlign w:val="subscript"/>
        </w:rPr>
        <w:t xml:space="preserve"> </w:t>
      </w:r>
      <w:r>
        <w:rPr>
          <w:sz w:val="28"/>
          <w:lang w:val="en-US"/>
        </w:rPr>
        <w:t xml:space="preserve"> t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vertAlign w:val="subscript"/>
        </w:rPr>
        <w:t>2</w:t>
      </w:r>
      <w:r>
        <w:rPr>
          <w:sz w:val="28"/>
        </w:rPr>
        <w:t>);</w:t>
      </w:r>
    </w:p>
    <w:p w:rsidR="0020710E" w:rsidRDefault="005F2DC5">
      <w:pPr>
        <w:ind w:left="720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</w:rPr>
        <w:t>Г</w:t>
      </w:r>
      <w:r>
        <w:rPr>
          <w:sz w:val="28"/>
          <w:vertAlign w:val="superscript"/>
        </w:rPr>
        <w:t>2 =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Г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- (См/Сг </w:t>
      </w:r>
      <w:r>
        <w:rPr>
          <w:sz w:val="28"/>
        </w:rPr>
        <w:sym w:font="Times New Roman" w:char="2022"/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Г</w:t>
      </w:r>
      <w:r>
        <w:rPr>
          <w:sz w:val="28"/>
        </w:rPr>
        <w:t>) (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vertAlign w:val="subscript"/>
        </w:rPr>
        <w:t xml:space="preserve">3  </w:t>
      </w:r>
      <w:r>
        <w:rPr>
          <w:sz w:val="28"/>
        </w:rPr>
        <w:t>-</w:t>
      </w:r>
      <w:r>
        <w:rPr>
          <w:sz w:val="28"/>
          <w:vertAlign w:val="subscript"/>
        </w:rPr>
        <w:t xml:space="preserve"> </w:t>
      </w:r>
      <w:r>
        <w:rPr>
          <w:sz w:val="28"/>
          <w:lang w:val="en-US"/>
        </w:rPr>
        <w:t xml:space="preserve"> t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vertAlign w:val="subscript"/>
        </w:rPr>
        <w:t>2</w:t>
      </w:r>
      <w:r>
        <w:rPr>
          <w:sz w:val="28"/>
        </w:rPr>
        <w:t>);</w:t>
      </w:r>
      <w:r>
        <w:rPr>
          <w:sz w:val="28"/>
          <w:lang w:val="en-US"/>
        </w:rPr>
        <w:t xml:space="preserve"> </w:t>
      </w:r>
    </w:p>
    <w:p w:rsidR="0020710E" w:rsidRDefault="005F2DC5">
      <w:pPr>
        <w:ind w:left="720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</w:rPr>
        <w:t>Г</w:t>
      </w:r>
      <w:r>
        <w:rPr>
          <w:sz w:val="28"/>
          <w:vertAlign w:val="superscript"/>
        </w:rPr>
        <w:t>2 =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Г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- (См/Сг </w:t>
      </w:r>
      <w:r>
        <w:rPr>
          <w:sz w:val="28"/>
        </w:rPr>
        <w:sym w:font="Times New Roman" w:char="2022"/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Г</w:t>
      </w:r>
      <w:r>
        <w:rPr>
          <w:sz w:val="28"/>
        </w:rPr>
        <w:t>) (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vertAlign w:val="subscript"/>
        </w:rPr>
        <w:t xml:space="preserve">3  </w:t>
      </w:r>
      <w:r>
        <w:rPr>
          <w:sz w:val="28"/>
        </w:rPr>
        <w:t>-</w:t>
      </w:r>
      <w:r>
        <w:rPr>
          <w:sz w:val="28"/>
          <w:vertAlign w:val="subscript"/>
        </w:rPr>
        <w:t xml:space="preserve"> </w:t>
      </w:r>
      <w:r>
        <w:rPr>
          <w:sz w:val="28"/>
          <w:lang w:val="en-US"/>
        </w:rPr>
        <w:t xml:space="preserve"> t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vertAlign w:val="subscript"/>
        </w:rPr>
        <w:t>2</w:t>
      </w:r>
      <w:r>
        <w:rPr>
          <w:sz w:val="28"/>
        </w:rPr>
        <w:t>);</w:t>
      </w:r>
      <w:r>
        <w:rPr>
          <w:sz w:val="28"/>
          <w:lang w:val="en-US"/>
        </w:rPr>
        <w:t xml:space="preserve"> </w:t>
      </w:r>
    </w:p>
    <w:p w:rsidR="0020710E" w:rsidRDefault="005F2DC5">
      <w:pPr>
        <w:ind w:left="720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</w:rPr>
        <w:t>Г</w:t>
      </w:r>
      <w:r>
        <w:rPr>
          <w:sz w:val="28"/>
          <w:vertAlign w:val="superscript"/>
        </w:rPr>
        <w:t>2 =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Г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- (См/Сг </w:t>
      </w:r>
      <w:r>
        <w:rPr>
          <w:sz w:val="28"/>
        </w:rPr>
        <w:sym w:font="Times New Roman" w:char="2022"/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Г</w:t>
      </w:r>
      <w:r>
        <w:rPr>
          <w:sz w:val="28"/>
        </w:rPr>
        <w:t>) (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vertAlign w:val="subscript"/>
        </w:rPr>
        <w:t xml:space="preserve">3  </w:t>
      </w:r>
      <w:r>
        <w:rPr>
          <w:sz w:val="28"/>
        </w:rPr>
        <w:t>-</w:t>
      </w:r>
      <w:r>
        <w:rPr>
          <w:sz w:val="28"/>
          <w:vertAlign w:val="subscript"/>
        </w:rPr>
        <w:t xml:space="preserve"> </w:t>
      </w:r>
      <w:r>
        <w:rPr>
          <w:sz w:val="28"/>
          <w:lang w:val="en-US"/>
        </w:rPr>
        <w:t xml:space="preserve"> t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vertAlign w:val="subscript"/>
        </w:rPr>
        <w:t>2</w:t>
      </w:r>
      <w:r>
        <w:rPr>
          <w:sz w:val="28"/>
        </w:rPr>
        <w:t>);</w:t>
      </w:r>
    </w:p>
    <w:p w:rsidR="0020710E" w:rsidRDefault="0020710E">
      <w:pPr>
        <w:ind w:left="720"/>
        <w:jc w:val="both"/>
        <w:rPr>
          <w:sz w:val="28"/>
        </w:rPr>
      </w:pPr>
    </w:p>
    <w:p w:rsidR="0020710E" w:rsidRDefault="0020710E">
      <w:pPr>
        <w:ind w:left="720"/>
        <w:jc w:val="both"/>
        <w:rPr>
          <w:sz w:val="28"/>
        </w:rPr>
        <w:sectPr w:rsidR="0020710E">
          <w:pgSz w:w="11907" w:h="16840"/>
          <w:pgMar w:top="567" w:right="567" w:bottom="1701" w:left="1418" w:header="0" w:footer="0" w:gutter="0"/>
          <w:cols w:space="720"/>
        </w:sectPr>
      </w:pPr>
    </w:p>
    <w:p w:rsidR="0020710E" w:rsidRDefault="0020710E">
      <w:pPr>
        <w:ind w:left="720"/>
        <w:jc w:val="both"/>
        <w:rPr>
          <w:sz w:val="28"/>
        </w:rPr>
      </w:pPr>
    </w:p>
    <w:p w:rsidR="0020710E" w:rsidRDefault="0020710E">
      <w:pPr>
        <w:ind w:left="720"/>
        <w:jc w:val="both"/>
        <w:rPr>
          <w:sz w:val="28"/>
        </w:rPr>
      </w:pPr>
    </w:p>
    <w:p w:rsidR="0020710E" w:rsidRDefault="0020710E">
      <w:pPr>
        <w:ind w:left="720"/>
        <w:jc w:val="both"/>
        <w:rPr>
          <w:sz w:val="28"/>
        </w:rPr>
      </w:pPr>
    </w:p>
    <w:p w:rsidR="0020710E" w:rsidRDefault="0020710E">
      <w:pPr>
        <w:widowControl w:val="0"/>
        <w:ind w:left="720" w:firstLine="709"/>
        <w:jc w:val="both"/>
        <w:rPr>
          <w:b/>
          <w:sz w:val="36"/>
        </w:rPr>
      </w:pPr>
    </w:p>
    <w:p w:rsidR="0020710E" w:rsidRDefault="0020710E">
      <w:pPr>
        <w:widowControl w:val="0"/>
        <w:ind w:left="720" w:firstLine="709"/>
        <w:jc w:val="both"/>
        <w:rPr>
          <w:b/>
          <w:sz w:val="36"/>
        </w:rPr>
      </w:pPr>
    </w:p>
    <w:p w:rsidR="0020710E" w:rsidRDefault="0020710E">
      <w:pPr>
        <w:widowControl w:val="0"/>
        <w:ind w:left="720" w:firstLine="709"/>
        <w:jc w:val="both"/>
        <w:rPr>
          <w:b/>
          <w:sz w:val="36"/>
        </w:rPr>
      </w:pPr>
    </w:p>
    <w:p w:rsidR="0020710E" w:rsidRDefault="0020710E">
      <w:pPr>
        <w:widowControl w:val="0"/>
        <w:ind w:left="720" w:firstLine="709"/>
        <w:jc w:val="both"/>
        <w:rPr>
          <w:b/>
          <w:sz w:val="36"/>
        </w:rPr>
      </w:pPr>
    </w:p>
    <w:p w:rsidR="0020710E" w:rsidRDefault="0020710E">
      <w:pPr>
        <w:widowControl w:val="0"/>
        <w:ind w:left="720" w:firstLine="709"/>
        <w:jc w:val="both"/>
        <w:rPr>
          <w:b/>
          <w:sz w:val="36"/>
        </w:rPr>
      </w:pPr>
    </w:p>
    <w:p w:rsidR="0020710E" w:rsidRDefault="0020710E">
      <w:pPr>
        <w:widowControl w:val="0"/>
        <w:ind w:left="720" w:firstLine="709"/>
        <w:jc w:val="both"/>
        <w:rPr>
          <w:b/>
          <w:sz w:val="36"/>
        </w:rPr>
      </w:pPr>
    </w:p>
    <w:p w:rsidR="0020710E" w:rsidRDefault="005F2DC5">
      <w:pPr>
        <w:widowControl w:val="0"/>
        <w:ind w:left="720" w:firstLine="709"/>
        <w:jc w:val="both"/>
        <w:rPr>
          <w:b/>
          <w:sz w:val="36"/>
        </w:rPr>
      </w:pPr>
      <w:r>
        <w:rPr>
          <w:b/>
          <w:sz w:val="36"/>
        </w:rPr>
        <w:br w:type="page"/>
      </w:r>
      <w:r>
        <w:rPr>
          <w:b/>
          <w:sz w:val="36"/>
          <w:lang w:val="en-US"/>
        </w:rPr>
        <w:t>8.</w:t>
      </w:r>
      <w:r>
        <w:rPr>
          <w:b/>
          <w:sz w:val="36"/>
        </w:rPr>
        <w:t xml:space="preserve"> Охрана труда.</w:t>
      </w:r>
    </w:p>
    <w:p w:rsidR="0020710E" w:rsidRDefault="0020710E">
      <w:pPr>
        <w:widowControl w:val="0"/>
        <w:ind w:firstLine="720"/>
        <w:jc w:val="both"/>
        <w:rPr>
          <w:sz w:val="28"/>
        </w:rPr>
      </w:pPr>
    </w:p>
    <w:p w:rsidR="0020710E" w:rsidRDefault="0020710E">
      <w:pPr>
        <w:widowControl w:val="0"/>
        <w:ind w:firstLine="720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14"/>
        </w:numPr>
        <w:ind w:left="2835" w:hanging="675"/>
        <w:jc w:val="both"/>
        <w:rPr>
          <w:b/>
          <w:i/>
          <w:sz w:val="32"/>
        </w:rPr>
      </w:pPr>
      <w:r>
        <w:rPr>
          <w:b/>
          <w:i/>
          <w:sz w:val="32"/>
        </w:rPr>
        <w:t>Организация работы по охране труда на целинском сыродельном комбинате.</w:t>
      </w:r>
    </w:p>
    <w:p w:rsidR="0020710E" w:rsidRDefault="0020710E">
      <w:pPr>
        <w:widowControl w:val="0"/>
        <w:ind w:left="567" w:firstLine="1593"/>
        <w:jc w:val="both"/>
        <w:rPr>
          <w:b/>
          <w:i/>
          <w:sz w:val="28"/>
        </w:rPr>
      </w:pPr>
    </w:p>
    <w:p w:rsidR="0020710E" w:rsidRDefault="0020710E">
      <w:pPr>
        <w:widowControl w:val="0"/>
        <w:ind w:left="567" w:firstLine="1593"/>
        <w:jc w:val="both"/>
        <w:rPr>
          <w:b/>
          <w:i/>
          <w:sz w:val="28"/>
        </w:rPr>
      </w:pP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Согласно "Положения об охране работы по охране труда на предприятиях и в организациях агропромышленного комплекса Российской Федерации" руководство и ответственность за организацию работы по охране труда на комбинате возложена на директора.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Приказом директора ответственность за охрану труда по отрасли механизации возложена на гл. Инженера, а по подразделениям на руководителей подразделений.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На предприятии ежегодно разрабатываются план  мероприятий по охране труда с указанием конкретных дат  выполнения и их исполнителей. Кроме того, имеется перспективный план мероприятий по охране труда, направленный на совершенствование работы с целью создания более благоприятных условий труда обслуживающего персонала.</w:t>
      </w:r>
    </w:p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15"/>
        </w:numPr>
        <w:ind w:left="567" w:firstLine="1593"/>
        <w:jc w:val="both"/>
        <w:rPr>
          <w:b/>
          <w:i/>
          <w:sz w:val="32"/>
        </w:rPr>
      </w:pPr>
      <w:r>
        <w:rPr>
          <w:b/>
          <w:i/>
          <w:sz w:val="32"/>
        </w:rPr>
        <w:t>Анализ производственного травматизма.</w:t>
      </w:r>
    </w:p>
    <w:p w:rsidR="0020710E" w:rsidRDefault="005F2DC5">
      <w:pPr>
        <w:widowControl w:val="0"/>
        <w:ind w:left="567" w:firstLine="1593"/>
        <w:jc w:val="right"/>
        <w:rPr>
          <w:sz w:val="28"/>
        </w:rPr>
      </w:pPr>
      <w:r>
        <w:rPr>
          <w:sz w:val="28"/>
        </w:rPr>
        <w:t>Таблица 8.1.</w:t>
      </w:r>
    </w:p>
    <w:p w:rsidR="0020710E" w:rsidRDefault="005F2DC5">
      <w:pPr>
        <w:widowControl w:val="0"/>
        <w:ind w:left="567" w:firstLine="1593"/>
        <w:jc w:val="center"/>
        <w:rPr>
          <w:b/>
          <w:sz w:val="28"/>
        </w:rPr>
      </w:pPr>
      <w:r>
        <w:rPr>
          <w:b/>
          <w:sz w:val="28"/>
        </w:rPr>
        <w:t>Распределение несчастных случаев и дней нетрудоспособности по месяцам года.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20710E"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Годы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Все-го:</w:t>
            </w:r>
          </w:p>
        </w:tc>
      </w:tr>
      <w:tr w:rsidR="0020710E"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н.с.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д.н.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20710E"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н.с.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д.н.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20710E"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н.с.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д.н.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20710E" w:rsidRDefault="005F2DC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p w:rsidR="0020710E" w:rsidRDefault="005F2DC5">
      <w:pPr>
        <w:widowControl w:val="0"/>
        <w:ind w:left="284" w:firstLine="425"/>
        <w:jc w:val="both"/>
        <w:rPr>
          <w:sz w:val="28"/>
        </w:rPr>
      </w:pPr>
      <w:r>
        <w:rPr>
          <w:sz w:val="28"/>
        </w:rPr>
        <w:t>Вывод: наибольшее число несчастных случаев приходится на летние и осенние месяцы.</w:t>
      </w:r>
    </w:p>
    <w:p w:rsidR="0020710E" w:rsidRDefault="005F2DC5">
      <w:pPr>
        <w:widowControl w:val="0"/>
        <w:ind w:left="567" w:firstLine="1593"/>
        <w:jc w:val="right"/>
        <w:rPr>
          <w:sz w:val="28"/>
        </w:rPr>
      </w:pPr>
      <w:r>
        <w:rPr>
          <w:sz w:val="28"/>
        </w:rPr>
        <w:t>Таблица 8.2.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b/>
          <w:sz w:val="28"/>
        </w:rPr>
        <w:t>Распределение несчастных случаев по стажу работы.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031"/>
        <w:gridCol w:w="1031"/>
        <w:gridCol w:w="1031"/>
        <w:gridCol w:w="2"/>
        <w:gridCol w:w="3093"/>
        <w:gridCol w:w="2"/>
      </w:tblGrid>
      <w:tr w:rsidR="0020710E"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Стаж пострадавших</w:t>
            </w:r>
          </w:p>
        </w:tc>
        <w:tc>
          <w:tcPr>
            <w:tcW w:w="3095" w:type="dxa"/>
            <w:gridSpan w:val="4"/>
            <w:tcBorders>
              <w:left w:val="nil"/>
              <w:right w:val="nil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Количество пострадавших</w:t>
            </w:r>
          </w:p>
        </w:tc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 3 года</w:t>
            </w:r>
          </w:p>
        </w:tc>
      </w:tr>
      <w:tr w:rsidR="0020710E">
        <w:trPr>
          <w:gridAfter w:val="1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20710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710E" w:rsidRDefault="0020710E">
            <w:pPr>
              <w:widowControl w:val="0"/>
              <w:jc w:val="both"/>
              <w:rPr>
                <w:sz w:val="28"/>
              </w:rPr>
            </w:pPr>
          </w:p>
        </w:tc>
      </w:tr>
      <w:tr w:rsidR="0020710E">
        <w:trPr>
          <w:gridAfter w:val="1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До 1 года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0710E">
        <w:trPr>
          <w:gridAfter w:val="1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От 1 до 3-х лет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0710E">
        <w:trPr>
          <w:gridAfter w:val="1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Более 3-х лет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Основное количество травм за исследуемый период приходится на работников со стажем работы  более трех лет.</w:t>
      </w:r>
    </w:p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p w:rsidR="0020710E" w:rsidRDefault="005F2DC5">
      <w:pPr>
        <w:widowControl w:val="0"/>
        <w:ind w:left="567" w:firstLine="1593"/>
        <w:jc w:val="right"/>
        <w:rPr>
          <w:sz w:val="28"/>
        </w:rPr>
      </w:pPr>
      <w:r>
        <w:rPr>
          <w:sz w:val="28"/>
        </w:rPr>
        <w:t>Таблица 8.3.</w:t>
      </w:r>
    </w:p>
    <w:p w:rsidR="0020710E" w:rsidRDefault="005F2DC5">
      <w:pPr>
        <w:widowControl w:val="0"/>
        <w:ind w:left="2160"/>
        <w:jc w:val="center"/>
        <w:rPr>
          <w:sz w:val="28"/>
        </w:rPr>
      </w:pPr>
      <w:r>
        <w:rPr>
          <w:b/>
          <w:sz w:val="28"/>
        </w:rPr>
        <w:t>Распределение несчастных случаев по участкам производства</w:t>
      </w:r>
      <w:r>
        <w:rPr>
          <w:sz w:val="28"/>
        </w:rPr>
        <w:t>.</w:t>
      </w:r>
    </w:p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031"/>
        <w:gridCol w:w="944"/>
        <w:gridCol w:w="1053"/>
        <w:gridCol w:w="2"/>
        <w:gridCol w:w="3158"/>
        <w:gridCol w:w="2"/>
      </w:tblGrid>
      <w:tr w:rsidR="0020710E">
        <w:trPr>
          <w:tblHeader/>
        </w:trPr>
        <w:tc>
          <w:tcPr>
            <w:tcW w:w="309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Вид участка</w:t>
            </w:r>
          </w:p>
        </w:tc>
        <w:tc>
          <w:tcPr>
            <w:tcW w:w="3030" w:type="dxa"/>
            <w:gridSpan w:val="4"/>
            <w:tcBorders>
              <w:left w:val="nil"/>
              <w:right w:val="nil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Количество пострадавших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 3 года</w:t>
            </w:r>
          </w:p>
        </w:tc>
      </w:tr>
      <w:tr w:rsidR="0020710E">
        <w:trPr>
          <w:gridAfter w:val="1"/>
          <w:tblHeader/>
        </w:trPr>
        <w:tc>
          <w:tcPr>
            <w:tcW w:w="309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0710E" w:rsidRDefault="0020710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31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0710E" w:rsidRDefault="0020710E">
            <w:pPr>
              <w:widowControl w:val="0"/>
              <w:jc w:val="both"/>
              <w:rPr>
                <w:sz w:val="28"/>
              </w:rPr>
            </w:pPr>
          </w:p>
        </w:tc>
      </w:tr>
      <w:tr w:rsidR="0020710E">
        <w:trPr>
          <w:gridAfter w:val="1"/>
        </w:trPr>
        <w:tc>
          <w:tcPr>
            <w:tcW w:w="309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Производственный цех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0710E">
        <w:trPr>
          <w:gridAfter w:val="1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Котельная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0710E">
        <w:trPr>
          <w:gridAfter w:val="1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Холодильный цех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0710E">
        <w:trPr>
          <w:gridAfter w:val="1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Транспортные работы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0710E">
        <w:trPr>
          <w:gridAfter w:val="1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Прочие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Основное количество несчастных случаев связано с переработкой и производством продукции.</w:t>
      </w:r>
    </w:p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p w:rsidR="0020710E" w:rsidRDefault="005F2DC5">
      <w:pPr>
        <w:widowControl w:val="0"/>
        <w:ind w:left="567" w:firstLine="1593"/>
        <w:jc w:val="right"/>
        <w:rPr>
          <w:sz w:val="28"/>
        </w:rPr>
      </w:pPr>
      <w:r>
        <w:rPr>
          <w:sz w:val="28"/>
        </w:rPr>
        <w:t>Таблица 8.4.</w:t>
      </w:r>
    </w:p>
    <w:p w:rsidR="0020710E" w:rsidRDefault="005F2DC5">
      <w:pPr>
        <w:widowControl w:val="0"/>
        <w:ind w:left="567" w:firstLine="1593"/>
        <w:jc w:val="both"/>
        <w:rPr>
          <w:b/>
          <w:sz w:val="28"/>
        </w:rPr>
      </w:pPr>
      <w:r>
        <w:rPr>
          <w:b/>
          <w:sz w:val="28"/>
        </w:rPr>
        <w:t>Распределение несчастных случаев по причинам.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031"/>
        <w:gridCol w:w="1031"/>
        <w:gridCol w:w="1031"/>
        <w:gridCol w:w="2"/>
        <w:gridCol w:w="3093"/>
        <w:gridCol w:w="2"/>
      </w:tblGrid>
      <w:tr w:rsidR="0020710E">
        <w:trPr>
          <w:tblHeader/>
        </w:trPr>
        <w:tc>
          <w:tcPr>
            <w:tcW w:w="3095" w:type="dxa"/>
            <w:tcBorders>
              <w:right w:val="nil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Причина несчастного случая</w:t>
            </w:r>
          </w:p>
        </w:tc>
        <w:tc>
          <w:tcPr>
            <w:tcW w:w="3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Количество пострадавших</w:t>
            </w:r>
          </w:p>
        </w:tc>
        <w:tc>
          <w:tcPr>
            <w:tcW w:w="3095" w:type="dxa"/>
            <w:gridSpan w:val="2"/>
            <w:tcBorders>
              <w:left w:val="nil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 3 года</w:t>
            </w:r>
          </w:p>
        </w:tc>
      </w:tr>
      <w:tr w:rsidR="0020710E">
        <w:trPr>
          <w:gridAfter w:val="1"/>
          <w:tblHeader/>
        </w:trPr>
        <w:tc>
          <w:tcPr>
            <w:tcW w:w="3095" w:type="dxa"/>
            <w:tcBorders>
              <w:bottom w:val="nil"/>
              <w:right w:val="nil"/>
            </w:tcBorders>
          </w:tcPr>
          <w:p w:rsidR="0020710E" w:rsidRDefault="0020710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10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3095" w:type="dxa"/>
            <w:gridSpan w:val="2"/>
            <w:tcBorders>
              <w:left w:val="nil"/>
              <w:bottom w:val="nil"/>
            </w:tcBorders>
          </w:tcPr>
          <w:p w:rsidR="0020710E" w:rsidRDefault="0020710E">
            <w:pPr>
              <w:widowControl w:val="0"/>
              <w:jc w:val="both"/>
              <w:rPr>
                <w:sz w:val="28"/>
              </w:rPr>
            </w:pPr>
          </w:p>
        </w:tc>
      </w:tr>
      <w:tr w:rsidR="0020710E">
        <w:trPr>
          <w:gridAfter w:val="1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Нарушение техники безопасности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0710E">
        <w:trPr>
          <w:gridAfter w:val="1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Отсутствие ограждений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0710E">
        <w:trPr>
          <w:gridAfter w:val="1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Неисправность машины и оборудования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0710E">
        <w:trPr>
          <w:gridAfter w:val="1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Незнание техники безопасности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 xml:space="preserve">На практике широкое распространение получил статический метод изучения травматизма, который заключается в определении коэффициента частоты травматизма Кч, коэффициента тяжести Кт, коэффициента потерь Кп. 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 xml:space="preserve">Коэффициент частоты травматизма  Кч определяется по формуле </w:t>
      </w:r>
      <w:r>
        <w:rPr>
          <w:sz w:val="28"/>
        </w:rPr>
        <w:sym w:font="Times New Roman" w:char="007C"/>
      </w:r>
      <w:r>
        <w:rPr>
          <w:sz w:val="28"/>
        </w:rPr>
        <w:t xml:space="preserve">   </w:t>
      </w:r>
      <w:r>
        <w:rPr>
          <w:sz w:val="28"/>
        </w:rPr>
        <w:sym w:font="Times New Roman" w:char="007C"/>
      </w:r>
      <w:r>
        <w:rPr>
          <w:sz w:val="28"/>
        </w:rPr>
        <w:t>: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ab/>
        <w:t xml:space="preserve">Т </w:t>
      </w:r>
      <w:r>
        <w:rPr>
          <w:sz w:val="28"/>
        </w:rPr>
        <w:sym w:font="Times New Roman" w:char="2022"/>
      </w:r>
      <w:r>
        <w:rPr>
          <w:sz w:val="28"/>
        </w:rPr>
        <w:t xml:space="preserve"> 1000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Кч = ––––––––  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(8.1)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ab/>
        <w:t xml:space="preserve">     Р</w:t>
      </w:r>
    </w:p>
    <w:p w:rsidR="0020710E" w:rsidRDefault="005F2DC5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Т - число травм за исходный период;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Р - среднесписочное количество работающих за тот же период.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Коэффициент тяжести Кт показывает сколько дней нетрудоспособности приходится в среднем на  один несчастный случай.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ab/>
        <w:t xml:space="preserve">   Д</w:t>
      </w:r>
      <w:r>
        <w:rPr>
          <w:sz w:val="28"/>
        </w:rPr>
        <w:tab/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Кт = –––––––,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(8.2)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ab/>
        <w:t>Т - Т</w:t>
      </w:r>
      <w:r>
        <w:rPr>
          <w:sz w:val="28"/>
          <w:vertAlign w:val="subscript"/>
        </w:rPr>
        <w:t>1</w:t>
      </w:r>
    </w:p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p w:rsidR="0020710E" w:rsidRDefault="005F2DC5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</w:p>
    <w:p w:rsidR="0020710E" w:rsidRDefault="005F2DC5">
      <w:pPr>
        <w:widowControl w:val="0"/>
        <w:ind w:left="2160"/>
        <w:jc w:val="both"/>
        <w:rPr>
          <w:sz w:val="28"/>
        </w:rPr>
      </w:pPr>
      <w:r>
        <w:rPr>
          <w:sz w:val="28"/>
        </w:rPr>
        <w:t>Д - число дней, потерянных в исследуемый период из-за несчастных случаев;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количество несчастных случаев со смертельным исходом.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При анализе травматизма применяется и коэффициент потерь рабочего времени, который определяется по формуле: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ab/>
        <w:t xml:space="preserve"> Д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 xml:space="preserve">Кп = ––– </w:t>
      </w:r>
      <w:r>
        <w:rPr>
          <w:sz w:val="28"/>
        </w:rPr>
        <w:sym w:font="Times New Roman" w:char="2022"/>
      </w:r>
      <w:r>
        <w:rPr>
          <w:sz w:val="28"/>
        </w:rPr>
        <w:t xml:space="preserve"> 1000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(8.3)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ab/>
        <w:t xml:space="preserve"> Р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Результаты расчета вышеприведенных коэффициентов внесены в таблицу 8.5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.</w:t>
      </w:r>
    </w:p>
    <w:p w:rsidR="0020710E" w:rsidRDefault="005F2DC5">
      <w:pPr>
        <w:widowControl w:val="0"/>
        <w:ind w:left="567" w:firstLine="1593"/>
        <w:jc w:val="right"/>
        <w:rPr>
          <w:sz w:val="28"/>
        </w:rPr>
      </w:pPr>
      <w:r>
        <w:rPr>
          <w:sz w:val="28"/>
        </w:rPr>
        <w:t>Таблица 8.5.</w:t>
      </w:r>
    </w:p>
    <w:p w:rsidR="0020710E" w:rsidRDefault="005F2DC5">
      <w:pPr>
        <w:widowControl w:val="0"/>
        <w:ind w:left="567" w:firstLine="1593"/>
        <w:jc w:val="both"/>
        <w:rPr>
          <w:b/>
          <w:sz w:val="28"/>
        </w:rPr>
      </w:pPr>
      <w:r>
        <w:rPr>
          <w:b/>
          <w:sz w:val="28"/>
        </w:rPr>
        <w:t>Показатели травматизма.</w:t>
      </w:r>
    </w:p>
    <w:p w:rsidR="0020710E" w:rsidRDefault="0020710E">
      <w:pPr>
        <w:widowControl w:val="0"/>
        <w:ind w:left="567" w:firstLine="1593"/>
        <w:jc w:val="both"/>
        <w:rPr>
          <w:b/>
          <w:sz w:val="28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20710E">
        <w:trPr>
          <w:jc w:val="right"/>
        </w:trPr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</w:tr>
      <w:tr w:rsidR="0020710E">
        <w:trPr>
          <w:jc w:val="right"/>
        </w:trPr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Кч</w:t>
            </w:r>
          </w:p>
        </w:tc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20710E">
        <w:trPr>
          <w:jc w:val="right"/>
        </w:trPr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Кт</w:t>
            </w:r>
          </w:p>
        </w:tc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7,67</w:t>
            </w:r>
          </w:p>
        </w:tc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7,2</w:t>
            </w:r>
          </w:p>
        </w:tc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</w:tr>
      <w:tr w:rsidR="0020710E">
        <w:trPr>
          <w:jc w:val="right"/>
        </w:trPr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Кп</w:t>
            </w:r>
          </w:p>
        </w:tc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186,9</w:t>
            </w:r>
          </w:p>
        </w:tc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159,8</w:t>
            </w:r>
          </w:p>
        </w:tc>
        <w:tc>
          <w:tcPr>
            <w:tcW w:w="2321" w:type="dxa"/>
          </w:tcPr>
          <w:p w:rsidR="0020710E" w:rsidRDefault="005F2DC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149,1</w:t>
            </w:r>
          </w:p>
        </w:tc>
      </w:tr>
    </w:tbl>
    <w:p w:rsidR="0020710E" w:rsidRDefault="0020710E">
      <w:pPr>
        <w:widowControl w:val="0"/>
        <w:ind w:left="567" w:firstLine="1593"/>
        <w:jc w:val="both"/>
        <w:rPr>
          <w:sz w:val="28"/>
        </w:rPr>
      </w:pP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В целях плодотворной работы по охране труда, обеспечивающей снижение травматизма на комбинате и улучшения условий труда, ежегодно выделяются средства на мероприятия по охране труда, на предупреждение несчастных случаев, производственных заболеваний и т.д.</w:t>
      </w:r>
    </w:p>
    <w:p w:rsidR="0020710E" w:rsidRDefault="005F2DC5">
      <w:pPr>
        <w:widowControl w:val="0"/>
        <w:ind w:left="567" w:firstLine="1593"/>
        <w:jc w:val="both"/>
        <w:rPr>
          <w:b/>
          <w:i/>
          <w:sz w:val="32"/>
        </w:rPr>
      </w:pPr>
      <w:r>
        <w:rPr>
          <w:sz w:val="32"/>
        </w:rPr>
        <w:tab/>
      </w:r>
      <w:r>
        <w:rPr>
          <w:b/>
          <w:i/>
          <w:sz w:val="32"/>
        </w:rPr>
        <w:t>8.3.</w:t>
      </w:r>
      <w:r>
        <w:rPr>
          <w:sz w:val="32"/>
        </w:rPr>
        <w:t xml:space="preserve"> </w:t>
      </w:r>
      <w:r>
        <w:rPr>
          <w:b/>
          <w:i/>
          <w:sz w:val="32"/>
        </w:rPr>
        <w:t>Обучение по охране труда</w:t>
      </w:r>
    </w:p>
    <w:p w:rsidR="0020710E" w:rsidRDefault="0020710E">
      <w:pPr>
        <w:widowControl w:val="0"/>
        <w:ind w:left="567" w:firstLine="1593"/>
        <w:jc w:val="both"/>
        <w:rPr>
          <w:b/>
          <w:i/>
          <w:sz w:val="28"/>
        </w:rPr>
      </w:pP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Общее руководство и обучение по охране труда возлагается на руководителя хозяйства и руководителей подразделений.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На комбинате заведены учебные карточки на каждого работника, где отмечена дата прохождения ими вводного инструктажа, который проводит главный инженер.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На комбинате проводятся виды инструктажей в соответствии с ГОСТ120004-90 ССБТ и   ОСТ460126-82ССБТ.</w:t>
      </w:r>
    </w:p>
    <w:p w:rsidR="0020710E" w:rsidRDefault="005F2DC5">
      <w:pPr>
        <w:widowControl w:val="0"/>
        <w:ind w:left="567" w:firstLine="1593"/>
        <w:jc w:val="both"/>
        <w:rPr>
          <w:sz w:val="28"/>
        </w:rPr>
      </w:pPr>
      <w:r>
        <w:rPr>
          <w:sz w:val="28"/>
        </w:rPr>
        <w:t>По характеру и времени проведения инструктажи подразделяют:</w:t>
      </w:r>
    </w:p>
    <w:p w:rsidR="0020710E" w:rsidRDefault="005F2DC5">
      <w:pPr>
        <w:widowControl w:val="0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 вводный;</w:t>
      </w:r>
    </w:p>
    <w:p w:rsidR="0020710E" w:rsidRDefault="005F2DC5">
      <w:pPr>
        <w:widowControl w:val="0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 первичный на рабочем месте;</w:t>
      </w:r>
    </w:p>
    <w:p w:rsidR="0020710E" w:rsidRDefault="005F2DC5">
      <w:pPr>
        <w:widowControl w:val="0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 xml:space="preserve"> повторный;</w:t>
      </w:r>
    </w:p>
    <w:p w:rsidR="0020710E" w:rsidRDefault="005F2DC5">
      <w:pPr>
        <w:widowControl w:val="0"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 внеплановый.</w:t>
      </w:r>
    </w:p>
    <w:p w:rsidR="0020710E" w:rsidRDefault="005F2DC5">
      <w:pPr>
        <w:widowControl w:val="0"/>
        <w:ind w:left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Ввводный инструктаж.</w:t>
      </w:r>
    </w:p>
    <w:p w:rsidR="0020710E" w:rsidRDefault="005F2DC5">
      <w:pPr>
        <w:widowControl w:val="0"/>
        <w:ind w:left="284" w:firstLine="709"/>
        <w:jc w:val="both"/>
        <w:rPr>
          <w:sz w:val="28"/>
        </w:rPr>
      </w:pPr>
      <w:r>
        <w:rPr>
          <w:sz w:val="28"/>
        </w:rPr>
        <w:t>Вводный инструктаж по безопсности труда проводят со всеми вновь принимаемыми на работу независимо от их образования, стажа работы по данной профессии или должности.</w:t>
      </w:r>
    </w:p>
    <w:p w:rsidR="0020710E" w:rsidRDefault="005F2DC5">
      <w:pPr>
        <w:widowControl w:val="0"/>
        <w:ind w:left="284" w:firstLine="709"/>
        <w:jc w:val="both"/>
        <w:rPr>
          <w:sz w:val="28"/>
        </w:rPr>
      </w:pPr>
      <w:r>
        <w:rPr>
          <w:sz w:val="28"/>
        </w:rPr>
        <w:t>Вводный инструктаж на предприятии проводит инженер по охране труда или лицо, на которое приказом по предприятию возложены эти обязанности.</w:t>
      </w:r>
    </w:p>
    <w:p w:rsidR="0020710E" w:rsidRDefault="005F2DC5">
      <w:pPr>
        <w:widowControl w:val="0"/>
        <w:ind w:left="284"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Первичный инструктаж на рабочем месте.</w:t>
      </w:r>
    </w:p>
    <w:p w:rsidR="0020710E" w:rsidRDefault="005F2DC5">
      <w:pPr>
        <w:widowControl w:val="0"/>
        <w:ind w:left="284" w:firstLine="709"/>
        <w:jc w:val="both"/>
        <w:rPr>
          <w:sz w:val="28"/>
        </w:rPr>
      </w:pPr>
      <w:r>
        <w:rPr>
          <w:sz w:val="28"/>
        </w:rPr>
        <w:t>Первичный инструктаж на рабочем месте до начала производственной деятельности проводят со всеми вновь принятыми на предприятие, переводимыми из одного подразделения в другое. Первичный инструктаж на рабочем месте проводят по программам, разработанным и утвержденным руководителями производственных и структурных подразделений предприятия, учебного заведения для отдельных профессий и видов работ с учетом требований стандартов ССБТ, соответствующих правил, норм,и инструкций по охране труда, производственных инструкций и другой технической документации.</w:t>
      </w:r>
    </w:p>
    <w:p w:rsidR="0020710E" w:rsidRDefault="005F2DC5">
      <w:pPr>
        <w:widowControl w:val="0"/>
        <w:ind w:left="284" w:firstLine="709"/>
        <w:jc w:val="both"/>
        <w:rPr>
          <w:sz w:val="28"/>
        </w:rPr>
      </w:pPr>
      <w:r>
        <w:rPr>
          <w:sz w:val="28"/>
        </w:rPr>
        <w:t>Первичный инструктаж на рабочем месте проводят с каждым работником или учащимся индивидуально с практическим показом безопасных приемов и методов труда.</w:t>
      </w:r>
    </w:p>
    <w:p w:rsidR="0020710E" w:rsidRDefault="005F2DC5">
      <w:pPr>
        <w:widowControl w:val="0"/>
        <w:ind w:left="284" w:firstLine="709"/>
        <w:jc w:val="both"/>
        <w:rPr>
          <w:sz w:val="28"/>
        </w:rPr>
      </w:pPr>
      <w:r>
        <w:rPr>
          <w:sz w:val="28"/>
        </w:rPr>
        <w:t>Рабочие допускаются к самостоятельной работе после стажировки, проверки теоретических знаний и приобретенных навыков безопасных способов работы.</w:t>
      </w:r>
    </w:p>
    <w:p w:rsidR="0020710E" w:rsidRDefault="005F2DC5">
      <w:pPr>
        <w:widowControl w:val="0"/>
        <w:ind w:left="284"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Повторный инструктаж.</w:t>
      </w:r>
    </w:p>
    <w:p w:rsidR="0020710E" w:rsidRDefault="005F2DC5">
      <w:pPr>
        <w:widowControl w:val="0"/>
        <w:ind w:left="284" w:firstLine="709"/>
        <w:jc w:val="both"/>
        <w:rPr>
          <w:sz w:val="28"/>
        </w:rPr>
      </w:pPr>
      <w:r>
        <w:rPr>
          <w:sz w:val="28"/>
        </w:rPr>
        <w:t>Повторный инструктаж проходят все рабочие, независимо от квалификации, стажа, характера выполняемой работы не реже одного раза в полугодие.</w:t>
      </w:r>
    </w:p>
    <w:p w:rsidR="0020710E" w:rsidRDefault="005F2DC5">
      <w:pPr>
        <w:widowControl w:val="0"/>
        <w:ind w:left="284" w:firstLine="709"/>
        <w:jc w:val="both"/>
        <w:rPr>
          <w:sz w:val="28"/>
        </w:rPr>
      </w:pPr>
      <w:r>
        <w:rPr>
          <w:sz w:val="28"/>
        </w:rPr>
        <w:t>Повторный инструктаж проводят индивидуально или с группой работников, обслуживающих однотипное оборудование и в пределах общего рабочего места по программе первичного инструктажа на рабочем месте и в полном объеме.</w:t>
      </w:r>
    </w:p>
    <w:p w:rsidR="0020710E" w:rsidRDefault="005F2DC5">
      <w:pPr>
        <w:widowControl w:val="0"/>
        <w:ind w:left="284"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Внеплановый инструктаж.</w:t>
      </w:r>
    </w:p>
    <w:p w:rsidR="0020710E" w:rsidRDefault="005F2DC5">
      <w:pPr>
        <w:widowControl w:val="0"/>
        <w:ind w:left="284" w:firstLine="709"/>
        <w:jc w:val="both"/>
        <w:rPr>
          <w:sz w:val="28"/>
        </w:rPr>
      </w:pPr>
      <w:r>
        <w:rPr>
          <w:sz w:val="28"/>
        </w:rPr>
        <w:t>Внеплановый инструктаж проводят:</w:t>
      </w:r>
    </w:p>
    <w:p w:rsidR="0020710E" w:rsidRDefault="005F2DC5">
      <w:pPr>
        <w:widowControl w:val="0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 xml:space="preserve"> при введении в действие новых и переработанных стандартов, правил, инструкций по охране труда, а также изменений к ним;</w:t>
      </w:r>
    </w:p>
    <w:p w:rsidR="0020710E" w:rsidRDefault="005F2DC5">
      <w:pPr>
        <w:widowControl w:val="0"/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 xml:space="preserve">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</w:p>
    <w:p w:rsidR="0020710E" w:rsidRDefault="005F2DC5">
      <w:pPr>
        <w:widowControl w:val="0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 xml:space="preserve"> при нарушении работающими и учащимися требований безопасности труда, которые могут привести или привели к травме, аварии, взрыву или пожару, отравлению;</w:t>
      </w:r>
    </w:p>
    <w:p w:rsidR="0020710E" w:rsidRDefault="005F2DC5">
      <w:pPr>
        <w:widowControl w:val="0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 по требованию органов надзора;</w:t>
      </w:r>
    </w:p>
    <w:p w:rsidR="0020710E" w:rsidRDefault="005F2DC5">
      <w:pPr>
        <w:widowControl w:val="0"/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 xml:space="preserve"> при перерывах в работе - для работ, к которым предъявляют дополнительные (повышенные) требования безопасности труда более чем на 30 календарных дней, а для остальных работ - 60 дней.</w:t>
      </w:r>
    </w:p>
    <w:p w:rsidR="0020710E" w:rsidRDefault="005F2DC5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У главного инженера, исполняющего обязанности, и инженера по ОТ имеются журналы регистраций обучения по охране труда в который заносятся данные о лицах, прошедших курсовое обучение.</w:t>
      </w:r>
    </w:p>
    <w:p w:rsidR="0020710E" w:rsidRDefault="005F2DC5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>Рабочие, обслуживающие электроустановки, котельные, грузоподъемные машины, сосуды, работающие под давлением и другие механизмы, эксплуатация которых связана с повышенной опасностью, обучаются на специальных курсах.</w:t>
      </w: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Специалисты и руководители производственных участков после прохождения ежегодного курса проходят аттестацию при соответствующей комиссии.</w:t>
      </w:r>
    </w:p>
    <w:p w:rsidR="0020710E" w:rsidRDefault="0020710E">
      <w:pPr>
        <w:widowControl w:val="0"/>
        <w:ind w:firstLine="720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25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Инструкция по охране труда пастеризатора.</w:t>
      </w:r>
    </w:p>
    <w:p w:rsidR="0020710E" w:rsidRDefault="0020710E">
      <w:pPr>
        <w:widowControl w:val="0"/>
        <w:ind w:left="720"/>
        <w:jc w:val="both"/>
        <w:rPr>
          <w:b/>
          <w:i/>
          <w:sz w:val="28"/>
        </w:rPr>
      </w:pPr>
    </w:p>
    <w:p w:rsidR="0020710E" w:rsidRDefault="005F2DC5">
      <w:pPr>
        <w:widowControl w:val="0"/>
        <w:numPr>
          <w:ilvl w:val="0"/>
          <w:numId w:val="26"/>
        </w:numPr>
        <w:jc w:val="both"/>
        <w:rPr>
          <w:sz w:val="28"/>
        </w:rPr>
      </w:pPr>
      <w:r>
        <w:rPr>
          <w:b/>
          <w:sz w:val="28"/>
        </w:rPr>
        <w:t>Общие требования.</w:t>
      </w:r>
    </w:p>
    <w:p w:rsidR="0020710E" w:rsidRDefault="0020710E">
      <w:pPr>
        <w:widowControl w:val="0"/>
        <w:numPr>
          <w:ilvl w:val="12"/>
          <w:numId w:val="0"/>
        </w:numPr>
        <w:ind w:left="2160"/>
        <w:jc w:val="both"/>
        <w:rPr>
          <w:sz w:val="28"/>
        </w:rPr>
      </w:pPr>
    </w:p>
    <w:p w:rsidR="0020710E" w:rsidRDefault="005F2DC5">
      <w:pPr>
        <w:widowControl w:val="0"/>
        <w:numPr>
          <w:ilvl w:val="12"/>
          <w:numId w:val="0"/>
        </w:numPr>
        <w:ind w:left="567" w:firstLine="720"/>
        <w:jc w:val="both"/>
        <w:rPr>
          <w:sz w:val="28"/>
        </w:rPr>
      </w:pPr>
      <w:r>
        <w:rPr>
          <w:sz w:val="28"/>
        </w:rPr>
        <w:t>К работе по обслуживанию линии производства молочных продуктов допускаются лица, не имеющие медицинских противопоказаний, прошедшие обучение, вводный и первичный инструктажи на рабочем месте по охране труда и имеющие первую квалификационную группу по электробезопасности.</w:t>
      </w:r>
    </w:p>
    <w:p w:rsidR="0020710E" w:rsidRDefault="005F2DC5">
      <w:pPr>
        <w:widowControl w:val="0"/>
        <w:numPr>
          <w:ilvl w:val="12"/>
          <w:numId w:val="0"/>
        </w:numPr>
        <w:ind w:left="567" w:firstLine="720"/>
        <w:jc w:val="both"/>
        <w:rPr>
          <w:sz w:val="28"/>
        </w:rPr>
      </w:pPr>
      <w:r>
        <w:rPr>
          <w:sz w:val="28"/>
        </w:rPr>
        <w:t>Рабочий должен выполнять только ту работу, по которой прошел инструктаж и на которую выдано задание, не перепоручать свою работу другим лицам.</w:t>
      </w:r>
    </w:p>
    <w:p w:rsidR="0020710E" w:rsidRDefault="005F2DC5">
      <w:pPr>
        <w:widowControl w:val="0"/>
        <w:numPr>
          <w:ilvl w:val="12"/>
          <w:numId w:val="0"/>
        </w:numPr>
        <w:ind w:left="720" w:firstLine="720"/>
        <w:jc w:val="both"/>
        <w:rPr>
          <w:sz w:val="28"/>
        </w:rPr>
      </w:pPr>
      <w:r>
        <w:rPr>
          <w:sz w:val="28"/>
        </w:rPr>
        <w:t>Спецодежда, спецобувь, выдаваемые работающим по установленным нормам, должны отвечать требованиям соответствующих стандартов и технических условий.</w:t>
      </w:r>
    </w:p>
    <w:p w:rsidR="0020710E" w:rsidRDefault="005F2DC5">
      <w:pPr>
        <w:widowControl w:val="0"/>
        <w:numPr>
          <w:ilvl w:val="12"/>
          <w:numId w:val="0"/>
        </w:numPr>
        <w:ind w:left="720" w:firstLine="720"/>
        <w:jc w:val="both"/>
        <w:rPr>
          <w:sz w:val="28"/>
        </w:rPr>
      </w:pPr>
      <w:r>
        <w:rPr>
          <w:sz w:val="28"/>
        </w:rPr>
        <w:t>Содержать рабочее место в чистоте. Следить за чистотой пола, не допускать скользких и загрязненных мест. Соблюдать меры личной гигиены.</w:t>
      </w:r>
    </w:p>
    <w:p w:rsidR="0020710E" w:rsidRDefault="005F2DC5">
      <w:pPr>
        <w:widowControl w:val="0"/>
        <w:numPr>
          <w:ilvl w:val="12"/>
          <w:numId w:val="0"/>
        </w:numPr>
        <w:ind w:left="720" w:firstLine="720"/>
        <w:jc w:val="both"/>
        <w:rPr>
          <w:sz w:val="28"/>
        </w:rPr>
      </w:pPr>
      <w:r>
        <w:rPr>
          <w:sz w:val="28"/>
        </w:rPr>
        <w:t>Хранить моющие и дезинфицирующие средства в отдельной специальной кладовой в маркированной таре с этикеткой.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Лицо, нарушившее требования настоящей инструкции , несет ответственность в порядке, установленном законодательством.</w:t>
      </w:r>
    </w:p>
    <w:p w:rsidR="0020710E" w:rsidRDefault="0020710E">
      <w:pPr>
        <w:widowControl w:val="0"/>
        <w:ind w:firstLine="720"/>
        <w:jc w:val="both"/>
        <w:rPr>
          <w:sz w:val="28"/>
        </w:rPr>
      </w:pPr>
    </w:p>
    <w:p w:rsidR="0020710E" w:rsidRDefault="0020710E">
      <w:pPr>
        <w:widowControl w:val="0"/>
        <w:ind w:firstLine="720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27"/>
        </w:numPr>
        <w:ind w:left="2443" w:firstLine="720"/>
        <w:jc w:val="both"/>
        <w:rPr>
          <w:b/>
          <w:sz w:val="28"/>
        </w:rPr>
      </w:pPr>
      <w:r>
        <w:rPr>
          <w:b/>
          <w:sz w:val="28"/>
        </w:rPr>
        <w:t xml:space="preserve">Требования безопасности перед началом работы. </w:t>
      </w:r>
    </w:p>
    <w:p w:rsidR="0020710E" w:rsidRDefault="0020710E">
      <w:pPr>
        <w:widowControl w:val="0"/>
        <w:ind w:left="2160" w:firstLine="720"/>
        <w:jc w:val="both"/>
        <w:rPr>
          <w:b/>
          <w:sz w:val="28"/>
        </w:rPr>
      </w:pPr>
    </w:p>
    <w:p w:rsidR="0020710E" w:rsidRDefault="0020710E">
      <w:pPr>
        <w:widowControl w:val="0"/>
        <w:ind w:firstLine="720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28"/>
        </w:numPr>
        <w:ind w:left="1003" w:firstLine="720"/>
        <w:jc w:val="both"/>
        <w:rPr>
          <w:sz w:val="28"/>
        </w:rPr>
      </w:pPr>
      <w:r>
        <w:rPr>
          <w:sz w:val="28"/>
        </w:rPr>
        <w:t>Принять душ.</w:t>
      </w:r>
    </w:p>
    <w:p w:rsidR="0020710E" w:rsidRDefault="005F2DC5">
      <w:pPr>
        <w:widowControl w:val="0"/>
        <w:numPr>
          <w:ilvl w:val="0"/>
          <w:numId w:val="28"/>
        </w:numPr>
        <w:ind w:left="1003" w:firstLine="720"/>
        <w:jc w:val="both"/>
        <w:rPr>
          <w:sz w:val="28"/>
        </w:rPr>
      </w:pPr>
      <w:r>
        <w:rPr>
          <w:sz w:val="28"/>
        </w:rPr>
        <w:t>Одеть спецодежду, спецобувь, так, чтобы не было развивающихся и свободно свисающих концов, пол, завязок и концов. Заправить волосы под головной убор.</w:t>
      </w:r>
    </w:p>
    <w:p w:rsidR="0020710E" w:rsidRDefault="0020710E">
      <w:pPr>
        <w:widowControl w:val="0"/>
        <w:ind w:left="720" w:firstLine="720"/>
        <w:jc w:val="both"/>
        <w:rPr>
          <w:sz w:val="28"/>
        </w:rPr>
      </w:pPr>
    </w:p>
    <w:p w:rsidR="0020710E" w:rsidRDefault="0020710E">
      <w:pPr>
        <w:widowControl w:val="0"/>
        <w:ind w:left="720" w:firstLine="720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29"/>
        </w:numPr>
        <w:ind w:left="2443" w:firstLine="720"/>
        <w:jc w:val="both"/>
        <w:rPr>
          <w:sz w:val="28"/>
        </w:rPr>
      </w:pPr>
      <w:r>
        <w:rPr>
          <w:b/>
          <w:sz w:val="28"/>
        </w:rPr>
        <w:t>Требования безопасности во время работы.</w:t>
      </w:r>
    </w:p>
    <w:p w:rsidR="0020710E" w:rsidRDefault="0020710E">
      <w:pPr>
        <w:widowControl w:val="0"/>
        <w:ind w:left="1440" w:firstLine="720"/>
        <w:jc w:val="both"/>
        <w:rPr>
          <w:sz w:val="28"/>
        </w:rPr>
      </w:pPr>
    </w:p>
    <w:p w:rsidR="0020710E" w:rsidRDefault="005F2DC5">
      <w:pPr>
        <w:widowControl w:val="0"/>
        <w:ind w:left="737" w:firstLine="720"/>
        <w:jc w:val="both"/>
        <w:rPr>
          <w:sz w:val="28"/>
        </w:rPr>
      </w:pPr>
      <w:r>
        <w:rPr>
          <w:sz w:val="28"/>
        </w:rPr>
        <w:t>Недопустимо:  садиться, становиться, класть одежду и другие предметы на кожухи опасных машин и оборудования, прикасаться к оголенным проводам и токоведущим частям электрифицированных машин во избежание несчастного случая; снимать защитные крышки с электроаппаратуры, оставлять работающую машину без присмотра.</w:t>
      </w:r>
    </w:p>
    <w:p w:rsidR="0020710E" w:rsidRDefault="0020710E">
      <w:pPr>
        <w:widowControl w:val="0"/>
        <w:ind w:left="737" w:firstLine="720"/>
        <w:jc w:val="both"/>
        <w:rPr>
          <w:sz w:val="28"/>
        </w:rPr>
      </w:pPr>
    </w:p>
    <w:p w:rsidR="0020710E" w:rsidRDefault="0020710E">
      <w:pPr>
        <w:widowControl w:val="0"/>
        <w:ind w:left="737" w:firstLine="720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30"/>
        </w:numPr>
        <w:ind w:left="2443" w:firstLine="720"/>
        <w:jc w:val="both"/>
        <w:rPr>
          <w:sz w:val="28"/>
        </w:rPr>
      </w:pPr>
      <w:r>
        <w:rPr>
          <w:b/>
          <w:sz w:val="28"/>
        </w:rPr>
        <w:t>Требования безопасности в аварийных ситуациях.</w:t>
      </w:r>
    </w:p>
    <w:p w:rsidR="0020710E" w:rsidRDefault="005F2DC5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ab/>
      </w:r>
    </w:p>
    <w:p w:rsidR="0020710E" w:rsidRDefault="005F2DC5">
      <w:pPr>
        <w:widowControl w:val="0"/>
        <w:numPr>
          <w:ilvl w:val="12"/>
          <w:numId w:val="0"/>
        </w:numPr>
        <w:ind w:left="737" w:firstLine="720"/>
        <w:jc w:val="both"/>
        <w:rPr>
          <w:sz w:val="28"/>
        </w:rPr>
      </w:pPr>
      <w:r>
        <w:rPr>
          <w:sz w:val="28"/>
        </w:rPr>
        <w:t>В случае обнаружения неисправности оборудования, а также при нарушении норм безопасности, аварии прекратить работу и немедленно сообщить об этом руководителю.</w:t>
      </w:r>
    </w:p>
    <w:p w:rsidR="0020710E" w:rsidRDefault="005F2DC5">
      <w:pPr>
        <w:widowControl w:val="0"/>
        <w:ind w:left="737" w:firstLine="720"/>
        <w:jc w:val="both"/>
        <w:rPr>
          <w:sz w:val="28"/>
        </w:rPr>
      </w:pPr>
      <w:r>
        <w:rPr>
          <w:sz w:val="28"/>
        </w:rPr>
        <w:t>При обнаружении электрического напряжения на токоведущих частях оборудования его необходимо отключить от сети, сообщить руководителю работ и вызвать электрика.</w:t>
      </w:r>
    </w:p>
    <w:p w:rsidR="0020710E" w:rsidRDefault="0020710E">
      <w:pPr>
        <w:widowControl w:val="0"/>
        <w:ind w:left="737" w:firstLine="720"/>
        <w:jc w:val="both"/>
        <w:rPr>
          <w:sz w:val="28"/>
        </w:rPr>
      </w:pPr>
    </w:p>
    <w:p w:rsidR="0020710E" w:rsidRDefault="005F2DC5">
      <w:pPr>
        <w:widowControl w:val="0"/>
        <w:numPr>
          <w:ilvl w:val="0"/>
          <w:numId w:val="31"/>
        </w:numPr>
        <w:ind w:left="2443" w:firstLine="720"/>
        <w:jc w:val="both"/>
        <w:rPr>
          <w:sz w:val="28"/>
        </w:rPr>
      </w:pPr>
      <w:r>
        <w:rPr>
          <w:b/>
          <w:sz w:val="28"/>
        </w:rPr>
        <w:t>Требования безопасности по окончании работы.</w:t>
      </w:r>
    </w:p>
    <w:p w:rsidR="0020710E" w:rsidRDefault="005F2DC5">
      <w:pPr>
        <w:ind w:firstLine="720"/>
      </w:pPr>
      <w:r>
        <w:rPr>
          <w:sz w:val="28"/>
        </w:rPr>
        <w:t>По завершении работ освободить оборудования от продукта, промыть, продезинфицировать и подготовиться к работе</w:t>
      </w:r>
      <w:r>
        <w:t xml:space="preserve">. </w:t>
      </w:r>
      <w:r>
        <w:rPr>
          <w:sz w:val="28"/>
        </w:rPr>
        <w:t xml:space="preserve">Рабочим раздеться, сдать одежду, вымыться в душевой.                   </w:t>
      </w:r>
      <w:r>
        <w:br w:type="page"/>
      </w:r>
      <w:r>
        <w:rPr>
          <w:b/>
          <w:kern w:val="27787"/>
          <w:sz w:val="36"/>
        </w:rPr>
        <w:t>9. Расчет технико-экономических показателей    конструкторской части проекта.</w:t>
      </w:r>
      <w:r>
        <w:rPr>
          <w:b/>
          <w:kern w:val="27787"/>
          <w:sz w:val="36"/>
        </w:rPr>
        <w:cr/>
      </w:r>
      <w:r>
        <w:rPr>
          <w:kern w:val="27787"/>
        </w:rPr>
        <w:cr/>
        <w:t xml:space="preserve"> </w:t>
      </w:r>
      <w:r>
        <w:rPr>
          <w:kern w:val="27787"/>
        </w:rPr>
        <w:tab/>
      </w:r>
      <w:r>
        <w:rPr>
          <w:b/>
          <w:i/>
          <w:kern w:val="27787"/>
          <w:sz w:val="32"/>
        </w:rPr>
        <w:t>9.1. Расчет инвестиций.</w:t>
      </w:r>
      <w:r>
        <w:rPr>
          <w:b/>
          <w:i/>
          <w:kern w:val="27787"/>
          <w:sz w:val="32"/>
        </w:rPr>
        <w:cr/>
      </w:r>
    </w:p>
    <w:p w:rsidR="0020710E" w:rsidRDefault="005F2DC5">
      <w:pPr>
        <w:ind w:firstLine="698"/>
        <w:jc w:val="both"/>
        <w:rPr>
          <w:kern w:val="27787"/>
          <w:sz w:val="28"/>
        </w:rPr>
      </w:pPr>
      <w:r>
        <w:rPr>
          <w:kern w:val="27787"/>
          <w:sz w:val="28"/>
        </w:rPr>
        <w:t>Расчетную балансовую стоимость машины, выпускаемой промышленностью, можно рассчитать по формуле</w:t>
      </w:r>
      <w:r>
        <w:rPr>
          <w:kern w:val="27787"/>
          <w:sz w:val="28"/>
        </w:rPr>
        <w:cr/>
      </w:r>
      <w:r>
        <w:rPr>
          <w:kern w:val="27787"/>
          <w:sz w:val="28"/>
        </w:rPr>
        <w:cr/>
        <w:t>Б = Цр • т,</w:t>
      </w:r>
      <w:r>
        <w:rPr>
          <w:kern w:val="27787"/>
          <w:sz w:val="28"/>
        </w:rPr>
        <w:cr/>
        <w:t xml:space="preserve">где </w:t>
      </w:r>
    </w:p>
    <w:p w:rsidR="0020710E" w:rsidRDefault="005F2DC5">
      <w:pPr>
        <w:ind w:left="1418"/>
        <w:jc w:val="both"/>
        <w:rPr>
          <w:kern w:val="27787"/>
          <w:sz w:val="28"/>
        </w:rPr>
      </w:pPr>
      <w:r>
        <w:rPr>
          <w:kern w:val="27787"/>
          <w:sz w:val="28"/>
        </w:rPr>
        <w:t>Б - расчетная балансовая стоимость машины, руб;</w:t>
      </w:r>
      <w:r>
        <w:rPr>
          <w:kern w:val="27787"/>
          <w:sz w:val="28"/>
        </w:rPr>
        <w:cr/>
        <w:t>Цр - рыночная цена машины (по прейскуранту торгующих организаций) руб;</w:t>
      </w:r>
      <w:r>
        <w:rPr>
          <w:kern w:val="27787"/>
          <w:sz w:val="28"/>
        </w:rPr>
        <w:cr/>
        <w:t>т - коэффициент, выражающий средние затраты на транспортировку, монтажа машины и торговые положения;</w:t>
      </w:r>
      <w:r>
        <w:rPr>
          <w:kern w:val="27787"/>
          <w:sz w:val="28"/>
        </w:rPr>
        <w:cr/>
      </w:r>
      <w:r>
        <w:rPr>
          <w:kern w:val="27787"/>
          <w:sz w:val="28"/>
        </w:rPr>
        <w:cr/>
        <w:t>Для машин, не требующих монтажа, т1 = 1,1.</w:t>
      </w:r>
      <w:r>
        <w:rPr>
          <w:kern w:val="27787"/>
          <w:sz w:val="28"/>
        </w:rPr>
        <w:cr/>
        <w:t>Для машин, требующих монтажа, т2=1,2.</w:t>
      </w:r>
      <w:r>
        <w:rPr>
          <w:kern w:val="27787"/>
          <w:sz w:val="28"/>
        </w:rPr>
        <w:cr/>
      </w:r>
      <w:r>
        <w:rPr>
          <w:kern w:val="27787"/>
          <w:sz w:val="28"/>
        </w:rPr>
        <w:cr/>
        <w:t>В исходном варианте</w:t>
      </w:r>
      <w:r>
        <w:rPr>
          <w:kern w:val="27787"/>
          <w:sz w:val="28"/>
        </w:rPr>
        <w:cr/>
      </w:r>
      <w:r>
        <w:rPr>
          <w:kern w:val="27787"/>
          <w:sz w:val="28"/>
        </w:rPr>
        <w:cr/>
        <w:t xml:space="preserve">Бс = 5600 • 1,2 = 6720 руб. </w:t>
      </w:r>
    </w:p>
    <w:p w:rsidR="0020710E" w:rsidRDefault="0020710E">
      <w:pPr>
        <w:ind w:left="1418"/>
        <w:jc w:val="both"/>
        <w:rPr>
          <w:kern w:val="27787"/>
          <w:sz w:val="28"/>
        </w:rPr>
      </w:pPr>
    </w:p>
    <w:p w:rsidR="0020710E" w:rsidRDefault="005F2DC5">
      <w:pPr>
        <w:ind w:left="709"/>
        <w:jc w:val="both"/>
        <w:rPr>
          <w:kern w:val="27787"/>
          <w:sz w:val="28"/>
        </w:rPr>
      </w:pPr>
      <w:r>
        <w:rPr>
          <w:kern w:val="27787"/>
          <w:sz w:val="28"/>
        </w:rPr>
        <w:t>Цену на вновь создаваемую машину определяем по сопоставимой массе:</w:t>
      </w:r>
      <w:r>
        <w:rPr>
          <w:kern w:val="27787"/>
          <w:sz w:val="28"/>
        </w:rPr>
        <w:cr/>
      </w:r>
      <w:r>
        <w:rPr>
          <w:kern w:val="27787"/>
          <w:sz w:val="28"/>
        </w:rPr>
        <w:cr/>
      </w:r>
      <w:r>
        <w:rPr>
          <w:kern w:val="27787"/>
          <w:sz w:val="28"/>
        </w:rPr>
        <w:tab/>
        <w:t xml:space="preserve">                </w:t>
      </w:r>
      <w:r>
        <w:rPr>
          <w:kern w:val="27787"/>
          <w:sz w:val="28"/>
          <w:lang w:val="en-US"/>
        </w:rPr>
        <w:t>G</w:t>
      </w:r>
      <w:r>
        <w:rPr>
          <w:kern w:val="27787"/>
          <w:sz w:val="28"/>
        </w:rPr>
        <w:t xml:space="preserve"> н</w:t>
      </w:r>
      <w:r>
        <w:rPr>
          <w:kern w:val="27787"/>
          <w:sz w:val="28"/>
        </w:rPr>
        <w:cr/>
        <w:t xml:space="preserve">Бн = Бс </w:t>
      </w:r>
      <w:r>
        <w:rPr>
          <w:kern w:val="27787"/>
          <w:sz w:val="28"/>
        </w:rPr>
        <w:sym w:font="Times New Roman" w:char="2022"/>
      </w:r>
      <w:r>
        <w:rPr>
          <w:kern w:val="27787"/>
          <w:sz w:val="28"/>
        </w:rPr>
        <w:t>–</w:t>
      </w:r>
      <w:r>
        <w:rPr>
          <w:kern w:val="27787"/>
          <w:sz w:val="28"/>
        </w:rPr>
        <w:sym w:font="Times New Roman" w:char="2014"/>
      </w:r>
      <w:r>
        <w:rPr>
          <w:kern w:val="27787"/>
          <w:sz w:val="28"/>
        </w:rPr>
        <w:t>––,</w:t>
      </w:r>
      <w:r>
        <w:rPr>
          <w:kern w:val="27787"/>
          <w:sz w:val="28"/>
        </w:rPr>
        <w:cr/>
      </w:r>
      <w:r>
        <w:rPr>
          <w:kern w:val="27787"/>
          <w:sz w:val="28"/>
        </w:rPr>
        <w:tab/>
        <w:t xml:space="preserve">                </w:t>
      </w:r>
      <w:r>
        <w:rPr>
          <w:kern w:val="27787"/>
          <w:sz w:val="28"/>
          <w:lang w:val="en-US"/>
        </w:rPr>
        <w:t>G</w:t>
      </w:r>
      <w:r>
        <w:rPr>
          <w:kern w:val="27787"/>
          <w:sz w:val="28"/>
        </w:rPr>
        <w:t xml:space="preserve"> с</w:t>
      </w:r>
      <w:r>
        <w:rPr>
          <w:kern w:val="27787"/>
          <w:sz w:val="28"/>
        </w:rPr>
        <w:cr/>
        <w:t xml:space="preserve">где </w:t>
      </w:r>
    </w:p>
    <w:p w:rsidR="0020710E" w:rsidRDefault="005F2DC5">
      <w:pPr>
        <w:ind w:left="1440"/>
        <w:jc w:val="both"/>
        <w:rPr>
          <w:kern w:val="27787"/>
          <w:sz w:val="28"/>
        </w:rPr>
      </w:pPr>
      <w:r>
        <w:rPr>
          <w:kern w:val="27787"/>
          <w:sz w:val="28"/>
        </w:rPr>
        <w:t>Бн, Бс - соответственно балансовая стоимость новой (проектируемой)машины и машины эталона;</w:t>
      </w:r>
      <w:r>
        <w:rPr>
          <w:kern w:val="27787"/>
          <w:sz w:val="28"/>
        </w:rPr>
        <w:cr/>
      </w:r>
      <w:r>
        <w:rPr>
          <w:kern w:val="27787"/>
          <w:sz w:val="28"/>
          <w:lang w:val="en-US"/>
        </w:rPr>
        <w:t>G</w:t>
      </w:r>
      <w:r>
        <w:rPr>
          <w:kern w:val="27787"/>
          <w:sz w:val="28"/>
        </w:rPr>
        <w:t xml:space="preserve">н, </w:t>
      </w:r>
      <w:r>
        <w:rPr>
          <w:kern w:val="27787"/>
          <w:sz w:val="28"/>
          <w:lang w:val="en-US"/>
        </w:rPr>
        <w:t>G</w:t>
      </w:r>
      <w:r>
        <w:rPr>
          <w:kern w:val="27787"/>
          <w:sz w:val="28"/>
        </w:rPr>
        <w:t xml:space="preserve">с - соответствующая масса новой (проектируемой) машины и машины эталона, кг, </w:t>
      </w:r>
      <w:r>
        <w:rPr>
          <w:kern w:val="27787"/>
          <w:sz w:val="28"/>
          <w:lang w:val="en-US"/>
        </w:rPr>
        <w:t>G</w:t>
      </w:r>
      <w:r>
        <w:rPr>
          <w:kern w:val="27787"/>
          <w:sz w:val="28"/>
        </w:rPr>
        <w:t xml:space="preserve">н = 1260 кг, </w:t>
      </w:r>
      <w:r>
        <w:rPr>
          <w:kern w:val="27787"/>
          <w:sz w:val="28"/>
          <w:lang w:val="en-US"/>
        </w:rPr>
        <w:t>G</w:t>
      </w:r>
      <w:r>
        <w:rPr>
          <w:kern w:val="27787"/>
          <w:sz w:val="28"/>
        </w:rPr>
        <w:t>с = 1400 кг;</w:t>
      </w:r>
      <w:r>
        <w:rPr>
          <w:kern w:val="27787"/>
          <w:sz w:val="28"/>
        </w:rPr>
        <w:cr/>
      </w:r>
    </w:p>
    <w:p w:rsidR="0020710E" w:rsidRDefault="005F2DC5">
      <w:pPr>
        <w:ind w:left="720" w:firstLine="40"/>
        <w:jc w:val="both"/>
        <w:rPr>
          <w:kern w:val="27787"/>
          <w:sz w:val="28"/>
        </w:rPr>
      </w:pPr>
      <w:r>
        <w:rPr>
          <w:kern w:val="27787"/>
          <w:sz w:val="28"/>
        </w:rPr>
        <w:tab/>
        <w:t xml:space="preserve">                      1260</w:t>
      </w:r>
    </w:p>
    <w:p w:rsidR="0020710E" w:rsidRDefault="005F2DC5">
      <w:pPr>
        <w:ind w:left="1440"/>
        <w:jc w:val="both"/>
        <w:rPr>
          <w:kern w:val="27787"/>
        </w:rPr>
      </w:pPr>
      <w:r>
        <w:rPr>
          <w:kern w:val="27787"/>
          <w:sz w:val="28"/>
        </w:rPr>
        <w:t xml:space="preserve">Бн = 6720 • </w:t>
      </w:r>
      <w:r>
        <w:rPr>
          <w:kern w:val="27787"/>
          <w:sz w:val="28"/>
          <w:lang w:val="en-US"/>
        </w:rPr>
        <w:t>––––––</w:t>
      </w:r>
      <w:r>
        <w:rPr>
          <w:kern w:val="27787"/>
          <w:sz w:val="28"/>
        </w:rPr>
        <w:t xml:space="preserve"> =  6048,0 руб</w:t>
      </w:r>
      <w:r>
        <w:rPr>
          <w:kern w:val="27787"/>
          <w:sz w:val="28"/>
        </w:rPr>
        <w:cr/>
      </w:r>
      <w:r>
        <w:rPr>
          <w:kern w:val="27787"/>
          <w:sz w:val="28"/>
        </w:rPr>
        <w:tab/>
      </w:r>
      <w:r>
        <w:rPr>
          <w:kern w:val="27787"/>
          <w:sz w:val="28"/>
        </w:rPr>
        <w:tab/>
        <w:t xml:space="preserve"> 1400</w:t>
      </w:r>
      <w:r>
        <w:rPr>
          <w:kern w:val="27787"/>
          <w:sz w:val="28"/>
        </w:rPr>
        <w:cr/>
      </w:r>
      <w:r>
        <w:rPr>
          <w:kern w:val="27787"/>
          <w:sz w:val="28"/>
        </w:rPr>
        <w:cr/>
      </w:r>
      <w:r>
        <w:rPr>
          <w:b/>
          <w:i/>
          <w:kern w:val="27787"/>
          <w:sz w:val="32"/>
        </w:rPr>
        <w:t>9.2. Показатели использования труда и его производительности.</w:t>
      </w:r>
      <w:r>
        <w:rPr>
          <w:b/>
          <w:i/>
          <w:kern w:val="27787"/>
          <w:sz w:val="32"/>
        </w:rPr>
        <w:cr/>
      </w:r>
    </w:p>
    <w:p w:rsidR="0020710E" w:rsidRDefault="005F2DC5">
      <w:pPr>
        <w:ind w:left="720" w:firstLine="720"/>
        <w:jc w:val="both"/>
        <w:rPr>
          <w:kern w:val="27787"/>
          <w:sz w:val="28"/>
        </w:rPr>
      </w:pPr>
      <w:r>
        <w:rPr>
          <w:kern w:val="27787"/>
          <w:sz w:val="28"/>
        </w:rPr>
        <w:t>Затраты труда на единицу работы (на 1 т вырабатываемого молока) рассчитываются по формуле:</w:t>
      </w:r>
      <w:r>
        <w:rPr>
          <w:kern w:val="27787"/>
          <w:sz w:val="28"/>
        </w:rPr>
        <w:cr/>
        <w:t xml:space="preserve">         </w:t>
      </w:r>
      <w:r>
        <w:rPr>
          <w:rFonts w:ascii="Symbol" w:hAnsi="Symbol"/>
          <w:kern w:val="27787"/>
          <w:sz w:val="28"/>
        </w:rPr>
        <w:t></w:t>
      </w:r>
      <w:r>
        <w:rPr>
          <w:kern w:val="27787"/>
          <w:sz w:val="28"/>
        </w:rPr>
        <w:t xml:space="preserve"> Т</w:t>
      </w:r>
      <w:r>
        <w:rPr>
          <w:kern w:val="27787"/>
          <w:sz w:val="28"/>
        </w:rPr>
        <w:cr/>
        <w:t xml:space="preserve">Ту = </w:t>
      </w:r>
      <w:r>
        <w:rPr>
          <w:kern w:val="27787"/>
          <w:sz w:val="28"/>
          <w:lang w:val="en-US"/>
        </w:rPr>
        <w:t>––––</w:t>
      </w:r>
      <w:r>
        <w:rPr>
          <w:kern w:val="27787"/>
          <w:sz w:val="28"/>
        </w:rPr>
        <w:t>,</w:t>
      </w:r>
      <w:r>
        <w:rPr>
          <w:kern w:val="27787"/>
          <w:sz w:val="28"/>
        </w:rPr>
        <w:cr/>
        <w:t xml:space="preserve">           W</w:t>
      </w:r>
      <w:r>
        <w:rPr>
          <w:kern w:val="27787"/>
          <w:sz w:val="28"/>
        </w:rPr>
        <w:cr/>
        <w:t xml:space="preserve">где </w:t>
      </w:r>
    </w:p>
    <w:p w:rsidR="0020710E" w:rsidRDefault="005F2DC5">
      <w:pPr>
        <w:ind w:left="709"/>
        <w:jc w:val="both"/>
        <w:rPr>
          <w:kern w:val="27787"/>
          <w:sz w:val="28"/>
        </w:rPr>
      </w:pPr>
      <w:r>
        <w:rPr>
          <w:kern w:val="27787"/>
          <w:sz w:val="28"/>
        </w:rPr>
        <w:t>Ту - трудоемкость процесса в человеко-часах на единицу выполняемой работы;</w:t>
      </w:r>
      <w:r>
        <w:rPr>
          <w:kern w:val="27787"/>
          <w:sz w:val="28"/>
        </w:rPr>
        <w:cr/>
      </w:r>
      <w:r>
        <w:rPr>
          <w:rFonts w:ascii="Symbol" w:hAnsi="Symbol"/>
          <w:kern w:val="27787"/>
          <w:sz w:val="28"/>
        </w:rPr>
        <w:t></w:t>
      </w:r>
      <w:r>
        <w:rPr>
          <w:kern w:val="27787"/>
          <w:sz w:val="28"/>
        </w:rPr>
        <w:t>Т - суммарные затраты труда рабочих, обслуживающих машину в человеко-часах за год;</w:t>
      </w:r>
      <w:r>
        <w:rPr>
          <w:kern w:val="27787"/>
          <w:sz w:val="28"/>
        </w:rPr>
        <w:cr/>
        <w:t>W - производительность машины за год;</w:t>
      </w:r>
      <w:r>
        <w:rPr>
          <w:kern w:val="27787"/>
          <w:sz w:val="28"/>
        </w:rPr>
        <w:cr/>
        <w:t>Суммарные затраты труда рабочих, обслуживающих машину, определяются по формуле:</w:t>
      </w:r>
      <w:r>
        <w:rPr>
          <w:kern w:val="27787"/>
          <w:sz w:val="28"/>
        </w:rPr>
        <w:cr/>
      </w:r>
      <w:r>
        <w:rPr>
          <w:kern w:val="27787"/>
          <w:sz w:val="28"/>
        </w:rPr>
        <w:cr/>
      </w:r>
      <w:r>
        <w:rPr>
          <w:rFonts w:ascii="Symbol" w:hAnsi="Symbol"/>
          <w:kern w:val="27787"/>
          <w:sz w:val="28"/>
        </w:rPr>
        <w:t></w:t>
      </w:r>
      <w:r>
        <w:rPr>
          <w:kern w:val="27787"/>
          <w:sz w:val="28"/>
        </w:rPr>
        <w:t>Т</w:t>
      </w:r>
      <w:r>
        <w:rPr>
          <w:kern w:val="27787"/>
          <w:sz w:val="28"/>
          <w:vertAlign w:val="subscript"/>
        </w:rPr>
        <w:t>исх</w:t>
      </w:r>
      <w:r>
        <w:rPr>
          <w:kern w:val="27787"/>
          <w:sz w:val="28"/>
        </w:rPr>
        <w:t xml:space="preserve"> = Д • Т • Л,</w:t>
      </w:r>
      <w:r>
        <w:rPr>
          <w:kern w:val="27787"/>
          <w:sz w:val="28"/>
        </w:rPr>
        <w:cr/>
      </w:r>
    </w:p>
    <w:p w:rsidR="0020710E" w:rsidRDefault="005F2DC5">
      <w:pPr>
        <w:ind w:left="1440"/>
        <w:jc w:val="both"/>
        <w:rPr>
          <w:kern w:val="27787"/>
          <w:sz w:val="28"/>
        </w:rPr>
      </w:pPr>
      <w:r>
        <w:rPr>
          <w:kern w:val="27787"/>
          <w:sz w:val="28"/>
        </w:rPr>
        <w:t xml:space="preserve">где </w:t>
      </w:r>
    </w:p>
    <w:p w:rsidR="0020710E" w:rsidRDefault="005F2DC5">
      <w:pPr>
        <w:ind w:left="1440"/>
        <w:jc w:val="both"/>
        <w:rPr>
          <w:kern w:val="27787"/>
          <w:sz w:val="28"/>
          <w:lang w:val="en-US"/>
        </w:rPr>
      </w:pPr>
      <w:r>
        <w:rPr>
          <w:kern w:val="27787"/>
          <w:sz w:val="28"/>
        </w:rPr>
        <w:t>Д - количество дней работы рабочих в году, дней;</w:t>
      </w:r>
      <w:r>
        <w:rPr>
          <w:kern w:val="27787"/>
          <w:sz w:val="28"/>
        </w:rPr>
        <w:cr/>
        <w:t xml:space="preserve">Т- дневная продолжительность работы на выполнение производственного процесса, ч, Т = 6 ч.; </w:t>
      </w:r>
      <w:r>
        <w:rPr>
          <w:kern w:val="27787"/>
          <w:sz w:val="28"/>
        </w:rPr>
        <w:cr/>
        <w:t>Л - количество рабочих, занятых на выполнении производственного процесса, чел, Л = 1.</w:t>
      </w:r>
      <w:r>
        <w:rPr>
          <w:kern w:val="27787"/>
          <w:sz w:val="28"/>
        </w:rPr>
        <w:cr/>
      </w:r>
      <w:r>
        <w:rPr>
          <w:kern w:val="27787"/>
          <w:sz w:val="28"/>
        </w:rPr>
        <w:cr/>
        <w:t>Производительность машины за год определяется по формуле:</w:t>
      </w:r>
      <w:r>
        <w:rPr>
          <w:kern w:val="27787"/>
          <w:sz w:val="28"/>
        </w:rPr>
        <w:cr/>
      </w:r>
      <w:r>
        <w:rPr>
          <w:kern w:val="27787"/>
          <w:sz w:val="28"/>
        </w:rPr>
        <w:cr/>
        <w:t xml:space="preserve">W = </w:t>
      </w:r>
      <w:r>
        <w:rPr>
          <w:kern w:val="27787"/>
          <w:sz w:val="28"/>
          <w:lang w:val="en-US"/>
        </w:rPr>
        <w:t>g</w:t>
      </w:r>
      <w:r>
        <w:rPr>
          <w:kern w:val="27787"/>
          <w:sz w:val="28"/>
        </w:rPr>
        <w:t>с • Д,</w:t>
      </w:r>
      <w:r>
        <w:rPr>
          <w:kern w:val="27787"/>
          <w:sz w:val="28"/>
        </w:rPr>
        <w:cr/>
      </w:r>
      <w:r>
        <w:rPr>
          <w:kern w:val="27787"/>
          <w:sz w:val="28"/>
        </w:rPr>
        <w:cr/>
        <w:t xml:space="preserve">где </w:t>
      </w:r>
    </w:p>
    <w:p w:rsidR="0020710E" w:rsidRDefault="005F2DC5">
      <w:pPr>
        <w:ind w:left="1440"/>
        <w:jc w:val="both"/>
        <w:rPr>
          <w:kern w:val="27787"/>
          <w:sz w:val="28"/>
        </w:rPr>
      </w:pPr>
      <w:r>
        <w:rPr>
          <w:kern w:val="27787"/>
          <w:sz w:val="28"/>
          <w:lang w:val="en-US"/>
        </w:rPr>
        <w:t>g</w:t>
      </w:r>
      <w:r>
        <w:rPr>
          <w:kern w:val="27787"/>
          <w:sz w:val="28"/>
        </w:rPr>
        <w:t>с - количество молока , вырабатываемого в цехе за смену</w:t>
      </w:r>
      <w:r>
        <w:rPr>
          <w:kern w:val="27787"/>
          <w:sz w:val="28"/>
          <w:lang w:val="en-US"/>
        </w:rPr>
        <w:t xml:space="preserve"> g</w:t>
      </w:r>
      <w:r>
        <w:rPr>
          <w:lang w:val="en-US"/>
        </w:rPr>
        <w:t xml:space="preserve">c </w:t>
      </w:r>
      <w:r>
        <w:rPr>
          <w:sz w:val="28"/>
        </w:rPr>
        <w:t>= 7.5т и</w:t>
      </w:r>
      <w:r>
        <w:rPr>
          <w:sz w:val="28"/>
          <w:lang w:val="en-US"/>
        </w:rPr>
        <w:t xml:space="preserve"> 9 </w:t>
      </w:r>
      <w:r>
        <w:rPr>
          <w:sz w:val="28"/>
        </w:rPr>
        <w:t>т;</w:t>
      </w:r>
      <w:r>
        <w:rPr>
          <w:sz w:val="28"/>
        </w:rPr>
        <w:cr/>
      </w:r>
      <w:r>
        <w:rPr>
          <w:kern w:val="27787"/>
          <w:sz w:val="28"/>
        </w:rPr>
        <w:t xml:space="preserve"> </w:t>
      </w:r>
      <w:r>
        <w:rPr>
          <w:kern w:val="27787"/>
          <w:sz w:val="28"/>
          <w:vertAlign w:val="subscript"/>
        </w:rPr>
        <w:t>Д</w:t>
      </w:r>
      <w:r>
        <w:rPr>
          <w:kern w:val="27787"/>
          <w:sz w:val="28"/>
        </w:rPr>
        <w:t xml:space="preserve"> - число смен производства молока в году.</w:t>
      </w:r>
      <w:r>
        <w:rPr>
          <w:kern w:val="27787"/>
          <w:sz w:val="28"/>
        </w:rPr>
        <w:cr/>
      </w:r>
    </w:p>
    <w:p w:rsidR="0020710E" w:rsidRDefault="005F2DC5">
      <w:pPr>
        <w:ind w:left="1440"/>
        <w:jc w:val="both"/>
        <w:rPr>
          <w:sz w:val="28"/>
        </w:rPr>
      </w:pPr>
      <w:r>
        <w:rPr>
          <w:kern w:val="27787"/>
          <w:sz w:val="28"/>
        </w:rPr>
        <w:t>W</w:t>
      </w:r>
      <w:r>
        <w:rPr>
          <w:sz w:val="28"/>
        </w:rPr>
        <w:t>и = 7,5 • 295 = 2212т ;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Wпр = 9 • 295 = 2655;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Тогда:  </w:t>
      </w:r>
      <w:r>
        <w:rPr>
          <w:rFonts w:ascii="Symbol" w:hAnsi="Symbol"/>
          <w:sz w:val="28"/>
        </w:rPr>
        <w:t></w:t>
      </w:r>
      <w:r>
        <w:rPr>
          <w:sz w:val="28"/>
        </w:rPr>
        <w:t>Ти = 295 • 6 • 1 = 1770 чел•ч;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rFonts w:ascii="Symbol" w:hAnsi="Symbol"/>
          <w:sz w:val="28"/>
        </w:rPr>
        <w:t></w:t>
      </w:r>
      <w:r>
        <w:rPr>
          <w:sz w:val="28"/>
        </w:rPr>
        <w:t>Тпр = 295 • 4,5 • 1 = 1327 чел•ч;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Отсюда: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   1770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Туи =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t xml:space="preserve"> = 0,8 чел•ч /т;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   2212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     1327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Тупр =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t xml:space="preserve"> = 0,5 чел•ч/т;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      2655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Экономия труда на единицу работы определится как разность в затратах труда по сравниваемым машинам в  исходном и проектируемом вариантах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Эте = Туи - Т упр, 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Эте = 0,8 - 0,5 = 0,3;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Годовая экономия труда зависит от масштаба применения сравниваемых машин и определяется по формуле: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Этг = Э те • Wг,чел•ч;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Этг = 0,3 • 2655 = 796,5 чел-ч.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Степень снижения затрат труда определяется по формуле: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Туи - Тупр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Ст =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t xml:space="preserve"> • 100 %;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Туи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0,8 - 0,5</w:t>
      </w:r>
      <w:r>
        <w:rPr>
          <w:sz w:val="28"/>
        </w:rPr>
        <w:tab/>
      </w:r>
      <w:r>
        <w:rPr>
          <w:sz w:val="28"/>
        </w:rPr>
        <w:tab/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Ст =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t xml:space="preserve"> • 100 % = 37,5 %.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 0,8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Производительность труда по операции в рабочем процессе исчисляются по формуле: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W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Пт =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t>, т/чел•ч;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rFonts w:ascii="Symbol" w:hAnsi="Symbol"/>
          <w:sz w:val="28"/>
        </w:rPr>
        <w:t></w:t>
      </w:r>
      <w:r>
        <w:rPr>
          <w:sz w:val="28"/>
        </w:rPr>
        <w:t>T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   2212</w:t>
      </w:r>
      <w:r>
        <w:rPr>
          <w:sz w:val="28"/>
        </w:rPr>
        <w:tab/>
      </w:r>
      <w:r>
        <w:rPr>
          <w:sz w:val="28"/>
        </w:rPr>
        <w:tab/>
        <w:t xml:space="preserve">                     2655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П ти =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t xml:space="preserve"> = 1,3чел-ч;    П тпр =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t xml:space="preserve"> = 1,9 чел-ч;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   1770</w:t>
      </w:r>
      <w:r>
        <w:rPr>
          <w:sz w:val="28"/>
        </w:rPr>
        <w:tab/>
      </w:r>
      <w:r>
        <w:rPr>
          <w:sz w:val="28"/>
        </w:rPr>
        <w:tab/>
        <w:t xml:space="preserve">                      1307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Рост производительности труда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Птпр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Прост =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t xml:space="preserve"> , раз;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 Пти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 1,9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Прост =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t xml:space="preserve"> = 1,5 раза.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 1,3</w:t>
      </w:r>
    </w:p>
    <w:p w:rsidR="0020710E" w:rsidRDefault="005F2DC5">
      <w:pPr>
        <w:widowControl w:val="0"/>
        <w:ind w:left="720" w:firstLine="720"/>
        <w:jc w:val="both"/>
      </w:pPr>
      <w:r>
        <w:rPr>
          <w:b/>
          <w:i/>
          <w:sz w:val="32"/>
        </w:rPr>
        <w:t>9.3. Расчет эксплуатационных затрат.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Размер эксплуатационных затрат по каждой из сравниваемых машин определяется по формуле: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Иэ = З + А + Р + Сг + Сэ + Пэ,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где 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З - затраты на заработанную плату рабочих, руб;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А - амортизационные отчисления машины, руб.;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</w:rPr>
        <w:t>Р - отчисления на ремонт и техническое обслуживание машин, руб;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Сг - затраты на горюче-смазочные материалы, руб;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Сэ - затраты на расходную электроэнергию, руб;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Пэ - прочие эксплуатационные затраты, руб.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Затраты на заработную плату рабочих, занятых на выполнении процесса определяются по формуле: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З = Д • Т • Л • </w:t>
      </w:r>
      <w:r>
        <w:rPr>
          <w:sz w:val="28"/>
          <w:lang w:val="en-US"/>
        </w:rPr>
        <w:t>G</w:t>
      </w:r>
      <w:r>
        <w:rPr>
          <w:sz w:val="28"/>
        </w:rPr>
        <w:t>т, руб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  <w:lang w:val="en-US"/>
        </w:rPr>
      </w:pPr>
      <w:r>
        <w:rPr>
          <w:sz w:val="28"/>
        </w:rPr>
        <w:t xml:space="preserve">где 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Д - количество дней работы машины в году Д = 295;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</w:rPr>
        <w:t>Т- дневная продолжительность работы на выполнение производственного процесса в часах Ти = 6ч, Тпр = 4,5ч;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Л - количество рабочих, занятых на выполнении процесса Л = 1 чел.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  <w:lang w:val="en-US"/>
        </w:rPr>
        <w:t>G</w:t>
      </w:r>
      <w:r>
        <w:rPr>
          <w:sz w:val="28"/>
        </w:rPr>
        <w:t xml:space="preserve">т - часовая тарифная ставка с дополнительными начислениями, руб/ч,  </w:t>
      </w:r>
      <w:r>
        <w:rPr>
          <w:sz w:val="28"/>
          <w:lang w:val="en-US"/>
        </w:rPr>
        <w:t>G</w:t>
      </w:r>
      <w:r>
        <w:rPr>
          <w:sz w:val="28"/>
        </w:rPr>
        <w:t>т = 2,24;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Зи = 295 • 6 • 1 • 2,24 = 3964.8 руб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Зпр = 295 • 4,5 • 1 • 2,24 = 2973 руб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Амортизация машин и механизмов.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Б • а%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А = ––––––,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100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где 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Б - балансовая стоимость машины;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а - норма амортизационных отчислений, % а = 12,5 %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6720 • 12,5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Аи = ––––––—— = 840;руб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100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   6048 • 12,5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Апр = –——––––––– = 756руб 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    100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Затраты на ремонт и техническое обслуживание машин и оборудования определяются по формуле: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Б • Р %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р = –––––––– (руб),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100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где 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</w:rPr>
        <w:t>Р- норма отчислений на ремонт и техническое обслуживание машин, % = 24.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6720 • 24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Ри = ———— = 1612руб;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100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 6048 • 24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Рпр = –––––––––– = 14551,2руб;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  100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Затраты на горюче-смазочные материалы отсутствуют.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Затраты на расходную энергию рассчитываются по формуле: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Сэ = Zэ • Fг,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где 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</w:rPr>
        <w:t>Zэ - стоимость  электроэнергии, квт по фактическим данным хозяйства ;</w:t>
      </w: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Fг - годовое потребление технологической электроэнергии, квт•ч;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F</w:t>
      </w:r>
      <w:r>
        <w:rPr>
          <w:sz w:val="28"/>
        </w:rPr>
        <w:t xml:space="preserve">пр = 3квт; </w:t>
      </w:r>
      <w:r>
        <w:rPr>
          <w:sz w:val="28"/>
          <w:lang w:val="en-US"/>
        </w:rPr>
        <w:t>F</w:t>
      </w:r>
      <w:r>
        <w:rPr>
          <w:sz w:val="28"/>
        </w:rPr>
        <w:t>и = 4,5 квт.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 N • tсм • Нсм • К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• К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• Кс</w:t>
      </w:r>
      <w:r>
        <w:rPr>
          <w:sz w:val="28"/>
          <w:vertAlign w:val="superscript"/>
        </w:rPr>
        <w:t>1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Fг = —————————————— 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          Кс • Кп</w:t>
      </w:r>
      <w:r>
        <w:rPr>
          <w:sz w:val="28"/>
          <w:lang w:val="en-US"/>
        </w:rPr>
        <w:t>g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где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 xml:space="preserve">N - </w:t>
      </w:r>
      <w:r>
        <w:rPr>
          <w:sz w:val="28"/>
        </w:rPr>
        <w:t>потребляемая мощность, квт;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t</w:t>
      </w:r>
      <w:r>
        <w:rPr>
          <w:sz w:val="28"/>
        </w:rPr>
        <w:t>см - продолжительность смены;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>Нсм - число смен оборудования в год;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>К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- коэффициент загрузки оборудования (0,85);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>Кс - коэффициент, учитывающий потери в сети (0,96);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>К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- коэффициент одновременной работы оборудования;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>Кс</w:t>
      </w:r>
      <w:r>
        <w:rPr>
          <w:sz w:val="28"/>
          <w:vertAlign w:val="superscript"/>
        </w:rPr>
        <w:t>1</w:t>
      </w:r>
      <w:r>
        <w:rPr>
          <w:sz w:val="28"/>
        </w:rPr>
        <w:t>- коэффициент, учитывающий потери в с/х (1,07);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>Кп</w:t>
      </w:r>
      <w:r>
        <w:rPr>
          <w:sz w:val="28"/>
          <w:lang w:val="en-US"/>
        </w:rPr>
        <w:t xml:space="preserve">g - </w:t>
      </w:r>
      <w:r>
        <w:rPr>
          <w:sz w:val="28"/>
        </w:rPr>
        <w:t>КПД (0,85 - 0,9);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N = 2.2</w:t>
      </w:r>
      <w:r>
        <w:rPr>
          <w:sz w:val="28"/>
        </w:rPr>
        <w:t>;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4,5•6•295•0,2•0,65•0,96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Fги = ––––––––––––––––––– = 4371квт </w:t>
      </w:r>
      <w:r>
        <w:rPr>
          <w:sz w:val="28"/>
        </w:rPr>
        <w:sym w:font="Times New Roman" w:char="2022"/>
      </w:r>
      <w:r>
        <w:rPr>
          <w:sz w:val="28"/>
        </w:rPr>
        <w:t xml:space="preserve"> ч;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 1,07 • 0, 85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3,1 • 4,5 • 295 • 0,8 •0,65 •0,96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Fгпр = ————————————— = 2408 квт </w:t>
      </w:r>
      <w:r>
        <w:rPr>
          <w:sz w:val="28"/>
        </w:rPr>
        <w:sym w:font="Times New Roman" w:char="2022"/>
      </w:r>
      <w:r>
        <w:rPr>
          <w:sz w:val="28"/>
        </w:rPr>
        <w:t xml:space="preserve"> ч;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1,07 • 0,9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Прочие эксплуатационные затраты планируются в размере Б %  от суииы эксплуатационных затрат (руб).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Тогда общая сумма годовых эксплуатационных затрат можно определить по формуле: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</w:rPr>
        <w:t xml:space="preserve">э = (З + А + Р + Сг + Сэ) </w:t>
      </w:r>
      <w:r>
        <w:rPr>
          <w:sz w:val="28"/>
        </w:rPr>
        <w:sym w:font="Times New Roman" w:char="2022"/>
      </w:r>
      <w:r>
        <w:rPr>
          <w:sz w:val="28"/>
        </w:rPr>
        <w:t xml:space="preserve"> 1,5;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</w:rPr>
        <w:t xml:space="preserve">эи = (3964,8 + 840 + 1612 + 4371) </w:t>
      </w:r>
      <w:r>
        <w:rPr>
          <w:sz w:val="28"/>
        </w:rPr>
        <w:sym w:font="Times New Roman" w:char="2022"/>
      </w:r>
      <w:r>
        <w:rPr>
          <w:sz w:val="28"/>
        </w:rPr>
        <w:t xml:space="preserve"> 1,5 = 10787,8 руб;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</w:rPr>
        <w:t xml:space="preserve">эпр = (2973 + 756 + 1951,2 + 2408) </w:t>
      </w:r>
      <w:r>
        <w:rPr>
          <w:sz w:val="28"/>
        </w:rPr>
        <w:sym w:font="Times New Roman" w:char="2022"/>
      </w:r>
      <w:r>
        <w:rPr>
          <w:sz w:val="28"/>
        </w:rPr>
        <w:t xml:space="preserve"> 1,5 = 7588,2 руб;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Эксплуатационные затраты на единицу выполняемой работы (удельные эксплуатационные затраты) определяются по формуле: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Uэ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Uу = —— 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W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  10787,8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U уи = ——— = 4,8руб/т;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2212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7588,2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U упр = ——— = 2,85руб/т.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 2655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1440"/>
        <w:jc w:val="both"/>
        <w:rPr>
          <w:b/>
          <w:i/>
          <w:sz w:val="32"/>
        </w:rPr>
      </w:pPr>
      <w:r>
        <w:rPr>
          <w:b/>
          <w:i/>
          <w:sz w:val="32"/>
        </w:rPr>
        <w:t>9.4. Определение ожидаемого экономического эффекта от применения новых машин.</w:t>
      </w:r>
    </w:p>
    <w:p w:rsidR="0020710E" w:rsidRDefault="0020710E">
      <w:pPr>
        <w:widowControl w:val="0"/>
        <w:ind w:left="720"/>
        <w:jc w:val="both"/>
      </w:pPr>
    </w:p>
    <w:p w:rsidR="0020710E" w:rsidRDefault="005F2DC5">
      <w:pPr>
        <w:widowControl w:val="0"/>
        <w:ind w:left="720" w:firstLine="720"/>
        <w:jc w:val="both"/>
        <w:rPr>
          <w:sz w:val="28"/>
        </w:rPr>
      </w:pPr>
      <w:r>
        <w:rPr>
          <w:sz w:val="28"/>
        </w:rPr>
        <w:t>Экономическая эффективность применения новых машин выражается экономией затрат, которые определяются путем сопоставления эксплуатационных издержек по формуле: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Эг = (Uуи - Uупр)•Wг,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где 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</w:rPr>
        <w:t>Uуи и U упр - соответственно эксплуатационные затраты на использование машин в  исходном  и  проектируемом вариантах, руб.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Эг = (</w:t>
      </w:r>
      <w:r>
        <w:rPr>
          <w:sz w:val="28"/>
          <w:lang w:val="en-US"/>
        </w:rPr>
        <w:t>4.8</w:t>
      </w:r>
      <w:r>
        <w:rPr>
          <w:sz w:val="28"/>
        </w:rPr>
        <w:t xml:space="preserve"> - </w:t>
      </w:r>
      <w:r>
        <w:rPr>
          <w:sz w:val="28"/>
          <w:lang w:val="en-US"/>
        </w:rPr>
        <w:t>2.85</w:t>
      </w:r>
      <w:r>
        <w:rPr>
          <w:sz w:val="28"/>
        </w:rPr>
        <w:t xml:space="preserve">) • </w:t>
      </w:r>
      <w:r>
        <w:rPr>
          <w:sz w:val="28"/>
          <w:lang w:val="en-US"/>
        </w:rPr>
        <w:t>2655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5177.3 </w:t>
      </w:r>
      <w:r>
        <w:rPr>
          <w:sz w:val="28"/>
        </w:rPr>
        <w:t>руб.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Степень снижения затрат определяется по формуле: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Uуи - Uупр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Сс = ————— • 100 %;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Uуп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4,8 - 2,85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Сс = ————— • 100 % = 40 %;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4,8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Приведенные затраты по каждому из сравниваемых вариантов машин в расчете на год определяются по формуле: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Uу + Ку • Ен, руб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  <w:lang w:val="en-US"/>
        </w:rPr>
      </w:pPr>
      <w:r>
        <w:rPr>
          <w:sz w:val="28"/>
        </w:rPr>
        <w:t xml:space="preserve">где 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</w:rPr>
        <w:t>Uу - удельные эксплуатационные затраты по каждому сравниваемому варианту машин руб/т;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</w:rPr>
        <w:t>Ку - удельные капиталовложения по каждому сравниваемому варианту машины, руб/т;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</w:rPr>
        <w:t>Ен - нормативный коэффициент окупаемости капиталовложений, Ен = 0,15.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Удельные капиталовложения определяются по формуле: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 К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Ку = –––, руб/т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W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  <w:lang w:val="en-US"/>
        </w:rPr>
      </w:pPr>
      <w:r>
        <w:rPr>
          <w:sz w:val="28"/>
        </w:rPr>
        <w:t xml:space="preserve">где 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</w:rPr>
        <w:t>К- балансовая  стоимость машин и оборудования, обслуживающих процесс, руб;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Эг = (Uуп </w:t>
      </w:r>
      <w:r>
        <w:rPr>
          <w:sz w:val="28"/>
          <w:lang w:val="en-US"/>
        </w:rPr>
        <w:t>-</w:t>
      </w:r>
      <w:r>
        <w:rPr>
          <w:sz w:val="28"/>
        </w:rPr>
        <w:t xml:space="preserve"> Uупр) • Wч,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где Uуп и Uупр - соответственно эксплуатационные затраты при использовании машин в используемом и  проектируемом вариантах, руб.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Эг = (14,4 - 6,49) • 885 = 7053,5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Степень снижения затрат определяется по формуле: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 Uуи - Uупр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Сс = —————— • 100 %;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  Uуи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         14,4 - 6,43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Сс = ————— • 100 % = 55,3 %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ab/>
        <w:t xml:space="preserve">   14,4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Приведенные затраты по каждому из сравниваемых вариантов машин в расчете на год определяются по формуле:</w:t>
      </w:r>
    </w:p>
    <w:p w:rsidR="0020710E" w:rsidRDefault="0020710E">
      <w:pPr>
        <w:widowControl w:val="0"/>
        <w:ind w:left="720"/>
        <w:jc w:val="both"/>
        <w:rPr>
          <w:sz w:val="28"/>
        </w:rPr>
      </w:pP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>Пз - Uд + Ку • Ен, руб</w:t>
      </w:r>
    </w:p>
    <w:p w:rsidR="0020710E" w:rsidRDefault="005F2DC5">
      <w:pPr>
        <w:widowControl w:val="0"/>
        <w:ind w:left="720"/>
        <w:jc w:val="both"/>
        <w:rPr>
          <w:sz w:val="28"/>
        </w:rPr>
      </w:pPr>
      <w:r>
        <w:rPr>
          <w:sz w:val="28"/>
        </w:rPr>
        <w:t xml:space="preserve">где 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</w:rPr>
        <w:t>Uу - удельные эксплуатационные затраты по каждому сравниваемому варианту машин;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</w:rPr>
        <w:t>Ку - удельные капиталовложения по каждому сравниваемому варианту машин, руб/т;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</w:rPr>
        <w:t>Ен - нормативный коэффициент окупаемости капиталовложений,          Ен = 0,15;</w:t>
      </w:r>
    </w:p>
    <w:p w:rsidR="0020710E" w:rsidRDefault="005F2DC5">
      <w:pPr>
        <w:widowControl w:val="0"/>
        <w:ind w:left="1440"/>
        <w:jc w:val="both"/>
        <w:rPr>
          <w:sz w:val="28"/>
        </w:rPr>
      </w:pPr>
      <w:r>
        <w:rPr>
          <w:sz w:val="28"/>
        </w:rPr>
        <w:cr/>
        <w:t>Удельные капиталовложения определяются по формуле:</w:t>
      </w:r>
      <w:r>
        <w:rPr>
          <w:sz w:val="28"/>
        </w:rPr>
        <w:cr/>
        <w:t xml:space="preserve">           К</w:t>
      </w:r>
      <w:r>
        <w:rPr>
          <w:sz w:val="28"/>
        </w:rPr>
        <w:cr/>
        <w:t>Ку = –––, руб/т</w:t>
      </w:r>
      <w:r>
        <w:rPr>
          <w:sz w:val="28"/>
        </w:rPr>
        <w:cr/>
        <w:t xml:space="preserve">          W</w:t>
      </w:r>
    </w:p>
    <w:p w:rsidR="0020710E" w:rsidRDefault="005F2DC5">
      <w:pPr>
        <w:widowControl w:val="0"/>
        <w:jc w:val="both"/>
        <w:rPr>
          <w:sz w:val="28"/>
        </w:rPr>
      </w:pPr>
      <w:r>
        <w:rPr>
          <w:sz w:val="28"/>
        </w:rPr>
        <w:t xml:space="preserve">где </w:t>
      </w:r>
    </w:p>
    <w:p w:rsidR="0020710E" w:rsidRDefault="005F2DC5">
      <w:pPr>
        <w:widowControl w:val="0"/>
        <w:ind w:left="709"/>
        <w:jc w:val="both"/>
        <w:rPr>
          <w:sz w:val="28"/>
        </w:rPr>
      </w:pPr>
      <w:r>
        <w:rPr>
          <w:sz w:val="28"/>
        </w:rPr>
        <w:t>К - балансовая стоимость машин и оборудования, обслуживающих процесс, руб</w:t>
      </w:r>
      <w:r>
        <w:rPr>
          <w:sz w:val="28"/>
        </w:rPr>
        <w:cr/>
      </w:r>
      <w:r>
        <w:rPr>
          <w:sz w:val="28"/>
        </w:rPr>
        <w:cr/>
      </w:r>
      <w:r>
        <w:rPr>
          <w:sz w:val="28"/>
        </w:rPr>
        <w:tab/>
        <w:t xml:space="preserve">                8720</w:t>
      </w:r>
      <w:r>
        <w:rPr>
          <w:sz w:val="28"/>
        </w:rPr>
        <w:cr/>
        <w:t xml:space="preserve">    Куи = ——— = 3 руб/ч;</w:t>
      </w:r>
      <w:r>
        <w:rPr>
          <w:sz w:val="28"/>
        </w:rPr>
        <w:cr/>
      </w:r>
      <w:r>
        <w:rPr>
          <w:sz w:val="28"/>
        </w:rPr>
        <w:tab/>
        <w:t xml:space="preserve">                 2212</w:t>
      </w:r>
      <w:r>
        <w:rPr>
          <w:sz w:val="28"/>
        </w:rPr>
        <w:cr/>
      </w:r>
      <w:r>
        <w:rPr>
          <w:sz w:val="28"/>
        </w:rPr>
        <w:cr/>
      </w:r>
      <w:r>
        <w:rPr>
          <w:sz w:val="28"/>
        </w:rPr>
        <w:tab/>
        <w:t xml:space="preserve">                   6048</w:t>
      </w:r>
      <w:r>
        <w:rPr>
          <w:sz w:val="28"/>
        </w:rPr>
        <w:cr/>
        <w:t xml:space="preserve">    Купр = ——— = 2,3 руб/ч,</w:t>
      </w:r>
      <w:r>
        <w:rPr>
          <w:sz w:val="28"/>
        </w:rPr>
        <w:cr/>
      </w:r>
      <w:r>
        <w:rPr>
          <w:sz w:val="28"/>
        </w:rPr>
        <w:tab/>
        <w:t xml:space="preserve">                    2655</w:t>
      </w:r>
      <w:r>
        <w:rPr>
          <w:sz w:val="28"/>
        </w:rPr>
        <w:cr/>
        <w:t>тогда</w:t>
      </w:r>
      <w:r>
        <w:rPr>
          <w:sz w:val="28"/>
        </w:rPr>
        <w:cr/>
      </w:r>
      <w:r>
        <w:rPr>
          <w:sz w:val="28"/>
        </w:rPr>
        <w:cr/>
        <w:t>Пзи = 4,8 + 3 • 0,15 = 5,25 руб/т</w:t>
      </w:r>
      <w:r>
        <w:rPr>
          <w:sz w:val="28"/>
        </w:rPr>
        <w:cr/>
      </w:r>
      <w:r>
        <w:rPr>
          <w:sz w:val="28"/>
        </w:rPr>
        <w:cr/>
        <w:t>Пзпр = 7,85 + 2,3 • 0,15 = 3,2 руб/т.</w:t>
      </w:r>
      <w:r>
        <w:rPr>
          <w:sz w:val="28"/>
        </w:rPr>
        <w:cr/>
      </w:r>
      <w:r>
        <w:rPr>
          <w:sz w:val="28"/>
        </w:rPr>
        <w:cr/>
        <w:t>Годовой экономический эффект по приведенным суммарным затратам можно определить по формуле:</w:t>
      </w:r>
      <w:r>
        <w:rPr>
          <w:sz w:val="28"/>
        </w:rPr>
        <w:cr/>
      </w:r>
      <w:r>
        <w:rPr>
          <w:sz w:val="28"/>
        </w:rPr>
        <w:cr/>
        <w:t xml:space="preserve">Эгп = [(Uуи + Куи </w:t>
      </w:r>
      <w:r>
        <w:rPr>
          <w:sz w:val="28"/>
        </w:rPr>
        <w:sym w:font="Times New Roman" w:char="2022"/>
      </w:r>
      <w:r>
        <w:rPr>
          <w:sz w:val="28"/>
        </w:rPr>
        <w:t xml:space="preserve"> Ен) - (Uупр + Купр • Е)] • W, руб;</w:t>
      </w:r>
      <w:r>
        <w:rPr>
          <w:sz w:val="28"/>
        </w:rPr>
        <w:cr/>
      </w:r>
    </w:p>
    <w:p w:rsidR="0020710E" w:rsidRDefault="005F2DC5">
      <w:pPr>
        <w:widowControl w:val="0"/>
        <w:ind w:left="709"/>
        <w:jc w:val="both"/>
        <w:rPr>
          <w:sz w:val="28"/>
        </w:rPr>
      </w:pPr>
      <w:r>
        <w:rPr>
          <w:sz w:val="28"/>
        </w:rPr>
        <w:t xml:space="preserve">Эгп = [(4,8 + 3 </w:t>
      </w:r>
      <w:r>
        <w:rPr>
          <w:sz w:val="28"/>
        </w:rPr>
        <w:sym w:font="Times New Roman" w:char="2022"/>
      </w:r>
      <w:r>
        <w:rPr>
          <w:sz w:val="28"/>
        </w:rPr>
        <w:t xml:space="preserve"> 0,15) - (2,85 + 2,3 • 0,15] • 2300 = 4715 руб;</w:t>
      </w:r>
      <w:r>
        <w:rPr>
          <w:sz w:val="28"/>
        </w:rPr>
        <w:cr/>
      </w:r>
      <w:r>
        <w:rPr>
          <w:sz w:val="28"/>
        </w:rPr>
        <w:cr/>
      </w:r>
      <w:r>
        <w:rPr>
          <w:sz w:val="28"/>
        </w:rPr>
        <w:cr/>
      </w:r>
      <w:r>
        <w:rPr>
          <w:b/>
          <w:i/>
          <w:sz w:val="32"/>
        </w:rPr>
        <w:t>9.5. Определение срока окупаемости капиталовложений и коэффициенты их эффективности с учетом дисконтных затрат.</w:t>
      </w:r>
      <w:r>
        <w:rPr>
          <w:b/>
          <w:i/>
          <w:sz w:val="32"/>
        </w:rPr>
        <w:cr/>
      </w:r>
      <w:r>
        <w:rPr>
          <w:sz w:val="28"/>
        </w:rPr>
        <w:cr/>
      </w:r>
      <w:r>
        <w:rPr>
          <w:sz w:val="28"/>
        </w:rPr>
        <w:cr/>
        <w:t>Эффективность за первый год внедрения машин в производство составила 10779,2  руб  с  учетом  дисконтирования,</w:t>
      </w:r>
      <w:r>
        <w:rPr>
          <w:sz w:val="28"/>
        </w:rPr>
        <w:cr/>
        <w:t>т.е. разной ценности рублей этого года и рублей последующих лет, шт.</w:t>
      </w:r>
      <w:r>
        <w:rPr>
          <w:sz w:val="28"/>
        </w:rPr>
        <w:cr/>
        <w:t>Рассчитаем эконмическую эффективность последующего года по формуле</w:t>
      </w:r>
    </w:p>
    <w:p w:rsidR="0020710E" w:rsidRDefault="0020710E">
      <w:pPr>
        <w:widowControl w:val="0"/>
        <w:ind w:firstLine="709"/>
        <w:jc w:val="both"/>
        <w:rPr>
          <w:sz w:val="28"/>
        </w:rPr>
      </w:pP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Эгп</w:t>
      </w:r>
      <w:r>
        <w:rPr>
          <w:sz w:val="28"/>
          <w:vertAlign w:val="superscript"/>
        </w:rPr>
        <w:t>1</w:t>
      </w:r>
      <w:r>
        <w:t xml:space="preserve"> </w:t>
      </w:r>
      <w:r>
        <w:rPr>
          <w:sz w:val="28"/>
        </w:rPr>
        <w:t xml:space="preserve">= Эгп </w:t>
      </w:r>
      <w:r>
        <w:rPr>
          <w:sz w:val="28"/>
        </w:rPr>
        <w:sym w:font="Times New Roman" w:char="2022"/>
      </w:r>
      <w:r>
        <w:rPr>
          <w:sz w:val="28"/>
        </w:rPr>
        <w:t xml:space="preserve"> Кд</w:t>
      </w:r>
      <w:r>
        <w:rPr>
          <w:sz w:val="28"/>
        </w:rPr>
        <w:cr/>
      </w:r>
    </w:p>
    <w:p w:rsidR="0020710E" w:rsidRDefault="005F2DC5">
      <w:pPr>
        <w:widowControl w:val="0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  <w:t>Эгп - экономическая эффективность в год последующий за внедрением;</w:t>
      </w: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ab/>
        <w:t>Кд - коэффициент дисконтирования</w:t>
      </w:r>
    </w:p>
    <w:p w:rsidR="0020710E" w:rsidRDefault="0020710E">
      <w:pPr>
        <w:widowControl w:val="0"/>
        <w:ind w:firstLine="709"/>
        <w:jc w:val="both"/>
        <w:rPr>
          <w:sz w:val="28"/>
        </w:rPr>
      </w:pP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Кд = (1+к ) </w:t>
      </w:r>
      <w:r>
        <w:rPr>
          <w:sz w:val="28"/>
          <w:vertAlign w:val="superscript"/>
        </w:rPr>
        <w:t>ч</w:t>
      </w: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</w:rPr>
        <w:tab/>
        <w:t>к - темп  изменения ценности денег;</w:t>
      </w: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ч - номер года с момента начала инвестиций.</w:t>
      </w: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1</w:t>
      </w: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Кд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 = –––––– = 0,8</w:t>
      </w: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 + 0,2)</w:t>
      </w:r>
    </w:p>
    <w:p w:rsidR="0020710E" w:rsidRDefault="0020710E">
      <w:pPr>
        <w:widowControl w:val="0"/>
        <w:ind w:firstLine="709"/>
        <w:jc w:val="both"/>
        <w:rPr>
          <w:sz w:val="28"/>
        </w:rPr>
      </w:pP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1</w:t>
      </w: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Кд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 xml:space="preserve"> = –––––– = 0,69</w:t>
      </w: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 + 0,2)</w:t>
      </w:r>
      <w:r>
        <w:rPr>
          <w:sz w:val="28"/>
          <w:vertAlign w:val="superscript"/>
        </w:rPr>
        <w:t>2</w:t>
      </w:r>
    </w:p>
    <w:p w:rsidR="0020710E" w:rsidRDefault="0020710E">
      <w:pPr>
        <w:widowControl w:val="0"/>
        <w:ind w:firstLine="709"/>
        <w:jc w:val="both"/>
        <w:rPr>
          <w:sz w:val="28"/>
        </w:rPr>
      </w:pP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1</w:t>
      </w: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Кд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 xml:space="preserve"> = –––––– = 0,58</w:t>
      </w: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 + 0,2)</w:t>
      </w:r>
      <w:r>
        <w:rPr>
          <w:sz w:val="28"/>
          <w:vertAlign w:val="superscript"/>
        </w:rPr>
        <w:t>3</w:t>
      </w:r>
    </w:p>
    <w:p w:rsidR="0020710E" w:rsidRDefault="0020710E">
      <w:pPr>
        <w:widowControl w:val="0"/>
        <w:ind w:firstLine="709"/>
        <w:jc w:val="both"/>
        <w:rPr>
          <w:sz w:val="28"/>
        </w:rPr>
      </w:pPr>
    </w:p>
    <w:p w:rsidR="0020710E" w:rsidRDefault="005F2DC5">
      <w:pPr>
        <w:widowControl w:val="0"/>
        <w:ind w:firstLine="709"/>
        <w:jc w:val="both"/>
      </w:pPr>
      <w:r>
        <w:rPr>
          <w:sz w:val="28"/>
        </w:rPr>
        <w:t xml:space="preserve">Итак, за 1 год дисконтный доход составит 4715 </w:t>
      </w:r>
      <w:r>
        <w:rPr>
          <w:sz w:val="28"/>
        </w:rPr>
        <w:sym w:font="Times New Roman" w:char="2022"/>
      </w:r>
      <w:r>
        <w:rPr>
          <w:sz w:val="28"/>
        </w:rPr>
        <w:t xml:space="preserve"> 0,85 = 3913 руб</w:t>
      </w:r>
      <w:r>
        <w:t xml:space="preserve"> ;</w:t>
      </w: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2-ой год  - 4715 </w:t>
      </w:r>
      <w:r>
        <w:rPr>
          <w:sz w:val="28"/>
        </w:rPr>
        <w:sym w:font="Times New Roman" w:char="2022"/>
      </w:r>
      <w:r>
        <w:rPr>
          <w:sz w:val="28"/>
        </w:rPr>
        <w:t xml:space="preserve"> 0,63 = 3206 руб;</w:t>
      </w:r>
    </w:p>
    <w:p w:rsidR="0020710E" w:rsidRDefault="005F2D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3-ий год - 4715 </w:t>
      </w:r>
      <w:r>
        <w:rPr>
          <w:sz w:val="28"/>
        </w:rPr>
        <w:sym w:font="Times New Roman" w:char="2022"/>
      </w:r>
      <w:r>
        <w:rPr>
          <w:sz w:val="28"/>
        </w:rPr>
        <w:t xml:space="preserve"> 0,58 = 2734 руб.</w:t>
      </w:r>
    </w:p>
    <w:p w:rsidR="0020710E" w:rsidRDefault="005F2DC5">
      <w:pPr>
        <w:ind w:firstLine="720"/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sectPr w:rsidR="0020710E">
      <w:pgSz w:w="11907" w:h="16840"/>
      <w:pgMar w:top="567" w:right="567" w:bottom="170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713F4"/>
    <w:multiLevelType w:val="singleLevel"/>
    <w:tmpl w:val="E1BCA17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703B5C"/>
    <w:multiLevelType w:val="singleLevel"/>
    <w:tmpl w:val="FF423512"/>
    <w:lvl w:ilvl="0">
      <w:start w:val="2"/>
      <w:numFmt w:val="decimal"/>
      <w:lvlText w:val="8.5.%1. "/>
      <w:legacy w:legacy="1" w:legacySpace="0" w:legacyIndent="283"/>
      <w:lvlJc w:val="left"/>
      <w:pPr>
        <w:ind w:left="3446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>
    <w:nsid w:val="10A84047"/>
    <w:multiLevelType w:val="singleLevel"/>
    <w:tmpl w:val="27461CB6"/>
    <w:lvl w:ilvl="0">
      <w:start w:val="5"/>
      <w:numFmt w:val="decimal"/>
      <w:lvlText w:val="8.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/>
        <w:sz w:val="32"/>
        <w:u w:val="none"/>
      </w:rPr>
    </w:lvl>
  </w:abstractNum>
  <w:abstractNum w:abstractNumId="4">
    <w:nsid w:val="14077A31"/>
    <w:multiLevelType w:val="singleLevel"/>
    <w:tmpl w:val="02A264D2"/>
    <w:lvl w:ilvl="0">
      <w:start w:val="5"/>
      <w:numFmt w:val="decimal"/>
      <w:lvlText w:val="8.5.%1. "/>
      <w:legacy w:legacy="1" w:legacySpace="0" w:legacyIndent="283"/>
      <w:lvlJc w:val="left"/>
      <w:pPr>
        <w:ind w:left="3446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16C53027"/>
    <w:multiLevelType w:val="singleLevel"/>
    <w:tmpl w:val="2FB47C2A"/>
    <w:lvl w:ilvl="0">
      <w:start w:val="2"/>
      <w:numFmt w:val="decimal"/>
      <w:lvlText w:val="1.%1. "/>
      <w:legacy w:legacy="1" w:legacySpace="0" w:legacyIndent="283"/>
      <w:lvlJc w:val="left"/>
      <w:pPr>
        <w:ind w:left="24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21A57C03"/>
    <w:multiLevelType w:val="singleLevel"/>
    <w:tmpl w:val="C5EC7F5A"/>
    <w:lvl w:ilvl="0">
      <w:start w:val="4"/>
      <w:numFmt w:val="decimal"/>
      <w:lvlText w:val="8.5.%1. "/>
      <w:legacy w:legacy="1" w:legacySpace="0" w:legacyIndent="283"/>
      <w:lvlJc w:val="left"/>
      <w:pPr>
        <w:ind w:left="3446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>
    <w:nsid w:val="23AF23E1"/>
    <w:multiLevelType w:val="singleLevel"/>
    <w:tmpl w:val="5582CFAE"/>
    <w:lvl w:ilvl="0">
      <w:start w:val="1"/>
      <w:numFmt w:val="decimal"/>
      <w:lvlText w:val="%1. "/>
      <w:legacy w:legacy="1" w:legacySpace="0" w:legacyIndent="283"/>
      <w:lvlJc w:val="left"/>
      <w:pPr>
        <w:ind w:left="200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0A8579B"/>
    <w:multiLevelType w:val="singleLevel"/>
    <w:tmpl w:val="5D0E4AB6"/>
    <w:lvl w:ilvl="0">
      <w:start w:val="1"/>
      <w:numFmt w:val="decimal"/>
      <w:lvlText w:val="8.%1. "/>
      <w:legacy w:legacy="1" w:legacySpace="0" w:legacyIndent="283"/>
      <w:lvlJc w:val="left"/>
      <w:pPr>
        <w:ind w:left="2443" w:hanging="283"/>
      </w:pPr>
      <w:rPr>
        <w:rFonts w:ascii="Times New Roman" w:hAnsi="Times New Roman" w:hint="default"/>
        <w:b/>
        <w:i/>
        <w:sz w:val="32"/>
        <w:u w:val="none"/>
      </w:rPr>
    </w:lvl>
  </w:abstractNum>
  <w:abstractNum w:abstractNumId="9">
    <w:nsid w:val="35E718D5"/>
    <w:multiLevelType w:val="singleLevel"/>
    <w:tmpl w:val="8C94900C"/>
    <w:lvl w:ilvl="0">
      <w:start w:val="4"/>
      <w:numFmt w:val="decimal"/>
      <w:lvlText w:val="1.%1. "/>
      <w:legacy w:legacy="1" w:legacySpace="0" w:legacyIndent="283"/>
      <w:lvlJc w:val="left"/>
      <w:pPr>
        <w:ind w:left="24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023202"/>
    <w:multiLevelType w:val="singleLevel"/>
    <w:tmpl w:val="511854BA"/>
    <w:lvl w:ilvl="0">
      <w:start w:val="8"/>
      <w:numFmt w:val="decimal"/>
      <w:lvlText w:val="1.%1. "/>
      <w:legacy w:legacy="1" w:legacySpace="0" w:legacyIndent="283"/>
      <w:lvlJc w:val="left"/>
      <w:pPr>
        <w:ind w:left="185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37A04487"/>
    <w:multiLevelType w:val="singleLevel"/>
    <w:tmpl w:val="4F607B52"/>
    <w:lvl w:ilvl="0">
      <w:start w:val="1"/>
      <w:numFmt w:val="decimal"/>
      <w:lvlText w:val="6.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/>
        <w:sz w:val="32"/>
        <w:u w:val="none"/>
      </w:rPr>
    </w:lvl>
  </w:abstractNum>
  <w:abstractNum w:abstractNumId="12">
    <w:nsid w:val="48AC448C"/>
    <w:multiLevelType w:val="singleLevel"/>
    <w:tmpl w:val="FE42E4F6"/>
    <w:lvl w:ilvl="0">
      <w:start w:val="1"/>
      <w:numFmt w:val="decimal"/>
      <w:lvlText w:val="1.%1. "/>
      <w:legacy w:legacy="1" w:legacySpace="0" w:legacyIndent="283"/>
      <w:lvlJc w:val="left"/>
      <w:pPr>
        <w:ind w:left="24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3AC3FB5"/>
    <w:multiLevelType w:val="singleLevel"/>
    <w:tmpl w:val="83D4FDEC"/>
    <w:lvl w:ilvl="0">
      <w:start w:val="5"/>
      <w:numFmt w:val="decimal"/>
      <w:lvlText w:val="1.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55E16309"/>
    <w:multiLevelType w:val="singleLevel"/>
    <w:tmpl w:val="4874213A"/>
    <w:lvl w:ilvl="0">
      <w:start w:val="2"/>
      <w:numFmt w:val="decimal"/>
      <w:lvlText w:val="8.%1. "/>
      <w:legacy w:legacy="1" w:legacySpace="0" w:legacyIndent="283"/>
      <w:lvlJc w:val="left"/>
      <w:pPr>
        <w:ind w:left="24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579C5024"/>
    <w:multiLevelType w:val="singleLevel"/>
    <w:tmpl w:val="7DF800C8"/>
    <w:lvl w:ilvl="0">
      <w:start w:val="7"/>
      <w:numFmt w:val="decimal"/>
      <w:lvlText w:val="1.%1. "/>
      <w:legacy w:legacy="1" w:legacySpace="0" w:legacyIndent="283"/>
      <w:lvlJc w:val="left"/>
      <w:pPr>
        <w:ind w:left="185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5F1617D4"/>
    <w:multiLevelType w:val="singleLevel"/>
    <w:tmpl w:val="AC0AAF16"/>
    <w:lvl w:ilvl="0">
      <w:start w:val="9"/>
      <w:numFmt w:val="decimal"/>
      <w:lvlText w:val="1.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66BE6227"/>
    <w:multiLevelType w:val="singleLevel"/>
    <w:tmpl w:val="5E9AA7D6"/>
    <w:lvl w:ilvl="0">
      <w:start w:val="3"/>
      <w:numFmt w:val="decimal"/>
      <w:lvlText w:val="8.5.%1. "/>
      <w:legacy w:legacy="1" w:legacySpace="0" w:legacyIndent="283"/>
      <w:lvlJc w:val="left"/>
      <w:pPr>
        <w:ind w:left="3446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8">
    <w:nsid w:val="66F16ACD"/>
    <w:multiLevelType w:val="singleLevel"/>
    <w:tmpl w:val="1B1C575E"/>
    <w:lvl w:ilvl="0">
      <w:start w:val="1"/>
      <w:numFmt w:val="decimal"/>
      <w:lvlText w:val="8.5.%1 "/>
      <w:legacy w:legacy="1" w:legacySpace="0" w:legacyIndent="283"/>
      <w:lvlJc w:val="left"/>
      <w:pPr>
        <w:ind w:left="244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9">
    <w:nsid w:val="6A9934EC"/>
    <w:multiLevelType w:val="singleLevel"/>
    <w:tmpl w:val="CF96464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B4A06E6"/>
    <w:multiLevelType w:val="singleLevel"/>
    <w:tmpl w:val="CB9E280C"/>
    <w:lvl w:ilvl="0">
      <w:start w:val="6"/>
      <w:numFmt w:val="decimal"/>
      <w:lvlText w:val="1.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7B983EB6"/>
    <w:multiLevelType w:val="singleLevel"/>
    <w:tmpl w:val="238E4376"/>
    <w:lvl w:ilvl="0">
      <w:start w:val="3"/>
      <w:numFmt w:val="decimal"/>
      <w:lvlText w:val="1.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9"/>
  </w:num>
  <w:num w:numId="7">
    <w:abstractNumId w:val="13"/>
  </w:num>
  <w:num w:numId="8">
    <w:abstractNumId w:val="20"/>
  </w:num>
  <w:num w:numId="9">
    <w:abstractNumId w:val="15"/>
  </w:num>
  <w:num w:numId="10">
    <w:abstractNumId w:val="10"/>
  </w:num>
  <w:num w:numId="11">
    <w:abstractNumId w:val="16"/>
  </w:num>
  <w:num w:numId="12">
    <w:abstractNumId w:val="11"/>
  </w:num>
  <w:num w:numId="13">
    <w:abstractNumId w:val="0"/>
    <w:lvlOverride w:ilvl="0">
      <w:lvl w:ilvl="0">
        <w:start w:val="1"/>
        <w:numFmt w:val="bullet"/>
        <w:lvlText w:val="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4">
    <w:abstractNumId w:val="8"/>
  </w:num>
  <w:num w:numId="15">
    <w:abstractNumId w:val="14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3"/>
  </w:num>
  <w:num w:numId="26">
    <w:abstractNumId w:val="18"/>
  </w:num>
  <w:num w:numId="27">
    <w:abstractNumId w:val="2"/>
  </w:num>
  <w:num w:numId="28">
    <w:abstractNumId w:val="7"/>
  </w:num>
  <w:num w:numId="29">
    <w:abstractNumId w:val="17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DC5"/>
    <w:rsid w:val="0020710E"/>
    <w:rsid w:val="002F7891"/>
    <w:rsid w:val="005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EBF94-DCA1-43DF-9F52-6F87AA47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position w:val="3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7510</Words>
  <Characters>42807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Введение</vt:lpstr>
      </vt:variant>
      <vt:variant>
        <vt:i4>0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50217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Неизвестный</dc:creator>
  <cp:keywords/>
  <dc:description/>
  <cp:lastModifiedBy>admin</cp:lastModifiedBy>
  <cp:revision>2</cp:revision>
  <cp:lastPrinted>1997-06-20T13:00:00Z</cp:lastPrinted>
  <dcterms:created xsi:type="dcterms:W3CDTF">2014-02-13T15:26:00Z</dcterms:created>
  <dcterms:modified xsi:type="dcterms:W3CDTF">2014-02-13T15:26:00Z</dcterms:modified>
</cp:coreProperties>
</file>