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362" w:rsidRDefault="00287362">
      <w:pPr>
        <w:widowControl w:val="0"/>
        <w:spacing w:before="12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Прокатный цех (основное и вспомогательное оборудование)</w:t>
      </w:r>
    </w:p>
    <w:p w:rsidR="00287362" w:rsidRDefault="00287362">
      <w:pPr>
        <w:widowControl w:val="0"/>
        <w:spacing w:before="1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Реферат выполнил Гундоров В.В.</w:t>
      </w:r>
    </w:p>
    <w:p w:rsidR="00287362" w:rsidRDefault="00287362">
      <w:pPr>
        <w:widowControl w:val="0"/>
        <w:spacing w:before="1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Специальность 1806 “техническая эксплуатация , обслуживание и ремонт электрического и электромеханического оборудования”, группа 05 – 1 </w:t>
      </w:r>
    </w:p>
    <w:p w:rsidR="00287362" w:rsidRDefault="00287362">
      <w:pPr>
        <w:widowControl w:val="0"/>
        <w:spacing w:before="1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Нижнетагильский горно-металлургический колледж имени Е.А. и М.Е Черепановых</w:t>
      </w:r>
    </w:p>
    <w:p w:rsidR="00287362" w:rsidRDefault="00287362">
      <w:pPr>
        <w:widowControl w:val="0"/>
        <w:spacing w:before="1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2003 г.</w:t>
      </w:r>
    </w:p>
    <w:p w:rsidR="00287362" w:rsidRDefault="00287362">
      <w:pPr>
        <w:widowControl w:val="0"/>
        <w:spacing w:before="1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 Агрегаты и механизмы главной линии прокатного стана</w:t>
      </w:r>
    </w:p>
    <w:p w:rsidR="00287362" w:rsidRDefault="00287362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Основой прокатного стана является рабочая клеть, в которой осуществляется собственно прокатка металла. Конструкция, размеры и масса рабочих клетей зависят от назначения и специализации прокатных станов, условий процесса прокатки металла, числа рабочих валков в самой клети, уровня технического прогресса в прокатном производстве.</w:t>
      </w:r>
    </w:p>
    <w:p w:rsidR="00287362" w:rsidRDefault="00287362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Основными элементами рабочих клетей являются станина, валки, подшипники, подушки, механизмы для установки и уравновешивания валков.</w:t>
      </w:r>
    </w:p>
    <w:p w:rsidR="00287362" w:rsidRDefault="00287362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Станины рабочей клети относятся к самым ответственным деталям рабочей клети. Две станины, соединенные стяжными болтами или траверсой, образуют основу рабочей клети. Каждая станина состоит из двух стоек, а также верхней и нижней поперечин. Рабочая клеть крепится к плитовине либо болтами, либо специальными гидравлическими зажимами, которые позволяют быстро производить замену станины.</w:t>
      </w:r>
    </w:p>
    <w:p w:rsidR="00287362" w:rsidRDefault="00287362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Валки являются основным рабочим инструментом прокатного стана, в них непосредственно осуществляется деформация металла. Прокатные валки классифицируют по назначению, форме бочки валка, конструкции, материалу. По назначению валки бывают сортовые и листовые, кантующие, разрезные, правильные и т.д. По форме бочки валки бывают гладкие или цилиндрические, с калибрами. По конструкции различают валки бывают стальные, чугунные и из твердых сплавов.</w:t>
      </w:r>
    </w:p>
    <w:p w:rsidR="00287362" w:rsidRDefault="00287362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Подшипники. Валки прокатных станов устанавливаются в подшипниках, которые размещаются на шейках прокатных валков. Через подшипники передаются усилия, возникающие при прокатке, от валков на станину. Также подшипники удерживают валки в заданном положении. В настоящее время используют открытые подшипники скольжения; подшипники жидкостного трения; подшипники качения.</w:t>
      </w:r>
    </w:p>
    <w:p w:rsidR="00287362" w:rsidRDefault="00287362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Подушки. Подшипники прокатных станов размещаются в подушках, представляющих собой специальные стальные отливки. Подушки предназначены для сохранения точного положения валков и передачи усилия прокатки от валков к станине рабочей клети. Они перемещаются по направляющим, прикрепленным к станинам. Для предотвращения перемещения подушек в направлении горизонтальных осей валков применяются регулирующие планки и зажимы, которые скользят в пазах подушки и станины. Чтобы скомпенсировать термическое расширение валков подушки закрепляют только со стороны, противоположной приводу, что позволяет им несколько перемещаться в осевом направлении.</w:t>
      </w:r>
    </w:p>
    <w:p w:rsidR="00287362" w:rsidRDefault="00287362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Механизм вертикальной и осевой установки валков. В процессе прокатки валки должны занимать определенное положение в рабочей клети. С этой целью используются механизмы вертикальной и осевой установки валков. Установочные механизмы представляют собой совокупность нажимного и уравновешивающего механизмов. Нажимной механизм выполняет перемещение, а уравновешивающий механизм предназначен для выбора зазора в системе нажимной механизм-подушки верхнего валка с целью исключения ударов. Установочные механизмы обеспечивают возможность раздельной регулировки положения каждой подушки валка.</w:t>
      </w:r>
    </w:p>
    <w:p w:rsidR="00287362" w:rsidRDefault="00287362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Нажимные винты. На толстолистовых, тонколистовых и полосовых четырехвалковых станах горячей и холодной прокатки, где скорость перемещения валков невелика, применяются тихоходные нажимные механизмы с приводом от электродвигателя через глобоидные червячные передачи. В последнее время на листовых и обжимных станах применяются гидравлические и комбинированные нажимные устройства, которые обладают значительно меньшей инерционностью и имеют высокую точность установки и способность воспринимать большие усилия прокатки. В гидравлических нажимных устройствах усилие прокатки воспринимают гидравлические цилиндры, под поршни которых подается рабочая жидкость (масло) под постоянным давлением, поэтому перед прокаткой валки прижаты друг к другу с постоянным усилием. В комбинированных устройствах грубое регулирование производится электромеханическим устройством, а тонкое - - гидравлическим.</w:t>
      </w:r>
    </w:p>
    <w:p w:rsidR="00287362" w:rsidRDefault="00287362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Уравновешивающее устройство. Для уравновешивания верхнего валка применяют грузовое, пружинное и гидравлическое устройства. Грузовое уравновешивающее применяют при перемещении верхнего валка на большую высоту. Пружинное уравновешивающее устройство применяется на заготовочных, сортовых, проволочных, листовых двух- и трехвалковых и ленточных четырехвалковых станах, там где перемещение валков и масса уравновешиваемых деталей невелики. </w:t>
      </w:r>
    </w:p>
    <w:p w:rsidR="00287362" w:rsidRDefault="00287362">
      <w:pPr>
        <w:widowControl w:val="0"/>
        <w:spacing w:before="1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 Агрегаты и механизмы поточных технологических линий прокатных цехов</w:t>
      </w:r>
    </w:p>
    <w:p w:rsidR="00287362" w:rsidRDefault="00287362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Вспомогательное оборудование – агрегаты и механизмы поточных технологических линий прокатных цехов подразделяют на две основные группы: транспортную, выполняющую операции по перемещению металла, подаче его к рабочим клетям и его кантовку и обрабатывающую, работа которой связана с операциями по отделке проката.</w:t>
      </w:r>
    </w:p>
    <w:p w:rsidR="00287362" w:rsidRDefault="00287362">
      <w:pPr>
        <w:widowControl w:val="0"/>
        <w:spacing w:before="1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2.1 Транспортная группа</w:t>
      </w:r>
    </w:p>
    <w:p w:rsidR="00287362" w:rsidRDefault="00287362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 транспортной группе агрегатов и механизмов относятся слитковозы, рольганги, холодильники, манипуляторы, кантователи, поворотные и подъемные механизмы. К обрабатывающей группе агрегатов и механизмов относятся ножницы, пилы, правильные механизмы и прессы, моталки, разматыватели и др. </w:t>
      </w:r>
    </w:p>
    <w:p w:rsidR="00287362" w:rsidRDefault="00287362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Слитковозы. В настоящее время на обжимных станах приняты две схемы подачи слитков: челночная и кольцевая. На современных станах осуществляется кольцевая слиткоподача, дающая возможность обеспечить высокую его производительность, составляющую 5-6 млн. тонн и более в год годного проката. Кольцевая слиткоподача называется так потому, что движение слитковозов</w:t>
      </w:r>
      <w:r>
        <w:rPr>
          <w:color w:val="000000"/>
        </w:rPr>
        <w:t xml:space="preserve"> </w:t>
      </w:r>
      <w:r>
        <w:rPr>
          <w:color w:val="000000"/>
          <w:sz w:val="24"/>
          <w:szCs w:val="24"/>
        </w:rPr>
        <w:t xml:space="preserve">осуществляется по замкнутому кольцу. </w:t>
      </w:r>
    </w:p>
    <w:p w:rsidR="00287362" w:rsidRDefault="00287362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Рольганги. Рольганги предназначен для транспортирования металла к прокатному стану, задачи металла в валки, приема его из волков и передвижение к ножницам, пилам, правильным и другим устройствам и механизмам. Общая длина рольгангов довольно значительна, а масса их иногда достигает 20-30% от массы механического оборудования всего прокатного цеха. По своему назначения рольганги разделяют на рабочие и транспортные. Рабочие рольганги расположены непосредственно у рабочей клети стана и служат для задачи прокатываемого метала в валки и приема его из валков. Все остальные рольганги называют транспортными. По способу привода роликов рольганги бывают с групповым и индивидуальным приводом и с холостыми роликами. Групповой привод применяют редко и только для рольгангов, работающих в тяжелых условиях. При индивидуальном приводе каждый ролик приводится от отдельного электродвигателя. Такая конструкция проще в изготовлении и эксплуатации. Рольганги с холостыми роликами применяют как транспортные. Их располагают с небольшим уклоном к горизонтали и перемещение металла происходит под действием собственного веса металла. Эти рольганги называют гравитационными. Ролики изготавливают цельноковаными, литыми или из труб. </w:t>
      </w:r>
    </w:p>
    <w:p w:rsidR="00287362" w:rsidRDefault="00287362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Холодильники. Холодильники являются связующим звеном между прокатным станом и агрегатами для отделки проката. Удельная масса холодильника в общей массе оборудования прокатного цеха значительна и составляет от 35 до 50%. На холодильники осуществляется прием прокатанного металла, его охлаждения, передача на отводящий рольганг, транспортирование металла к отделочным агрегатам. Для охлаждения прокатанного металла на сортопрокатных станах применяются реечные и роликовые холодильники. Реечные холодильники получили наибольшее распространение и бывают одно- и двусторонние: по числу одновременно принимаемых ниток прокатанного металла. На реечном холодильнике охлаждение полос происходит на подвижных зубчатых рейках, совершающих качательно-поступательное движение. Важным достоинством этих холодильников является возможность правки прокатанного металла в процессе охлаждения. Прокатанный металл, поступая по рольгангу, при одновременном подъеме клапанов, сбрасывается на гребенку, которая расположена рядом с роликами рольганга по всей длине холодильника. С гребенок прокатанный металл забирается системой «шагающих» реек и перекладываются на неподвижные рейки. Дальнейшее продвижение металла осуществляется в результате качения реек, при перемещении по холодильнику металл охлаждается до 80-120 0С, передается на отводящий рольганг, ведущий к ножницам для холодной резки на мерные длины. Длина холодильника составляет 125м., ширина – 16м. Роликовые холодильники, которые состоят из роликов диаметром 100-120мм., расположены под углом 35-40 0</w:t>
      </w:r>
      <w:r>
        <w:rPr>
          <w:color w:val="000000"/>
        </w:rPr>
        <w:t xml:space="preserve"> </w:t>
      </w:r>
      <w:r>
        <w:rPr>
          <w:color w:val="000000"/>
          <w:sz w:val="24"/>
          <w:szCs w:val="24"/>
        </w:rPr>
        <w:t>к оси подводящего рольганга. Ролики приводятся во вращение от одного электродвигателя через редуктор и коническую шестеренную передачу, передающую вращение каждому ролику. При одновременном вращении всех роликов прокатанный металл перемещается в направлении от подводящего рольганга к отводящему. Достоинством такого холодильника является равномерное охлаждение металла.</w:t>
      </w:r>
    </w:p>
    <w:p w:rsidR="00287362" w:rsidRDefault="00287362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Шлепперы . для перемещения заготовок и крупносортных профилей поперек цеха от рольганга к рольгангу, к уборочному карману или в соседний пролет цеха применяется канатные или цепные шлепперы. Канатный шлеппер состоит из 6-8 канатов, которые тянут между рядом приводных барабанов и рядом натяжных блоков. На всех канатах в один ряд закреплены шлепперные тележки с упорными пальцами. При ходе тележек вперед упорные пальцы перемещают металл от рольганга к рольгангу. При обратном ходе тележки пальцы «утапливаются» и проходят под металлом. При непрерывной реверсивной работе со скоростью перемещения тележки 1-2 м/с канатный шлеппер отличается маневренностью и позволяет накапливать на стеллажах и перемещать большое количество металла при одновременном его охлаждении. Цепной шлеппер применяют для тех же целей, что и канатный, цепи более теплоустойчивы при перемещении горячего металла, чем канаты, однако нормально они могут работать при натяжении их только в одну сторону, поэтому цепные шлепперы являются нереверсивными и менее маневренными. </w:t>
      </w:r>
    </w:p>
    <w:p w:rsidR="00287362" w:rsidRDefault="00287362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Манипуляторы и кантователи.</w:t>
      </w:r>
      <w:r>
        <w:rPr>
          <w:color w:val="000000"/>
        </w:rPr>
        <w:t xml:space="preserve"> </w:t>
      </w:r>
      <w:r>
        <w:rPr>
          <w:color w:val="000000"/>
          <w:sz w:val="24"/>
          <w:szCs w:val="24"/>
        </w:rPr>
        <w:t>Манипуляторы предназначены для передвижения металла по роликам рольганга параллельно их бочке с целью последующего правильного направления металла в валки. Одновременно линейки манипулятора выправляют прокатываемый металл, если он искривился при прокате. Манипуляторы применяют на обжимных заготовочных и толстолистовых станах при прокатке слитков и относительно толстой заготовке. Кантователи служат для поворота прокатываемой полосы относительно продольной оси на 90 0 перед задачей в следующий калибр для обеспечения равномерного обжатия металла по всему сечению. На обжимных станах манипуляторы устанавливают с передней и задней сторон рабочей клети. Прокатываемый металл, направленный в валки передней пары линеек, с другой стороны клети принимается задней парой линеек, а затем передвигается ими к следующему калибру валков. Кантователи применяют крюкового типа. В линейке манипулятора предусмотрены направляющие пазы, в которых могут вертикально передвигаться кантующие крюки. Подъем крюков и опускание осуществляется поворотом вала, на котором закреплены рычаги, шарнирно соединенные с крюками. Вал со своими подшипниками смонтирован на линейке манипулятора и поворачивается при перемещении штанги. В исходном положении кантующие крюки находятся между роликами рольганга. При кантовке крюки поднимаются, захватывают нижнюю часть блюма и поворачивают его. На сортовых станах для кантовки заготовки на ходу применяют так называемые кантующие втулки. Кантовка полосы производится после выхода ее из предыдущей клети во время движения полосы по рольгангу и перед входом ее в последующую клеть. Кантующая втулка представляет собой разъемную деталь, которая поворачивается вокруг неподвижной точки при помощи кривошипно-шатунного привода для поворота раската на 45 или 90 0, движущегося по рольгангу со скоростью 0,5-0,8 м/с.</w:t>
      </w:r>
      <w:r>
        <w:rPr>
          <w:color w:val="000000"/>
        </w:rPr>
        <w:t xml:space="preserve"> </w:t>
      </w:r>
      <w:r>
        <w:rPr>
          <w:color w:val="000000"/>
          <w:sz w:val="24"/>
          <w:szCs w:val="24"/>
        </w:rPr>
        <w:t xml:space="preserve">Время кантовки раската на 90 0 равно 1,3 с. При входе во втулку раската втулка поворачивается на заданный угол, а после выхода возвращается в исходное положение. Кантователи применяют на инспекционных рольгангах для визуального осмотра качества поверхности сортового и листового проката; при правке рельсов на прессе; для кантовки рулонов из горизонтального положения в вертикальное и из вертикального в горизонтальное и т. д. </w:t>
      </w:r>
    </w:p>
    <w:p w:rsidR="00287362" w:rsidRDefault="00287362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Подъемно-качающиеся столы. Их применяют на листовых, сортовых трехвалковых и тонколистовых двухвалковых станах линейного типа. На листовых трехвалковых станах подъемно-качающиеся столы устанавливают с обеих сторон рабочей клети. С передней стороны стана подъемный стол служит для подъема прокатываемой полосы и задачи между верхним и средним валком. С задней стороны стана подъемный стол служит для приема выходящей из валков полосы, опускания и задачи ее между средним и нижним валками. На сортовых трехвалковых станах с диаметром валков менее 600 мм</w:t>
      </w:r>
      <w:r>
        <w:rPr>
          <w:color w:val="000000"/>
        </w:rPr>
        <w:t xml:space="preserve"> </w:t>
      </w:r>
      <w:r>
        <w:rPr>
          <w:color w:val="000000"/>
          <w:sz w:val="24"/>
          <w:szCs w:val="24"/>
        </w:rPr>
        <w:t xml:space="preserve">столы устанавливают с одной передней стороны. С задней стороны устанавливают кантователь, который служит для приема и опускания полосы. На нереверсивных двухвалковых станах подъемные столы служат для подачи листов через верхний валок на сторону задачи для повторной прокатки. </w:t>
      </w:r>
    </w:p>
    <w:p w:rsidR="00287362" w:rsidRDefault="00287362">
      <w:pPr>
        <w:widowControl w:val="0"/>
        <w:spacing w:before="1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2.2 Агрегаты и механизмы для порезки проката.</w:t>
      </w:r>
    </w:p>
    <w:p w:rsidR="00287362" w:rsidRDefault="00287362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Ножницы с параллельными ножами. Для порезки готового проката на мерные длины и обрезки концов устанавливают ножницы для горячей и холодной резки с параллельными ножами. Ножницы могут иметь нижний или верхний рез. Ножницы с верхним резом имеют простую конструкцию. В процессе резания нижний нож неподвижен, а верхний, укрепленный в суппорте, с помощью гидравлического или кривошипного привода движется вниз и разрезает металл. Чтобы воспрепятствовать повороту полосы при резе, устанавливают специальный прижим, опускающийся на полосу с верхним ножом. Ножницы с нижним резом получили более широкое применение. Перед началом разрезания ножницы раскрыты и металл проходит между ними по рольгангу: нижний нож при этом находится ниже роликов рольганга и не мешает движению металла. Затем металл останавливается при помощи передвижного упора и суппорт верхнего ножа отпускается до соприкосновения с металлом. Дальнейшее продвижение верхнего суппорта прекращается и начинает двигаться суппорт нижнего ножа, при этом осуществляется резание металла. </w:t>
      </w:r>
    </w:p>
    <w:p w:rsidR="00287362" w:rsidRDefault="00287362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Ножницы с наклонными ножами. Ножницы этого типа называются гильотинными. Конструктивно они бывают двух типов: открытого и закрытого. Ножницы открытого типа имеют короткие ножи и одну станину с боковым просветом, через который подается разрезаемый металл. Этот тип ножниц применяют для порезки сутунки и сортового проката в холодном состоянии. В последнем случае форма ножей соответствует профилю сечения разрезаемого металла. Верхний подвижной нож имеет угол наклона 2 – 50. ножницы закрытого типа имеют две станины, соединенные снизу траверсой. В просвете между станинами перемещается суппорт с ножом. Эти ножницы применяют для поперечной резки широких полос и листов в холодном, полуостывшем или горячем состоянии.</w:t>
      </w:r>
    </w:p>
    <w:p w:rsidR="00287362" w:rsidRDefault="00287362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Летучие ножницы. Для резки металла при движении его с большой скоростью используются летучие ножницы. В прокатных цехах эксплуатируются ножницы различных конструкций: барабанные, рычажно-кривошипные, планетарные и маятниковые и др.</w:t>
      </w:r>
    </w:p>
    <w:p w:rsidR="00287362" w:rsidRDefault="00287362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Барабанные летучие ножницы. Ножницы этого типа получили широкое применение для резки широких полос толщиной до 30 мм, холодной резки полос толщиной до 3мм и горячей резки мелких сортовых профилей. На барабанах ножниц закреплены по одному или по нескольку ножей. Полоса движется непрерывно и подается к ножницам подающими роликами с постоянной скоростью. При встрече ножей верхнего и нижнего барабанов происходит резание полосы. Ножницы просты по конструкции, надежны в эксплуатации и позволяют резать металл со скоростью более 15 м/с.</w:t>
      </w:r>
    </w:p>
    <w:p w:rsidR="00287362" w:rsidRDefault="00287362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Рычажно-кривошипные летучие ножницы. При порезке толстых полос применяют рычажно-кривошипные летучие ножницы с поступательно движущимися ножами. Ножи совершают сложную эллипсовидную траекторию, а на участке реза эта траектория совпадает с горизонтальным движением полосы, сближаясь по вертикали.</w:t>
      </w:r>
    </w:p>
    <w:p w:rsidR="00287362" w:rsidRDefault="00287362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Планетарные летучие ножницы. Для порезки заготовок и сортовых профилей применяются планетарные летучие ножницы. Они предназначены для порезки на ходу заготовок сечением 80 х 80 и 120 х 120 со скоростью 7,0 и 3,1 м/с соответственно, а также плоских заготовок сечением 100 х 120 – 100 х 150 мм и круглых заготовок диаметром 100–140 мм. Ножницы могут работать в режиме без пропуска реза и с пропуском реза. При работе с пропуском реза кривошип приводится во вращение от редуктора пропуска реза с угловой скоростью, в два раза меньшей угловой скорости барабанов. В конце первого оборота барабанов солнечные и планетарные шестерни при помощи шарнирно-рычажной системы повернутся в противоположных направлениях, обеспечивая возможность свободного прохода заготовки между раздвинутыми ножами. В конце второго оборота барабанов произойдет резание заготовки на двойные длины.</w:t>
      </w:r>
    </w:p>
    <w:p w:rsidR="00287362" w:rsidRDefault="00287362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Дисковые ножницы применяют для обрезки кромок полосы и резки широких полос в продольном направлении на несколько более узких полос.</w:t>
      </w:r>
    </w:p>
    <w:p w:rsidR="00287362" w:rsidRDefault="00287362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Дисковые пилы. Для порезки профильного проката применяются дисковые пилы с целью повышения качества реза. Дисковые пилы разделяются на две группы: для горячего резания (зубчатые диски) и для холодного резания (гладкие диски). У пил с гладкими дисками резание происходит вследствие расплавления металла при трении быстровращающегося диска.</w:t>
      </w:r>
    </w:p>
    <w:p w:rsidR="00287362" w:rsidRDefault="00287362">
      <w:pPr>
        <w:widowControl w:val="0"/>
        <w:spacing w:before="1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2.3 Правильные агрегаты.</w:t>
      </w:r>
    </w:p>
    <w:p w:rsidR="00287362" w:rsidRDefault="00287362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прокатных цехах применяют правку металла изгибом, растяжением и прокаткой с небольшим обжатием. Правку производят как в горячем, так и в холодном состоянии на правильных и в роликовых правильных машинах.</w:t>
      </w:r>
    </w:p>
    <w:p w:rsidR="00287362" w:rsidRDefault="00287362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Правильные прессы бывают горизонтальные и вертикальные. На вертикальных прессах профиль устанавливают на двух роликовых опорах, расположенных на неподвижном столе. Правку осуществляют приложением усилия посредине между опорами путем перемещения верхнего ползуна в вертикальной плоскости. На горизонтальных прессах схема правки аналогична, но ползун, передающий усилие правки, расположен горизонтально и перемещение его осуществляется в горизонтальной плоскости.</w:t>
      </w:r>
    </w:p>
    <w:p w:rsidR="00287362" w:rsidRDefault="00287362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Листоправильные машины разделяются на две группы: с параллельным расположением роликов и наклонным. На машинах с параллельным расположением роликов правят толстые листы (свыше 12 мм). На машинах с наклонным расположением роликов правят тонкие листы и полосы (до 4 мм).</w:t>
      </w:r>
    </w:p>
    <w:p w:rsidR="00287362" w:rsidRDefault="00287362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Сортоправильные машины с профилированными роликами бывают двух типов: с открытым консольным расположением роликов и с закрытым расположением роликов на валах между двумя опорами последних. Правильные машины с консольными однородными роликами более удобны в эксплуатации, поэтому их применяют не только для правки мелких и средних, но и крупных профилей, например, рельсов.</w:t>
      </w:r>
    </w:p>
    <w:p w:rsidR="00287362" w:rsidRDefault="00287362">
      <w:pPr>
        <w:widowControl w:val="0"/>
        <w:spacing w:before="1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2.4 Механизмы для сматывания и разматывания металла.</w:t>
      </w:r>
    </w:p>
    <w:p w:rsidR="00287362" w:rsidRDefault="00287362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Для сматывания прокатанного металла в рулоны (полоса, лента, штрипс) и бунты (катанка, мелкосортные профили) применяют моталки. По назначению и конструкции их разделяют на: ролико-барабаные моталки для горячей полосы; барабанные моталки для холодной полосы: свертывающие машины для горячей полосы – штрипса: моталки для сматывания в бунты горячих мелкосортных профилей (круг, квадрат) и катанки. Для приема и центрирования рулонов, отгибания переднего конца рулона с целью направления полосы в прокатный стан (или агрегат резки, отжига, покрытия и т.д.) и создания натяжения полосы при разматывании рулона предназначены разматыватели.</w:t>
      </w:r>
    </w:p>
    <w:p w:rsidR="00287362" w:rsidRDefault="00287362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Моталки. Для сматывания горячих полос применяются роликовые барабанные моталки. Полоса подается от стана по рольгангу к подающим роликам, которые направляют полосу между формирующими роликами и барабаном моталки. При сматывании тонкой полосы (1-4 мм) после образования 2-3 первых витков формирующие ролики отводятся от рулона и дальнейшее сматывание осуществляется с натяжением полосы барабаном моталки. При сматывание более толстой полосы после захвата переднего конца полосы барабаном формирующие ролики остаются плотно прижатыми к полосы.</w:t>
      </w:r>
    </w:p>
    <w:p w:rsidR="00287362" w:rsidRDefault="00287362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Барабанные моталки применяют для сматывания холодной полосы, одновременно сообщая полосе натяжение. Барабанные моталки применяются на реверсивных и нереверсивных станах.</w:t>
      </w:r>
    </w:p>
    <w:p w:rsidR="00287362" w:rsidRDefault="00287362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Свертывающие машины используют для горячего и холодного свертывания широких полос в рулоны. В машинах этого типа полосу свертывают не на барабан, а путем изгиба в роликах. Свертывающие машины устанавливают в потоке стана, скорость сматывания остается постоянной и не зависит от диаметра рулона.</w:t>
      </w:r>
    </w:p>
    <w:p w:rsidR="00287362" w:rsidRDefault="00287362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Моталки для сматывания в бунты катанки диаметром от 6 до 10 мм и круглой стали диаметром до 40 мм. Применяют барабанные моталки двух видов: с вращающимся бунтом и с неподвижным бунтом. Моталки первого типа применяются для сматывания катанки при скоростях только до 10 м/с. Их преимущество состоит в том, что, кроме катанки и круглой стали, на них можно сматывать и мелкие профили квадратного сечения. При сматывании катанки применяются также моталки с неподвижным бунтом, преимуществом которых является отсутствие вращения бунта и сматывания металла при любой скорости его подачи, достигающей 20 м/с и более.</w:t>
      </w:r>
    </w:p>
    <w:p w:rsidR="00287362" w:rsidRDefault="00287362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Разматыватели широко применяют при холодной прокатке листовой стали. Они входят в состав агрегатов непрерывного травления, отжига, лужения рулонов и др. в состав разматывателя входят: устройства для установки рулона в положение для разматывания и приспособление для отгибания переднего конца рулона и задачи его в подающие ролики.</w:t>
      </w:r>
    </w:p>
    <w:p w:rsidR="00287362" w:rsidRDefault="00287362">
      <w:pPr>
        <w:widowControl w:val="0"/>
        <w:spacing w:before="1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2.5 Агрегаты отделки проката.</w:t>
      </w:r>
    </w:p>
    <w:p w:rsidR="00287362" w:rsidRDefault="00287362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Получение готового проката высокого качества возможно только тогда, когда на всех стадиях технологического процесса в прокатном цехе осуществляется контроль качества металла, устранение дефектов и</w:t>
      </w:r>
      <w:r>
        <w:rPr>
          <w:color w:val="000000"/>
        </w:rPr>
        <w:t xml:space="preserve"> </w:t>
      </w:r>
      <w:r>
        <w:rPr>
          <w:color w:val="000000"/>
          <w:sz w:val="24"/>
          <w:szCs w:val="24"/>
        </w:rPr>
        <w:t xml:space="preserve">отделка проката в механизированных поточных линиях. При производстве готового проката в настоящее время в прокатных цехах эксплуатируется агрегаты отделки проката. Слябы подаются на подъемно – опускающийся стол, сталкиваются сталкивателем на рольганг, выравнивается направляющими линейками и поступают на транспортер, который транспортирует их через группу шлифовально – обдирочных станков. За один проход через станки с верхней поверхности слябов снимается слой металла толщиной 0,5 мм. Затем сляба кантуется на 1800 кантователем и зачищается другая сторона слябы. </w:t>
      </w:r>
    </w:p>
    <w:p w:rsidR="00287362" w:rsidRDefault="00287362">
      <w:pPr>
        <w:widowControl w:val="0"/>
        <w:spacing w:before="1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2.6 Агрегаты термической обработки и охлаждения проката.</w:t>
      </w:r>
    </w:p>
    <w:p w:rsidR="00287362" w:rsidRDefault="00287362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Термическая обработка готового проката приводит к существенному повышению его механических свойств. На металлургических заводах для термического упрочнения применяются агрегаты и линии для термической обработки листов, устройства и линии для термического упрочнения арматурной стали и мелких фасонных профилей в потоке станов и</w:t>
      </w:r>
      <w:r>
        <w:rPr>
          <w:color w:val="000000"/>
        </w:rPr>
        <w:t xml:space="preserve"> </w:t>
      </w:r>
      <w:r>
        <w:rPr>
          <w:color w:val="000000"/>
          <w:sz w:val="24"/>
          <w:szCs w:val="24"/>
        </w:rPr>
        <w:t xml:space="preserve">д. р. </w:t>
      </w:r>
    </w:p>
    <w:p w:rsidR="00287362" w:rsidRDefault="00287362">
      <w:pPr>
        <w:widowControl w:val="0"/>
        <w:spacing w:before="1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Список литературы.</w:t>
      </w:r>
    </w:p>
    <w:p w:rsidR="00287362" w:rsidRDefault="00287362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 ″Технология горячей обработки материалов″ Под ред. Н.М. Челнокова, М, 1972г.</w:t>
      </w:r>
    </w:p>
    <w:p w:rsidR="00287362" w:rsidRDefault="00287362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″Прокатное производство.″ Полухин П.И., Федосов Н.М., Королев А.А., Матвеев Ю.М. М.,</w:t>
      </w:r>
      <w:r>
        <w:rPr>
          <w:color w:val="000000"/>
        </w:rPr>
        <w:t xml:space="preserve">  </w:t>
      </w:r>
      <w:r>
        <w:rPr>
          <w:color w:val="000000"/>
          <w:sz w:val="24"/>
          <w:szCs w:val="24"/>
        </w:rPr>
        <w:t>1982г.</w:t>
      </w:r>
    </w:p>
    <w:p w:rsidR="00287362" w:rsidRDefault="00287362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 ″Общая металлургия″ Бурдаков Д.Д., Бурдаков Ю.Д., Володин С.А., Жилкин Н.К., 1971г.</w:t>
      </w:r>
    </w:p>
    <w:p w:rsidR="00287362" w:rsidRDefault="00287362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 ″Производство проката″ Зотов В.Ф., 2000г.</w:t>
      </w:r>
    </w:p>
    <w:p w:rsidR="00287362" w:rsidRDefault="00287362">
      <w:bookmarkStart w:id="0" w:name="_GoBack"/>
      <w:bookmarkEnd w:id="0"/>
    </w:p>
    <w:sectPr w:rsidR="00287362">
      <w:pgSz w:w="11906" w:h="16838" w:code="9"/>
      <w:pgMar w:top="1134" w:right="1134" w:bottom="1134" w:left="1134" w:header="1440" w:footer="1440" w:gutter="0"/>
      <w:pgNumType w:start="1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20"/>
  <w:hyphenationZone w:val="425"/>
  <w:drawingGridHorizontalSpacing w:val="59"/>
  <w:drawingGridVerticalSpacing w:val="40"/>
  <w:displayHorizontalDrawingGridEvery w:val="0"/>
  <w:displayVerticalDrawingGridEvery w:val="2"/>
  <w:characterSpacingControl w:val="doNotCompress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40BD"/>
    <w:rsid w:val="00287362"/>
    <w:rsid w:val="002D40BD"/>
    <w:rsid w:val="00571C22"/>
    <w:rsid w:val="00CA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718CC5C9-AEA3-4C7C-A460-E6CF305A3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hAnsi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Нижний колонтитул Знак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7">
    <w:name w:val="page number"/>
    <w:uiPriority w:val="99"/>
  </w:style>
  <w:style w:type="paragraph" w:styleId="a8">
    <w:name w:val="Title"/>
    <w:basedOn w:val="a"/>
    <w:link w:val="a9"/>
    <w:uiPriority w:val="99"/>
    <w:qFormat/>
    <w:pPr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a9">
    <w:name w:val="Название Знак"/>
    <w:link w:val="a8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14418</Words>
  <Characters>8219</Characters>
  <Application>Microsoft Office Word</Application>
  <DocSecurity>0</DocSecurity>
  <Lines>68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Прокатный цех (основное и вспомогательное оборудование)</vt:lpstr>
    </vt:vector>
  </TitlesOfParts>
  <Company>PERSONAL COMPUTERS</Company>
  <LinksUpToDate>false</LinksUpToDate>
  <CharactersWithSpaces>22592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Прокатный цех (основное и вспомогательное оборудование)</dc:title>
  <dc:subject/>
  <dc:creator>USER</dc:creator>
  <cp:keywords/>
  <dc:description/>
  <cp:lastModifiedBy>admin</cp:lastModifiedBy>
  <cp:revision>2</cp:revision>
  <dcterms:created xsi:type="dcterms:W3CDTF">2014-01-26T13:45:00Z</dcterms:created>
  <dcterms:modified xsi:type="dcterms:W3CDTF">2014-01-26T13:45:00Z</dcterms:modified>
</cp:coreProperties>
</file>