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7" w:rsidRDefault="005E1FB2">
      <w:pPr>
        <w:pStyle w:val="1"/>
        <w:jc w:val="center"/>
      </w:pPr>
      <w:r>
        <w:t>Пророчества книги Апокалипсис (Откровение)</w:t>
      </w:r>
    </w:p>
    <w:p w:rsidR="004B7527" w:rsidRPr="005E1FB2" w:rsidRDefault="005E1FB2">
      <w:pPr>
        <w:pStyle w:val="a3"/>
        <w:divId w:val="1503548965"/>
      </w:pPr>
      <w:r>
        <w:t>Книга «Откровение» одна из первых книг Нового Завета. Она написана в конце первого века апостолом Иоанном на острове Патмос (он там находился в ссылке). Эта книга повествует исключительно о том, что будет от времен Иисуса Христа до самого конца. Как мы знаем из истории (или предыдущего вопроса) — Христос жил во время Римской Империи, значит эта книга нам расскажет о времени «четвертого царства» и времени «разделенных царств». И конечно говорится о царстве Бога, но этот вопрос в своем реферате я опущу (хотя бы по тому, что оно еще не пришло, и его описание нельзя проверить).</w:t>
      </w:r>
    </w:p>
    <w:p w:rsidR="004B7527" w:rsidRDefault="005E1FB2">
      <w:pPr>
        <w:pStyle w:val="a3"/>
        <w:divId w:val="1503548965"/>
      </w:pPr>
      <w:r>
        <w:t xml:space="preserve">Эта книга довольно сложная, ей посвящены десятки других книг, поэтому мы коротко совершим обзор содержания, и рассмотрим лишь некоторые вопросы. </w:t>
      </w:r>
    </w:p>
    <w:p w:rsidR="004B7527" w:rsidRDefault="005E1FB2">
      <w:pPr>
        <w:pStyle w:val="a3"/>
        <w:divId w:val="1503548965"/>
      </w:pPr>
      <w:r>
        <w:t xml:space="preserve">Содержание: </w:t>
      </w:r>
    </w:p>
    <w:p w:rsidR="004B7527" w:rsidRDefault="005E1FB2">
      <w:pPr>
        <w:pStyle w:val="a3"/>
        <w:divId w:val="1503548965"/>
      </w:pPr>
      <w:r>
        <w:t xml:space="preserve">1. Главы 1-3 — послание церквам (описание будущего церкви). </w:t>
      </w:r>
    </w:p>
    <w:p w:rsidR="004B7527" w:rsidRDefault="005E1FB2">
      <w:pPr>
        <w:pStyle w:val="a3"/>
        <w:divId w:val="1503548965"/>
      </w:pPr>
      <w:r>
        <w:t xml:space="preserve">2. Главы 4-5 — открытие книги (описание жертвы Иисуса Христа). </w:t>
      </w:r>
    </w:p>
    <w:p w:rsidR="004B7527" w:rsidRDefault="005E1FB2">
      <w:pPr>
        <w:pStyle w:val="a3"/>
        <w:divId w:val="1503548965"/>
      </w:pPr>
      <w:r>
        <w:t xml:space="preserve">3. Глава 6 — четыре всадника (отношение истинных Христиан с окружающим миром). </w:t>
      </w:r>
    </w:p>
    <w:p w:rsidR="004B7527" w:rsidRDefault="005E1FB2">
      <w:pPr>
        <w:pStyle w:val="a3"/>
        <w:divId w:val="1503548965"/>
      </w:pPr>
      <w:r>
        <w:t xml:space="preserve">4. Глава 7 — Божья печать (перепонимание Декалога). </w:t>
      </w:r>
    </w:p>
    <w:p w:rsidR="004B7527" w:rsidRDefault="005E1FB2">
      <w:pPr>
        <w:pStyle w:val="a3"/>
        <w:divId w:val="1503548965"/>
      </w:pPr>
      <w:r>
        <w:t xml:space="preserve">5. Главы 8-9 — семь труб (описание развития мировой истории). </w:t>
      </w:r>
    </w:p>
    <w:p w:rsidR="004B7527" w:rsidRDefault="005E1FB2">
      <w:pPr>
        <w:pStyle w:val="a3"/>
        <w:divId w:val="1503548965"/>
      </w:pPr>
      <w:r>
        <w:t xml:space="preserve">6. Глава 10 — поедание книжки (появление истинной церкви, как официальной организации, ее направляет пророк). </w:t>
      </w:r>
    </w:p>
    <w:p w:rsidR="004B7527" w:rsidRDefault="005E1FB2">
      <w:pPr>
        <w:pStyle w:val="a3"/>
        <w:divId w:val="1503548965"/>
      </w:pPr>
      <w:r>
        <w:t xml:space="preserve">7. Глава 11 — два плачущих свидетеля (французская революция). </w:t>
      </w:r>
    </w:p>
    <w:p w:rsidR="004B7527" w:rsidRDefault="005E1FB2">
      <w:pPr>
        <w:pStyle w:val="a3"/>
        <w:divId w:val="1503548965"/>
      </w:pPr>
      <w:r>
        <w:t xml:space="preserve">8. Глава 12 — женщина и луна (описание истинной церкви). </w:t>
      </w:r>
    </w:p>
    <w:p w:rsidR="004B7527" w:rsidRDefault="005E1FB2">
      <w:pPr>
        <w:pStyle w:val="a3"/>
        <w:divId w:val="1503548965"/>
      </w:pPr>
      <w:r>
        <w:t xml:space="preserve">9. Глава 13 — печать зверя (число 666, изменение в Декалоге — сделанное людьми, поклонение зверю). </w:t>
      </w:r>
    </w:p>
    <w:p w:rsidR="004B7527" w:rsidRDefault="005E1FB2">
      <w:pPr>
        <w:pStyle w:val="a3"/>
        <w:divId w:val="1503548965"/>
      </w:pPr>
      <w:r>
        <w:t xml:space="preserve">10. Главы 14 — Трехангельская Весть (последний призыв Бога к людям, Его предостережения грешникам). </w:t>
      </w:r>
    </w:p>
    <w:p w:rsidR="004B7527" w:rsidRDefault="005E1FB2">
      <w:pPr>
        <w:pStyle w:val="a3"/>
        <w:divId w:val="1503548965"/>
      </w:pPr>
      <w:r>
        <w:t xml:space="preserve">11. Главы 15-16 — Божий гнев (последние бедствия и болезни, перед приходом Христа). </w:t>
      </w:r>
    </w:p>
    <w:p w:rsidR="004B7527" w:rsidRDefault="005E1FB2">
      <w:pPr>
        <w:pStyle w:val="a3"/>
        <w:divId w:val="1503548965"/>
      </w:pPr>
      <w:r>
        <w:t xml:space="preserve">12. Главы 17-18 — тайна Вавилона (описание ложной церкви и ее осуждение). </w:t>
      </w:r>
    </w:p>
    <w:p w:rsidR="004B7527" w:rsidRDefault="005E1FB2">
      <w:pPr>
        <w:pStyle w:val="a3"/>
        <w:divId w:val="1503548965"/>
      </w:pPr>
      <w:r>
        <w:t xml:space="preserve">13. Глава 19 — Всадник на белом коне (второе пришествие Христа). </w:t>
      </w:r>
    </w:p>
    <w:p w:rsidR="004B7527" w:rsidRDefault="005E1FB2">
      <w:pPr>
        <w:pStyle w:val="a3"/>
        <w:divId w:val="1503548965"/>
      </w:pPr>
      <w:r>
        <w:t xml:space="preserve">14. Глава 20 — дьявол скованный на 1000 лет. </w:t>
      </w:r>
    </w:p>
    <w:p w:rsidR="004B7527" w:rsidRDefault="005E1FB2">
      <w:pPr>
        <w:pStyle w:val="a3"/>
        <w:divId w:val="1503548965"/>
      </w:pPr>
      <w:r>
        <w:t xml:space="preserve">15. Главы 21-22 — описание Царства Бога. </w:t>
      </w:r>
    </w:p>
    <w:p w:rsidR="004B7527" w:rsidRDefault="005E1FB2">
      <w:pPr>
        <w:pStyle w:val="a3"/>
        <w:divId w:val="1503548965"/>
      </w:pPr>
      <w:r>
        <w:t xml:space="preserve">Из этих вопросов по вышеперечисленным причинам я рассмотрю лишь следующие: 3 и 5. Хотя стоит понимать, что и другие вопросы разобраны и распознаны, но их описание не существенно прибавит фактов нужных мне для данного реферата. </w:t>
      </w:r>
    </w:p>
    <w:p w:rsidR="004B7527" w:rsidRDefault="005E1FB2">
      <w:pPr>
        <w:pStyle w:val="a3"/>
        <w:divId w:val="1503548965"/>
      </w:pPr>
      <w:r>
        <w:t xml:space="preserve">Начнем с простых вопросов, например с 3-его (гл. 6 — четыре всадника). Откроем книгу «Откровение» и прочтем следующее (Отк. 6, 1-8): </w:t>
      </w:r>
    </w:p>
    <w:p w:rsidR="004B7527" w:rsidRDefault="005E1FB2">
      <w:pPr>
        <w:pStyle w:val="a3"/>
        <w:divId w:val="1503548965"/>
      </w:pPr>
      <w:r>
        <w:t xml:space="preserve">«1 И видел я, что Агнец снял первую из семи печатей, и я услышал одно из животных, говорящее как-бы громовым голосом: иди и смотри. </w:t>
      </w:r>
    </w:p>
    <w:p w:rsidR="004B7527" w:rsidRDefault="005E1FB2">
      <w:pPr>
        <w:pStyle w:val="a3"/>
        <w:divId w:val="1503548965"/>
      </w:pPr>
      <w:r>
        <w:t xml:space="preserve">2 Я взглянул, и вот, конь белый, и на нем всадник, имеющий лук, и дан был ему венец; и вышел он как победоносный, и чтобы победить. </w:t>
      </w:r>
    </w:p>
    <w:p w:rsidR="004B7527" w:rsidRDefault="005E1FB2">
      <w:pPr>
        <w:pStyle w:val="a3"/>
        <w:divId w:val="1503548965"/>
      </w:pPr>
      <w:r>
        <w:t xml:space="preserve">3 И когда он снял вторую печать, я слышал второе животное, говорящее: иди и смотри. </w:t>
      </w:r>
    </w:p>
    <w:p w:rsidR="004B7527" w:rsidRDefault="005E1FB2">
      <w:pPr>
        <w:pStyle w:val="a3"/>
        <w:divId w:val="1503548965"/>
      </w:pPr>
      <w:r>
        <w:t xml:space="preserve">4 И вышел другой конь, рыжий; и сидящему на нем дано взять мир с земли, и чтобы убивали друг друга; и дан ему большой меч. </w:t>
      </w:r>
    </w:p>
    <w:p w:rsidR="004B7527" w:rsidRDefault="005E1FB2">
      <w:pPr>
        <w:pStyle w:val="a3"/>
        <w:divId w:val="1503548965"/>
      </w:pPr>
      <w:r>
        <w:t xml:space="preserve">5 И когда он снял третью печать, я слышал третье животное, говорящее: иди и смотри. Я взглянул, и вот, конь вороный и на нем всадник имеющий меру в руке своей. </w:t>
      </w:r>
    </w:p>
    <w:p w:rsidR="004B7527" w:rsidRDefault="005E1FB2">
      <w:pPr>
        <w:pStyle w:val="a3"/>
        <w:divId w:val="1503548965"/>
      </w:pPr>
      <w:r>
        <w:t xml:space="preserve">7 И когда Он снял четвертую печать, я слышал голос четвертого животного, говорящий: иди и смотри. </w:t>
      </w:r>
    </w:p>
    <w:p w:rsidR="004B7527" w:rsidRDefault="005E1FB2">
      <w:pPr>
        <w:pStyle w:val="a3"/>
        <w:divId w:val="1503548965"/>
      </w:pPr>
      <w:r>
        <w:t xml:space="preserve">8 И я взглянул, и вот, конь бледный, и на нем всадник, которому имя смерть; и ад следовал за ним». </w:t>
      </w:r>
    </w:p>
    <w:p w:rsidR="004B7527" w:rsidRDefault="005E1FB2">
      <w:pPr>
        <w:pStyle w:val="a3"/>
        <w:divId w:val="1503548965"/>
      </w:pPr>
      <w:r>
        <w:t xml:space="preserve">Анализируя ход истории можно сказать, что это описываются (еще в 1 веке н. э.) отношения церкви и общества. </w:t>
      </w:r>
    </w:p>
    <w:p w:rsidR="004B7527" w:rsidRDefault="005E1FB2">
      <w:pPr>
        <w:pStyle w:val="a3"/>
        <w:divId w:val="1503548965"/>
      </w:pPr>
      <w:r>
        <w:t xml:space="preserve">Итак, первый всадник — символ церкви первого столетия. Деятельность церкви в то время была настолько успешна, что перед смертью апостол павел написал, что «весть Евангелия проповедана всему миру» . </w:t>
      </w:r>
    </w:p>
    <w:p w:rsidR="004B7527" w:rsidRDefault="005E1FB2">
      <w:pPr>
        <w:pStyle w:val="a3"/>
        <w:divId w:val="1503548965"/>
      </w:pPr>
      <w:r>
        <w:t xml:space="preserve">«Всадник рыжего коня представляет собой кровавые преследования божьего народа правлением Рима в период со 2-ого по 4-ый век. Бог использует рыжий цвет для описания войны убийств и кровопролитий» . </w:t>
      </w:r>
    </w:p>
    <w:p w:rsidR="004B7527" w:rsidRDefault="005E1FB2">
      <w:pPr>
        <w:pStyle w:val="a3"/>
        <w:divId w:val="1503548965"/>
      </w:pPr>
      <w:r>
        <w:t xml:space="preserve">Черный конь — отступничество и заблуждение — прямо противоположное свету Евангелия. В этот период (4-6 века) церковь обьединяется с государством, и принимает языческие догматы (мера представляет собой обьединение церкви и государства). </w:t>
      </w:r>
    </w:p>
    <w:p w:rsidR="004B7527" w:rsidRDefault="005E1FB2">
      <w:pPr>
        <w:pStyle w:val="a3"/>
        <w:divId w:val="1503548965"/>
      </w:pPr>
      <w:r>
        <w:t xml:space="preserve">Бледный конь — это период когда церковь сама будет преследовать христиан изучающих слово Божие. Действительно, Римская Католическая Церковь запрещала в период с 6-го по 16 века чтение Библии, под страхом смерти. </w:t>
      </w:r>
    </w:p>
    <w:p w:rsidR="004B7527" w:rsidRDefault="005E1FB2">
      <w:pPr>
        <w:pStyle w:val="a3"/>
        <w:divId w:val="1503548965"/>
      </w:pPr>
      <w:r>
        <w:t xml:space="preserve">«В этот период в результате инквизиций было уничтожено около 100 миллионов человек» . </w:t>
      </w:r>
    </w:p>
    <w:p w:rsidR="004B7527" w:rsidRDefault="005E1FB2">
      <w:pPr>
        <w:pStyle w:val="a3"/>
        <w:divId w:val="1503548965"/>
      </w:pPr>
      <w:r>
        <w:t xml:space="preserve">Все это я описал лишь чтобы показать хронологию. Так же после снятия пятой печати описывается событие религиозного характера, но зато теперь мы подошли к снятию шестой печати, т. е. времени после 15 века. Что же произошло после раскрытия шестой печати (Отк. 6, 12-13): </w:t>
      </w:r>
    </w:p>
    <w:p w:rsidR="004B7527" w:rsidRDefault="005E1FB2">
      <w:pPr>
        <w:pStyle w:val="a3"/>
        <w:divId w:val="1503548965"/>
      </w:pPr>
      <w:r>
        <w:t xml:space="preserve">«12 И когда Он снял шестую печать, я взглянул, и вот, произошло великое землятрясение, и солнце солнце стало мрачно как власяница, и луна сделалась как кровь; </w:t>
      </w:r>
    </w:p>
    <w:p w:rsidR="004B7527" w:rsidRDefault="005E1FB2">
      <w:pPr>
        <w:pStyle w:val="a3"/>
        <w:divId w:val="1503548965"/>
      </w:pPr>
      <w:r>
        <w:t xml:space="preserve">13 И звезды небесные пали на землю, как смоковница, потрясаемая сильным ветром, роняет незрелые смоквы свои;» </w:t>
      </w:r>
    </w:p>
    <w:p w:rsidR="004B7527" w:rsidRDefault="005E1FB2">
      <w:pPr>
        <w:pStyle w:val="a3"/>
        <w:divId w:val="1503548965"/>
      </w:pPr>
      <w:r>
        <w:t xml:space="preserve">И эти знамения появились: </w:t>
      </w:r>
    </w:p>
    <w:p w:rsidR="004B7527" w:rsidRDefault="005E1FB2">
      <w:pPr>
        <w:pStyle w:val="a3"/>
        <w:divId w:val="1503548965"/>
      </w:pPr>
      <w:r>
        <w:t xml:space="preserve">1. Великое землятрясение 1 ноября 1755 г. является самой крупной мировой катострофой со времени потопа. Оно ощущалось на территории Европы, Африки и Америки. Это землятрясение названо Лисабонским, потому что его эпицентр находился в португалии. </w:t>
      </w:r>
    </w:p>
    <w:p w:rsidR="004B7527" w:rsidRDefault="005E1FB2">
      <w:pPr>
        <w:pStyle w:val="a3"/>
        <w:divId w:val="1503548965"/>
      </w:pPr>
      <w:r>
        <w:t xml:space="preserve">2. Солнечное затмение 19 мая 1780 г. встревожило очень многих настолько, что они решили — это конец света. Ранним утром стало так темно, что людям пришлось зажечь в домах свет. Мрак покрыл огромную территорию Северной Америки. </w:t>
      </w:r>
    </w:p>
    <w:p w:rsidR="004B7527" w:rsidRDefault="005E1FB2">
      <w:pPr>
        <w:pStyle w:val="a3"/>
        <w:divId w:val="1503548965"/>
      </w:pPr>
      <w:r>
        <w:t xml:space="preserve">3. Луна была красная, как кровь 19 мая 1780 г. Около полуночи наступила необычная темнота, затем появилась луна кроваво-красного цвета. </w:t>
      </w:r>
    </w:p>
    <w:p w:rsidR="004B7527" w:rsidRDefault="005E1FB2">
      <w:pPr>
        <w:pStyle w:val="a3"/>
        <w:divId w:val="1503548965"/>
      </w:pPr>
      <w:r>
        <w:t xml:space="preserve">А сейчас, мы разберем одно из наиболее удивительных пророчеств, которое благодаря творческому стремлению богослова и историка Иосифа Литча, приобрело реальные пророческие формы. Итак рассмотрим вопрос № 5(главы 8-9). </w:t>
      </w:r>
    </w:p>
    <w:p w:rsidR="004B7527" w:rsidRDefault="005E1FB2">
      <w:pPr>
        <w:pStyle w:val="a3"/>
        <w:divId w:val="1503548965"/>
      </w:pPr>
      <w:r>
        <w:t xml:space="preserve">Семь труб — описывают историю войн на протяжении христианской эры. </w:t>
      </w:r>
    </w:p>
    <w:p w:rsidR="004B7527" w:rsidRDefault="005E1FB2">
      <w:pPr>
        <w:pStyle w:val="a3"/>
        <w:divId w:val="1503548965"/>
      </w:pPr>
      <w:r>
        <w:t xml:space="preserve">1-4 трубы описывают падение Римской империи. 5-6 — завоевания мусульман. </w:t>
      </w:r>
    </w:p>
    <w:p w:rsidR="004B7527" w:rsidRDefault="005E1FB2">
      <w:pPr>
        <w:pStyle w:val="a3"/>
        <w:divId w:val="1503548965"/>
      </w:pPr>
      <w:r>
        <w:t xml:space="preserve">7 — немного не обячная, она описывает завоевания Истинной Церкви. Мы рассмотрим наиболее интересные 1-6 трубы. </w:t>
      </w:r>
    </w:p>
    <w:p w:rsidR="004B7527" w:rsidRDefault="005E1FB2">
      <w:pPr>
        <w:pStyle w:val="a3"/>
        <w:divId w:val="1503548965"/>
      </w:pPr>
      <w:r>
        <w:t xml:space="preserve">Итак, давайте прочтем текст о первой трубе (Отк. 8, 7): </w:t>
      </w:r>
    </w:p>
    <w:p w:rsidR="004B7527" w:rsidRDefault="005E1FB2">
      <w:pPr>
        <w:pStyle w:val="a3"/>
        <w:divId w:val="1503548965"/>
      </w:pPr>
      <w:r>
        <w:t xml:space="preserve">«7 Первый Ангел вострубил, и сделались град и огонь, смешаные с кровью, и пали на землю; и третья часть дерев сгорела, и вся трава зеленая сгорела.» </w:t>
      </w:r>
    </w:p>
    <w:p w:rsidR="004B7527" w:rsidRDefault="005E1FB2">
      <w:pPr>
        <w:pStyle w:val="a3"/>
        <w:divId w:val="1503548965"/>
      </w:pPr>
      <w:r>
        <w:t xml:space="preserve">«Большинство историков, комментирующих библию, соглашаются с тем, что в этом стихе говорится о яростных атаках Готтов, нападающих на Рим под руководством жестокого правителя Алариха. Их набеги сопровождались безжалостной бойней и поджогами. Это было подобно граду» . Деревья в Библии символизируют — людей (по контексту книги пророка Захарии гл. 11, стихи 1-6). «Сожженные деревья и трава — это массовые убийства и разрушения. Где бы не воевали Готы, они совершали страшные кровопролития, не щадя ни женщин ни детей» . </w:t>
      </w:r>
    </w:p>
    <w:p w:rsidR="004B7527" w:rsidRDefault="005E1FB2">
      <w:pPr>
        <w:pStyle w:val="a3"/>
        <w:divId w:val="1503548965"/>
      </w:pPr>
      <w:r>
        <w:t xml:space="preserve">Далее вторая труба (Отк. 8, 8-9): </w:t>
      </w:r>
    </w:p>
    <w:p w:rsidR="004B7527" w:rsidRDefault="005E1FB2">
      <w:pPr>
        <w:pStyle w:val="a3"/>
        <w:divId w:val="1503548965"/>
      </w:pPr>
      <w:r>
        <w:t xml:space="preserve">«8 Второй Ангел вострубил, и как-бы большая гора, пылающая огнем, низверглась в море; и третья часть моря сделалась кровью, </w:t>
      </w:r>
    </w:p>
    <w:p w:rsidR="004B7527" w:rsidRDefault="005E1FB2">
      <w:pPr>
        <w:pStyle w:val="a3"/>
        <w:divId w:val="1503548965"/>
      </w:pPr>
      <w:r>
        <w:t xml:space="preserve">9 И умерла третья часть одушевленных тварей, живущих в море, и третья часть судов погибла.» </w:t>
      </w:r>
    </w:p>
    <w:p w:rsidR="004B7527" w:rsidRDefault="005E1FB2">
      <w:pPr>
        <w:pStyle w:val="a3"/>
        <w:divId w:val="1503548965"/>
      </w:pPr>
      <w:r>
        <w:t xml:space="preserve">Гора представляет — народ или царство (по контексту Дан. 2, 35). «Это Вандалы и те кровавые битвы, которые они совершали под руководством Гехзериха» . Помня, что воды — это народы, то упоминание о судах можно понять как о нападении на укрепленные города (крепости). Вандалы, как раз и известны разграблениями городов, и даже Рима. </w:t>
      </w:r>
    </w:p>
    <w:p w:rsidR="004B7527" w:rsidRDefault="005E1FB2">
      <w:pPr>
        <w:pStyle w:val="a3"/>
        <w:divId w:val="1503548965"/>
      </w:pPr>
      <w:r>
        <w:t xml:space="preserve">«10 Третий Ангел вострубил, и упала с неба большая звезда, горящая подобно светильнику, и упала на третью часть рек и на источники вод. </w:t>
      </w:r>
    </w:p>
    <w:p w:rsidR="004B7527" w:rsidRDefault="005E1FB2">
      <w:pPr>
        <w:pStyle w:val="a3"/>
        <w:divId w:val="1503548965"/>
      </w:pPr>
      <w:r>
        <w:t xml:space="preserve">11 Имя сей звезде полынь; и третья часть вод сделалась полынью, и многие из людей умерли от вод, потому что они стали горьки.» </w:t>
      </w:r>
    </w:p>
    <w:p w:rsidR="004B7527" w:rsidRDefault="005E1FB2">
      <w:pPr>
        <w:pStyle w:val="a3"/>
        <w:divId w:val="1503548965"/>
      </w:pPr>
      <w:r>
        <w:t xml:space="preserve">Слово звезда можно понять, как — выдающийся человек, с небес — значит он был таким от рождения. «Этот горящий метеор представляет собой Атилу, вождя Гуннов. Его войска опустошили и оккупировали Европу от реки Волги до Дуная. Атила называл себя бич Божий и гордился тем, что трава не растет там, где вступал его конь» . Ввиду его порабощения, некоторым народам пришлось исполнять волю Атилы, т. е. уже другие народы (не Гунны) стали причиной горечи. </w:t>
      </w:r>
    </w:p>
    <w:p w:rsidR="004B7527" w:rsidRDefault="005E1FB2">
      <w:pPr>
        <w:pStyle w:val="a3"/>
        <w:divId w:val="1503548965"/>
      </w:pPr>
      <w:r>
        <w:t xml:space="preserve">«12 Четвертый Ангел вострубил, и поражена была третья часть солнца и третья часть луны и третья часть звезд, так, что затмилась третья часть их, и третья часть дня не светла была — так, как и ночи.» </w:t>
      </w:r>
    </w:p>
    <w:p w:rsidR="004B7527" w:rsidRDefault="005E1FB2">
      <w:pPr>
        <w:pStyle w:val="a3"/>
        <w:divId w:val="1503548965"/>
      </w:pPr>
      <w:r>
        <w:t xml:space="preserve">Как полагают некоторые исследователи, солнце, луна и звезды в этом контексте олицетворяют Римских императоров, сенаторов и консулов, которые были либо лишены своих постов, либо уничтожены. Действительно, ведь императоры считались богами, равно как луна и солнце. «При гласе четвертой трубы, Герулы под предводительством царя Одоакра свергли императора Рима Ромулуса и разрушили западную часть Римской империи. Римские правители (солнце, луна и звезды) были пленены в 276 г. лишившись своей власти» . </w:t>
      </w:r>
    </w:p>
    <w:p w:rsidR="004B7527" w:rsidRDefault="005E1FB2">
      <w:pPr>
        <w:pStyle w:val="a3"/>
        <w:divId w:val="1503548965"/>
      </w:pPr>
      <w:r>
        <w:t xml:space="preserve">Итак, военная напряженность в этом регионе теперь спадает — власть приняло Папство (религиозная система). И, теперь мы уже будем рассматривать другие войны, которые показаны 5-й и 6-й трубами. </w:t>
      </w:r>
    </w:p>
    <w:p w:rsidR="004B7527" w:rsidRDefault="005E1FB2">
      <w:pPr>
        <w:pStyle w:val="a3"/>
        <w:divId w:val="1503548965"/>
      </w:pPr>
      <w:r>
        <w:t xml:space="preserve">Прочтем Библию далее (Отк. 9, 1-11): </w:t>
      </w:r>
    </w:p>
    <w:p w:rsidR="004B7527" w:rsidRDefault="005E1FB2">
      <w:pPr>
        <w:pStyle w:val="a3"/>
        <w:divId w:val="1503548965"/>
      </w:pPr>
      <w:r>
        <w:t xml:space="preserve">«1 Пятый Ангел вострубил, и я увидел звезду, падшую с неба, и дан был ей ключ от кладязя бездны: </w:t>
      </w:r>
    </w:p>
    <w:p w:rsidR="004B7527" w:rsidRDefault="005E1FB2">
      <w:pPr>
        <w:pStyle w:val="a3"/>
        <w:divId w:val="1503548965"/>
      </w:pPr>
      <w:r>
        <w:t xml:space="preserve">2 Она отворила кладязь бездны, и выышел двм из кладязя, как дым из большой печи; и помрачилось солнце и воздух от дыма из кладязя. </w:t>
      </w:r>
    </w:p>
    <w:p w:rsidR="004B7527" w:rsidRDefault="005E1FB2">
      <w:pPr>
        <w:pStyle w:val="a3"/>
        <w:divId w:val="1503548965"/>
      </w:pPr>
      <w:r>
        <w:t xml:space="preserve">3 И из дыма вышла саранча на землю, и дана ей власть, какую имеют земные скорпионы. </w:t>
      </w:r>
    </w:p>
    <w:p w:rsidR="004B7527" w:rsidRDefault="005E1FB2">
      <w:pPr>
        <w:pStyle w:val="a3"/>
        <w:divId w:val="1503548965"/>
      </w:pPr>
      <w:r>
        <w:t xml:space="preserve">4 И сказано было ей, ччтобы не делала вреда траве земной, и никакой зелени, и никакому дереву, а только одним людям, которые не имеют печати Божией на челах своих. </w:t>
      </w:r>
    </w:p>
    <w:p w:rsidR="004B7527" w:rsidRDefault="005E1FB2">
      <w:pPr>
        <w:pStyle w:val="a3"/>
        <w:divId w:val="1503548965"/>
      </w:pPr>
      <w:r>
        <w:t xml:space="preserve">5 И дано ей не убивать их, а только мучить пять месяцев; и мучение от нее подобно мучению от скорпиона, когда ужалит человека. </w:t>
      </w:r>
    </w:p>
    <w:p w:rsidR="004B7527" w:rsidRDefault="005E1FB2">
      <w:pPr>
        <w:pStyle w:val="a3"/>
        <w:divId w:val="1503548965"/>
      </w:pPr>
      <w:r>
        <w:t xml:space="preserve">6 В те дни люди будут искать смерти, но не найдут ее; пожелают умереть, но смерть убежит от них. </w:t>
      </w:r>
    </w:p>
    <w:p w:rsidR="004B7527" w:rsidRDefault="005E1FB2">
      <w:pPr>
        <w:pStyle w:val="a3"/>
        <w:divId w:val="1503548965"/>
      </w:pPr>
      <w:r>
        <w:t xml:space="preserve">7 По виду своему саранча была подобна коням, приготовленным на войну; и на головах у ней как бы венцы, похожие на золотые, лица же ее — как лица человеческие; </w:t>
      </w:r>
    </w:p>
    <w:p w:rsidR="004B7527" w:rsidRDefault="005E1FB2">
      <w:pPr>
        <w:pStyle w:val="a3"/>
        <w:divId w:val="1503548965"/>
      </w:pPr>
      <w:r>
        <w:t xml:space="preserve">8 И волосы у ней — как волосы у женщины, аа зубы у ней были, как у львов; </w:t>
      </w:r>
    </w:p>
    <w:p w:rsidR="004B7527" w:rsidRDefault="005E1FB2">
      <w:pPr>
        <w:pStyle w:val="a3"/>
        <w:divId w:val="1503548965"/>
      </w:pPr>
      <w:r>
        <w:t xml:space="preserve">9 На ней были брони, как-бы брони железные, а шум от крыльев ее — как стук от колесниц, когда множество коней бежит на войну; </w:t>
      </w:r>
    </w:p>
    <w:p w:rsidR="004B7527" w:rsidRDefault="005E1FB2">
      <w:pPr>
        <w:pStyle w:val="a3"/>
        <w:divId w:val="1503548965"/>
      </w:pPr>
      <w:r>
        <w:t xml:space="preserve">10 У ней были хвосты, как у скорпионов, и в хвостах ее были жала; власть же ее была — вредить людям пять месяцев. </w:t>
      </w:r>
    </w:p>
    <w:p w:rsidR="004B7527" w:rsidRDefault="005E1FB2">
      <w:pPr>
        <w:pStyle w:val="a3"/>
        <w:divId w:val="1503548965"/>
      </w:pPr>
      <w:r>
        <w:t xml:space="preserve">11 Царем над собою имела она ангела бездны; имя ему по-Еврейски Аваддон, а по-Гречески Аполлион.» </w:t>
      </w:r>
    </w:p>
    <w:p w:rsidR="004B7527" w:rsidRDefault="005E1FB2">
      <w:pPr>
        <w:pStyle w:val="a3"/>
        <w:divId w:val="1503548965"/>
      </w:pPr>
      <w:r>
        <w:t xml:space="preserve">«Звезда символизирует Магомета, который с помощью Корана — «ключа», руководит своими духовными последователями». Так же Ислам принес «поклонение болиду (железному метеориту)» — утверждая что это «камень Адама». Приверженцы Аллаха «вышли из бездн Аравийской и Сахарской пустынь. Саранчой представлено множество кочевников пустыни (арабов и сарацин), которые под влияние исламской религии Магомета объединились и стали мощной военной силой.« . Деиствительно, не так уж много людей погибло в результате этих войн, в основном исламские войска победоносно проходили огромные районы налагая огромную дань, заставляя людей жить в муках. Так же Аполлион в переводе с греческого означает — губитель, и действительно исламские народы того времени в истории не известны, как мастеровые, ремесленники — основные сведения о них, это то, как они воевали и порабощали. </w:t>
      </w:r>
    </w:p>
    <w:p w:rsidR="004B7527" w:rsidRDefault="005E1FB2">
      <w:pPr>
        <w:pStyle w:val="a3"/>
        <w:divId w:val="1503548965"/>
      </w:pPr>
      <w:r>
        <w:t xml:space="preserve">А теперь нужно сделать пояснение: дело в том, что в пророчествах, согласно книге пророка Иезекииля (гл. 4, ст. 6): «… день за год, день за год Я определил тебе». Причем в еврейском году не 365(366), а 360 дней. Соответственно 5 месяцев равны 150 годам, значит движение мусульманских кочевников должно было просуществовать 150 лет. И действительно, с первой победы исламских племен (захват Никодемии 27 июля 1299 года) до образования Османской империи (27 июля 1449 года) — прошло ровно 150 лет. </w:t>
      </w:r>
    </w:p>
    <w:p w:rsidR="004B7527" w:rsidRDefault="005E1FB2">
      <w:pPr>
        <w:pStyle w:val="a3"/>
        <w:divId w:val="1503548965"/>
      </w:pPr>
      <w:r>
        <w:t xml:space="preserve">Удивительная точность, как вам кажется? Но самое интересное будет именно сейчас. Итак рассмотрим что было далее (Отк. 9, 13-16): </w:t>
      </w:r>
    </w:p>
    <w:p w:rsidR="004B7527" w:rsidRDefault="005E1FB2">
      <w:pPr>
        <w:pStyle w:val="a3"/>
        <w:divId w:val="1503548965"/>
      </w:pPr>
      <w:r>
        <w:t xml:space="preserve">«13 Шестый Ангел вострубил, и я услышал один голос от четырех рогов золотого жертвенника, стоящего перед Богом, </w:t>
      </w:r>
    </w:p>
    <w:p w:rsidR="004B7527" w:rsidRDefault="005E1FB2">
      <w:pPr>
        <w:pStyle w:val="a3"/>
        <w:divId w:val="1503548965"/>
      </w:pPr>
      <w:r>
        <w:t xml:space="preserve">14 Говоривший шестому Ангелу, имевшему трубу: освободи четыреж Ангелов, связанных при великой реке Ефрате. </w:t>
      </w:r>
    </w:p>
    <w:p w:rsidR="004B7527" w:rsidRDefault="005E1FB2">
      <w:pPr>
        <w:pStyle w:val="a3"/>
        <w:divId w:val="1503548965"/>
      </w:pPr>
      <w:r>
        <w:t xml:space="preserve">15 И освобождены были четыре Ангела, приготовленные на час, и день, и месяц, и год, для того чтобы умертвить третью часть людей. </w:t>
      </w:r>
    </w:p>
    <w:p w:rsidR="004B7527" w:rsidRDefault="005E1FB2">
      <w:pPr>
        <w:pStyle w:val="a3"/>
        <w:divId w:val="1503548965"/>
      </w:pPr>
      <w:r>
        <w:t xml:space="preserve">16 Число конного войска было две тьмы тем; и я слышал число его. » </w:t>
      </w:r>
    </w:p>
    <w:p w:rsidR="004B7527" w:rsidRDefault="005E1FB2">
      <w:pPr>
        <w:pStyle w:val="a3"/>
        <w:divId w:val="1503548965"/>
      </w:pPr>
      <w:r>
        <w:t xml:space="preserve">В данном тексте стоит 15 стих, читать как: И освобождены были четыре Ангела, приготовленные на один час, и один день, и один месяц, и один год, для того чтобы умертвить третью часть людей. «В согласии с тем, что один пророческий день равен году, это соответствует 391 году и 15 дням. Заключительный период существования империи (Турция) начался 27 июля 1499 года. Если прибавить 391 год и 15 дней, то получается 11 августа 1840 г. Основываясь на эти подсчеты американский богослов Иосиф Литч в 1838 году предсказал, что 11 августа 1840 года Оттоманская империя лишиться своей власти, как это и произошло! Это событие так поразило атеистов, скептически настроенных к пророчеству Литча, что свыше тысячи из них сообщили ему о своем принятии христианства» </w:t>
      </w:r>
      <w:bookmarkStart w:id="0" w:name="_GoBack"/>
      <w:bookmarkEnd w:id="0"/>
    </w:p>
    <w:sectPr w:rsidR="004B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FB2"/>
    <w:rsid w:val="004B7527"/>
    <w:rsid w:val="005E1FB2"/>
    <w:rsid w:val="00D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0AF8-E400-4EBE-9FE8-484B8B00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Пророчества книги Апокалипсис (Откровение)</dc:title>
  <dc:subject/>
  <dc:creator>admin</dc:creator>
  <cp:keywords/>
  <dc:description/>
  <cp:lastModifiedBy>admin</cp:lastModifiedBy>
  <cp:revision>2</cp:revision>
  <dcterms:created xsi:type="dcterms:W3CDTF">2014-01-30T13:08:00Z</dcterms:created>
  <dcterms:modified xsi:type="dcterms:W3CDTF">2014-01-30T13:08:00Z</dcterms:modified>
</cp:coreProperties>
</file>