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73C" w:rsidRDefault="0019173C">
      <w:pPr>
        <w:pStyle w:val="21"/>
        <w:spacing w:line="384" w:lineRule="auto"/>
        <w:jc w:val="center"/>
        <w:rPr>
          <w:rFonts w:ascii="Times New Roman" w:hAnsi="Times New Roman" w:cs="Times New Roman"/>
          <w:sz w:val="28"/>
          <w:szCs w:val="28"/>
        </w:rPr>
      </w:pPr>
      <w:r>
        <w:rPr>
          <w:rFonts w:ascii="Times New Roman" w:hAnsi="Times New Roman" w:cs="Times New Roman"/>
          <w:sz w:val="28"/>
          <w:szCs w:val="28"/>
        </w:rPr>
        <w:t>РЕФЕРАТ «Противоречия Конституции Алтая  Конституции РФ»</w:t>
      </w:r>
    </w:p>
    <w:p w:rsidR="0019173C" w:rsidRDefault="0019173C">
      <w:pPr>
        <w:pStyle w:val="a3"/>
        <w:spacing w:before="0" w:beforeAutospacing="0" w:after="0" w:afterAutospacing="0" w:line="360" w:lineRule="auto"/>
        <w:ind w:firstLine="851"/>
        <w:rPr>
          <w:rFonts w:ascii="Times New Roman" w:hAnsi="Times New Roman" w:cs="Times New Roman"/>
          <w:sz w:val="28"/>
          <w:szCs w:val="28"/>
        </w:rPr>
      </w:pPr>
    </w:p>
    <w:p w:rsidR="0019173C" w:rsidRDefault="0019173C">
      <w:pPr>
        <w:pStyle w:val="a3"/>
        <w:spacing w:before="0" w:beforeAutospacing="0" w:after="0" w:afterAutospacing="0" w:line="360" w:lineRule="auto"/>
        <w:ind w:firstLine="851"/>
        <w:rPr>
          <w:rFonts w:ascii="Times New Roman" w:hAnsi="Times New Roman" w:cs="Times New Roman"/>
          <w:color w:val="000000"/>
          <w:sz w:val="28"/>
          <w:szCs w:val="28"/>
        </w:rPr>
      </w:pPr>
      <w:r>
        <w:rPr>
          <w:rFonts w:ascii="Times New Roman" w:hAnsi="Times New Roman" w:cs="Times New Roman"/>
          <w:sz w:val="28"/>
          <w:szCs w:val="28"/>
        </w:rPr>
        <w:t xml:space="preserve">Зафиксированное в Конституции Российской Федерации  равноправие субъектов Федерации можно толковать следующим образом: если один субъект тем или иным способом расширил свои права, то остальные "копируют" его автоматически. К счастью, это не практикуется. Но ценность Конституции, законов Российской Федерации и норм права в том, что они действуют независимо от желания государственных и политических деятелей. Сложившаяся же практика дает основания безусловное действие правовых норм поставить в зависимость от влиятельности региональных лидеров. Однако возникают  случаи противоречий Конституций субъектов Федерации Конституции Российской Федерации. Так, </w:t>
      </w:r>
      <w:r>
        <w:rPr>
          <w:rFonts w:ascii="Times New Roman" w:hAnsi="Times New Roman" w:cs="Times New Roman"/>
          <w:color w:val="000000"/>
          <w:sz w:val="28"/>
          <w:szCs w:val="28"/>
        </w:rPr>
        <w:t>Конституционный Суд Российской Федерации 7 июня 2000 г. рассмотрел в открытом заседании дело о проверке конституционности отдельных положений Конституции Республики Алтай и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9173C" w:rsidRDefault="0019173C">
      <w:pPr>
        <w:widowControl w:val="0"/>
        <w:autoSpaceDE w:val="0"/>
        <w:autoSpaceDN w:val="0"/>
        <w:adjustRightInd w:val="0"/>
        <w:spacing w:line="360" w:lineRule="auto"/>
        <w:ind w:firstLine="851"/>
        <w:jc w:val="both"/>
        <w:rPr>
          <w:color w:val="000000"/>
          <w:sz w:val="28"/>
          <w:szCs w:val="28"/>
        </w:rPr>
      </w:pPr>
      <w:r>
        <w:rPr>
          <w:color w:val="000000"/>
          <w:sz w:val="28"/>
          <w:szCs w:val="28"/>
        </w:rPr>
        <w:t>Поводом к рассмотрению дела явился запрос Главы Республики Алтай, Председателя Правительства Республики Алтай, в котором оспаривается конституционность положений, содержащихся в статье 4, части первой статьи 16, статьях 123, 123.1, 126 и 162 Конституции Республики Алтай, а также в подпункте "и" пункта 1 статьи 19 и пункте 1 статьи 24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Основанием к рассмотрению дела явилась обнаружившаяся неопределенность в вопросе о том, соответствуют ли Конституции Российской Федерации оспариваемые в запросе положения.</w:t>
      </w:r>
    </w:p>
    <w:p w:rsidR="0019173C" w:rsidRDefault="0019173C">
      <w:pPr>
        <w:widowControl w:val="0"/>
        <w:autoSpaceDE w:val="0"/>
        <w:autoSpaceDN w:val="0"/>
        <w:adjustRightInd w:val="0"/>
        <w:spacing w:line="360" w:lineRule="auto"/>
        <w:ind w:firstLine="851"/>
        <w:jc w:val="both"/>
        <w:rPr>
          <w:color w:val="000000"/>
          <w:sz w:val="28"/>
          <w:szCs w:val="28"/>
        </w:rPr>
      </w:pPr>
      <w:r>
        <w:rPr>
          <w:color w:val="000000"/>
          <w:sz w:val="28"/>
          <w:szCs w:val="28"/>
        </w:rPr>
        <w:t>В запросе Главы Республики Алтай оспаривалось конституционность следующих положений Конституции Республики Алтай, принятой Государственным Собранием - Эл Курултай Республики Алтай 7 июня 1997 года: о суверенитете Республики Алтай (статьи 4 и 162), об объявлении достоянием (собственностью) Республики Алтай всех природных ресурсов, находящихся на ее территории (часть первая статьи 16), об отрешении от должности Главы Республики Алтай, Председателя Правительства Республики Алтай в случае совершения им умышленного преступления, подтвержденного заключением Верховного суда Республики Алтай (статья 126), о возможности прекращения полномочий Главы Республики Алтай, Председателя Правительства Республики Алтай в случае его отзыва на основе всенародного голосования в связи с утратой доверия избирателей, грубым нарушением Конституции Российской Федерации, Конституции Республики Алтай, федеральных и республиканских законов (статьи 123 и 123.1).</w:t>
      </w:r>
    </w:p>
    <w:p w:rsidR="0019173C" w:rsidRDefault="0019173C">
      <w:pPr>
        <w:widowControl w:val="0"/>
        <w:autoSpaceDE w:val="0"/>
        <w:autoSpaceDN w:val="0"/>
        <w:adjustRightInd w:val="0"/>
        <w:spacing w:line="360" w:lineRule="auto"/>
        <w:ind w:firstLine="851"/>
        <w:jc w:val="both"/>
        <w:rPr>
          <w:color w:val="000000"/>
          <w:sz w:val="28"/>
          <w:szCs w:val="28"/>
        </w:rPr>
      </w:pPr>
      <w:r>
        <w:rPr>
          <w:color w:val="000000"/>
          <w:sz w:val="28"/>
          <w:szCs w:val="28"/>
        </w:rPr>
        <w:t>Заявитель также просил проверить конституционность следующих положений Федерального закона от 6 октября 1999 года "Об общих принципах организации законодательных (представительных) и исполнительных органов государственной власти субъектов Российской Федерации": о досрочном прекращении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случае его отзыва избирателями субъекта Российской Федерации (подпункт "и" пункта 1 статьи 19) и о том, что законодательный (представительный) орган государственной власти субъекта Российской Федерации может принимать участие в согласовании назначения на должность руководителей территориальных органов федеральных органов исполнительной власти в случаях, предусмотренных федеральным законом (пункт 1 статьи 24).</w:t>
      </w:r>
    </w:p>
    <w:p w:rsidR="0019173C" w:rsidRDefault="0019173C">
      <w:pPr>
        <w:widowControl w:val="0"/>
        <w:autoSpaceDE w:val="0"/>
        <w:autoSpaceDN w:val="0"/>
        <w:adjustRightInd w:val="0"/>
        <w:spacing w:line="360" w:lineRule="auto"/>
        <w:ind w:firstLine="851"/>
        <w:jc w:val="both"/>
        <w:rPr>
          <w:color w:val="000000"/>
          <w:sz w:val="28"/>
          <w:szCs w:val="28"/>
        </w:rPr>
      </w:pPr>
      <w:r>
        <w:rPr>
          <w:color w:val="000000"/>
          <w:sz w:val="28"/>
          <w:szCs w:val="28"/>
        </w:rPr>
        <w:t>Указанные положения касаются конституционно-правовых институтов, в связи с которыми Конституционным Судом Российской Федерации уже выявлен смысл конституционных норм, лежащих в основе оценки федерального регулирования и законодательства субъектов Российской Федерации с точки зрения соответствия Конституции Российской Федерации. В то же время сложившаяся практика конституционного судопроизводства обязывает Конституционный Суд Российской Федерации при проверке  конституционности оспариваемых норм Конституции Республики Алтай и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их взаимосвязи с другими правовыми предписаниями, как того требует часть вторая статьи 74 Федерального конституционного закона "О Конституционном Суде Российской Федерации", исходить из ранее сформулированных правовых позиций, которые имеют значение для разрешения дела, определяя при этом пределы их необходимого использования.</w:t>
      </w:r>
    </w:p>
    <w:p w:rsidR="0019173C" w:rsidRDefault="0019173C">
      <w:pPr>
        <w:widowControl w:val="0"/>
        <w:autoSpaceDE w:val="0"/>
        <w:autoSpaceDN w:val="0"/>
        <w:adjustRightInd w:val="0"/>
        <w:spacing w:line="360" w:lineRule="auto"/>
        <w:ind w:firstLine="851"/>
        <w:jc w:val="both"/>
        <w:rPr>
          <w:color w:val="000000"/>
          <w:sz w:val="28"/>
          <w:szCs w:val="28"/>
        </w:rPr>
      </w:pPr>
      <w:r>
        <w:rPr>
          <w:color w:val="000000"/>
          <w:sz w:val="28"/>
          <w:szCs w:val="28"/>
        </w:rPr>
        <w:t>В данном случае прежде всего необходимо учитывать правовые позиции Конституционного Суда Российской Федерации, касающиеся суверенитета Российской Федерации, носителем которого является многонациональный российский народ в целом; равноправия субъектов Российской Федерации; разграничения предметов ведения и полномочий между Российской Федерацией и ее субъектами, в том числе разграничения собственности; значения принципов организации системы органов государственной власти Российской Федерации для организации власти в субъектах Российской Федерации; пределов самостоятельности исполнительной власти в системе разделения властей; недопустимости передачи полномочий Российской Федерации по предметам ее ведения субъекту Российской Федерации; разграничения полномочий Российской Федерации и ее субъектов по предметам совместного ведения на основе федерального закона; регулирования организации и деятельности единой судебной системы Российской Федерации только Конституцией Российской Федерации и федеральным законодательством.</w:t>
      </w:r>
    </w:p>
    <w:p w:rsidR="0019173C" w:rsidRDefault="0019173C">
      <w:pPr>
        <w:widowControl w:val="0"/>
        <w:autoSpaceDE w:val="0"/>
        <w:autoSpaceDN w:val="0"/>
        <w:adjustRightInd w:val="0"/>
        <w:spacing w:line="360" w:lineRule="auto"/>
        <w:ind w:firstLine="851"/>
        <w:jc w:val="both"/>
        <w:rPr>
          <w:color w:val="000000"/>
          <w:sz w:val="28"/>
          <w:szCs w:val="28"/>
        </w:rPr>
      </w:pPr>
      <w:r>
        <w:rPr>
          <w:color w:val="000000"/>
          <w:sz w:val="28"/>
          <w:szCs w:val="28"/>
        </w:rPr>
        <w:t>Согласно Конституции Республики Алтай Республика Алтай во внутренней жизни основывается на суверенитете как естественном, необходимом и законном условии существования своей государственности, истории, культуры, традиций, призванных обеспечить мирную жизнь народов республики (статья 4); Республика Алтай имеет свои государственные символы: герб, флаг, гимн, выражающие суверенитет Республики Алтай, самобытность и традиции многонационального народа республики (статья 162).</w:t>
      </w:r>
    </w:p>
    <w:p w:rsidR="0019173C" w:rsidRDefault="0019173C">
      <w:pPr>
        <w:widowControl w:val="0"/>
        <w:autoSpaceDE w:val="0"/>
        <w:autoSpaceDN w:val="0"/>
        <w:adjustRightInd w:val="0"/>
        <w:spacing w:line="360" w:lineRule="auto"/>
        <w:ind w:firstLine="851"/>
        <w:jc w:val="both"/>
        <w:rPr>
          <w:color w:val="000000"/>
          <w:sz w:val="28"/>
          <w:szCs w:val="28"/>
        </w:rPr>
      </w:pPr>
      <w:r>
        <w:rPr>
          <w:color w:val="000000"/>
          <w:sz w:val="28"/>
          <w:szCs w:val="28"/>
        </w:rPr>
        <w:t>По мнению заявителя, содержащиеся в этих статьях положения о суверенитете Республики Алтай противоречат положениям Конституции Российской Федерации о распространении суверенитета Российской Федерации на всю ее территорию (статья 4, часть 1) и о равноправии субъектов Российской Федерации (статья 5, часть 1).</w:t>
      </w:r>
    </w:p>
    <w:p w:rsidR="0019173C" w:rsidRDefault="0019173C">
      <w:pPr>
        <w:widowControl w:val="0"/>
        <w:autoSpaceDE w:val="0"/>
        <w:autoSpaceDN w:val="0"/>
        <w:adjustRightInd w:val="0"/>
        <w:spacing w:line="360" w:lineRule="auto"/>
        <w:ind w:firstLine="851"/>
        <w:jc w:val="both"/>
        <w:rPr>
          <w:color w:val="000000"/>
          <w:sz w:val="28"/>
          <w:szCs w:val="28"/>
        </w:rPr>
      </w:pPr>
      <w:r>
        <w:rPr>
          <w:color w:val="000000"/>
          <w:sz w:val="28"/>
          <w:szCs w:val="28"/>
        </w:rPr>
        <w:t>Суверенитет Российской Федерации как демократического федеративного правового государства, распространяющийся на всю ее территорию, закреплен Конституцией Российской Федерации в качестве одной из основ конституционного строя (статья 4, часть 1). Носителем суверенитета и единственным источником власти в Российской Федерации, согласно Конституции Российской Федерации, является ее многонациональный народ (статья 3, часть 1), который, сохраняя исторически сложившееся государственное единство, исходя из общепризнанных принципов равноправия и самоопределения народов и возрождая суверенную государственность России, принял Конституцию Российской Федерации (преамбула).</w:t>
      </w:r>
    </w:p>
    <w:p w:rsidR="0019173C" w:rsidRDefault="0019173C">
      <w:pPr>
        <w:widowControl w:val="0"/>
        <w:autoSpaceDE w:val="0"/>
        <w:autoSpaceDN w:val="0"/>
        <w:adjustRightInd w:val="0"/>
        <w:spacing w:line="360" w:lineRule="auto"/>
        <w:ind w:firstLine="851"/>
        <w:jc w:val="both"/>
        <w:rPr>
          <w:color w:val="000000"/>
          <w:sz w:val="28"/>
          <w:szCs w:val="28"/>
        </w:rPr>
      </w:pPr>
      <w:r>
        <w:rPr>
          <w:color w:val="000000"/>
          <w:sz w:val="28"/>
          <w:szCs w:val="28"/>
        </w:rPr>
        <w:t>Суверенитет Российской Федерации, в силу Конституции Российской Федерации, исключает существование двух уровней суверенных властей, находящихся в единой системе государственной власти, которые обладали бы верховенством и независимостью, т.е. не допускает суверенитета ни республик, ни иных субъектов Российской Федерации.</w:t>
      </w:r>
    </w:p>
    <w:p w:rsidR="0019173C" w:rsidRDefault="0019173C">
      <w:pPr>
        <w:widowControl w:val="0"/>
        <w:autoSpaceDE w:val="0"/>
        <w:autoSpaceDN w:val="0"/>
        <w:adjustRightInd w:val="0"/>
        <w:spacing w:line="360" w:lineRule="auto"/>
        <w:ind w:firstLine="851"/>
        <w:jc w:val="both"/>
        <w:rPr>
          <w:color w:val="000000"/>
          <w:sz w:val="28"/>
          <w:szCs w:val="28"/>
        </w:rPr>
      </w:pPr>
      <w:r>
        <w:rPr>
          <w:color w:val="000000"/>
          <w:sz w:val="28"/>
          <w:szCs w:val="28"/>
        </w:rPr>
        <w:t>Содержащееся в Конституции Российской Федерации решение вопроса о суверенитете предопределяет характер федеративного устройства, исторически обусловленного тем, что субъекты Российской Федерации не обладают суверенитетом, который изначально принадлежит Российской Федерации в целом. По смыслу преамбулы, статей 3, 4, 5, 15 (часть 1), 65 (часть 1), 66 и 71 (пункт "б") Конституции Российской Федерации в их взаимосвязи, республики как субъекты Российской Федерации не имеют статуса суверенного государства и решить этот вопрос иначе в своих конституциях они не могут, а потому не вправе наделить себя свойствами суверенного государства, даже при условии, что их суверенитет признавался бы ограниченным.</w:t>
      </w:r>
    </w:p>
    <w:p w:rsidR="0019173C" w:rsidRDefault="0019173C">
      <w:pPr>
        <w:widowControl w:val="0"/>
        <w:autoSpaceDE w:val="0"/>
        <w:autoSpaceDN w:val="0"/>
        <w:adjustRightInd w:val="0"/>
        <w:spacing w:line="360" w:lineRule="auto"/>
        <w:ind w:firstLine="851"/>
        <w:jc w:val="both"/>
        <w:rPr>
          <w:color w:val="000000"/>
          <w:sz w:val="28"/>
          <w:szCs w:val="28"/>
        </w:rPr>
      </w:pPr>
      <w:r>
        <w:rPr>
          <w:color w:val="000000"/>
          <w:sz w:val="28"/>
          <w:szCs w:val="28"/>
        </w:rPr>
        <w:t>Конституция Российской Федерации, определяя в статье 5 (части 1 и 4) статус перечисленных в статье 65 (часть 1) республик как субъектов Российской Федерации, исходит из относящегося к основам конституционного строя Российской Федерации и, следовательно, к основам конституционного строя республик принципа равноправия всех субъектов Российской Федерации, в том числе в их взаимоотношениях с федеральными органами государственной власти. Признание же за республиками суверенитета, при том что все другие субъекты Российской Федерации им не обладают, нарушило бы конституционное равноправие субъектов Российской Федерации, сделало бы невозможным его осуществление в принципе, поскольку субъект Российской Федерации, не обладающий суверенитетом, по своему статусу не может быть равноправным с суверенным государством.</w:t>
      </w:r>
    </w:p>
    <w:p w:rsidR="0019173C" w:rsidRDefault="0019173C">
      <w:pPr>
        <w:widowControl w:val="0"/>
        <w:autoSpaceDE w:val="0"/>
        <w:autoSpaceDN w:val="0"/>
        <w:adjustRightInd w:val="0"/>
        <w:spacing w:line="360" w:lineRule="auto"/>
        <w:ind w:firstLine="851"/>
        <w:jc w:val="both"/>
        <w:rPr>
          <w:color w:val="000000"/>
          <w:sz w:val="28"/>
          <w:szCs w:val="28"/>
        </w:rPr>
      </w:pPr>
      <w:r>
        <w:rPr>
          <w:color w:val="000000"/>
          <w:sz w:val="28"/>
          <w:szCs w:val="28"/>
        </w:rPr>
        <w:t>Признание Конституцией Российской Федерации суверенитета только за Российской Федерацией воплощено также в конституционных принципах государственной целостности и единства системы государственной власти (статья 5, часть 3), верховенства Конституции Российской Федерации и федеральных законов, которые имеют прямое действие и применяются на всей территории Российской Федерации, включающей в себя территории ее субъектов (статья 4, часть 2; статья 15, часть 1; статья 67, часть 1). Отсутствие у субъектов Российской Федерации, в том числе у республик, суверенитета подтверждается и положениями статей 15 (часть 4) и 79 Конституции Российской Федерации, из которых вытекает, что только Российская Федерация вправе заключать международные договоры, приоритет которых признается в ее правовой системе, и только Российская Федерация как суверенное государство может передавать межгосударственным объединениям свои полномочия в соответствии с международным договором.</w:t>
      </w:r>
    </w:p>
    <w:p w:rsidR="0019173C" w:rsidRDefault="0019173C">
      <w:pPr>
        <w:widowControl w:val="0"/>
        <w:autoSpaceDE w:val="0"/>
        <w:autoSpaceDN w:val="0"/>
        <w:adjustRightInd w:val="0"/>
        <w:spacing w:line="360" w:lineRule="auto"/>
        <w:ind w:firstLine="851"/>
        <w:jc w:val="both"/>
        <w:rPr>
          <w:color w:val="000000"/>
          <w:sz w:val="28"/>
          <w:szCs w:val="28"/>
        </w:rPr>
      </w:pPr>
      <w:r>
        <w:rPr>
          <w:color w:val="000000"/>
          <w:sz w:val="28"/>
          <w:szCs w:val="28"/>
        </w:rPr>
        <w:t>Исходя из этих конституционных принципов все правовые акты, принимаемые в Российской Федерации, в том числе конституции республик, не должны противоречить Конституции Российской Федерации. Законы же и другие правовые акты, действовавшие на территории Российской Федерации до вступления в силу Конституции Российской Федерации, подлежат применению лишь в части, ей не противоречащей, что прямо предусмотрено пунктом 2 раздела второго "Заключительные и переходные положения". Пунктом 1 того же раздела закреплен также приоритет положений Конституции Российской Федерации перед положениями Федеративного договора -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w:t>
      </w:r>
    </w:p>
    <w:p w:rsidR="0019173C" w:rsidRDefault="0019173C">
      <w:pPr>
        <w:widowControl w:val="0"/>
        <w:autoSpaceDE w:val="0"/>
        <w:autoSpaceDN w:val="0"/>
        <w:adjustRightInd w:val="0"/>
        <w:spacing w:line="360" w:lineRule="auto"/>
        <w:ind w:firstLine="851"/>
        <w:jc w:val="both"/>
        <w:rPr>
          <w:color w:val="000000"/>
          <w:sz w:val="28"/>
          <w:szCs w:val="28"/>
        </w:rPr>
      </w:pPr>
      <w:r>
        <w:rPr>
          <w:color w:val="000000"/>
          <w:sz w:val="28"/>
          <w:szCs w:val="28"/>
        </w:rPr>
        <w:t>Содержащееся в статье 11 (часть 3) Конституции Российской Федерации положение о том, что разграничение предметов ведения и полномочий между органами государственной власти Российской Федерации и органами государственной власти ее субъектов осуществляется на основе Конституции Российской Федерации, Федеративного и иных договоров о разграничении предметов ведения и полномочий, предполагает, что все указанные договоры должны соответствовать Конституции Российской Федерации, и потому любое допускавшееся ими ограничение либо разделение суверенитета Российской Федерации исключается.</w:t>
      </w:r>
    </w:p>
    <w:p w:rsidR="0019173C" w:rsidRDefault="0019173C">
      <w:pPr>
        <w:widowControl w:val="0"/>
        <w:autoSpaceDE w:val="0"/>
        <w:autoSpaceDN w:val="0"/>
        <w:adjustRightInd w:val="0"/>
        <w:spacing w:line="360" w:lineRule="auto"/>
        <w:ind w:firstLine="851"/>
        <w:jc w:val="both"/>
        <w:rPr>
          <w:color w:val="000000"/>
          <w:sz w:val="28"/>
          <w:szCs w:val="28"/>
        </w:rPr>
      </w:pPr>
      <w:r>
        <w:rPr>
          <w:color w:val="000000"/>
          <w:sz w:val="28"/>
          <w:szCs w:val="28"/>
        </w:rPr>
        <w:t>Статья 4 Конституции Республики Алтай устанавливает в качестве одной из основ конституционного строя Республики Алтай суверенитет, который характеризуется как естественное, необходимое и законное условие существования ее государственности. Это положение, по существу, воспроизводит статью 2 Декларации о государственном суверенитете Горно-Алтайской Автономной Советской Социалистической Республики, принятой Горно-Алтайским областным Советом народных депутатов 25 октября 1990 года, и конкретизируется, в частности, в статье 77, закрепляющей, что Республика Алтай образована как результат реализации указанной Декларации, и в статье 114, согласно которой Глава Республики Алтай, Председатель Правительства Республики Алтай выступает гарантом ее суверенитета, а также в других статьях Конституции Республики Алтай.</w:t>
      </w:r>
    </w:p>
    <w:p w:rsidR="0019173C" w:rsidRDefault="0019173C">
      <w:pPr>
        <w:widowControl w:val="0"/>
        <w:autoSpaceDE w:val="0"/>
        <w:autoSpaceDN w:val="0"/>
        <w:adjustRightInd w:val="0"/>
        <w:spacing w:line="360" w:lineRule="auto"/>
        <w:ind w:firstLine="851"/>
        <w:jc w:val="both"/>
        <w:rPr>
          <w:color w:val="000000"/>
          <w:sz w:val="28"/>
          <w:szCs w:val="28"/>
        </w:rPr>
      </w:pPr>
      <w:r>
        <w:rPr>
          <w:color w:val="000000"/>
          <w:sz w:val="28"/>
          <w:szCs w:val="28"/>
        </w:rPr>
        <w:t>Так, в соответствии с частью первой статьи 1, частью первой статьи 6 и частью первой статьи 20 Конституции Республики Алтай носителем суверенитета и единственным источником государственной власти в Республике Алтай признается ее многонациональный народ. Конституция Республики Алтай обладает высшей юридической силой на всей территории Республики Алтай, а ее статус может быть изменен только по взаимному согласию Российской Федерации и Республики Алтай. Тем самым отрицается право многонационального народа России конституировать статус республик как субъектов Российской Федерации, которое вытекает из статей 3, 4, 5 и 66 (часть 1) Конституции Российской Федерации и не допускает изменения статуса республики ее конституцией.</w:t>
      </w:r>
    </w:p>
    <w:p w:rsidR="0019173C" w:rsidRDefault="0019173C">
      <w:pPr>
        <w:widowControl w:val="0"/>
        <w:autoSpaceDE w:val="0"/>
        <w:autoSpaceDN w:val="0"/>
        <w:adjustRightInd w:val="0"/>
        <w:spacing w:line="360" w:lineRule="auto"/>
        <w:ind w:firstLine="851"/>
        <w:jc w:val="both"/>
        <w:rPr>
          <w:color w:val="000000"/>
          <w:sz w:val="28"/>
          <w:szCs w:val="28"/>
        </w:rPr>
      </w:pPr>
      <w:r>
        <w:rPr>
          <w:color w:val="000000"/>
          <w:sz w:val="28"/>
          <w:szCs w:val="28"/>
        </w:rPr>
        <w:t>Статья 66 (часть 5) Конституции Российской Федерации предусматривает, что статус субъекта Российской Федерации может быть изменен по взаимному согласию Российской Федерации и ее субъекта в соответствии с федеральным конституционным законом. Однако из этого не следует, что он не устанавливается самой Конституцией Российской Федерации: именно Конституция Российской Федерации является актом, определяющим такой статус, а любое соглашение Российской Федерации и ее субъекта, а также федеральный конституционный закон по своей юридической силе не могут быть выше Конституции Российской Федерации, что вытекает из ее статей 4 и 15, а также пункта 1 раздела второго "Заключительные и переходные положения".</w:t>
      </w:r>
    </w:p>
    <w:p w:rsidR="0019173C" w:rsidRDefault="0019173C">
      <w:pPr>
        <w:widowControl w:val="0"/>
        <w:autoSpaceDE w:val="0"/>
        <w:autoSpaceDN w:val="0"/>
        <w:adjustRightInd w:val="0"/>
        <w:spacing w:line="360" w:lineRule="auto"/>
        <w:ind w:firstLine="851"/>
        <w:jc w:val="both"/>
        <w:rPr>
          <w:color w:val="000000"/>
          <w:sz w:val="28"/>
          <w:szCs w:val="28"/>
        </w:rPr>
      </w:pPr>
      <w:r>
        <w:rPr>
          <w:color w:val="000000"/>
          <w:sz w:val="28"/>
          <w:szCs w:val="28"/>
        </w:rPr>
        <w:t xml:space="preserve">Статьей 162 Конституции Республики Алтай закреплено, что государственные символы Республики Алтай - герб, флаг, гимн выражают не только самобытность и традиции ее многонационального народа, но и суверенитет Республики Алтай. </w:t>
      </w:r>
    </w:p>
    <w:p w:rsidR="0019173C" w:rsidRDefault="0019173C">
      <w:pPr>
        <w:widowControl w:val="0"/>
        <w:autoSpaceDE w:val="0"/>
        <w:autoSpaceDN w:val="0"/>
        <w:adjustRightInd w:val="0"/>
        <w:spacing w:line="360" w:lineRule="auto"/>
        <w:ind w:firstLine="851"/>
        <w:jc w:val="both"/>
        <w:rPr>
          <w:color w:val="000000"/>
          <w:sz w:val="28"/>
          <w:szCs w:val="28"/>
        </w:rPr>
      </w:pPr>
      <w:r>
        <w:rPr>
          <w:color w:val="000000"/>
          <w:sz w:val="28"/>
          <w:szCs w:val="28"/>
        </w:rPr>
        <w:t>В силу своего конституционного статуса (статьи 65 и 66 Конституции Российской Федерации) республика, как и другие субъекты Российской Федерации, вправе самостоятельно устанавливать свои символы, выражающие исторические и иные ценности и традиции народов, проживающих на соответствующей территории, придавать им статус официальных отличительных атрибутов, определять порядок их официального использования. Флаг, герб и гимн наряду с наименованием республики призваны самоидентифицировать ее внутри Российской Федерации и по своему предназначению не могут служить иным целям.</w:t>
      </w:r>
    </w:p>
    <w:p w:rsidR="0019173C" w:rsidRDefault="0019173C">
      <w:pPr>
        <w:widowControl w:val="0"/>
        <w:autoSpaceDE w:val="0"/>
        <w:autoSpaceDN w:val="0"/>
        <w:adjustRightInd w:val="0"/>
        <w:spacing w:line="360" w:lineRule="auto"/>
        <w:ind w:firstLine="851"/>
        <w:jc w:val="both"/>
        <w:rPr>
          <w:color w:val="000000"/>
          <w:sz w:val="28"/>
          <w:szCs w:val="28"/>
        </w:rPr>
      </w:pPr>
      <w:r>
        <w:rPr>
          <w:color w:val="000000"/>
          <w:sz w:val="28"/>
          <w:szCs w:val="28"/>
        </w:rPr>
        <w:t>Следовательно, по смыслу закрепляющих принцип суверенитета Республики Алтай положений статей 4 и 162 Конституции Республики Алтай во взаимосвязи с другими ее предписаниями, суверенитет самой Российской Федерации, ее конституционно-правовой статус, федеративное устройство и полномочия, по существу, рассматриваются как производные от суверенитета, провозглашаемого тем или иным субъектом Российской Федерации. Однако это нельзя признать допустимым, поскольку тем самым ограничивались бы суверенитет Российской Федерации, верховенство Конституции Российской Федерации на всей территории Российской Федерации и создавалась бы возможность одностороннего изменения республикой установленных Конституцией Российской Федерации федеративного устройства, принципа равноправия республик с иными субъектами Российской Федерации, разграничения предметов ведения и полномочий между органами государственной власти Российской Федерации и органами государственной власти ее субъектов.</w:t>
      </w:r>
    </w:p>
    <w:p w:rsidR="0019173C" w:rsidRDefault="0019173C">
      <w:pPr>
        <w:widowControl w:val="0"/>
        <w:autoSpaceDE w:val="0"/>
        <w:autoSpaceDN w:val="0"/>
        <w:adjustRightInd w:val="0"/>
        <w:spacing w:line="360" w:lineRule="auto"/>
        <w:ind w:firstLine="851"/>
        <w:jc w:val="both"/>
        <w:rPr>
          <w:color w:val="000000"/>
          <w:sz w:val="28"/>
          <w:szCs w:val="28"/>
        </w:rPr>
      </w:pPr>
      <w:r>
        <w:rPr>
          <w:color w:val="000000"/>
          <w:sz w:val="28"/>
          <w:szCs w:val="28"/>
        </w:rPr>
        <w:t>Таким образом, положения о суверенитете Республики Алтай, содержащиеся в статьях 4 и 162 Конституции Республики Алтай, - во взаимосвязи с положениями части первой статьи 1, части первой статьи 6, части первой статьи 20, статей 77 и 114 Конституции Республики Алтай, а также статьи 2 Декларации о государственном суверенитете Горно-Алтайской Автономной Советской Социалистической Республики - не соответствуют Конституции Российской Федерации, ее статьям 3 (часть 1), 4 (части 1 и 2), 5, 66 (части 1 и 5), 71 (пункт "б").</w:t>
      </w:r>
    </w:p>
    <w:p w:rsidR="0019173C" w:rsidRDefault="0019173C">
      <w:pPr>
        <w:widowControl w:val="0"/>
        <w:autoSpaceDE w:val="0"/>
        <w:autoSpaceDN w:val="0"/>
        <w:adjustRightInd w:val="0"/>
        <w:spacing w:line="360" w:lineRule="auto"/>
        <w:ind w:firstLine="851"/>
        <w:jc w:val="both"/>
        <w:rPr>
          <w:color w:val="000000"/>
          <w:sz w:val="28"/>
          <w:szCs w:val="28"/>
        </w:rPr>
      </w:pPr>
      <w:r>
        <w:rPr>
          <w:color w:val="000000"/>
          <w:sz w:val="28"/>
          <w:szCs w:val="28"/>
        </w:rPr>
        <w:t>Признанием содержащихся в Конституции Республики Алтай положений о суверенитете Республики Алтай не соответствующими Конституции Российской Федерации не затрагивается вся полнота государственной власти, которой Республика Алтай как субъект Российской Федерации - в силу статей 5 (часть 3), 73 и 76 (часть 4) Конституции Российской Федерации - обладает вне пределов ведения Российской Федерации и полномочий Российской Федерации по предметам совместного ведения Российской Федерации и ее субъектов.</w:t>
      </w:r>
    </w:p>
    <w:p w:rsidR="0019173C" w:rsidRDefault="0019173C">
      <w:pPr>
        <w:widowControl w:val="0"/>
        <w:autoSpaceDE w:val="0"/>
        <w:autoSpaceDN w:val="0"/>
        <w:adjustRightInd w:val="0"/>
        <w:spacing w:line="360" w:lineRule="auto"/>
        <w:ind w:firstLine="851"/>
        <w:jc w:val="both"/>
        <w:rPr>
          <w:color w:val="000000"/>
          <w:sz w:val="28"/>
          <w:szCs w:val="28"/>
        </w:rPr>
      </w:pPr>
      <w:r>
        <w:rPr>
          <w:color w:val="000000"/>
          <w:sz w:val="28"/>
          <w:szCs w:val="28"/>
        </w:rPr>
        <w:t>При этом, по смыслу статьи 73 Конституции Российской Федерации во взаимосвязи с ее статьями 3, 4, 5, 11, 71, 72 и 76, вся полнота государственной власти республики как субъекта Российской Федерации в указанных пределах не означает, что такую власть она осуществляет в качестве суверенного государства, поскольку соответствующие полномочия и предметы ведения, в сфере которых они реализуются, проистекают не из волеизъявления республик, а из Конституции Российской Федерации как высшего акта суверенной власти всего многонационального народа России.</w:t>
      </w:r>
    </w:p>
    <w:p w:rsidR="0019173C" w:rsidRDefault="0019173C">
      <w:pPr>
        <w:widowControl w:val="0"/>
        <w:autoSpaceDE w:val="0"/>
        <w:autoSpaceDN w:val="0"/>
        <w:adjustRightInd w:val="0"/>
        <w:spacing w:line="360" w:lineRule="auto"/>
        <w:ind w:firstLine="851"/>
        <w:jc w:val="both"/>
        <w:rPr>
          <w:color w:val="000000"/>
          <w:sz w:val="28"/>
          <w:szCs w:val="28"/>
        </w:rPr>
      </w:pPr>
      <w:r>
        <w:rPr>
          <w:color w:val="000000"/>
          <w:sz w:val="28"/>
          <w:szCs w:val="28"/>
        </w:rPr>
        <w:t>Далее. Согласно части первой статьи 16 Конституции Республики Алтай земля, недра, леса, растительный и животный мир, водные и другие природные ресурсы являются достоянием (собственностью) Республики Алтай и национальным богатством ее народа, используются и охраняются как основа его жизни и деятельности.</w:t>
      </w:r>
    </w:p>
    <w:p w:rsidR="0019173C" w:rsidRDefault="0019173C">
      <w:pPr>
        <w:widowControl w:val="0"/>
        <w:autoSpaceDE w:val="0"/>
        <w:autoSpaceDN w:val="0"/>
        <w:adjustRightInd w:val="0"/>
        <w:spacing w:line="360" w:lineRule="auto"/>
        <w:ind w:firstLine="851"/>
        <w:jc w:val="both"/>
        <w:rPr>
          <w:color w:val="000000"/>
          <w:sz w:val="28"/>
          <w:szCs w:val="28"/>
        </w:rPr>
      </w:pPr>
      <w:r>
        <w:rPr>
          <w:color w:val="000000"/>
          <w:sz w:val="28"/>
          <w:szCs w:val="28"/>
        </w:rPr>
        <w:t>По мнению заявителя, положение, объявляющее природные ресурсы достоянием (собственностью) Республики Алтай, предусматривает лишь одну форму собственности на природные ресурсы - государственную собственность республики, вводит запрет иных форм собственности, нарушает компетенцию Российской Федерации по вопросам разграничения собственности на природные ресурсы, а также владения, пользования и распоряжения ими и тем самым противоречит Конституции Российской Федерации, ее статьям 9, 36 (части 1 и 2) и 72 (пункт "в" части 1).</w:t>
      </w:r>
    </w:p>
    <w:p w:rsidR="0019173C" w:rsidRDefault="0019173C">
      <w:pPr>
        <w:widowControl w:val="0"/>
        <w:autoSpaceDE w:val="0"/>
        <w:autoSpaceDN w:val="0"/>
        <w:adjustRightInd w:val="0"/>
        <w:spacing w:line="360" w:lineRule="auto"/>
        <w:ind w:firstLine="851"/>
        <w:jc w:val="both"/>
        <w:rPr>
          <w:color w:val="000000"/>
          <w:sz w:val="28"/>
          <w:szCs w:val="28"/>
        </w:rPr>
      </w:pPr>
      <w:r>
        <w:rPr>
          <w:color w:val="000000"/>
          <w:sz w:val="28"/>
          <w:szCs w:val="28"/>
        </w:rPr>
        <w:t>В соответствии со статьей 9 Конституции Российской Федерации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 (часть 1); земля и другие природные ресурсы могут находиться в частной, государственной, муниципальной и иных формах собственности (часть 2). Согласно статье 36 Конституции Российской Федерации граждане и их объединения вправе иметь в частной собственности землю (часть 1);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 (часть 2); условия и порядок пользования землей определяются на основе федерального закона (часть 3).</w:t>
      </w:r>
    </w:p>
    <w:p w:rsidR="0019173C" w:rsidRDefault="0019173C">
      <w:pPr>
        <w:widowControl w:val="0"/>
        <w:autoSpaceDE w:val="0"/>
        <w:autoSpaceDN w:val="0"/>
        <w:adjustRightInd w:val="0"/>
        <w:spacing w:line="360" w:lineRule="auto"/>
        <w:ind w:firstLine="851"/>
        <w:jc w:val="both"/>
        <w:rPr>
          <w:color w:val="000000"/>
          <w:sz w:val="28"/>
          <w:szCs w:val="28"/>
        </w:rPr>
      </w:pPr>
      <w:r>
        <w:rPr>
          <w:color w:val="000000"/>
          <w:sz w:val="28"/>
          <w:szCs w:val="28"/>
        </w:rPr>
        <w:t>Из приведенных конституционных норм следует, что народам, проживающим на территории того или иного субъекта Российской Федерации, должны быть гарантированы охрана и использование земли и других природных ресурсов как основы их жизни и деятельности, т.е. как естественного богатства, ценности (достояния) всенародного значения. Однако это не может означать, что право собственности на природные ресурсы принадлежит субъектам Российской Федерации. Конституция Российской Федерации не предопределяет обязательной передачи всех природных ресурсов в собственность субъектов Российской Федерации и не предоставляет им полномочий по разграничению собственности на эти ресурсы.</w:t>
      </w:r>
    </w:p>
    <w:p w:rsidR="0019173C" w:rsidRDefault="0019173C">
      <w:pPr>
        <w:widowControl w:val="0"/>
        <w:autoSpaceDE w:val="0"/>
        <w:autoSpaceDN w:val="0"/>
        <w:adjustRightInd w:val="0"/>
        <w:spacing w:line="360" w:lineRule="auto"/>
        <w:ind w:firstLine="851"/>
        <w:jc w:val="both"/>
        <w:rPr>
          <w:color w:val="000000"/>
          <w:sz w:val="28"/>
          <w:szCs w:val="28"/>
        </w:rPr>
      </w:pPr>
      <w:r>
        <w:rPr>
          <w:color w:val="000000"/>
          <w:sz w:val="28"/>
          <w:szCs w:val="28"/>
        </w:rPr>
        <w:t>Конституция Российской Федерации относит вопросы владения, пользования и распоряжения землей, недрами, водными и другими природными ресурсами, разграничение государственной собственности, природопользование, лесное законодательство к совместному ведению Российской Федерации и ее субъектов (статья 72, пункты "в", "г", "д", "к" части 1); по предметам совместного ведения принимаются федеральные законы, на основе которых может также осуществляться разграничение полномочий между Российской Федерацией и ее субъектами, при этом законы и иные нормативные правовые акты субъектов Российской Федерации, принятые по предметам совместного ведения, не могут противоречить соответствующим федеральным законам (статья 76, части 2 и 5).</w:t>
      </w:r>
    </w:p>
    <w:p w:rsidR="0019173C" w:rsidRDefault="0019173C">
      <w:pPr>
        <w:widowControl w:val="0"/>
        <w:autoSpaceDE w:val="0"/>
        <w:autoSpaceDN w:val="0"/>
        <w:adjustRightInd w:val="0"/>
        <w:spacing w:line="360" w:lineRule="auto"/>
        <w:ind w:firstLine="851"/>
        <w:jc w:val="both"/>
        <w:rPr>
          <w:color w:val="000000"/>
          <w:sz w:val="28"/>
          <w:szCs w:val="28"/>
        </w:rPr>
      </w:pPr>
      <w:r>
        <w:rPr>
          <w:color w:val="000000"/>
          <w:sz w:val="28"/>
          <w:szCs w:val="28"/>
        </w:rPr>
        <w:t>Вопросы собственности на природные ресурсы в Российской Федерации уже исследовались Конституционным Судом Российской Федерации. В постановлении от 9 января 1998 года по делу о проверке конституционности Лесного кодекса Российской Федерации Конституционный Суд Российской Федерации указал, что лесной фонд ввиду его жизненно важной многофункциональной роли и значимости для общества в целом, необходимости обеспечения устойчивого развития и рационального использования этого природного ресурса в интересах Российской Федерации и ее субъектов представляет собой публичное достояние многонационального народа России, как таковой является федеральной собственностью особого рода и имеет специальный правовой режим; осуществляемые же в области использования, охраны, защиты и воспроизводства лесов как сфере совместного ведения полномочия Российской Федерации и ее субъектов распределены Лесным кодексом Российской Федерации на основе положений статей 72 (пункты "в", "г", "д", "к" части 1) и 76 (части 2 и 5) Конституции Российской Федерации таким образом, чтобы при принятии соответствующих решений обеспечивались учет и согласование интересов Российской Федерации и ее субъектов, в том числе по вопросам разграничения государственной собственности. Данная правовая позиция Конституционного Суда Российской Федерации сохраняет свою силу.</w:t>
      </w:r>
    </w:p>
    <w:p w:rsidR="0019173C" w:rsidRDefault="0019173C">
      <w:pPr>
        <w:widowControl w:val="0"/>
        <w:autoSpaceDE w:val="0"/>
        <w:autoSpaceDN w:val="0"/>
        <w:adjustRightInd w:val="0"/>
        <w:spacing w:line="360" w:lineRule="auto"/>
        <w:ind w:firstLine="851"/>
        <w:jc w:val="both"/>
        <w:rPr>
          <w:color w:val="000000"/>
          <w:sz w:val="28"/>
          <w:szCs w:val="28"/>
        </w:rPr>
      </w:pPr>
      <w:r>
        <w:rPr>
          <w:color w:val="000000"/>
          <w:sz w:val="28"/>
          <w:szCs w:val="28"/>
        </w:rPr>
        <w:t>Сходные правовые режимы установлены в отношении других природных ресурсов Законом Российской Федерации от 21 февраля 1992 года "О недрах"  и Федеральным законом от 24 апреля 1995 года "О животном мире".</w:t>
      </w:r>
    </w:p>
    <w:p w:rsidR="0019173C" w:rsidRDefault="0019173C">
      <w:pPr>
        <w:widowControl w:val="0"/>
        <w:autoSpaceDE w:val="0"/>
        <w:autoSpaceDN w:val="0"/>
        <w:adjustRightInd w:val="0"/>
        <w:spacing w:line="360" w:lineRule="auto"/>
        <w:ind w:firstLine="851"/>
        <w:jc w:val="both"/>
        <w:rPr>
          <w:color w:val="000000"/>
          <w:sz w:val="28"/>
          <w:szCs w:val="28"/>
        </w:rPr>
      </w:pPr>
      <w:r>
        <w:rPr>
          <w:color w:val="000000"/>
          <w:sz w:val="28"/>
          <w:szCs w:val="28"/>
        </w:rPr>
        <w:t>Следовательно, субъект Российской Федерации не вправе объявить своим достоянием (собственностью) природные ресурсы на своей территории и осуществлять такое регулирование отношений собственности на природные ресурсы, которое ограничивает их использование в интересах всех народов Российской Федерации, поскольку этим нарушается суверенитет Российской Федерации.</w:t>
      </w:r>
    </w:p>
    <w:p w:rsidR="0019173C" w:rsidRDefault="0019173C">
      <w:pPr>
        <w:widowControl w:val="0"/>
        <w:autoSpaceDE w:val="0"/>
        <w:autoSpaceDN w:val="0"/>
        <w:adjustRightInd w:val="0"/>
        <w:spacing w:line="360" w:lineRule="auto"/>
        <w:ind w:firstLine="851"/>
        <w:jc w:val="both"/>
        <w:rPr>
          <w:color w:val="000000"/>
          <w:sz w:val="28"/>
          <w:szCs w:val="28"/>
        </w:rPr>
      </w:pPr>
      <w:r>
        <w:rPr>
          <w:color w:val="000000"/>
          <w:sz w:val="28"/>
          <w:szCs w:val="28"/>
        </w:rPr>
        <w:t>По смыслу оспариваемого положения части первой статьи 16 во взаимосвязи с другими положениями данной статьи, а также со статьей 4 Конституции Республики Алтай, все природные ресурсы (земля, недра, леса, растительный и животный мир, водные и другие природные ресурсы) на территории Республики Алтай объявлены достоянием (собственностью) именно Республики Алтай, которая, провозглашая себя суверенным государством, полагает, что она вправе определять, находятся ли природные ресурсы в частной, государственной, муниципальной и иных формах собственности, основания и пределы права на которую, согласно части первой статьи 72 Конституции Республики Алтай, устанавливаются федеральными и республиканскими законами.</w:t>
      </w:r>
    </w:p>
    <w:p w:rsidR="0019173C" w:rsidRDefault="0019173C">
      <w:pPr>
        <w:widowControl w:val="0"/>
        <w:autoSpaceDE w:val="0"/>
        <w:autoSpaceDN w:val="0"/>
        <w:adjustRightInd w:val="0"/>
        <w:spacing w:line="360" w:lineRule="auto"/>
        <w:ind w:firstLine="851"/>
        <w:jc w:val="both"/>
        <w:rPr>
          <w:color w:val="000000"/>
          <w:sz w:val="28"/>
          <w:szCs w:val="28"/>
        </w:rPr>
      </w:pPr>
      <w:r>
        <w:rPr>
          <w:color w:val="000000"/>
          <w:sz w:val="28"/>
          <w:szCs w:val="28"/>
        </w:rPr>
        <w:t>Таким образом, оспариваемым положением статьи 16 Конституции Республики Алтай закрепляется, что Республике Алтай изначально принадлежит право собственности на все природные богатства на ее территории, а право на разграничение собственности в отношении природных ресурсов, в том числе их отнесение к федеральной собственности, и право на установление других, кроме государственной, форм собственности на них рассматриваются как производные от права Республики Алтай в качестве собственника.</w:t>
      </w:r>
    </w:p>
    <w:p w:rsidR="0019173C" w:rsidRDefault="0019173C">
      <w:pPr>
        <w:widowControl w:val="0"/>
        <w:autoSpaceDE w:val="0"/>
        <w:autoSpaceDN w:val="0"/>
        <w:adjustRightInd w:val="0"/>
        <w:spacing w:line="360" w:lineRule="auto"/>
        <w:ind w:firstLine="851"/>
        <w:jc w:val="both"/>
        <w:rPr>
          <w:color w:val="000000"/>
          <w:sz w:val="28"/>
          <w:szCs w:val="28"/>
        </w:rPr>
      </w:pPr>
      <w:r>
        <w:rPr>
          <w:color w:val="000000"/>
          <w:sz w:val="28"/>
          <w:szCs w:val="28"/>
        </w:rPr>
        <w:t>По существу, оспариваемое положение статьи 16 Конституции Республики Алтай воспроизводит пункт 3 статьи III Федеративного договора, которым было предусмотрено, что земля и ее недра, воды, растительный и животный мир являются достоянием (собственностью) народов, проживающих на территории соответствующих республик, и что статус федеральных природных ресурсов определяется по взаимной договоренности федеральных органов государственной власти Российской Федерации и органов государственной власти республик в составе Российской Федерации.</w:t>
      </w:r>
    </w:p>
    <w:p w:rsidR="0019173C" w:rsidRDefault="0019173C">
      <w:pPr>
        <w:widowControl w:val="0"/>
        <w:autoSpaceDE w:val="0"/>
        <w:autoSpaceDN w:val="0"/>
        <w:adjustRightInd w:val="0"/>
        <w:spacing w:line="360" w:lineRule="auto"/>
        <w:ind w:firstLine="851"/>
        <w:jc w:val="both"/>
        <w:rPr>
          <w:color w:val="000000"/>
          <w:sz w:val="28"/>
          <w:szCs w:val="28"/>
        </w:rPr>
      </w:pPr>
      <w:r>
        <w:rPr>
          <w:color w:val="000000"/>
          <w:sz w:val="28"/>
          <w:szCs w:val="28"/>
        </w:rPr>
        <w:t>Между тем с принятием Конституции Российской Федерации указанные положения Федеративного договора и основанные на них соглашения могут применяться лишь с учетом требований Конституции Российской Федерации, в том числе ее статей 4 (часть 2) и 15 (часть 1), а также части четвертой пункта 1 раздела второго "Заключительные и переходные положения", закрепляющих высшую юридическую силу Конституции Российской Федерации. Это означает, что право собственности на природные ресурсы, как и ее разграничение должны устанавливаться в соответствии со статьями 9, 11 (часть 3), 36, 72 (пункты "в", "г", "д", "к" части 1) и 76 (части 2 и 5) Конституции Российской Федерации, имеющими верховенство, высшую юридическую силу, прямое действие и применяющимися на всей территории Российской Федерации, а не на основе Федеративного договора, в котором данный вопрос решен по-иному.</w:t>
      </w:r>
    </w:p>
    <w:p w:rsidR="0019173C" w:rsidRDefault="0019173C">
      <w:pPr>
        <w:widowControl w:val="0"/>
        <w:autoSpaceDE w:val="0"/>
        <w:autoSpaceDN w:val="0"/>
        <w:adjustRightInd w:val="0"/>
        <w:spacing w:line="360" w:lineRule="auto"/>
        <w:ind w:firstLine="851"/>
        <w:jc w:val="both"/>
        <w:rPr>
          <w:color w:val="000000"/>
          <w:sz w:val="28"/>
          <w:szCs w:val="28"/>
        </w:rPr>
      </w:pPr>
      <w:r>
        <w:rPr>
          <w:color w:val="000000"/>
          <w:sz w:val="28"/>
          <w:szCs w:val="28"/>
        </w:rPr>
        <w:t>Таким образом, положение части первой статьи 16 Конституции Республики Алтай, согласно которому земля, недра, леса, растительный и животный мир, водные и другие природные ресурсы являются достоянием (собственностью) Республики Алтай, как допускающее признание за Республикой Алтай права собственности на все природные ресурсы, находящиеся на ее территории, ограничивает суверенитет Российской Федерации и нарушает установленное Конституцией Российской Федерации разграничение предметов ведения и полномочий между органами государственной власти Российской Федерации и органами государственной власти ее субъектов и потому не соответствует Конституции Российской Федерации, ее статьям 4 (части 1 и 2), 9, 15 (часть 1), 36, 72 (пункты "в", "г" части 1) и 76 (части 2 и 5).</w:t>
      </w:r>
    </w:p>
    <w:p w:rsidR="0019173C" w:rsidRDefault="0019173C">
      <w:pPr>
        <w:widowControl w:val="0"/>
        <w:autoSpaceDE w:val="0"/>
        <w:autoSpaceDN w:val="0"/>
        <w:adjustRightInd w:val="0"/>
        <w:spacing w:line="360" w:lineRule="auto"/>
        <w:ind w:firstLine="851"/>
        <w:jc w:val="both"/>
        <w:rPr>
          <w:color w:val="000000"/>
          <w:sz w:val="28"/>
          <w:szCs w:val="28"/>
        </w:rPr>
      </w:pPr>
      <w:r>
        <w:rPr>
          <w:color w:val="000000"/>
          <w:sz w:val="28"/>
          <w:szCs w:val="28"/>
        </w:rPr>
        <w:t>Вместе с тем с Российской Федерации и ее субъектов не снимается вытекающая из статьи 9 Конституции Российской Федерации во взаимосвязи с ее статьями 71 и 72 обязанность по охране и обеспечению использования земли и других природных ресурсов как основы жизни и деятельности народов, проживающих на соответствующих территориях.</w:t>
      </w:r>
    </w:p>
    <w:p w:rsidR="0019173C" w:rsidRDefault="0019173C">
      <w:pPr>
        <w:widowControl w:val="0"/>
        <w:autoSpaceDE w:val="0"/>
        <w:autoSpaceDN w:val="0"/>
        <w:adjustRightInd w:val="0"/>
        <w:spacing w:line="360" w:lineRule="auto"/>
        <w:ind w:firstLine="851"/>
        <w:jc w:val="both"/>
        <w:rPr>
          <w:color w:val="000000"/>
          <w:sz w:val="28"/>
          <w:szCs w:val="28"/>
        </w:rPr>
      </w:pPr>
      <w:r>
        <w:rPr>
          <w:color w:val="000000"/>
          <w:sz w:val="28"/>
          <w:szCs w:val="28"/>
        </w:rPr>
        <w:t>Также, согласно статье 126 Конституции Республики Алтай Глава Республики Алтай, Председатель Правительства Республики Алтай может быть отрешен от должности Государственным Собранием - Эл Курултай Республики Алтай в случае совершения им умышленного преступления, подтвержденного заключением Верховного суда Республики Алтай. По мнению заявителя, это положение противоречит статье 49 (часть 1) Конституции Российской Федерации, устанавливающей, что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а также статье 98 (часть 2) Конституции Российской Федерации, закрепляющей порядок лишения неприкосновенности членов Совета Федерации, к каковым в силу действующего федерального законодательства относится Глава Республики Алтай, Председатель Правительства Республики Алтай.</w:t>
      </w:r>
    </w:p>
    <w:p w:rsidR="0019173C" w:rsidRDefault="0019173C">
      <w:pPr>
        <w:widowControl w:val="0"/>
        <w:autoSpaceDE w:val="0"/>
        <w:autoSpaceDN w:val="0"/>
        <w:adjustRightInd w:val="0"/>
        <w:spacing w:line="360" w:lineRule="auto"/>
        <w:ind w:firstLine="851"/>
        <w:jc w:val="both"/>
        <w:rPr>
          <w:color w:val="000000"/>
          <w:sz w:val="28"/>
          <w:szCs w:val="28"/>
        </w:rPr>
      </w:pPr>
      <w:r>
        <w:rPr>
          <w:color w:val="000000"/>
          <w:sz w:val="28"/>
          <w:szCs w:val="28"/>
        </w:rPr>
        <w:t>Допустимость отрешения, т.е. досрочного освобождения, от должности высших должностных лиц субъектов Российской Федерации в связи с неправомерным поведением уже была предметом рассмотрения Конституционного Суда Российской Федерации. В постановлении от 18 января 1996 года по делу о проверке конституционности ряда положений Устава (Основного Закона) Алтайского края Конституционный Суд Российской Федерации установил, что нормы, закрепляющие досрочное освобождение от должности главы администрации Алтайского края за неправомерные действия в качестве института конституционной ответственности, не противоречат Конституции Российской Федерации при условии, что неправомерность этих действий подтверждается вступившим в силу решением суда. Данная правовая позиция была подтверждена в определении Конституционного Суда Российской Федерации от 14 января 1999 года N 37-О по запросу администрации Калининградской области о проверке конституционности отдельных положений Устава (Основного Закона) Калининградской области.</w:t>
      </w:r>
    </w:p>
    <w:p w:rsidR="0019173C" w:rsidRDefault="0019173C">
      <w:pPr>
        <w:widowControl w:val="0"/>
        <w:autoSpaceDE w:val="0"/>
        <w:autoSpaceDN w:val="0"/>
        <w:adjustRightInd w:val="0"/>
        <w:spacing w:line="360" w:lineRule="auto"/>
        <w:ind w:firstLine="851"/>
        <w:jc w:val="both"/>
        <w:rPr>
          <w:color w:val="000000"/>
          <w:sz w:val="28"/>
          <w:szCs w:val="28"/>
        </w:rPr>
      </w:pPr>
      <w:r>
        <w:rPr>
          <w:color w:val="000000"/>
          <w:sz w:val="28"/>
          <w:szCs w:val="28"/>
        </w:rPr>
        <w:t>Субъект Российской Федерации вправе вводить институт отрешения от должности высшего должностного лица, которое может быть связано с различными основаниями. Так, статьей 126 Конституции Республики Алтай предусматривается отрешение Главы Республики Алтай, Председателя Правительства Республики Алтай от должности в случае совершения им умышленного преступления, подтвержденного заключением Верховного суда Республики Алтай. Тем самым одновременно устанавливается специальная компетенция Верховного суда Республики Алтай - принимать акты такого содержания в указанной форме.</w:t>
      </w:r>
    </w:p>
    <w:p w:rsidR="0019173C" w:rsidRDefault="0019173C">
      <w:pPr>
        <w:widowControl w:val="0"/>
        <w:autoSpaceDE w:val="0"/>
        <w:autoSpaceDN w:val="0"/>
        <w:adjustRightInd w:val="0"/>
        <w:spacing w:line="360" w:lineRule="auto"/>
        <w:ind w:firstLine="851"/>
        <w:jc w:val="both"/>
        <w:rPr>
          <w:color w:val="000000"/>
          <w:sz w:val="28"/>
          <w:szCs w:val="28"/>
        </w:rPr>
      </w:pPr>
      <w:r>
        <w:rPr>
          <w:color w:val="000000"/>
          <w:sz w:val="28"/>
          <w:szCs w:val="28"/>
        </w:rPr>
        <w:t>Между тем Конституция Российской Федерации относит судоустройство, уголовное и уголовно-процессуальное законодательство к ведению Российской Федерации (пункт "о" статьи 71). Следовательно, любые полномочия судов, как и процедура установления факта совершения лицом умышленного преступления также могут определяться только федеральным законодателем, что относится и к случаям, когда субъект Российской Федерации предусматривает совершение умышленного преступления в качестве основания конституционной ответственности. Но федеральное законодательство не допускает подтверждение совершения преступления заключением суда, поскольку это противоречило бы конституционным принципам уголовного судопроизводства: из статьи 49 (часть 1) Конституции Российской Федерации следует, что виновность в совершении преступления устанавливается в предусмотренном федеральным законом порядке только на основании приговора суда.</w:t>
      </w:r>
    </w:p>
    <w:p w:rsidR="0019173C" w:rsidRDefault="0019173C">
      <w:pPr>
        <w:widowControl w:val="0"/>
        <w:autoSpaceDE w:val="0"/>
        <w:autoSpaceDN w:val="0"/>
        <w:adjustRightInd w:val="0"/>
        <w:spacing w:line="360" w:lineRule="auto"/>
        <w:ind w:firstLine="851"/>
        <w:jc w:val="both"/>
        <w:rPr>
          <w:color w:val="000000"/>
          <w:sz w:val="28"/>
          <w:szCs w:val="28"/>
        </w:rPr>
      </w:pPr>
      <w:r>
        <w:rPr>
          <w:color w:val="000000"/>
          <w:sz w:val="28"/>
          <w:szCs w:val="28"/>
        </w:rPr>
        <w:t>Таким образом, возложение статьей 126 Конституции Республики Алтай на Верховный суд Республики Алтай не предусмотренного федеральным законодателем полномочия подтверждать своим заключением - в противоречие с Конституцией Российской Федерации - совершение Главой Республики Алтай, Председателем Правительства Республики Алтай умышленного преступления не согласуется с установленным Конституцией Российской Федерации разграничением компетенции между Российской Федерацией и ее субъектами и не соответствует статьям 49 (часть 1), 71 (пункт "о") и 76 (часть 1) Конституции Российской Федерации.</w:t>
      </w:r>
    </w:p>
    <w:p w:rsidR="0019173C" w:rsidRDefault="0019173C">
      <w:pPr>
        <w:widowControl w:val="0"/>
        <w:autoSpaceDE w:val="0"/>
        <w:autoSpaceDN w:val="0"/>
        <w:adjustRightInd w:val="0"/>
        <w:spacing w:line="360" w:lineRule="auto"/>
        <w:ind w:firstLine="851"/>
        <w:jc w:val="both"/>
        <w:rPr>
          <w:color w:val="000000"/>
          <w:sz w:val="28"/>
          <w:szCs w:val="28"/>
        </w:rPr>
      </w:pPr>
      <w:r>
        <w:rPr>
          <w:color w:val="000000"/>
          <w:sz w:val="28"/>
          <w:szCs w:val="28"/>
        </w:rPr>
        <w:t>Исходя из вышеизложенного и руководствуясь частями первой и второй статьи 71, статьями 72, 75, 79 и 87 Федерального конституционного закона "О Конституционном Суде Российской Федерации", Конституционный Суд Российской Федерации признал:</w:t>
      </w:r>
    </w:p>
    <w:p w:rsidR="0019173C" w:rsidRDefault="0019173C">
      <w:pPr>
        <w:widowControl w:val="0"/>
        <w:autoSpaceDE w:val="0"/>
        <w:autoSpaceDN w:val="0"/>
        <w:adjustRightInd w:val="0"/>
        <w:spacing w:line="360" w:lineRule="auto"/>
        <w:ind w:firstLine="851"/>
        <w:jc w:val="both"/>
        <w:rPr>
          <w:color w:val="000000"/>
          <w:sz w:val="28"/>
          <w:szCs w:val="28"/>
        </w:rPr>
      </w:pPr>
      <w:r>
        <w:rPr>
          <w:color w:val="000000"/>
          <w:sz w:val="28"/>
          <w:szCs w:val="28"/>
        </w:rPr>
        <w:t>1. Содержащиеся в статьях 4 и 162 Конституции Республики Алтай положения о суверенитете Республики Алтай, взаимосвязанные с положениями части первой статьи 1, части первой статьи 6, части первой статьи 20, статей 77 и 114 Конституции Республики Алтай не соответствующими Конституции Российской Федерации, ее статьям 3 (часть 1), 4 (части 1 и 2), 5, 66 (части 1 и 5), 67 (часть 1) и 71 (пункт "б").</w:t>
      </w:r>
    </w:p>
    <w:p w:rsidR="0019173C" w:rsidRDefault="0019173C">
      <w:pPr>
        <w:widowControl w:val="0"/>
        <w:autoSpaceDE w:val="0"/>
        <w:autoSpaceDN w:val="0"/>
        <w:adjustRightInd w:val="0"/>
        <w:spacing w:line="360" w:lineRule="auto"/>
        <w:ind w:firstLine="851"/>
        <w:jc w:val="both"/>
        <w:rPr>
          <w:color w:val="000000"/>
          <w:sz w:val="28"/>
          <w:szCs w:val="28"/>
        </w:rPr>
      </w:pPr>
      <w:r>
        <w:rPr>
          <w:color w:val="000000"/>
          <w:sz w:val="28"/>
          <w:szCs w:val="28"/>
        </w:rPr>
        <w:t>2. Положения части первой статьи 16 Конституции Республики Алтай, согласно которому земля, недра, леса, растительный и животный мир, водные и другие природные ресурсы являются достоянием (собственностью) Республики Алтай, как допускающее признание за Республикой Алтай права собственности на все природные ресурсы, находящиеся на ее территории, не соответствующим Конституции Российской Федерации, ее статьям 4 (части 1 и 2), 9, 15 (часть 1), 36, 72, (пункты "в" и "г" части 1) и 76 (части 2 и 5).</w:t>
      </w:r>
    </w:p>
    <w:p w:rsidR="0019173C" w:rsidRDefault="0019173C">
      <w:pPr>
        <w:widowControl w:val="0"/>
        <w:autoSpaceDE w:val="0"/>
        <w:autoSpaceDN w:val="0"/>
        <w:adjustRightInd w:val="0"/>
        <w:spacing w:line="360" w:lineRule="auto"/>
        <w:ind w:firstLine="851"/>
        <w:jc w:val="both"/>
        <w:rPr>
          <w:color w:val="000000"/>
          <w:sz w:val="28"/>
          <w:szCs w:val="28"/>
        </w:rPr>
      </w:pPr>
      <w:r>
        <w:rPr>
          <w:color w:val="000000"/>
          <w:sz w:val="28"/>
          <w:szCs w:val="28"/>
        </w:rPr>
        <w:t>3. Не соответствующим Конституции Российской Федерации, ее статьям 49 (части 1), 71 (пункту "о"), 76 (части 1), положение статьи 126 Конституции Республики Алтай об отрешении Главы Республики Алтай, Председателя Правительства Республики Алтай от должности в случае совершения им умышленного преступления, поскольку оно предусматривает, что совершение Главой Республики Алтай, Председателем Правительства Республики Алтай умышленного преступления подтверждается заключением Верховного суда Республики Алтай.</w:t>
      </w:r>
    </w:p>
    <w:p w:rsidR="0019173C" w:rsidRDefault="0019173C">
      <w:pPr>
        <w:widowControl w:val="0"/>
        <w:autoSpaceDE w:val="0"/>
        <w:autoSpaceDN w:val="0"/>
        <w:adjustRightInd w:val="0"/>
        <w:spacing w:line="360" w:lineRule="auto"/>
        <w:ind w:firstLine="851"/>
        <w:jc w:val="both"/>
        <w:rPr>
          <w:color w:val="000000"/>
          <w:sz w:val="28"/>
          <w:szCs w:val="28"/>
        </w:rPr>
      </w:pPr>
      <w:r>
        <w:rPr>
          <w:color w:val="000000"/>
          <w:sz w:val="28"/>
          <w:szCs w:val="28"/>
        </w:rPr>
        <w:t>4. Не соответствующими Конституции Российской Федерации, ее статьям 3 (часть 2), 10, 13 (части 1, 2 и 3), 32 (часть 2), положения подпункта "и" пункта 1 статьи 19 Федерального закона от 6 октября 1999 года "Об общих принципах организации законодательных (представительных) и исполнительных органов государственной власти субъектов Российской Федерации", а также статей 123 и 123.1 Конституции Республики Алтай, поскольку они не предусматривают необходимость четких правовых оснований отзыва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устанавливают процедурных гарантий, в частности не требуют положительного голосования большинства всех зарегистрированных избирателей субъекта Российской Федерации, что создает возможность произвольного применения данного института, особенно в случаях, когда отзыв связывается с утратой доверия по политическим мотивам.</w:t>
      </w:r>
    </w:p>
    <w:p w:rsidR="0019173C" w:rsidRDefault="0019173C">
      <w:pPr>
        <w:widowControl w:val="0"/>
        <w:autoSpaceDE w:val="0"/>
        <w:autoSpaceDN w:val="0"/>
        <w:adjustRightInd w:val="0"/>
        <w:spacing w:line="360" w:lineRule="auto"/>
        <w:ind w:firstLine="851"/>
        <w:jc w:val="both"/>
        <w:rPr>
          <w:color w:val="000000"/>
          <w:sz w:val="28"/>
          <w:szCs w:val="28"/>
        </w:rPr>
      </w:pPr>
      <w:r>
        <w:rPr>
          <w:color w:val="000000"/>
          <w:sz w:val="28"/>
          <w:szCs w:val="28"/>
        </w:rPr>
        <w:t>5. Положения пункта 1 статьи 24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согласно которому законодательный (представительный) орган государственной власти субъекта Российской Федерации может принимать участие в согласовании назначения на должность руководителей территориальных органов федеральных органов исполнительной власти в случаях, предусмотренных федеральным законом, не противоречащим Конституции Российской Федерации при условии, что на соответствующие территориальные органы федеральных органов исполнительной власти возлагается осуществление полномочий Российской Федерации по предметам совместного ведения Российской Федерации и субъектов Российской Федерации.</w:t>
      </w:r>
    </w:p>
    <w:p w:rsidR="0019173C" w:rsidRDefault="0019173C">
      <w:pPr>
        <w:widowControl w:val="0"/>
        <w:autoSpaceDE w:val="0"/>
        <w:autoSpaceDN w:val="0"/>
        <w:adjustRightInd w:val="0"/>
        <w:spacing w:line="360" w:lineRule="auto"/>
        <w:ind w:firstLine="851"/>
        <w:jc w:val="both"/>
        <w:rPr>
          <w:color w:val="000000"/>
          <w:sz w:val="28"/>
          <w:szCs w:val="28"/>
        </w:rPr>
      </w:pPr>
      <w:r>
        <w:rPr>
          <w:color w:val="000000"/>
          <w:sz w:val="28"/>
          <w:szCs w:val="28"/>
        </w:rPr>
        <w:t>И в соответствии с частью второй статьи 87 Федерального конституционного закона "О Конституционном Суде Российской Федерации" все положения нормативных актов Республики Алтай, которые признаны не соответствующими Конституции Российской Федерации положениях Конституции Республики Алтай и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а также положения всех других нормативных актов в Российской Федерации, воспроизводящие или содержащие такие же положения, какие настоящим Постановлением признаны не соответствующими Конституции Российской Федерации, не могут применяться судами, другими органами и должностными лицами и подлежат отмене, что было и сделано в многочисленных поправках в период с 14 февраля по 29 мая 2001 г.</w:t>
      </w:r>
    </w:p>
    <w:p w:rsidR="0019173C" w:rsidRDefault="0019173C">
      <w:pPr>
        <w:widowControl w:val="0"/>
        <w:autoSpaceDE w:val="0"/>
        <w:autoSpaceDN w:val="0"/>
        <w:adjustRightInd w:val="0"/>
        <w:spacing w:line="360" w:lineRule="auto"/>
        <w:ind w:firstLine="851"/>
        <w:jc w:val="both"/>
        <w:rPr>
          <w:color w:val="000000"/>
          <w:sz w:val="28"/>
          <w:szCs w:val="28"/>
        </w:rPr>
      </w:pPr>
    </w:p>
    <w:p w:rsidR="0019173C" w:rsidRDefault="0019173C">
      <w:pPr>
        <w:widowControl w:val="0"/>
        <w:autoSpaceDE w:val="0"/>
        <w:autoSpaceDN w:val="0"/>
        <w:adjustRightInd w:val="0"/>
        <w:spacing w:line="360" w:lineRule="auto"/>
        <w:ind w:firstLine="851"/>
        <w:jc w:val="both"/>
        <w:rPr>
          <w:color w:val="000000"/>
          <w:sz w:val="28"/>
          <w:szCs w:val="28"/>
        </w:rPr>
      </w:pPr>
    </w:p>
    <w:p w:rsidR="0019173C" w:rsidRDefault="0019173C">
      <w:pPr>
        <w:widowControl w:val="0"/>
        <w:autoSpaceDE w:val="0"/>
        <w:autoSpaceDN w:val="0"/>
        <w:adjustRightInd w:val="0"/>
        <w:spacing w:line="360" w:lineRule="auto"/>
        <w:ind w:firstLine="851"/>
        <w:jc w:val="both"/>
        <w:rPr>
          <w:color w:val="000000"/>
          <w:sz w:val="28"/>
          <w:szCs w:val="28"/>
        </w:rPr>
      </w:pPr>
    </w:p>
    <w:p w:rsidR="0019173C" w:rsidRDefault="0019173C">
      <w:pPr>
        <w:widowControl w:val="0"/>
        <w:autoSpaceDE w:val="0"/>
        <w:autoSpaceDN w:val="0"/>
        <w:adjustRightInd w:val="0"/>
        <w:ind w:firstLine="851"/>
        <w:jc w:val="both"/>
        <w:rPr>
          <w:color w:val="000000"/>
          <w:sz w:val="28"/>
          <w:szCs w:val="28"/>
        </w:rPr>
      </w:pPr>
    </w:p>
    <w:p w:rsidR="0019173C" w:rsidRDefault="0019173C">
      <w:pPr>
        <w:widowControl w:val="0"/>
        <w:autoSpaceDE w:val="0"/>
        <w:autoSpaceDN w:val="0"/>
        <w:adjustRightInd w:val="0"/>
        <w:spacing w:line="360" w:lineRule="auto"/>
        <w:ind w:firstLine="851"/>
        <w:jc w:val="both"/>
        <w:rPr>
          <w:b/>
          <w:bCs/>
          <w:color w:val="000000"/>
          <w:sz w:val="28"/>
          <w:szCs w:val="28"/>
        </w:rPr>
      </w:pPr>
      <w:r>
        <w:rPr>
          <w:b/>
          <w:bCs/>
          <w:color w:val="000000"/>
          <w:sz w:val="28"/>
          <w:szCs w:val="28"/>
        </w:rPr>
        <w:t>Нормативно-правовые акты:</w:t>
      </w:r>
    </w:p>
    <w:p w:rsidR="0019173C" w:rsidRDefault="0019173C">
      <w:pPr>
        <w:widowControl w:val="0"/>
        <w:autoSpaceDE w:val="0"/>
        <w:autoSpaceDN w:val="0"/>
        <w:adjustRightInd w:val="0"/>
        <w:ind w:firstLine="851"/>
        <w:jc w:val="both"/>
        <w:rPr>
          <w:b/>
          <w:bCs/>
          <w:color w:val="000000"/>
          <w:sz w:val="28"/>
          <w:szCs w:val="28"/>
        </w:rPr>
      </w:pPr>
    </w:p>
    <w:p w:rsidR="0019173C" w:rsidRDefault="0019173C">
      <w:pPr>
        <w:pStyle w:val="21"/>
        <w:ind w:firstLine="851"/>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1. Конституция Российской Федерации (принята на всенародном голосовании 12 декабря 1993 г.)</w:t>
      </w:r>
    </w:p>
    <w:p w:rsidR="0019173C" w:rsidRDefault="0019173C">
      <w:pPr>
        <w:autoSpaceDE w:val="0"/>
        <w:autoSpaceDN w:val="0"/>
        <w:adjustRightInd w:val="0"/>
        <w:spacing w:line="360" w:lineRule="auto"/>
        <w:ind w:firstLine="851"/>
        <w:jc w:val="both"/>
        <w:rPr>
          <w:color w:val="000000"/>
          <w:sz w:val="28"/>
          <w:szCs w:val="28"/>
        </w:rPr>
      </w:pPr>
      <w:r>
        <w:rPr>
          <w:color w:val="000000"/>
          <w:sz w:val="28"/>
          <w:szCs w:val="28"/>
        </w:rPr>
        <w:t>2. Конституция Республики Алтай (принята 7 июня 1997 года).</w:t>
      </w:r>
    </w:p>
    <w:p w:rsidR="0019173C" w:rsidRDefault="0019173C">
      <w:pPr>
        <w:pStyle w:val="2"/>
        <w:widowControl/>
        <w:spacing w:line="360" w:lineRule="auto"/>
        <w:ind w:firstLine="851"/>
      </w:pPr>
      <w:r>
        <w:t>3. Лесной кодекс Российской Федерации от 29 января 1997 г. N 22-ФЗ (с изменениями от 30 декабря 2001 г., 25 июля 2002 г.).</w:t>
      </w:r>
    </w:p>
    <w:p w:rsidR="0019173C" w:rsidRDefault="0019173C">
      <w:pPr>
        <w:pStyle w:val="2"/>
        <w:widowControl/>
        <w:spacing w:line="360" w:lineRule="auto"/>
        <w:ind w:firstLine="851"/>
      </w:pPr>
      <w:r>
        <w:t>4. Федеральный конституционный закон от 21 июля 1994 г. N 1-ФКЗ "О Конституционном Суде Российской Федерации" (с изменениями от 8 февраля, 15 декабря 2001 г.).</w:t>
      </w:r>
    </w:p>
    <w:p w:rsidR="0019173C" w:rsidRDefault="0019173C">
      <w:pPr>
        <w:autoSpaceDE w:val="0"/>
        <w:autoSpaceDN w:val="0"/>
        <w:adjustRightInd w:val="0"/>
        <w:spacing w:line="360" w:lineRule="auto"/>
        <w:ind w:firstLine="851"/>
        <w:jc w:val="both"/>
        <w:rPr>
          <w:color w:val="000000"/>
          <w:sz w:val="28"/>
          <w:szCs w:val="28"/>
        </w:rPr>
      </w:pPr>
      <w:r>
        <w:rPr>
          <w:color w:val="000000"/>
          <w:sz w:val="28"/>
          <w:szCs w:val="28"/>
        </w:rPr>
        <w:t>5. Закон Российской Федерации "О недрах" (в ред. от 3 марта 1995 г.) (с изменениями от 10 февраля 1999 г., 2 января 2000 г., 14 мая, 8 августа 2001 г., 29 мая 2002 г.)</w:t>
      </w:r>
    </w:p>
    <w:p w:rsidR="0019173C" w:rsidRDefault="0019173C">
      <w:pPr>
        <w:autoSpaceDE w:val="0"/>
        <w:autoSpaceDN w:val="0"/>
        <w:adjustRightInd w:val="0"/>
        <w:spacing w:line="360" w:lineRule="auto"/>
        <w:ind w:firstLine="851"/>
        <w:jc w:val="both"/>
        <w:rPr>
          <w:color w:val="000000"/>
          <w:sz w:val="28"/>
          <w:szCs w:val="28"/>
        </w:rPr>
      </w:pPr>
      <w:r>
        <w:rPr>
          <w:color w:val="000000"/>
          <w:sz w:val="28"/>
          <w:szCs w:val="28"/>
        </w:rPr>
        <w:t>6. Федеральный закон от 24 апреля 1995 г. N 52-ФЗ "О животном мире".</w:t>
      </w:r>
    </w:p>
    <w:p w:rsidR="0019173C" w:rsidRDefault="0019173C">
      <w:pPr>
        <w:pStyle w:val="3"/>
        <w:spacing w:line="360" w:lineRule="auto"/>
        <w:ind w:firstLine="851"/>
        <w:rPr>
          <w:b w:val="0"/>
          <w:bCs w:val="0"/>
          <w:color w:val="000000"/>
          <w:sz w:val="28"/>
          <w:szCs w:val="28"/>
        </w:rPr>
      </w:pPr>
      <w:r>
        <w:rPr>
          <w:b w:val="0"/>
          <w:bCs w:val="0"/>
          <w:color w:val="000000"/>
          <w:sz w:val="28"/>
          <w:szCs w:val="28"/>
        </w:rPr>
        <w:t>7. Федеральный закон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 изменениями от 29 июля 2000 г., 8 февраля 2001 г., 7 мая, 24 июля, 11 декабря 2002 г.).</w:t>
      </w:r>
    </w:p>
    <w:p w:rsidR="0019173C" w:rsidRDefault="0019173C">
      <w:pPr>
        <w:pStyle w:val="1"/>
        <w:spacing w:line="360" w:lineRule="auto"/>
        <w:ind w:firstLine="851"/>
      </w:pPr>
      <w:r>
        <w:t>8. Постановление Конституционного суда РФ от 18 января 1996 г. N 2-П "По делу о проверке конституционности ряда положений Устава (Основного Закона) Алтайского края".</w:t>
      </w:r>
    </w:p>
    <w:p w:rsidR="0019173C" w:rsidRDefault="0019173C">
      <w:pPr>
        <w:autoSpaceDE w:val="0"/>
        <w:autoSpaceDN w:val="0"/>
        <w:adjustRightInd w:val="0"/>
        <w:spacing w:line="360" w:lineRule="auto"/>
        <w:ind w:firstLine="851"/>
        <w:jc w:val="both"/>
        <w:rPr>
          <w:color w:val="000000"/>
          <w:sz w:val="28"/>
          <w:szCs w:val="28"/>
        </w:rPr>
      </w:pPr>
      <w:r>
        <w:rPr>
          <w:color w:val="000000"/>
          <w:sz w:val="28"/>
          <w:szCs w:val="28"/>
        </w:rPr>
        <w:t>9. Постановление Конституционного Суда РФ от 9 января 1998 г. N 1-П "По делу о проверке конституционности Лесного кодекса Российской Федерации".</w:t>
      </w:r>
    </w:p>
    <w:p w:rsidR="0019173C" w:rsidRDefault="0019173C">
      <w:pPr>
        <w:pStyle w:val="2"/>
        <w:spacing w:line="360" w:lineRule="auto"/>
        <w:ind w:firstLine="851"/>
      </w:pPr>
      <w:r>
        <w:t>10. Постановление Конституционного Суда РФ от 7 июня 2000 г. N 10-П "По делу о проверке конституционности отдельных положений Конституции Республики Алтай и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9173C" w:rsidRDefault="0019173C">
      <w:pPr>
        <w:pStyle w:val="2"/>
        <w:widowControl/>
        <w:spacing w:line="360" w:lineRule="auto"/>
        <w:ind w:firstLine="851"/>
      </w:pPr>
      <w:r>
        <w:t>11. Федеративный договор  о разграничении предметов ведения и полномочий между федеральными органами государственной власти Российской Федерации и органами власти суверенных республик в составе Российской Федерации (Москва, 31 марта 1992 г.).</w:t>
      </w:r>
    </w:p>
    <w:p w:rsidR="0019173C" w:rsidRDefault="0019173C">
      <w:pPr>
        <w:spacing w:line="360" w:lineRule="auto"/>
        <w:ind w:firstLine="851"/>
        <w:jc w:val="both"/>
        <w:rPr>
          <w:color w:val="000000"/>
        </w:rPr>
      </w:pPr>
    </w:p>
    <w:p w:rsidR="0019173C" w:rsidRDefault="0019173C">
      <w:pPr>
        <w:spacing w:line="360" w:lineRule="auto"/>
        <w:ind w:firstLine="851"/>
        <w:jc w:val="both"/>
        <w:rPr>
          <w:color w:val="000000"/>
        </w:rPr>
      </w:pPr>
    </w:p>
    <w:p w:rsidR="0019173C" w:rsidRDefault="0019173C">
      <w:pPr>
        <w:spacing w:line="360" w:lineRule="auto"/>
        <w:ind w:firstLine="851"/>
        <w:jc w:val="both"/>
        <w:rPr>
          <w:color w:val="000000"/>
        </w:rPr>
      </w:pPr>
    </w:p>
    <w:p w:rsidR="0019173C" w:rsidRDefault="0019173C">
      <w:pPr>
        <w:spacing w:line="360" w:lineRule="auto"/>
        <w:ind w:firstLine="851"/>
        <w:jc w:val="both"/>
        <w:rPr>
          <w:color w:val="000000"/>
        </w:rPr>
      </w:pPr>
      <w:bookmarkStart w:id="0" w:name="_GoBack"/>
      <w:bookmarkEnd w:id="0"/>
    </w:p>
    <w:sectPr w:rsidR="0019173C">
      <w:headerReference w:type="default" r:id="rId6"/>
      <w:pgSz w:w="12240" w:h="15840"/>
      <w:pgMar w:top="851" w:right="851" w:bottom="851"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73C" w:rsidRDefault="0019173C">
      <w:r>
        <w:separator/>
      </w:r>
    </w:p>
  </w:endnote>
  <w:endnote w:type="continuationSeparator" w:id="0">
    <w:p w:rsidR="0019173C" w:rsidRDefault="00191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73C" w:rsidRDefault="0019173C">
      <w:r>
        <w:separator/>
      </w:r>
    </w:p>
  </w:footnote>
  <w:footnote w:type="continuationSeparator" w:id="0">
    <w:p w:rsidR="0019173C" w:rsidRDefault="00191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73C" w:rsidRDefault="006F36B3">
    <w:pPr>
      <w:pStyle w:val="a4"/>
      <w:framePr w:wrap="auto" w:vAnchor="text" w:hAnchor="margin" w:xAlign="right" w:y="1"/>
      <w:rPr>
        <w:rStyle w:val="a6"/>
        <w:sz w:val="20"/>
        <w:szCs w:val="20"/>
      </w:rPr>
    </w:pPr>
    <w:r>
      <w:rPr>
        <w:rStyle w:val="a6"/>
        <w:noProof/>
        <w:sz w:val="20"/>
        <w:szCs w:val="20"/>
      </w:rPr>
      <w:t>3</w:t>
    </w:r>
  </w:p>
  <w:p w:rsidR="0019173C" w:rsidRDefault="0019173C">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36B3"/>
    <w:rsid w:val="000B03AE"/>
    <w:rsid w:val="0019173C"/>
    <w:rsid w:val="006F36B3"/>
    <w:rsid w:val="00C3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C4D2E0-CBE0-417D-997F-4693468B3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autoSpaceDE w:val="0"/>
      <w:autoSpaceDN w:val="0"/>
      <w:adjustRightInd w:val="0"/>
      <w:ind w:firstLine="567"/>
      <w:jc w:val="both"/>
      <w:outlineLvl w:val="0"/>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pPr>
      <w:widowControl w:val="0"/>
      <w:autoSpaceDE w:val="0"/>
      <w:autoSpaceDN w:val="0"/>
      <w:adjustRightInd w:val="0"/>
      <w:ind w:firstLine="567"/>
      <w:jc w:val="both"/>
    </w:pPr>
    <w:rPr>
      <w:color w:val="000000"/>
      <w:sz w:val="28"/>
      <w:szCs w:val="28"/>
    </w:rPr>
  </w:style>
  <w:style w:type="character" w:customStyle="1" w:styleId="20">
    <w:name w:val="Основной текст 2 Знак"/>
    <w:link w:val="2"/>
    <w:uiPriority w:val="99"/>
    <w:semiHidden/>
    <w:rPr>
      <w:rFonts w:ascii="Times New Roman" w:hAnsi="Times New Roman" w:cs="Times New Roman"/>
      <w:sz w:val="24"/>
      <w:szCs w:val="24"/>
    </w:rPr>
  </w:style>
  <w:style w:type="paragraph" w:styleId="21">
    <w:name w:val="Body Text Indent 2"/>
    <w:basedOn w:val="a"/>
    <w:link w:val="22"/>
    <w:uiPriority w:val="99"/>
    <w:pPr>
      <w:widowControl w:val="0"/>
      <w:autoSpaceDE w:val="0"/>
      <w:autoSpaceDN w:val="0"/>
      <w:adjustRightInd w:val="0"/>
      <w:spacing w:line="360" w:lineRule="auto"/>
      <w:ind w:firstLine="485"/>
      <w:jc w:val="both"/>
    </w:pPr>
    <w:rPr>
      <w:rFonts w:ascii="Arial" w:hAnsi="Arial" w:cs="Arial"/>
      <w:b/>
      <w:bCs/>
      <w:color w:val="000080"/>
      <w:sz w:val="22"/>
      <w:szCs w:val="22"/>
    </w:rPr>
  </w:style>
  <w:style w:type="character" w:customStyle="1" w:styleId="22">
    <w:name w:val="Основной текст с отступом 2 Знак"/>
    <w:link w:val="21"/>
    <w:uiPriority w:val="99"/>
    <w:semiHidden/>
    <w:rPr>
      <w:rFonts w:ascii="Times New Roman" w:hAnsi="Times New Roman" w:cs="Times New Roman"/>
      <w:sz w:val="24"/>
      <w:szCs w:val="24"/>
    </w:rPr>
  </w:style>
  <w:style w:type="paragraph" w:styleId="3">
    <w:name w:val="Body Text Indent 3"/>
    <w:basedOn w:val="a"/>
    <w:link w:val="30"/>
    <w:uiPriority w:val="99"/>
    <w:pPr>
      <w:autoSpaceDE w:val="0"/>
      <w:autoSpaceDN w:val="0"/>
      <w:adjustRightInd w:val="0"/>
      <w:ind w:firstLine="567"/>
      <w:jc w:val="both"/>
    </w:pPr>
    <w:rPr>
      <w:b/>
      <w:bCs/>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customStyle="1" w:styleId="red">
    <w:name w:val="red"/>
    <w:basedOn w:val="a"/>
    <w:uiPriority w:val="99"/>
    <w:pPr>
      <w:spacing w:before="100" w:beforeAutospacing="1" w:after="100" w:afterAutospacing="1"/>
    </w:pPr>
    <w:rPr>
      <w:rFonts w:ascii="Arial Unicode MS" w:eastAsia="Arial Unicode MS" w:hAnsi="Arial Unicode MS" w:cs="Arial Unicode MS"/>
    </w:rPr>
  </w:style>
  <w:style w:type="paragraph" w:styleId="a3">
    <w:name w:val="Normal (Web)"/>
    <w:basedOn w:val="a"/>
    <w:uiPriority w:val="99"/>
    <w:pPr>
      <w:spacing w:before="100" w:beforeAutospacing="1" w:after="100" w:afterAutospacing="1"/>
      <w:ind w:firstLine="480"/>
      <w:jc w:val="both"/>
    </w:pPr>
    <w:rPr>
      <w:rFonts w:ascii="Arial Unicode MS" w:eastAsia="Arial Unicode MS" w:hAnsi="Arial Unicode MS" w:cs="Arial Unicode MS"/>
    </w:rPr>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link w:val="a4"/>
    <w:uiPriority w:val="99"/>
    <w:semiHidden/>
    <w:rPr>
      <w:rFonts w:ascii="Times New Roman" w:hAnsi="Times New Roman" w:cs="Times New Roman"/>
      <w:sz w:val="24"/>
      <w:szCs w:val="24"/>
    </w:rPr>
  </w:style>
  <w:style w:type="character" w:styleId="a6">
    <w:name w:val="page number"/>
    <w:uiPriority w:val="99"/>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5388</Words>
  <Characters>30716</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a</vt:lpstr>
    </vt:vector>
  </TitlesOfParts>
  <Company/>
  <LinksUpToDate>false</LinksUpToDate>
  <CharactersWithSpaces>36032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b</dc:creator>
  <cp:keywords/>
  <dc:description/>
  <cp:lastModifiedBy>admin</cp:lastModifiedBy>
  <cp:revision>2</cp:revision>
  <cp:lastPrinted>2003-05-21T11:18:00Z</cp:lastPrinted>
  <dcterms:created xsi:type="dcterms:W3CDTF">2014-03-07T03:49:00Z</dcterms:created>
  <dcterms:modified xsi:type="dcterms:W3CDTF">2014-03-07T03:49:00Z</dcterms:modified>
</cp:coreProperties>
</file>