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C5" w:rsidRPr="00B0441E" w:rsidRDefault="00955DF3" w:rsidP="00B0441E">
      <w:pPr>
        <w:spacing w:line="360" w:lineRule="auto"/>
        <w:ind w:firstLine="709"/>
        <w:jc w:val="center"/>
        <w:rPr>
          <w:rStyle w:val="a9"/>
          <w:sz w:val="28"/>
          <w:szCs w:val="28"/>
        </w:rPr>
      </w:pPr>
      <w:r w:rsidRPr="00B0441E">
        <w:rPr>
          <w:rStyle w:val="a9"/>
          <w:sz w:val="28"/>
          <w:szCs w:val="28"/>
        </w:rPr>
        <w:t>Содержание</w:t>
      </w:r>
    </w:p>
    <w:p w:rsidR="00955DF3" w:rsidRPr="00B0441E" w:rsidRDefault="00955DF3" w:rsidP="00B0441E">
      <w:pPr>
        <w:spacing w:line="360" w:lineRule="auto"/>
        <w:ind w:firstLine="709"/>
        <w:jc w:val="both"/>
        <w:rPr>
          <w:rStyle w:val="a9"/>
          <w:sz w:val="28"/>
          <w:szCs w:val="28"/>
        </w:rPr>
      </w:pPr>
    </w:p>
    <w:p w:rsidR="00955DF3" w:rsidRPr="00B0441E" w:rsidRDefault="00955DF3" w:rsidP="00B0441E">
      <w:pPr>
        <w:spacing w:line="360" w:lineRule="auto"/>
        <w:rPr>
          <w:rStyle w:val="a9"/>
          <w:b w:val="0"/>
          <w:bCs w:val="0"/>
          <w:sz w:val="28"/>
          <w:szCs w:val="28"/>
        </w:rPr>
      </w:pPr>
      <w:r w:rsidRPr="00B0441E">
        <w:rPr>
          <w:rStyle w:val="a9"/>
          <w:b w:val="0"/>
          <w:bCs w:val="0"/>
          <w:sz w:val="28"/>
          <w:szCs w:val="28"/>
        </w:rPr>
        <w:t>Введение</w:t>
      </w:r>
    </w:p>
    <w:p w:rsidR="00AF5340" w:rsidRPr="00B0441E" w:rsidRDefault="00AF5340" w:rsidP="00B0441E">
      <w:pPr>
        <w:spacing w:line="360" w:lineRule="auto"/>
        <w:rPr>
          <w:sz w:val="28"/>
          <w:szCs w:val="28"/>
        </w:rPr>
      </w:pPr>
      <w:r w:rsidRPr="00B0441E">
        <w:rPr>
          <w:sz w:val="28"/>
          <w:szCs w:val="28"/>
        </w:rPr>
        <w:t>История развития провинции в России</w:t>
      </w:r>
    </w:p>
    <w:p w:rsidR="00955DF3" w:rsidRPr="00B0441E" w:rsidRDefault="00955DF3" w:rsidP="00B0441E">
      <w:pPr>
        <w:spacing w:line="360" w:lineRule="auto"/>
        <w:rPr>
          <w:sz w:val="28"/>
          <w:szCs w:val="28"/>
        </w:rPr>
      </w:pPr>
      <w:r w:rsidRPr="00B0441E">
        <w:rPr>
          <w:rStyle w:val="a9"/>
          <w:b w:val="0"/>
          <w:bCs w:val="0"/>
          <w:sz w:val="28"/>
          <w:szCs w:val="28"/>
        </w:rPr>
        <w:t>Культурный ландшафт провинции</w:t>
      </w:r>
    </w:p>
    <w:p w:rsidR="001E0F57" w:rsidRPr="00B0441E" w:rsidRDefault="001E0F57" w:rsidP="00B0441E">
      <w:pPr>
        <w:spacing w:line="360" w:lineRule="auto"/>
        <w:rPr>
          <w:rStyle w:val="a9"/>
          <w:b w:val="0"/>
          <w:bCs w:val="0"/>
          <w:sz w:val="28"/>
          <w:szCs w:val="28"/>
        </w:rPr>
      </w:pPr>
      <w:r w:rsidRPr="00B0441E">
        <w:rPr>
          <w:rStyle w:val="a9"/>
          <w:b w:val="0"/>
          <w:bCs w:val="0"/>
          <w:sz w:val="28"/>
          <w:szCs w:val="28"/>
        </w:rPr>
        <w:t>Заключение</w:t>
      </w:r>
    </w:p>
    <w:p w:rsidR="001E0F57" w:rsidRPr="00B0441E" w:rsidRDefault="001E0F57" w:rsidP="00B0441E">
      <w:pPr>
        <w:spacing w:line="360" w:lineRule="auto"/>
        <w:rPr>
          <w:rStyle w:val="a9"/>
          <w:b w:val="0"/>
          <w:bCs w:val="0"/>
          <w:sz w:val="28"/>
          <w:szCs w:val="28"/>
        </w:rPr>
      </w:pPr>
      <w:r w:rsidRPr="00B0441E">
        <w:rPr>
          <w:rStyle w:val="a9"/>
          <w:b w:val="0"/>
          <w:bCs w:val="0"/>
          <w:sz w:val="28"/>
          <w:szCs w:val="28"/>
        </w:rPr>
        <w:t>Список использованных источников и литературы</w:t>
      </w:r>
    </w:p>
    <w:p w:rsidR="00955DF3" w:rsidRPr="00B0441E" w:rsidRDefault="00955DF3" w:rsidP="00B0441E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68642C" w:rsidRPr="00B0441E" w:rsidRDefault="00B0441E" w:rsidP="00B0441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br w:type="page"/>
      </w:r>
      <w:r w:rsidR="001164BE" w:rsidRPr="00B0441E">
        <w:rPr>
          <w:rStyle w:val="a9"/>
          <w:sz w:val="28"/>
          <w:szCs w:val="28"/>
        </w:rPr>
        <w:t>Введение</w:t>
      </w:r>
    </w:p>
    <w:p w:rsidR="00B0441E" w:rsidRDefault="00B0441E" w:rsidP="00B0441E">
      <w:pPr>
        <w:spacing w:line="360" w:lineRule="auto"/>
        <w:ind w:firstLine="709"/>
        <w:jc w:val="both"/>
        <w:rPr>
          <w:sz w:val="28"/>
          <w:szCs w:val="28"/>
        </w:rPr>
      </w:pP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Российская провинция как таковая, сама по себе, как зона жизненной повседневности и обыденности привлекает поразительно мало внимания — хотя это существеннейшая территориально и функционально часть нашей (и любой) страны. </w:t>
      </w:r>
      <w:r w:rsidR="001164BE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ровинция не выделена из </w:t>
      </w:r>
      <w:r w:rsidR="00600D00" w:rsidRPr="00B0441E">
        <w:rPr>
          <w:sz w:val="28"/>
          <w:szCs w:val="28"/>
        </w:rPr>
        <w:t>смысловой каши, где не различенно</w:t>
      </w:r>
      <w:r w:rsidRPr="00B0441E">
        <w:rPr>
          <w:sz w:val="28"/>
          <w:szCs w:val="28"/>
        </w:rPr>
        <w:t xml:space="preserve"> пребывают регионы, места, территории, провинция, глубинка, глушь, окраины, периферия и многое другое; т. е. все, что не относится к столице или центру. Но важность провинции отнюдь не только в том, что именно там живет </w:t>
      </w:r>
      <w:r w:rsidR="00600D00" w:rsidRPr="00B0441E">
        <w:rPr>
          <w:sz w:val="28"/>
          <w:szCs w:val="28"/>
        </w:rPr>
        <w:t>большая</w:t>
      </w:r>
      <w:r w:rsidRPr="00B0441E">
        <w:rPr>
          <w:sz w:val="28"/>
          <w:szCs w:val="28"/>
        </w:rPr>
        <w:t xml:space="preserve"> часть населения и сосредоточена основная (так трудно доставшаяся) освоенная территория страны, бóльшая часть сельскохозяйственных угодий. 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Без обширной зрелой провинции как типа, значительной и существенной зоны культурного </w:t>
      </w:r>
      <w:r w:rsidRPr="00B0441E">
        <w:rPr>
          <w:color w:val="000000"/>
          <w:sz w:val="28"/>
          <w:szCs w:val="28"/>
        </w:rPr>
        <w:t>ландшафта</w:t>
      </w:r>
      <w:bookmarkStart w:id="0" w:name="t1"/>
      <w:bookmarkEnd w:id="0"/>
      <w:r w:rsidRPr="00B0441E">
        <w:rPr>
          <w:color w:val="000000"/>
          <w:sz w:val="28"/>
          <w:szCs w:val="28"/>
        </w:rPr>
        <w:t xml:space="preserve"> </w:t>
      </w:r>
      <w:r w:rsidRPr="00B0441E">
        <w:rPr>
          <w:sz w:val="28"/>
          <w:szCs w:val="28"/>
        </w:rPr>
        <w:t>не может быть полноценного пространства страны</w:t>
      </w:r>
      <w:r w:rsidRPr="00B0441E">
        <w:rPr>
          <w:rStyle w:val="a9"/>
          <w:sz w:val="28"/>
          <w:szCs w:val="28"/>
        </w:rPr>
        <w:t xml:space="preserve">, </w:t>
      </w:r>
      <w:r w:rsidRPr="00B0441E">
        <w:rPr>
          <w:sz w:val="28"/>
          <w:szCs w:val="28"/>
        </w:rPr>
        <w:t>не может быть состоявшейся зрелой страны. А вот такой элемент, как столица (Центр), может быть выражен в ней относительно слабо, быть отнюдь не единственным, как в реально полицентричных по форме пространства странах. Основное же внимание наши массмедиа (похоже, и «экспертное сообщество») сейчас прямо или косвенно уделяют столице (или столицам, хотя во многих отношениях Петербург сейчас лишь особая провинция), а также «горячим точкам» и точкам роста ресурсно-сырьевой экономики. А между тем в стране явно начало самоопределяться и самоосмысляться нечто пока крайне аморфное, но похожее именно на провинцию. Об этом свидетельствует, например, краеведческий и музейный бум, поток соответствующей литературы, значительное и растущее число преимущественно неофициальных местных сайтов.</w:t>
      </w:r>
    </w:p>
    <w:p w:rsidR="001164BE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Провинцию мы отличаем от периферии, которую определяем как совокупность отдельных несамодостаточных мест, связанных исключительно с центром; в пространстве периферии решают свои задачи, несоотнесенные со спецификой ее мест, иные внешние территории; периферия живет н</w:t>
      </w:r>
      <w:r w:rsidR="001164BE" w:rsidRPr="00B0441E">
        <w:rPr>
          <w:sz w:val="28"/>
          <w:szCs w:val="28"/>
        </w:rPr>
        <w:t>е для себя. Слово «глубинка»</w:t>
      </w:r>
      <w:r w:rsidRPr="00B0441E">
        <w:rPr>
          <w:sz w:val="28"/>
          <w:szCs w:val="28"/>
        </w:rPr>
        <w:t xml:space="preserve"> не используется как не имеющее определенного содержания. </w:t>
      </w:r>
    </w:p>
    <w:p w:rsidR="001164BE" w:rsidRPr="00B0441E" w:rsidRDefault="001164BE" w:rsidP="00B0441E">
      <w:pPr>
        <w:spacing w:line="360" w:lineRule="auto"/>
        <w:ind w:firstLine="709"/>
        <w:jc w:val="both"/>
        <w:rPr>
          <w:sz w:val="28"/>
          <w:szCs w:val="28"/>
        </w:rPr>
      </w:pPr>
    </w:p>
    <w:p w:rsidR="00AF5340" w:rsidRPr="00B0441E" w:rsidRDefault="00B0441E" w:rsidP="00B0441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F5340" w:rsidRPr="00B0441E">
        <w:rPr>
          <w:b/>
          <w:bCs/>
          <w:sz w:val="28"/>
          <w:szCs w:val="28"/>
        </w:rPr>
        <w:t>История развития провинции в России</w:t>
      </w:r>
    </w:p>
    <w:p w:rsidR="00B0441E" w:rsidRDefault="00B0441E" w:rsidP="00B0441E">
      <w:pPr>
        <w:spacing w:line="360" w:lineRule="auto"/>
        <w:ind w:firstLine="709"/>
        <w:jc w:val="both"/>
        <w:rPr>
          <w:sz w:val="28"/>
          <w:szCs w:val="28"/>
        </w:rPr>
      </w:pPr>
    </w:p>
    <w:p w:rsidR="00AF5340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Весь ХIХ век, но более его вторую половину, Россия быстро провинциализировалась, хотя очаги и черты провинции появились и гораздо раньше. Однако быстрый рост территории государства не способствовал формированию провинции, для нее нужна стабильность пространственных рамок, устойчивая страна — напротив, расширяющееся, экстенсивно осваиваемое пространство становлению провинции не благоприятствует. Страна если и успевает сформироваться, то не успевает устояться. Провинциализация вновь осваиваемого расширяющегося пространства, вообще-то говоря, возможна, но только ценой огромных усилий местных сообществ и при благоприятном стечении обстоятельств. Для провинциального ландшафта принципиально, что он легко поддается музеефикации. Однако даже основное средоточие российской провинции, ядро страны — Центральная Россия — к революции 1917 года не достигло зрелости европейской провинции. При этом как данность культуры и ландшафта провинция в стране, несомненно, уже была (по «ментальности» верхушки в большей степени, нежели по состоянию ландшафта) — и сознавалась как таковая, хотя и охватывала относительно небольшую часть территории и населения. Для провинции географически характерны сложные в основном однородные (сходные внутри себя) районы, качественно различающиеся, большие и в основном зональные, сформировавшиеся преимущественно на основе хозяйственно освоенных природных зон</w:t>
      </w:r>
      <w:bookmarkStart w:id="1" w:name="t6"/>
      <w:bookmarkEnd w:id="1"/>
      <w:r w:rsidRPr="00B0441E">
        <w:rPr>
          <w:rStyle w:val="a3"/>
          <w:sz w:val="28"/>
          <w:szCs w:val="28"/>
        </w:rPr>
        <w:footnoteReference w:id="1"/>
      </w:r>
      <w:r w:rsidRPr="00B0441E">
        <w:rPr>
          <w:sz w:val="28"/>
          <w:szCs w:val="28"/>
        </w:rPr>
        <w:t>. Эти районы могут носить достаточно размытый характер, плавно «перетекать» один в другой, хотя современная краеведчески-музейная и иная презентации российской провинции жестко привязаны к административным районам.</w:t>
      </w:r>
    </w:p>
    <w:p w:rsidR="00AF5340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Советскому времени в том, что касается провинции (даже имея в виду наиболее освоенные и благополучные территории), трудно дать однозначную оценку. Формирование и само существование советского пространства означало идеологически и сугубо практически — тотальную периферизацию всей страны, всех мест как следствие предельной централизации советской среды обитания (которая не была культурным ландшафтом) и потому невозможность существования провинции как таковой. Места, которые не имели возможности выстраивать прямые отношения друг с другом и спонтанно развиваться (и то, и другое было невозможно или крайне затруднено в советском пространстве), — не могли быть провинцией. Во многих отношениях дореволюционная провинция в СССР просто была репрессирована (примечателен разгром краеведения, выражающего именно провинциальное сознание); ряд мест был резко понижен в статусе, за чем последовала деградация их культуры и ландшафта.</w:t>
      </w:r>
    </w:p>
    <w:p w:rsidR="00AF5340" w:rsidRPr="00B0441E" w:rsidRDefault="00DB0C41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Ф</w:t>
      </w:r>
      <w:r w:rsidR="00AF5340" w:rsidRPr="00B0441E">
        <w:rPr>
          <w:sz w:val="28"/>
          <w:szCs w:val="28"/>
        </w:rPr>
        <w:t xml:space="preserve">ормирование провинции определяет не скорость насыщения территории отдельными «прогрессивными» элементами, а их взаимная пригонка, комплексирование, врастание в исходный ландшафт, сотворчество с гением места. Даже если не различать заведомо разных провинций — дореволюционную и «советскую», невозможно сказать, увеличилась или сократилась территориально зона провинции в России за советское время (это требует специальных исследований); но вот ландшафтно, функционально и семантически все советизированное пространство России, несомненно, стало куда менее провинциальным. Признается это местами или нет, но при всех отдельных признаках «процветания», в том числе и культурного, фрагменты советского пространства были перифериями, хотя в небольшой части привилегированными и относительно благополучными. </w:t>
      </w:r>
    </w:p>
    <w:p w:rsidR="00AF5340" w:rsidRPr="00B0441E" w:rsidRDefault="00DB0C41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Р</w:t>
      </w:r>
      <w:r w:rsidR="00AF5340" w:rsidRPr="00B0441E">
        <w:rPr>
          <w:sz w:val="28"/>
          <w:szCs w:val="28"/>
        </w:rPr>
        <w:t xml:space="preserve">яд территорий России, благодаря дореволюционному наследству, актуализируемому несмотря на давление советского пространства, все же остаются отчасти провинциальными. Это примерно те же территории, что и столетие назад, только сузившиеся и резко фрагментированные. Острый кризис пространства — распад СССР — </w:t>
      </w:r>
      <w:r w:rsidR="00F3567A" w:rsidRPr="00B0441E">
        <w:rPr>
          <w:sz w:val="28"/>
          <w:szCs w:val="28"/>
        </w:rPr>
        <w:t>означал,</w:t>
      </w:r>
      <w:r w:rsidR="00AF5340" w:rsidRPr="00B0441E">
        <w:rPr>
          <w:sz w:val="28"/>
          <w:szCs w:val="28"/>
        </w:rPr>
        <w:t xml:space="preserve"> прежде </w:t>
      </w:r>
      <w:r w:rsidR="00F3567A" w:rsidRPr="00B0441E">
        <w:rPr>
          <w:sz w:val="28"/>
          <w:szCs w:val="28"/>
        </w:rPr>
        <w:t>всего,</w:t>
      </w:r>
      <w:r w:rsidR="00AF5340" w:rsidRPr="00B0441E">
        <w:rPr>
          <w:sz w:val="28"/>
          <w:szCs w:val="28"/>
        </w:rPr>
        <w:t xml:space="preserve"> кризис «советской провинции», когда ослабели и частью рухнули в основном искусственные дальние производственные и сопряженные с ними культурные связи и резко снизились привилегии территорий и поселений военно-промышленного комплекса; «советская провинция», в отличие от собственно провинции, была производна от Центра и чрезвычайно зависима от него</w:t>
      </w:r>
      <w:r w:rsidR="001E0F57" w:rsidRPr="00B0441E">
        <w:rPr>
          <w:rStyle w:val="a3"/>
          <w:sz w:val="28"/>
          <w:szCs w:val="28"/>
        </w:rPr>
        <w:footnoteReference w:id="2"/>
      </w:r>
      <w:r w:rsidR="00AF5340" w:rsidRPr="00B0441E">
        <w:rPr>
          <w:sz w:val="28"/>
          <w:szCs w:val="28"/>
        </w:rPr>
        <w:t xml:space="preserve">. </w:t>
      </w:r>
    </w:p>
    <w:p w:rsidR="00AF5340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Однако важнейшая предпосылка провинциализации (репровинциализации) в России уже налицо — в ходе распада СССР и революции регионов 1990-х годов реальная степень централизации и регламентации жизни мест в стране снизилась очень существенно; соответственно, и свобода действий мест (местных сообществ, если они есть) существенно возросла. Произошло очень значительное, хотя и явно недостаточное разгосударствление пространства (важный аспект концепта «провинциальный» — «частный, негосударственный»); в полностью же огосударствленном пространстве провинции нет места. Места во многом оказались предоставленными сами себе — к чему они совершенно не были готовы и не готовы до сих пор; говоря советско-философским языком, налицо объективные условия провинциализации, но нет субъективных.</w:t>
      </w:r>
    </w:p>
    <w:p w:rsidR="00F3567A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По сравнению с советским временем и советским пространством жизнь местных сообществ стала в гораздо большей мере зависеть от них самих — но ведь провинция и есть пространство, зависящее, прежде всего, от себя самого. Она — не некое достигнутое состояние, а непрерывный процесс, требующий огромной воли и творчества, непрерывного согласованного общественного действия, преимущественно безвозмездного.</w:t>
      </w:r>
    </w:p>
    <w:p w:rsidR="00AF5340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Страна и особенно ее пространство сейчас очень быстро меняется и диверсифицируется, динамика сложная, неоднозначная, открытая и во многом непредсказуемая — не появляется ли шанс для формирования новых типов провинциальных (или пока квазипровинциальных) ландшафтов.  Но и старая российская провинция при активности местного сообщества имеет шанс возродиться. </w:t>
      </w:r>
    </w:p>
    <w:p w:rsidR="00AF5340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Новыми становятся отношения мест и Центра; налицо дистанцирование территорий от Москвы-Центра и рост москвофобии. Как это повлияет на становление провинции, пока сказать трудно. На территории РФ явно формируются несколько стран; и может быть, мы скоро увидим локальные провинции в некоторых реально автономных «национальных» регионах, тем более что там и культурный ландшафт сохраннее.</w:t>
      </w:r>
    </w:p>
    <w:p w:rsidR="00AF5340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Культурный ландшафт России сейчас бурно фрагментируется, что лишь отчасти компенсируется ростом его информационной связности — не сформируются ли скоро огромные, странные, внутренне контрастные зоны немногих поднимающихся, провинциализирующихся центров среди преобладающего фона стагнирующей депрессивной «советской провинции», превращающейся в огромную зону </w:t>
      </w:r>
      <w:r w:rsidR="00F3567A" w:rsidRPr="00B0441E">
        <w:rPr>
          <w:sz w:val="28"/>
          <w:szCs w:val="28"/>
        </w:rPr>
        <w:t>в</w:t>
      </w:r>
      <w:r w:rsidRPr="00B0441E">
        <w:rPr>
          <w:sz w:val="28"/>
          <w:szCs w:val="28"/>
        </w:rPr>
        <w:t xml:space="preserve">нутренней периферии. </w:t>
      </w:r>
    </w:p>
    <w:p w:rsidR="00D774F4" w:rsidRPr="00B0441E" w:rsidRDefault="00D774F4" w:rsidP="00B0441E">
      <w:pPr>
        <w:spacing w:line="360" w:lineRule="auto"/>
        <w:ind w:firstLine="709"/>
        <w:jc w:val="both"/>
        <w:rPr>
          <w:rStyle w:val="a9"/>
          <w:sz w:val="28"/>
          <w:szCs w:val="28"/>
        </w:rPr>
      </w:pPr>
    </w:p>
    <w:p w:rsidR="000C5E89" w:rsidRPr="00B0441E" w:rsidRDefault="000C5E89" w:rsidP="00B0441E">
      <w:pPr>
        <w:spacing w:line="360" w:lineRule="auto"/>
        <w:ind w:firstLine="709"/>
        <w:jc w:val="center"/>
        <w:rPr>
          <w:sz w:val="28"/>
          <w:szCs w:val="28"/>
        </w:rPr>
      </w:pPr>
      <w:r w:rsidRPr="00B0441E">
        <w:rPr>
          <w:rStyle w:val="a9"/>
          <w:sz w:val="28"/>
          <w:szCs w:val="28"/>
        </w:rPr>
        <w:t>Культурный ландшафт провинции</w:t>
      </w:r>
    </w:p>
    <w:p w:rsidR="00B0441E" w:rsidRDefault="00B0441E" w:rsidP="00B0441E">
      <w:pPr>
        <w:spacing w:line="360" w:lineRule="auto"/>
        <w:ind w:firstLine="709"/>
        <w:jc w:val="both"/>
        <w:rPr>
          <w:sz w:val="28"/>
          <w:szCs w:val="28"/>
        </w:rPr>
      </w:pP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Российское пространство чрезвычайно централизовано, моноцентрично и поляризовано; единственный центр доминирует и все пространство зависит от него и ему подчинено. Дело не только и не столько в статусе территорий – весь рисунок культурного ландшафта в нашей стране носит совершенно особый, государственно-централизованный характер, а транспортные линии связывают не места между собой, а лишь места и административные центры. Наш культурный ландшафт — порождение и продолжение пространства централизованного, большого во всем государства. Он и устроен точно так, как устроено само государство с его абсолютно жесткими иерархиями, хотя ландшафт и государство образования по типу своего пространства заведомо разные. В нашем пространстве вообще очень мало того, что не является самим государством или не производно от него.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В стране между столицей и остальным пространством зияет пропасть. Этот разрыв носит отнюдь не только количественный, но и качественный характер — вне столицы даже время течет иначе; общим местом стало утверждение, что страна и столица живут в разных временах. Разрыв пространственный — и разрыв временной</w:t>
      </w:r>
      <w:r w:rsidR="001E0F57" w:rsidRPr="00B0441E">
        <w:rPr>
          <w:rStyle w:val="a3"/>
          <w:sz w:val="28"/>
          <w:szCs w:val="28"/>
        </w:rPr>
        <w:footnoteReference w:id="3"/>
      </w:r>
      <w:r w:rsidRPr="00B0441E">
        <w:rPr>
          <w:sz w:val="28"/>
          <w:szCs w:val="28"/>
        </w:rPr>
        <w:t>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В первом приближении пространство нашей страны — кроме могучего, но малого территориально центра — предстает слабо связанной внутренне, неполноценной периферией. Оно моноцентрично и зависимо от центра, несостоятельно и несамостоятельно, не оно решает свои задачи, а государство-Центр реша</w:t>
      </w:r>
      <w:r w:rsidR="006C4E5F" w:rsidRPr="00B0441E">
        <w:rPr>
          <w:sz w:val="28"/>
          <w:szCs w:val="28"/>
        </w:rPr>
        <w:t>е</w:t>
      </w:r>
      <w:r w:rsidRPr="00B0441E">
        <w:rPr>
          <w:sz w:val="28"/>
          <w:szCs w:val="28"/>
        </w:rPr>
        <w:t>т в ее материале свои, не связанные с местным ландшафтом. Такое устройство пространства делает социальную и политическую ситуацию в стране неустойчивой ввиду ее слишком сильной зависимости от положения в столице. Пространство без провинции опасно.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Но во втором приближении кроме центра и периферии</w:t>
      </w:r>
      <w:bookmarkStart w:id="2" w:name="t3"/>
      <w:bookmarkEnd w:id="2"/>
      <w:r w:rsidR="001164BE" w:rsidRPr="00B0441E">
        <w:rPr>
          <w:sz w:val="28"/>
          <w:szCs w:val="28"/>
        </w:rPr>
        <w:t xml:space="preserve"> </w:t>
      </w:r>
      <w:r w:rsidRPr="00B0441E">
        <w:rPr>
          <w:sz w:val="28"/>
          <w:szCs w:val="28"/>
        </w:rPr>
        <w:t>мы получаем еще и особую среднюю зону, а равно функцию и роль в системе культурных ландшафтов страны. Она чрезвычайно важна и ценна именно для нашего пространства. Это и есть провинция</w:t>
      </w:r>
      <w:r w:rsidR="00B667FF" w:rsidRPr="00B0441E">
        <w:rPr>
          <w:sz w:val="28"/>
          <w:szCs w:val="28"/>
        </w:rPr>
        <w:t>,</w:t>
      </w:r>
      <w:r w:rsidRPr="00B0441E">
        <w:rPr>
          <w:sz w:val="28"/>
          <w:szCs w:val="28"/>
        </w:rPr>
        <w:t xml:space="preserve"> </w:t>
      </w:r>
      <w:r w:rsidR="00B667FF" w:rsidRPr="00B0441E">
        <w:rPr>
          <w:sz w:val="28"/>
          <w:szCs w:val="28"/>
        </w:rPr>
        <w:t>которая представляется как идеальный</w:t>
      </w:r>
      <w:r w:rsidRPr="00B0441E">
        <w:rPr>
          <w:sz w:val="28"/>
          <w:szCs w:val="28"/>
        </w:rPr>
        <w:t xml:space="preserve"> тип культурного ландшафта применительно к природным и культурным реалиям нашей страны и именно на </w:t>
      </w:r>
      <w:r w:rsidR="006C4E5F" w:rsidRPr="00B0441E">
        <w:rPr>
          <w:sz w:val="28"/>
          <w:szCs w:val="28"/>
        </w:rPr>
        <w:t>уровне,</w:t>
      </w:r>
      <w:r w:rsidRPr="00B0441E">
        <w:rPr>
          <w:sz w:val="28"/>
          <w:szCs w:val="28"/>
        </w:rPr>
        <w:t xml:space="preserve"> прежде всего</w:t>
      </w:r>
      <w:r w:rsidR="006C4E5F" w:rsidRPr="00B0441E">
        <w:rPr>
          <w:sz w:val="28"/>
          <w:szCs w:val="28"/>
        </w:rPr>
        <w:t>,</w:t>
      </w:r>
      <w:r w:rsidRPr="00B0441E">
        <w:rPr>
          <w:sz w:val="28"/>
          <w:szCs w:val="28"/>
        </w:rPr>
        <w:t xml:space="preserve"> страны в целом, хотя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ровинция как тип культурного ландшафта реализуется на разных уровнях, это полимасштабное явление и понятие. В этом смысле термин </w:t>
      </w:r>
      <w:r w:rsidR="00B667FF" w:rsidRPr="00B0441E">
        <w:rPr>
          <w:sz w:val="28"/>
          <w:szCs w:val="28"/>
        </w:rPr>
        <w:t>п</w:t>
      </w:r>
      <w:r w:rsidRPr="00B0441E">
        <w:rPr>
          <w:rStyle w:val="aa"/>
          <w:i w:val="0"/>
          <w:iCs w:val="0"/>
          <w:sz w:val="28"/>
          <w:szCs w:val="28"/>
        </w:rPr>
        <w:t>ровинция</w:t>
      </w:r>
      <w:r w:rsidRPr="00B0441E">
        <w:rPr>
          <w:sz w:val="28"/>
          <w:szCs w:val="28"/>
        </w:rPr>
        <w:t xml:space="preserve"> включает в себя и обыденное значение этого слова — но без уничижительного оттенка</w:t>
      </w:r>
      <w:bookmarkStart w:id="3" w:name="t5"/>
      <w:bookmarkEnd w:id="3"/>
      <w:r w:rsidRPr="00B0441E">
        <w:rPr>
          <w:sz w:val="28"/>
          <w:szCs w:val="28"/>
        </w:rPr>
        <w:t>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Провинция — относительно самодостаточная внутренняя зона системы культурных ландшафтов страны, удаленная от ее краев и крайностей; зона средняя во всех отношениях. Провинция — это то, что явно не центр и не периферия и располагается между ними в географическом и смысловом пространстве. С другой стороны ее можно представить как связное распределенное множество частных неабсолютных центров (и окружающих территорий), живущих своей жизнью, в себе и для себя. Но не они доминируют в стране в целом; характерные и необходимые для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центральные функции не определяют ее ландшафт. 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i/>
          <w:iCs/>
          <w:sz w:val="28"/>
          <w:szCs w:val="28"/>
        </w:rPr>
        <w:t>Провинция</w:t>
      </w:r>
      <w:r w:rsidRPr="00B0441E">
        <w:rPr>
          <w:sz w:val="28"/>
          <w:szCs w:val="28"/>
        </w:rPr>
        <w:t xml:space="preserve"> — пространство немногих относительно равноправных и преимущественно горизонтальных направлений, т. е. связей мест между собой</w:t>
      </w:r>
      <w:r w:rsidR="00B667FF" w:rsidRPr="00B0441E">
        <w:rPr>
          <w:sz w:val="28"/>
          <w:szCs w:val="28"/>
        </w:rPr>
        <w:t>,</w:t>
      </w:r>
      <w:r w:rsidRPr="00B0441E">
        <w:rPr>
          <w:sz w:val="28"/>
          <w:szCs w:val="28"/>
        </w:rPr>
        <w:t xml:space="preserve"> а не с Центром. Провинция хорошо внутренне связана, части ее более связаны друг с другом, нежели с иными элементами территории. Она явно полицентрична. Для всякого отдельного места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ровинция скорее моноцентрична, но в целом это — </w:t>
      </w:r>
      <w:r w:rsidRPr="00B0441E">
        <w:rPr>
          <w:i/>
          <w:iCs/>
          <w:sz w:val="28"/>
          <w:szCs w:val="28"/>
        </w:rPr>
        <w:t>ландшафтная полицентричная среда</w:t>
      </w:r>
      <w:r w:rsidRPr="00B0441E">
        <w:rPr>
          <w:sz w:val="28"/>
          <w:szCs w:val="28"/>
        </w:rPr>
        <w:t xml:space="preserve">. Центры разных районов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функционально дополнительны, между ними существует явное разделение труда и функций, даже миссий; большие однородные однообразные массивы территорий, чтоб стать полноценной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ровинцией, должны провести определенную работу по диверсификации. Центры даже одной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могут (и должны) различаться по типу — примером здесь может служить дореволюционный Русский Север (ныне</w:t>
      </w:r>
      <w:r w:rsidR="00B667FF" w:rsidRPr="00B0441E">
        <w:rPr>
          <w:sz w:val="28"/>
          <w:szCs w:val="28"/>
        </w:rPr>
        <w:t xml:space="preserve"> </w:t>
      </w:r>
      <w:r w:rsidRPr="00B0441E">
        <w:rPr>
          <w:sz w:val="28"/>
          <w:szCs w:val="28"/>
        </w:rPr>
        <w:t xml:space="preserve">Вологодская и Архангельская области, Карелия) с его сетями городов и монастырей. Такого разнообразия провинциальных центров сейчас в России просто нет, и их остро недостает. Транспортно-коммуникационные сети нормальной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— густые ячеистые, разные направления обслуживаются относительно равномерно, доминирующего привилегированного направления нет (в отличие от периферии с ее доминантой «центр — периферия»). 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Основные связи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— и ландшафтно-территориальные и смысловые — замыкаются внутри нее самой;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ровинция наиболее самодостаточная зона страны. В ней преобладают и играют ведущую роль внутренние, местные, автохтонные элементы, как природные, так и культурные. Местное в полном смысле слова население преобладает в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и играет в ее культурном ландшафте ведущую роль. Человек может быть местным просто по факту рождения, но может таковым стать, для чего необходимы, правда, целенаправленные усилия. Укоренение требует адаптации равно к природным и культурным элементам ландшафта. Как тип культурного ландшафта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ровинция возможна на любой природной основе. Но она невозможна без обжитого, полноценно и многосторонне, а значит семантически и символически освоенного и проживаемого природного ландшафта.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Однако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ровинцией делает территорию не просто и даже не столько высокий уровень ее освоенности, хотя обычно это существенно, а тип и смысл ее ландшафтной среды. Для уже упомянутого Русского Севера, классического образца старой русской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ровинции, была характерна как раз относительно невысокая доля антропогенных, преимущественно аграрных ландшафтов, а преобладал ландшафт таежно-болотный. Напротив, гиперосвоенное пространство без значительных массивов природного ландшафта, скорее всего, не является </w:t>
      </w:r>
      <w:r w:rsidR="00AF5340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ровинцией. Природные элементы существенны и в функциональном и символическом аспекте, однако явный «природный» перекос в самосознании жителей — верный симптом периферии. По-видимому, именно в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полноценный культурный ландшафт как феномен и являет себя с особой полнотой, что может служить эвристической основой для диагностики конкретного места на «провинциальность»</w:t>
      </w:r>
      <w:r w:rsidR="00102191" w:rsidRPr="00B0441E">
        <w:rPr>
          <w:rStyle w:val="a3"/>
          <w:sz w:val="28"/>
          <w:szCs w:val="28"/>
        </w:rPr>
        <w:footnoteReference w:id="4"/>
      </w:r>
      <w:r w:rsidR="00B667FF" w:rsidRPr="00B0441E">
        <w:rPr>
          <w:sz w:val="28"/>
          <w:szCs w:val="28"/>
        </w:rPr>
        <w:t xml:space="preserve">. </w:t>
      </w:r>
    </w:p>
    <w:p w:rsidR="006C4E5F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Провинциализации территории способствует разнообразие самого ландшафта</w:t>
      </w:r>
      <w:r w:rsidR="006C4E5F" w:rsidRPr="00B0441E">
        <w:rPr>
          <w:sz w:val="28"/>
          <w:szCs w:val="28"/>
        </w:rPr>
        <w:t>:</w:t>
      </w:r>
    </w:p>
    <w:p w:rsidR="006C4E5F" w:rsidRPr="00B0441E" w:rsidRDefault="0068642C" w:rsidP="00B044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0441E">
        <w:rPr>
          <w:i/>
          <w:iCs/>
          <w:sz w:val="28"/>
          <w:szCs w:val="28"/>
        </w:rPr>
        <w:t>исходное природное разнообразие,</w:t>
      </w:r>
    </w:p>
    <w:p w:rsidR="00584E02" w:rsidRPr="00B0441E" w:rsidRDefault="006C4E5F" w:rsidP="00B044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0441E">
        <w:rPr>
          <w:i/>
          <w:iCs/>
          <w:sz w:val="28"/>
          <w:szCs w:val="28"/>
        </w:rPr>
        <w:t xml:space="preserve"> </w:t>
      </w:r>
      <w:r w:rsidR="0068642C" w:rsidRPr="00B0441E">
        <w:rPr>
          <w:i/>
          <w:iCs/>
          <w:sz w:val="28"/>
          <w:szCs w:val="28"/>
        </w:rPr>
        <w:t>многоотраслевое хозяйство,</w:t>
      </w:r>
    </w:p>
    <w:p w:rsidR="00584E02" w:rsidRPr="00B0441E" w:rsidRDefault="00584E02" w:rsidP="00B044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0441E">
        <w:rPr>
          <w:i/>
          <w:iCs/>
          <w:sz w:val="28"/>
          <w:szCs w:val="28"/>
        </w:rPr>
        <w:t xml:space="preserve"> реализацию все новых возможностей,</w:t>
      </w:r>
    </w:p>
    <w:p w:rsidR="006C4E5F" w:rsidRPr="00B0441E" w:rsidRDefault="0068642C" w:rsidP="00B044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0441E">
        <w:rPr>
          <w:i/>
          <w:iCs/>
          <w:sz w:val="28"/>
          <w:szCs w:val="28"/>
        </w:rPr>
        <w:t xml:space="preserve"> полифункциональное использование природных ресурсов,</w:t>
      </w:r>
      <w:r w:rsidR="006C4E5F" w:rsidRPr="00B0441E">
        <w:rPr>
          <w:i/>
          <w:iCs/>
          <w:sz w:val="28"/>
          <w:szCs w:val="28"/>
        </w:rPr>
        <w:t xml:space="preserve"> </w:t>
      </w:r>
      <w:r w:rsidRPr="00B0441E">
        <w:rPr>
          <w:i/>
          <w:iCs/>
          <w:sz w:val="28"/>
          <w:szCs w:val="28"/>
        </w:rPr>
        <w:t>предполагающее все новые способы землепользования,</w:t>
      </w:r>
    </w:p>
    <w:p w:rsidR="006C4E5F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i/>
          <w:iCs/>
          <w:sz w:val="28"/>
          <w:szCs w:val="28"/>
        </w:rPr>
        <w:t>усложнение связей.</w:t>
      </w:r>
      <w:r w:rsidRPr="00B0441E">
        <w:rPr>
          <w:sz w:val="28"/>
          <w:szCs w:val="28"/>
        </w:rPr>
        <w:t xml:space="preserve"> 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Активно осваиваемое и даже благополучное, но однообразное монотонное монофункциональное пространство не может быть освоено полно и вряд ли может стать и быть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ровинцией. 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Однако внешние факторы сами по себе никак не могут гарантировать провинциализацию места или воспрепятствовать ей — история богата примерами, когда непригодные для жизни или малообитаемые места за несколько столетий превращались в полноценную, даже мировую провинцию. С другой стороны, многие богатейшие ресурсами и благоприятнейшие для жизни территории провинциями так и не стали. Любая территория может стать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ровинцией, но для этого нужна долгая упорная консолидированная ценностно-организованная творческая воля </w:t>
      </w:r>
      <w:r w:rsidRPr="00B0441E">
        <w:rPr>
          <w:rStyle w:val="aa"/>
          <w:sz w:val="28"/>
          <w:szCs w:val="28"/>
        </w:rPr>
        <w:t xml:space="preserve">— </w:t>
      </w:r>
      <w:r w:rsidRPr="00B0441E">
        <w:rPr>
          <w:sz w:val="28"/>
          <w:szCs w:val="28"/>
        </w:rPr>
        <w:t xml:space="preserve">из чего следует, что провинция без полноценной элиты (принадлежащей отнюдь не только самой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ровинции) сформироваться, существовать и развиваться не может: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ровинция формирует страну — страна формирует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ровинцию. 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0441E">
        <w:rPr>
          <w:sz w:val="28"/>
          <w:szCs w:val="28"/>
        </w:rPr>
        <w:t xml:space="preserve">В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преобладают мажоритарные группы населения - группы «большинств» (тогда как в Центре в основном «меньшинств», миноритарные группы), и мажоритарные, доминирующие на обширных территориях ландшафтные среды. Для нее характерна также отчетливая, устойчивая, зрелая, но не слишком сложная и в общем закрытая социокультурная структура. Маргиналов в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меньше, чем в любой иной зоне ландшафта: их появление — симптом периферизации территории. Ровно то же относится и к пространственной маргинализации. Культурный ландшафт полноценной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характерен именно тем, что </w:t>
      </w:r>
      <w:r w:rsidRPr="00B0441E">
        <w:rPr>
          <w:i/>
          <w:iCs/>
          <w:sz w:val="28"/>
          <w:szCs w:val="28"/>
        </w:rPr>
        <w:t>его разнородные элементы продуктивно взаимодействуют, а не конфликтуют; смежные зоны природного и культурного ландшафта дополняют и обогащают друг друга.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Посредственность – определение, часто применяемое к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ровинции, меж тем она есть воплощение срединности во многих разных отношениях, и если проводить аналогию между социальным и ландшафтно-территориальным пространствами, то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ровинция — аналог среднего в европейском понимании класса. Как раз он и является основой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ровинции; ядро самой провинциальности дореволюционной России создавал именно тогдашний средний класс, что отражено в художественной литературе. Однако при всей существенности среднего класса и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они не могут исчерпать всю страну. Жизненный мир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в целом не слишком креативен, что является серьезной проблемой для нацеленной на социальную и профессиональную реализацию крупной личности. Это никак не частная проблема: без таких личностей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не обойтись. Ей просто необходима внутренняя дифференциация, наличие разных достаточно обособленных, автономных мирков, где могли бы полноценно существовать люди разных типов. 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Природные элементы ландшафта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автохтонны или, по крайней мере, давно и хорошо приспособлены друг к другу и к месту, исторически укоренены, они не могут быть чрезмерно новы и экзотичны, природные и культурные компоненты ландшафта сращены, пригнаны и взаимно обогащают друг друга. Культурный ландшафт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о</w:t>
      </w:r>
      <w:r w:rsidR="00584E02" w:rsidRPr="00B0441E">
        <w:rPr>
          <w:sz w:val="28"/>
          <w:szCs w:val="28"/>
        </w:rPr>
        <w:t>вещ</w:t>
      </w:r>
      <w:r w:rsidRPr="00B0441E">
        <w:rPr>
          <w:sz w:val="28"/>
          <w:szCs w:val="28"/>
        </w:rPr>
        <w:t xml:space="preserve">естествлен, слажен и сглажен временем и традицией; </w:t>
      </w:r>
      <w:r w:rsidRPr="00B0441E">
        <w:rPr>
          <w:i/>
          <w:iCs/>
          <w:sz w:val="28"/>
          <w:szCs w:val="28"/>
        </w:rPr>
        <w:t>Провинции без традиции не бывает</w:t>
      </w:r>
      <w:r w:rsidRPr="00B0441E">
        <w:rPr>
          <w:sz w:val="28"/>
          <w:szCs w:val="28"/>
        </w:rPr>
        <w:t>.</w:t>
      </w:r>
      <w:r w:rsidRPr="00B0441E">
        <w:rPr>
          <w:rStyle w:val="aa"/>
          <w:sz w:val="28"/>
          <w:szCs w:val="28"/>
        </w:rPr>
        <w:t xml:space="preserve"> </w:t>
      </w:r>
      <w:r w:rsidRPr="00B0441E">
        <w:rPr>
          <w:sz w:val="28"/>
          <w:szCs w:val="28"/>
        </w:rPr>
        <w:t xml:space="preserve">Природная основа и природная специфика культурного ландшафта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ясно читается и, несомненно, переживается населением. Оно знает и ценит природные памятники своей территории наряду с культурными</w:t>
      </w:r>
      <w:r w:rsidR="00102191" w:rsidRPr="00B0441E">
        <w:rPr>
          <w:rStyle w:val="a3"/>
          <w:sz w:val="28"/>
          <w:szCs w:val="28"/>
        </w:rPr>
        <w:footnoteReference w:id="5"/>
      </w:r>
      <w:r w:rsidRPr="00B0441E">
        <w:rPr>
          <w:sz w:val="28"/>
          <w:szCs w:val="28"/>
        </w:rPr>
        <w:t>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В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относительно преобладает работа с вещами,</w:t>
      </w:r>
      <w:r w:rsidRPr="00B0441E">
        <w:rPr>
          <w:rStyle w:val="aa"/>
          <w:sz w:val="28"/>
          <w:szCs w:val="28"/>
        </w:rPr>
        <w:t xml:space="preserve"> </w:t>
      </w:r>
      <w:r w:rsidRPr="00B0441E">
        <w:rPr>
          <w:sz w:val="28"/>
          <w:szCs w:val="28"/>
        </w:rPr>
        <w:t>а не со знаками</w:t>
      </w:r>
      <w:r w:rsidRPr="00B0441E">
        <w:rPr>
          <w:rStyle w:val="aa"/>
          <w:sz w:val="28"/>
          <w:szCs w:val="28"/>
        </w:rPr>
        <w:t xml:space="preserve">. </w:t>
      </w:r>
      <w:r w:rsidRPr="00B0441E">
        <w:rPr>
          <w:sz w:val="28"/>
          <w:szCs w:val="28"/>
        </w:rPr>
        <w:t xml:space="preserve">Производятся вещи, изделия, материальные продукты, часто довольно сложные и трудоемкие, — а не команды, законы, нормативы, инструкции, символы — как в Центре. Для </w:t>
      </w:r>
      <w:r w:rsidR="00B667FF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существенно использование воспроизводимых природных ресурсов, интенсивное хозяйство. Однако аграрная территория сама по себе, даже цветущая, еще не обязательно является </w:t>
      </w:r>
      <w:r w:rsidR="002F4059" w:rsidRPr="00B0441E">
        <w:rPr>
          <w:sz w:val="28"/>
          <w:szCs w:val="28"/>
        </w:rPr>
        <w:t>провинцией.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Для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характерна</w:t>
      </w:r>
      <w:r w:rsidRPr="00B0441E">
        <w:rPr>
          <w:rStyle w:val="aa"/>
          <w:sz w:val="28"/>
          <w:szCs w:val="28"/>
        </w:rPr>
        <w:t xml:space="preserve"> </w:t>
      </w:r>
      <w:r w:rsidRPr="00B0441E">
        <w:rPr>
          <w:sz w:val="28"/>
          <w:szCs w:val="28"/>
        </w:rPr>
        <w:t xml:space="preserve">глубокая внутренняя осмысленность всякой деятельности, связанность ее с конкретным местом, баланс телесности и семиотичности. Провинция — это полноценное культурное бытие; культура здесь телесна, ландшафтна и пронизывает быт. Человеческая деятельность и жизнь в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включена в естественное, природное время, для нее существенны и времена года и часы суток, хозяйственная и всякая другая жизнь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вписана в природные ритмы. Специфика и разнообразие ее природного ландшафта обязательно и достаточно полно используется в хозяйстве и культуре.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Провинция — это единственная зона культурного ландшафта, которая может автономно существовать очень долго; иначе говоря, полноценная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ровинция обладает культурными механизмами самовоспроизведения большой полноты, однако не осознает этого в достаточной мере; она испытывает дефицит рефлексии.</w:t>
      </w:r>
    </w:p>
    <w:p w:rsidR="00D774F4" w:rsidRPr="00B0441E" w:rsidRDefault="00D774F4" w:rsidP="00B0441E">
      <w:pPr>
        <w:spacing w:line="360" w:lineRule="auto"/>
        <w:ind w:firstLine="709"/>
        <w:jc w:val="both"/>
        <w:rPr>
          <w:sz w:val="28"/>
          <w:szCs w:val="28"/>
        </w:rPr>
      </w:pPr>
    </w:p>
    <w:p w:rsidR="00AF5340" w:rsidRPr="00B0441E" w:rsidRDefault="00B0441E" w:rsidP="00B0441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F5340" w:rsidRPr="00B0441E">
        <w:rPr>
          <w:b/>
          <w:bCs/>
          <w:sz w:val="28"/>
          <w:szCs w:val="28"/>
        </w:rPr>
        <w:t>Заключение</w:t>
      </w:r>
    </w:p>
    <w:p w:rsidR="00B0441E" w:rsidRDefault="00B0441E" w:rsidP="00B0441E">
      <w:pPr>
        <w:spacing w:line="360" w:lineRule="auto"/>
        <w:ind w:firstLine="709"/>
        <w:jc w:val="both"/>
        <w:rPr>
          <w:sz w:val="28"/>
          <w:szCs w:val="28"/>
        </w:rPr>
      </w:pP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Единство разнородностей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>ровинции складывается исторически, исподволь, постепенно, компромиссно, но отнюдь не на основе эксплицитного контракта или писаного права. Провинция — мир культурной повседневности, в нем велика роль обыденного регулирования — обычного права.</w:t>
      </w:r>
    </w:p>
    <w:p w:rsidR="0068642C" w:rsidRPr="00B0441E" w:rsidRDefault="0068642C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 xml:space="preserve">Инерционность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ровинции (это залог устойчивости всей территориальной системы) диалектически сочетается с динамизмом. Никакая территория не становится сразу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ровинцией — она обязательно проходит этап периферии, нередко на какое-то время оказывается и центром. Провинция традиционна, она есть запас и источник традиционности страны. Однако </w:t>
      </w:r>
      <w:r w:rsidR="002F4059" w:rsidRPr="00B0441E">
        <w:rPr>
          <w:sz w:val="28"/>
          <w:szCs w:val="28"/>
        </w:rPr>
        <w:t>п</w:t>
      </w:r>
      <w:r w:rsidRPr="00B0441E">
        <w:rPr>
          <w:sz w:val="28"/>
          <w:szCs w:val="28"/>
        </w:rPr>
        <w:t xml:space="preserve">ровинция, по-видимому, не порождает манифестов и программ «традиционности» и «провинциальности» — но создает для них основания. </w:t>
      </w:r>
    </w:p>
    <w:p w:rsidR="00DB0C41" w:rsidRPr="00041888" w:rsidRDefault="00DB0C41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i/>
          <w:iCs/>
          <w:sz w:val="28"/>
          <w:szCs w:val="28"/>
        </w:rPr>
        <w:t>Провинция — достаточно сложное пространство</w:t>
      </w:r>
      <w:r w:rsidRPr="00B0441E">
        <w:rPr>
          <w:sz w:val="28"/>
          <w:szCs w:val="28"/>
        </w:rPr>
        <w:t xml:space="preserve"> немногих — но разных — направлений, времен, языков, знаково-символических систем, хорошо приспособившихся друг к другу, пространство культурно и семиотически достаточно богатое, емкое для смысла и деятельности, устойчивое. Локальные миры провинции могут быть и относительно просты, но их много и они дополняют друг друга.  </w:t>
      </w:r>
    </w:p>
    <w:p w:rsidR="002F4059" w:rsidRPr="00B0441E" w:rsidRDefault="00AF5340" w:rsidP="00B0441E">
      <w:pPr>
        <w:spacing w:line="360" w:lineRule="auto"/>
        <w:ind w:firstLine="709"/>
        <w:jc w:val="both"/>
        <w:rPr>
          <w:sz w:val="28"/>
          <w:szCs w:val="28"/>
        </w:rPr>
      </w:pPr>
      <w:r w:rsidRPr="00B0441E">
        <w:rPr>
          <w:sz w:val="28"/>
          <w:szCs w:val="28"/>
        </w:rPr>
        <w:t>Провинция вносит весомый вклад и в общий образ страны (края, региона), наделяя его обыденно-типичными чертами и местами, оплотняя и овеществляя этот образ. Но в современных образах России доля провинции — сколько бы ее ни было в стране — необъяснимо мала; страна видит себя как контаминацию центра и периферии. Не случайно и то, что образы пространства России почти не отражают ее нынешнее состояние, они есть опять же контаминация прошлого и будущего в модусе возможностей — пространства, размеров, ресурсов и проч</w:t>
      </w:r>
      <w:r w:rsidR="00B61F3C" w:rsidRPr="00B0441E">
        <w:rPr>
          <w:sz w:val="28"/>
          <w:szCs w:val="28"/>
        </w:rPr>
        <w:t>ее</w:t>
      </w:r>
      <w:r w:rsidRPr="00B0441E">
        <w:rPr>
          <w:sz w:val="28"/>
          <w:szCs w:val="28"/>
        </w:rPr>
        <w:t xml:space="preserve">. А выразителем современного состояния является как раз провинция, </w:t>
      </w:r>
      <w:r w:rsidR="00B61F3C" w:rsidRPr="00B0441E">
        <w:rPr>
          <w:sz w:val="28"/>
          <w:szCs w:val="28"/>
        </w:rPr>
        <w:t>которая,</w:t>
      </w:r>
      <w:r w:rsidRPr="00B0441E">
        <w:rPr>
          <w:sz w:val="28"/>
          <w:szCs w:val="28"/>
        </w:rPr>
        <w:t xml:space="preserve"> в </w:t>
      </w:r>
      <w:r w:rsidR="00B61F3C" w:rsidRPr="00B0441E">
        <w:rPr>
          <w:sz w:val="28"/>
          <w:szCs w:val="28"/>
        </w:rPr>
        <w:t>общем,</w:t>
      </w:r>
      <w:r w:rsidRPr="00B0441E">
        <w:rPr>
          <w:sz w:val="28"/>
          <w:szCs w:val="28"/>
        </w:rPr>
        <w:t xml:space="preserve"> отвечает настоящему времени (с некоторым сдвигом в недавнее прошлое), тогда как Центр явно ориентирован на вечность, а периферия — на будущее.</w:t>
      </w:r>
      <w:r w:rsidR="002F4059" w:rsidRPr="00B0441E">
        <w:rPr>
          <w:sz w:val="28"/>
          <w:szCs w:val="28"/>
        </w:rPr>
        <w:t xml:space="preserve">  </w:t>
      </w:r>
    </w:p>
    <w:p w:rsidR="00DB0C41" w:rsidRPr="00B0441E" w:rsidRDefault="00DB0C41" w:rsidP="00B0441E">
      <w:pPr>
        <w:spacing w:line="360" w:lineRule="auto"/>
        <w:ind w:firstLine="709"/>
        <w:jc w:val="both"/>
        <w:rPr>
          <w:sz w:val="28"/>
          <w:szCs w:val="28"/>
        </w:rPr>
      </w:pPr>
    </w:p>
    <w:p w:rsidR="002F4059" w:rsidRPr="00B0441E" w:rsidRDefault="00B0441E" w:rsidP="00B0441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F5340" w:rsidRPr="00B0441E">
        <w:rPr>
          <w:b/>
          <w:bCs/>
          <w:sz w:val="28"/>
          <w:szCs w:val="28"/>
        </w:rPr>
        <w:t>Список использованных источников</w:t>
      </w:r>
      <w:r w:rsidR="00DB0C41" w:rsidRPr="00B0441E">
        <w:rPr>
          <w:b/>
          <w:bCs/>
          <w:sz w:val="28"/>
          <w:szCs w:val="28"/>
        </w:rPr>
        <w:t xml:space="preserve"> и литературы</w:t>
      </w:r>
    </w:p>
    <w:p w:rsidR="00D774F4" w:rsidRPr="00B0441E" w:rsidRDefault="00D774F4" w:rsidP="00B0441E">
      <w:pPr>
        <w:spacing w:line="360" w:lineRule="auto"/>
        <w:ind w:firstLine="709"/>
        <w:jc w:val="both"/>
        <w:rPr>
          <w:rStyle w:val="aa"/>
          <w:i w:val="0"/>
          <w:iCs w:val="0"/>
          <w:sz w:val="28"/>
          <w:szCs w:val="28"/>
        </w:rPr>
      </w:pPr>
    </w:p>
    <w:p w:rsidR="00955DF3" w:rsidRPr="00B0441E" w:rsidRDefault="00AF5340" w:rsidP="00B0441E">
      <w:pPr>
        <w:spacing w:line="360" w:lineRule="auto"/>
        <w:rPr>
          <w:sz w:val="28"/>
          <w:szCs w:val="28"/>
        </w:rPr>
      </w:pPr>
      <w:r w:rsidRPr="00B0441E">
        <w:rPr>
          <w:rStyle w:val="aa"/>
          <w:i w:val="0"/>
          <w:iCs w:val="0"/>
          <w:sz w:val="28"/>
          <w:szCs w:val="28"/>
        </w:rPr>
        <w:t xml:space="preserve">1. </w:t>
      </w:r>
      <w:r w:rsidR="00955DF3" w:rsidRPr="00B0441E">
        <w:rPr>
          <w:rStyle w:val="aa"/>
          <w:i w:val="0"/>
          <w:iCs w:val="0"/>
          <w:sz w:val="28"/>
          <w:szCs w:val="28"/>
        </w:rPr>
        <w:t>Арманд Д. Л.</w:t>
      </w:r>
      <w:r w:rsidR="00955DF3" w:rsidRPr="00B0441E">
        <w:rPr>
          <w:rStyle w:val="aa"/>
          <w:sz w:val="28"/>
          <w:szCs w:val="28"/>
        </w:rPr>
        <w:t xml:space="preserve"> </w:t>
      </w:r>
      <w:r w:rsidR="00955DF3" w:rsidRPr="00B0441E">
        <w:rPr>
          <w:sz w:val="28"/>
          <w:szCs w:val="28"/>
        </w:rPr>
        <w:t>Наука о ландшафте. М.: Мысль, 1975</w:t>
      </w:r>
      <w:r w:rsidR="001E0F57" w:rsidRPr="00B0441E">
        <w:rPr>
          <w:sz w:val="28"/>
          <w:szCs w:val="28"/>
        </w:rPr>
        <w:t>.</w:t>
      </w:r>
    </w:p>
    <w:p w:rsidR="00955DF3" w:rsidRPr="00B0441E" w:rsidRDefault="00AF5340" w:rsidP="00B0441E">
      <w:pPr>
        <w:spacing w:line="360" w:lineRule="auto"/>
        <w:rPr>
          <w:sz w:val="28"/>
          <w:szCs w:val="28"/>
        </w:rPr>
      </w:pPr>
      <w:r w:rsidRPr="00B0441E">
        <w:rPr>
          <w:sz w:val="28"/>
          <w:szCs w:val="28"/>
        </w:rPr>
        <w:t>2.</w:t>
      </w:r>
      <w:r w:rsidR="00955DF3" w:rsidRPr="00B0441E">
        <w:rPr>
          <w:sz w:val="28"/>
          <w:szCs w:val="28"/>
        </w:rPr>
        <w:t xml:space="preserve"> </w:t>
      </w:r>
      <w:r w:rsidR="00955DF3" w:rsidRPr="00B0441E">
        <w:rPr>
          <w:rStyle w:val="aa"/>
          <w:i w:val="0"/>
          <w:iCs w:val="0"/>
          <w:sz w:val="28"/>
          <w:szCs w:val="28"/>
        </w:rPr>
        <w:t>Исаченко А. Г.</w:t>
      </w:r>
      <w:r w:rsidR="00955DF3" w:rsidRPr="00B0441E">
        <w:rPr>
          <w:rStyle w:val="aa"/>
          <w:sz w:val="28"/>
          <w:szCs w:val="28"/>
        </w:rPr>
        <w:t xml:space="preserve"> </w:t>
      </w:r>
      <w:r w:rsidR="00955DF3" w:rsidRPr="00B0441E">
        <w:rPr>
          <w:sz w:val="28"/>
          <w:szCs w:val="28"/>
        </w:rPr>
        <w:t>Ландшафтоведение и физико-географическое районирование. М., 1991</w:t>
      </w:r>
      <w:bookmarkStart w:id="4" w:name="s8"/>
      <w:bookmarkEnd w:id="4"/>
      <w:r w:rsidR="001E0F57" w:rsidRPr="00B0441E">
        <w:rPr>
          <w:sz w:val="28"/>
          <w:szCs w:val="28"/>
        </w:rPr>
        <w:t>.</w:t>
      </w:r>
    </w:p>
    <w:p w:rsidR="001E0F57" w:rsidRPr="00B0441E" w:rsidRDefault="00AF5340" w:rsidP="00B0441E">
      <w:pPr>
        <w:spacing w:line="360" w:lineRule="auto"/>
        <w:rPr>
          <w:rStyle w:val="aa"/>
          <w:i w:val="0"/>
          <w:iCs w:val="0"/>
          <w:sz w:val="28"/>
          <w:szCs w:val="28"/>
        </w:rPr>
      </w:pPr>
      <w:bookmarkStart w:id="5" w:name="s1"/>
      <w:bookmarkStart w:id="6" w:name="s2"/>
      <w:bookmarkEnd w:id="5"/>
      <w:bookmarkEnd w:id="6"/>
      <w:r w:rsidRPr="00B0441E">
        <w:rPr>
          <w:rStyle w:val="aa"/>
          <w:i w:val="0"/>
          <w:iCs w:val="0"/>
          <w:sz w:val="28"/>
          <w:szCs w:val="28"/>
        </w:rPr>
        <w:t>3.</w:t>
      </w:r>
      <w:r w:rsidR="001E0F57" w:rsidRPr="00B0441E">
        <w:rPr>
          <w:rStyle w:val="a3"/>
          <w:sz w:val="28"/>
          <w:szCs w:val="28"/>
        </w:rPr>
        <w:t xml:space="preserve"> </w:t>
      </w:r>
      <w:r w:rsidR="001E0F57" w:rsidRPr="00B0441E">
        <w:rPr>
          <w:rStyle w:val="aa"/>
          <w:i w:val="0"/>
          <w:iCs w:val="0"/>
          <w:sz w:val="28"/>
          <w:szCs w:val="28"/>
        </w:rPr>
        <w:t>Зайонц Л. О</w:t>
      </w:r>
      <w:r w:rsidR="001E0F57" w:rsidRPr="00B0441E">
        <w:rPr>
          <w:i/>
          <w:iCs/>
          <w:sz w:val="28"/>
          <w:szCs w:val="28"/>
        </w:rPr>
        <w:t>.</w:t>
      </w:r>
      <w:r w:rsidR="001E0F57" w:rsidRPr="00B0441E">
        <w:rPr>
          <w:sz w:val="28"/>
          <w:szCs w:val="28"/>
        </w:rPr>
        <w:t xml:space="preserve"> «Провинция» как термин // Русская провинция: миф — текст — реальность. М.; СПб., 2000.</w:t>
      </w:r>
      <w:r w:rsidRPr="00B0441E">
        <w:rPr>
          <w:rStyle w:val="aa"/>
          <w:i w:val="0"/>
          <w:iCs w:val="0"/>
          <w:sz w:val="28"/>
          <w:szCs w:val="28"/>
        </w:rPr>
        <w:t xml:space="preserve"> </w:t>
      </w:r>
    </w:p>
    <w:p w:rsidR="0068642C" w:rsidRPr="00B0441E" w:rsidRDefault="001E0F57" w:rsidP="00B0441E">
      <w:pPr>
        <w:spacing w:line="360" w:lineRule="auto"/>
        <w:rPr>
          <w:sz w:val="28"/>
          <w:szCs w:val="28"/>
        </w:rPr>
      </w:pPr>
      <w:r w:rsidRPr="00B0441E">
        <w:rPr>
          <w:rStyle w:val="aa"/>
          <w:i w:val="0"/>
          <w:iCs w:val="0"/>
          <w:sz w:val="28"/>
          <w:szCs w:val="28"/>
        </w:rPr>
        <w:t xml:space="preserve">4. </w:t>
      </w:r>
      <w:r w:rsidR="0068642C" w:rsidRPr="00B0441E">
        <w:rPr>
          <w:rStyle w:val="aa"/>
          <w:i w:val="0"/>
          <w:iCs w:val="0"/>
          <w:sz w:val="28"/>
          <w:szCs w:val="28"/>
        </w:rPr>
        <w:t>Каганский В. Л</w:t>
      </w:r>
      <w:r w:rsidR="0068642C" w:rsidRPr="00B0441E">
        <w:rPr>
          <w:i/>
          <w:iCs/>
          <w:sz w:val="28"/>
          <w:szCs w:val="28"/>
        </w:rPr>
        <w:t>.</w:t>
      </w:r>
      <w:r w:rsidR="0068642C" w:rsidRPr="00B0441E">
        <w:rPr>
          <w:sz w:val="28"/>
          <w:szCs w:val="28"/>
        </w:rPr>
        <w:t xml:space="preserve"> Постсоветская культура: вид из ландшафта // Обсерватория культуры. Журнал-обозрение. 2006. №</w:t>
      </w:r>
      <w:r w:rsidR="0068642C" w:rsidRPr="00B0441E">
        <w:rPr>
          <w:rFonts w:eastAsia="Arial Unicode MS" w:hAnsi="Arial Unicode MS" w:cs="Arial Unicode MS" w:hint="eastAsia"/>
          <w:sz w:val="28"/>
          <w:szCs w:val="28"/>
        </w:rPr>
        <w:t> </w:t>
      </w:r>
      <w:r w:rsidR="0068642C" w:rsidRPr="00B0441E">
        <w:rPr>
          <w:sz w:val="28"/>
          <w:szCs w:val="28"/>
        </w:rPr>
        <w:t>3.</w:t>
      </w:r>
    </w:p>
    <w:p w:rsidR="0068642C" w:rsidRPr="00B0441E" w:rsidRDefault="001E0F57" w:rsidP="00B0441E">
      <w:pPr>
        <w:spacing w:line="360" w:lineRule="auto"/>
        <w:rPr>
          <w:sz w:val="28"/>
          <w:szCs w:val="28"/>
        </w:rPr>
      </w:pPr>
      <w:bookmarkStart w:id="7" w:name="s3"/>
      <w:bookmarkEnd w:id="7"/>
      <w:r w:rsidRPr="00B0441E">
        <w:rPr>
          <w:rStyle w:val="aa"/>
          <w:i w:val="0"/>
          <w:iCs w:val="0"/>
          <w:sz w:val="28"/>
          <w:szCs w:val="28"/>
        </w:rPr>
        <w:t>5</w:t>
      </w:r>
      <w:r w:rsidR="00AF5340" w:rsidRPr="00B0441E">
        <w:rPr>
          <w:rStyle w:val="aa"/>
          <w:i w:val="0"/>
          <w:iCs w:val="0"/>
          <w:sz w:val="28"/>
          <w:szCs w:val="28"/>
        </w:rPr>
        <w:t xml:space="preserve">. </w:t>
      </w:r>
      <w:r w:rsidR="0068642C" w:rsidRPr="00B0441E">
        <w:rPr>
          <w:rStyle w:val="aa"/>
          <w:i w:val="0"/>
          <w:iCs w:val="0"/>
          <w:sz w:val="28"/>
          <w:szCs w:val="28"/>
        </w:rPr>
        <w:t>Каганский В. Л</w:t>
      </w:r>
      <w:r w:rsidR="0068642C" w:rsidRPr="00B0441E">
        <w:rPr>
          <w:sz w:val="28"/>
          <w:szCs w:val="28"/>
        </w:rPr>
        <w:t>. Центр — провинция — периферия — граница. Основные зоны культурного ландшафта // Культурный ландшафт: вопросы теории и методологии исследования. Москва; Смоленск: Изд-во СГУ, 1998.</w:t>
      </w:r>
    </w:p>
    <w:p w:rsidR="00B61F3C" w:rsidRPr="00B0441E" w:rsidRDefault="00DB0C41" w:rsidP="00B0441E">
      <w:pPr>
        <w:spacing w:line="360" w:lineRule="auto"/>
        <w:rPr>
          <w:rStyle w:val="a9"/>
          <w:b w:val="0"/>
          <w:bCs w:val="0"/>
          <w:sz w:val="28"/>
          <w:szCs w:val="28"/>
        </w:rPr>
      </w:pPr>
      <w:bookmarkStart w:id="8" w:name="s4"/>
      <w:bookmarkStart w:id="9" w:name="s9"/>
      <w:bookmarkEnd w:id="8"/>
      <w:bookmarkEnd w:id="9"/>
      <w:r w:rsidRPr="00B0441E">
        <w:rPr>
          <w:sz w:val="28"/>
          <w:szCs w:val="28"/>
        </w:rPr>
        <w:t xml:space="preserve">6. </w:t>
      </w:r>
      <w:r w:rsidR="00B61F3C" w:rsidRPr="00B0441E">
        <w:rPr>
          <w:sz w:val="28"/>
          <w:szCs w:val="28"/>
        </w:rPr>
        <w:t>http://www.strana-oz.ru/authors/?author=745 //</w:t>
      </w:r>
      <w:r w:rsidR="00B61F3C" w:rsidRPr="00B0441E">
        <w:rPr>
          <w:rStyle w:val="aa"/>
          <w:i w:val="0"/>
          <w:iCs w:val="0"/>
          <w:sz w:val="28"/>
          <w:szCs w:val="28"/>
        </w:rPr>
        <w:t>Алексей Юдин</w:t>
      </w:r>
      <w:r w:rsidR="00B61F3C" w:rsidRPr="00B0441E">
        <w:rPr>
          <w:i/>
          <w:iCs/>
          <w:sz w:val="28"/>
          <w:szCs w:val="28"/>
        </w:rPr>
        <w:t xml:space="preserve"> </w:t>
      </w:r>
      <w:r w:rsidR="00B61F3C" w:rsidRPr="00B0441E">
        <w:rPr>
          <w:sz w:val="28"/>
          <w:szCs w:val="28"/>
        </w:rPr>
        <w:t xml:space="preserve">№ </w:t>
      </w:r>
      <w:r w:rsidR="00B61F3C" w:rsidRPr="00CC366C">
        <w:rPr>
          <w:rStyle w:val="a9"/>
          <w:b w:val="0"/>
          <w:bCs w:val="0"/>
          <w:sz w:val="28"/>
          <w:szCs w:val="28"/>
        </w:rPr>
        <w:t>5</w:t>
      </w:r>
      <w:r w:rsidR="00B61F3C" w:rsidRPr="00B0441E">
        <w:rPr>
          <w:sz w:val="28"/>
          <w:szCs w:val="28"/>
        </w:rPr>
        <w:t xml:space="preserve"> за </w:t>
      </w:r>
      <w:r w:rsidR="00B61F3C" w:rsidRPr="00B0441E">
        <w:rPr>
          <w:rStyle w:val="a9"/>
          <w:sz w:val="28"/>
          <w:szCs w:val="28"/>
        </w:rPr>
        <w:t>2006</w:t>
      </w:r>
      <w:r w:rsidR="00B61F3C" w:rsidRPr="00B0441E">
        <w:rPr>
          <w:sz w:val="28"/>
          <w:szCs w:val="28"/>
        </w:rPr>
        <w:t xml:space="preserve"> // Концепты «провинция» и «регион» в современном русском языке</w:t>
      </w:r>
      <w:bookmarkStart w:id="10" w:name="_GoBack"/>
      <w:bookmarkEnd w:id="10"/>
    </w:p>
    <w:sectPr w:rsidR="00B61F3C" w:rsidRPr="00B0441E" w:rsidSect="00B0441E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E1" w:rsidRDefault="009302E1">
      <w:r>
        <w:separator/>
      </w:r>
    </w:p>
  </w:endnote>
  <w:endnote w:type="continuationSeparator" w:id="0">
    <w:p w:rsidR="009302E1" w:rsidRDefault="0093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97" w:rsidRDefault="00CC366C" w:rsidP="00387F26">
    <w:pPr>
      <w:pStyle w:val="ad"/>
      <w:framePr w:wrap="auto" w:vAnchor="text" w:hAnchor="margin" w:xAlign="center" w:y="1"/>
      <w:rPr>
        <w:rStyle w:val="af"/>
      </w:rPr>
    </w:pPr>
    <w:r>
      <w:rPr>
        <w:rStyle w:val="af"/>
        <w:noProof/>
      </w:rPr>
      <w:t>2</w:t>
    </w:r>
  </w:p>
  <w:p w:rsidR="00DD0C97" w:rsidRDefault="00DD0C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E1" w:rsidRDefault="009302E1">
      <w:r>
        <w:separator/>
      </w:r>
    </w:p>
  </w:footnote>
  <w:footnote w:type="continuationSeparator" w:id="0">
    <w:p w:rsidR="009302E1" w:rsidRDefault="009302E1">
      <w:r>
        <w:continuationSeparator/>
      </w:r>
    </w:p>
  </w:footnote>
  <w:footnote w:id="1">
    <w:p w:rsidR="009302E1" w:rsidRDefault="00DD0C97" w:rsidP="00AF5340">
      <w:pPr>
        <w:pStyle w:val="af0"/>
      </w:pPr>
      <w:r>
        <w:rPr>
          <w:rStyle w:val="a3"/>
        </w:rPr>
        <w:footnoteRef/>
      </w:r>
      <w:r>
        <w:t xml:space="preserve"> </w:t>
      </w:r>
      <w:r w:rsidRPr="002F4059">
        <w:rPr>
          <w:rStyle w:val="aa"/>
          <w:sz w:val="18"/>
          <w:szCs w:val="18"/>
        </w:rPr>
        <w:t xml:space="preserve">Арманд Д. Л. </w:t>
      </w:r>
      <w:r w:rsidRPr="002F4059">
        <w:rPr>
          <w:sz w:val="18"/>
          <w:szCs w:val="18"/>
        </w:rPr>
        <w:t>Наука о ландшафте. М.: Мысль, 1975</w:t>
      </w:r>
      <w:r>
        <w:rPr>
          <w:sz w:val="18"/>
          <w:szCs w:val="18"/>
        </w:rPr>
        <w:t>, с. 46.</w:t>
      </w:r>
    </w:p>
  </w:footnote>
  <w:footnote w:id="2">
    <w:p w:rsidR="009302E1" w:rsidRDefault="00DD0C97" w:rsidP="00B0441E">
      <w:pPr>
        <w:pStyle w:val="ab"/>
        <w:spacing w:before="0" w:beforeAutospacing="0" w:after="0" w:afterAutospacing="0"/>
        <w:jc w:val="both"/>
      </w:pPr>
      <w:r w:rsidRPr="00B0441E">
        <w:rPr>
          <w:rStyle w:val="a3"/>
          <w:sz w:val="20"/>
          <w:szCs w:val="20"/>
        </w:rPr>
        <w:footnoteRef/>
      </w:r>
      <w:r w:rsidRPr="00B0441E">
        <w:rPr>
          <w:sz w:val="20"/>
          <w:szCs w:val="20"/>
        </w:rPr>
        <w:t xml:space="preserve"> </w:t>
      </w:r>
      <w:r w:rsidRPr="00B0441E">
        <w:rPr>
          <w:rStyle w:val="aa"/>
          <w:i w:val="0"/>
          <w:iCs w:val="0"/>
          <w:sz w:val="20"/>
          <w:szCs w:val="20"/>
        </w:rPr>
        <w:t>Каганский В. Л</w:t>
      </w:r>
      <w:r w:rsidRPr="00B0441E">
        <w:rPr>
          <w:i/>
          <w:iCs/>
          <w:sz w:val="20"/>
          <w:szCs w:val="20"/>
        </w:rPr>
        <w:t>.</w:t>
      </w:r>
      <w:r w:rsidRPr="00B0441E">
        <w:rPr>
          <w:sz w:val="20"/>
          <w:szCs w:val="20"/>
        </w:rPr>
        <w:t xml:space="preserve"> Постсоветская культура: вид из ландшафта // Обсерватория культуры. Журнал-обозрение. 2006. №</w:t>
      </w:r>
      <w:r w:rsidRPr="00B0441E">
        <w:rPr>
          <w:rFonts w:eastAsia="Arial Unicode MS" w:hAnsi="Arial Unicode MS" w:cs="Arial Unicode MS" w:hint="eastAsia"/>
          <w:sz w:val="20"/>
          <w:szCs w:val="20"/>
        </w:rPr>
        <w:t> </w:t>
      </w:r>
      <w:r w:rsidRPr="00B0441E">
        <w:rPr>
          <w:sz w:val="20"/>
          <w:szCs w:val="20"/>
        </w:rPr>
        <w:t>3, с. 56.</w:t>
      </w:r>
    </w:p>
  </w:footnote>
  <w:footnote w:id="3">
    <w:p w:rsidR="009302E1" w:rsidRDefault="00DD0C97" w:rsidP="00B0441E">
      <w:pPr>
        <w:pStyle w:val="ab"/>
        <w:spacing w:before="0" w:beforeAutospacing="0" w:after="0" w:afterAutospacing="0" w:line="360" w:lineRule="auto"/>
        <w:jc w:val="both"/>
      </w:pPr>
      <w:r>
        <w:rPr>
          <w:rStyle w:val="a3"/>
        </w:rPr>
        <w:footnoteRef/>
      </w:r>
      <w:r>
        <w:t xml:space="preserve"> </w:t>
      </w:r>
      <w:r w:rsidRPr="001E0F57">
        <w:rPr>
          <w:rStyle w:val="aa"/>
          <w:i w:val="0"/>
          <w:iCs w:val="0"/>
          <w:sz w:val="18"/>
          <w:szCs w:val="18"/>
        </w:rPr>
        <w:t>Исаченко А. Г.</w:t>
      </w:r>
      <w:r w:rsidRPr="001E0F57">
        <w:rPr>
          <w:rStyle w:val="aa"/>
          <w:sz w:val="18"/>
          <w:szCs w:val="18"/>
        </w:rPr>
        <w:t xml:space="preserve"> </w:t>
      </w:r>
      <w:r w:rsidRPr="001E0F57">
        <w:t>Ландшафтоведение и физико-географическое районирование. М., 1991</w:t>
      </w:r>
      <w:r>
        <w:t>. С. 37.</w:t>
      </w:r>
    </w:p>
  </w:footnote>
  <w:footnote w:id="4">
    <w:p w:rsidR="009302E1" w:rsidRDefault="00DD0C97" w:rsidP="00B0441E">
      <w:pPr>
        <w:pStyle w:val="ab"/>
        <w:spacing w:before="0" w:beforeAutospacing="0" w:after="0" w:afterAutospacing="0"/>
        <w:jc w:val="both"/>
      </w:pPr>
      <w:r w:rsidRPr="00B0441E">
        <w:rPr>
          <w:rStyle w:val="a3"/>
          <w:sz w:val="20"/>
          <w:szCs w:val="20"/>
        </w:rPr>
        <w:footnoteRef/>
      </w:r>
      <w:r w:rsidRPr="00B0441E">
        <w:rPr>
          <w:sz w:val="20"/>
          <w:szCs w:val="20"/>
        </w:rPr>
        <w:t xml:space="preserve"> </w:t>
      </w:r>
      <w:r w:rsidRPr="00B0441E">
        <w:rPr>
          <w:rStyle w:val="aa"/>
          <w:i w:val="0"/>
          <w:iCs w:val="0"/>
          <w:sz w:val="20"/>
          <w:szCs w:val="20"/>
        </w:rPr>
        <w:t>Каганский В. Л</w:t>
      </w:r>
      <w:r w:rsidRPr="00B0441E">
        <w:rPr>
          <w:sz w:val="20"/>
          <w:szCs w:val="20"/>
        </w:rPr>
        <w:t>. Центр — провинция — периферия — граница. Основные зоны культурного ландшафта // Культурный ландшафт: вопросы теории и методологии исследования. Москва; Смоленск: Изд-во СГУ, 1998.</w:t>
      </w:r>
    </w:p>
  </w:footnote>
  <w:footnote w:id="5">
    <w:p w:rsidR="009302E1" w:rsidRDefault="00DD0C97">
      <w:pPr>
        <w:pStyle w:val="af0"/>
      </w:pPr>
      <w:r>
        <w:rPr>
          <w:rStyle w:val="a3"/>
        </w:rPr>
        <w:footnoteRef/>
      </w:r>
      <w:r>
        <w:t xml:space="preserve"> </w:t>
      </w:r>
      <w:r w:rsidRPr="00102191">
        <w:rPr>
          <w:rStyle w:val="aa"/>
          <w:i w:val="0"/>
          <w:iCs w:val="0"/>
          <w:sz w:val="18"/>
          <w:szCs w:val="18"/>
        </w:rPr>
        <w:t>Зайонц Л. О</w:t>
      </w:r>
      <w:r w:rsidRPr="00102191">
        <w:rPr>
          <w:i/>
          <w:iCs/>
          <w:sz w:val="18"/>
          <w:szCs w:val="18"/>
        </w:rPr>
        <w:t>.</w:t>
      </w:r>
      <w:r w:rsidRPr="00102191">
        <w:rPr>
          <w:sz w:val="18"/>
          <w:szCs w:val="18"/>
        </w:rPr>
        <w:t xml:space="preserve"> «Провинция» как термин // Русская провинция: миф — текст — реальность. М.; СПб., 2000</w:t>
      </w:r>
      <w:r>
        <w:rPr>
          <w:sz w:val="18"/>
          <w:szCs w:val="18"/>
        </w:rPr>
        <w:t>, с. 43</w:t>
      </w:r>
      <w:r w:rsidRPr="00102191">
        <w:rPr>
          <w:rStyle w:val="aa"/>
          <w:i w:val="0"/>
          <w:iCs w:val="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2177"/>
    <w:multiLevelType w:val="hybridMultilevel"/>
    <w:tmpl w:val="B34AB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132F8"/>
    <w:multiLevelType w:val="hybridMultilevel"/>
    <w:tmpl w:val="2FBE1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93E"/>
    <w:rsid w:val="00041888"/>
    <w:rsid w:val="000A4A7C"/>
    <w:rsid w:val="000C5E89"/>
    <w:rsid w:val="00102191"/>
    <w:rsid w:val="0010714E"/>
    <w:rsid w:val="001164BE"/>
    <w:rsid w:val="001E0F57"/>
    <w:rsid w:val="0029597B"/>
    <w:rsid w:val="002F4059"/>
    <w:rsid w:val="00387F26"/>
    <w:rsid w:val="00431734"/>
    <w:rsid w:val="00584E02"/>
    <w:rsid w:val="005B3E3A"/>
    <w:rsid w:val="005E27A5"/>
    <w:rsid w:val="00600D00"/>
    <w:rsid w:val="00627C01"/>
    <w:rsid w:val="0068642C"/>
    <w:rsid w:val="006B61A9"/>
    <w:rsid w:val="006C4E5F"/>
    <w:rsid w:val="00766888"/>
    <w:rsid w:val="00806996"/>
    <w:rsid w:val="00833642"/>
    <w:rsid w:val="008D693E"/>
    <w:rsid w:val="00906462"/>
    <w:rsid w:val="009302E1"/>
    <w:rsid w:val="00955DF3"/>
    <w:rsid w:val="009C7A3B"/>
    <w:rsid w:val="00AF5340"/>
    <w:rsid w:val="00B0441E"/>
    <w:rsid w:val="00B61F3C"/>
    <w:rsid w:val="00B667FF"/>
    <w:rsid w:val="00B760BF"/>
    <w:rsid w:val="00BD1F46"/>
    <w:rsid w:val="00C21AC5"/>
    <w:rsid w:val="00CC366C"/>
    <w:rsid w:val="00CC538C"/>
    <w:rsid w:val="00D23D59"/>
    <w:rsid w:val="00D55E65"/>
    <w:rsid w:val="00D774F4"/>
    <w:rsid w:val="00DB0C41"/>
    <w:rsid w:val="00DD0C97"/>
    <w:rsid w:val="00F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CEC203-E7BB-4D91-9F92-1F81C593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8D693E"/>
    <w:rPr>
      <w:vertAlign w:val="superscript"/>
    </w:rPr>
  </w:style>
  <w:style w:type="paragraph" w:styleId="a4">
    <w:name w:val="Body Text"/>
    <w:basedOn w:val="a"/>
    <w:link w:val="a5"/>
    <w:uiPriority w:val="99"/>
    <w:rsid w:val="008D693E"/>
    <w:pPr>
      <w:jc w:val="both"/>
    </w:pPr>
    <w:rPr>
      <w:rFonts w:ascii="Courier New" w:hAnsi="Courier New" w:cs="Courier New"/>
      <w:sz w:val="26"/>
      <w:szCs w:val="26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D693E"/>
    <w:pPr>
      <w:spacing w:line="360" w:lineRule="auto"/>
      <w:ind w:firstLine="73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rsid w:val="008D693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8D69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68642C"/>
    <w:rPr>
      <w:color w:val="auto"/>
      <w:u w:val="single"/>
    </w:rPr>
  </w:style>
  <w:style w:type="character" w:styleId="a9">
    <w:name w:val="Strong"/>
    <w:uiPriority w:val="99"/>
    <w:qFormat/>
    <w:rsid w:val="0068642C"/>
    <w:rPr>
      <w:b/>
      <w:bCs/>
    </w:rPr>
  </w:style>
  <w:style w:type="character" w:styleId="aa">
    <w:name w:val="Emphasis"/>
    <w:uiPriority w:val="99"/>
    <w:qFormat/>
    <w:rsid w:val="0068642C"/>
    <w:rPr>
      <w:i/>
      <w:iCs/>
    </w:rPr>
  </w:style>
  <w:style w:type="paragraph" w:styleId="ab">
    <w:name w:val="Normal (Web)"/>
    <w:basedOn w:val="a"/>
    <w:uiPriority w:val="99"/>
    <w:rsid w:val="0068642C"/>
    <w:pPr>
      <w:spacing w:before="100" w:beforeAutospacing="1" w:after="100" w:afterAutospacing="1"/>
    </w:pPr>
  </w:style>
  <w:style w:type="character" w:styleId="ac">
    <w:name w:val="FollowedHyperlink"/>
    <w:uiPriority w:val="99"/>
    <w:rsid w:val="001164BE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F40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2F4059"/>
  </w:style>
  <w:style w:type="paragraph" w:styleId="af0">
    <w:name w:val="footnote text"/>
    <w:basedOn w:val="a"/>
    <w:link w:val="af1"/>
    <w:uiPriority w:val="99"/>
    <w:semiHidden/>
    <w:rsid w:val="002F405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1021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провинции </vt:lpstr>
    </vt:vector>
  </TitlesOfParts>
  <Company/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провинции </dc:title>
  <dc:subject/>
  <dc:creator>Саша</dc:creator>
  <cp:keywords/>
  <dc:description/>
  <cp:lastModifiedBy>admin</cp:lastModifiedBy>
  <cp:revision>2</cp:revision>
  <cp:lastPrinted>2003-12-31T23:17:00Z</cp:lastPrinted>
  <dcterms:created xsi:type="dcterms:W3CDTF">2014-03-10T16:26:00Z</dcterms:created>
  <dcterms:modified xsi:type="dcterms:W3CDTF">2014-03-10T16:26:00Z</dcterms:modified>
</cp:coreProperties>
</file>