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FE" w:rsidRDefault="00F84788">
      <w:pPr>
        <w:pStyle w:val="FR2"/>
        <w:ind w:left="-540"/>
        <w:jc w:val="center"/>
        <w:rPr>
          <w:rFonts w:ascii="Times New Roman" w:hAnsi="Times New Roman" w:cs="Times New Roman"/>
          <w:i/>
          <w:iCs/>
          <w:color w:val="000000"/>
          <w:sz w:val="52"/>
          <w:u w:val="single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5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115.5pt">
            <v:imagedata r:id="rId7" o:title="HM00163_"/>
          </v:shape>
        </w:pict>
      </w:r>
      <w:r w:rsidR="00F738FE">
        <w:rPr>
          <w:rFonts w:ascii="Times New Roman" w:hAnsi="Times New Roman" w:cs="Times New Roman"/>
          <w:i/>
          <w:iCs/>
          <w:color w:val="000000"/>
          <w:sz w:val="52"/>
          <w:u w:val="single"/>
        </w:rPr>
        <w:t>ПРОВОДЯЩИЕ ПУТИ</w:t>
      </w:r>
    </w:p>
    <w:p w:rsidR="00F738FE" w:rsidRDefault="00F84788">
      <w:pPr>
        <w:pStyle w:val="FR2"/>
        <w:ind w:left="-540"/>
        <w:rPr>
          <w:rFonts w:ascii="Times New Roman" w:hAnsi="Times New Roman" w:cs="Times New Roman"/>
          <w:i/>
          <w:iCs/>
          <w:color w:val="000000"/>
          <w:sz w:val="32"/>
          <w:u w:val="single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0"/>
          <w:u w:val="single"/>
        </w:rPr>
        <w:pict>
          <v:line id="_x0000_s1061" style="position:absolute;left:0;text-align:left;flip:x;z-index:251655168" from="81pt,6.1pt" to="153pt,33.1pt">
            <v:stroke endarrow="block" endarrowwidth="narrow"/>
          </v:line>
        </w:pict>
      </w:r>
      <w:r>
        <w:rPr>
          <w:rFonts w:ascii="Times New Roman" w:hAnsi="Times New Roman" w:cs="Times New Roman"/>
          <w:i/>
          <w:iCs/>
          <w:noProof/>
          <w:color w:val="000000"/>
          <w:sz w:val="20"/>
          <w:u w:val="single"/>
        </w:rPr>
        <w:pict>
          <v:line id="_x0000_s1062" style="position:absolute;left:0;text-align:left;z-index:251656192" from="4in,6.25pt" to="351pt,33.25pt">
            <v:stroke endarrow="block" endarrowwidth="narrow"/>
          </v:line>
        </w:pict>
      </w:r>
    </w:p>
    <w:p w:rsidR="00F738FE" w:rsidRDefault="00F738FE">
      <w:pPr>
        <w:pStyle w:val="FR2"/>
        <w:ind w:left="-540"/>
        <w:rPr>
          <w:rFonts w:ascii="Times New Roman" w:hAnsi="Times New Roman" w:cs="Times New Roman"/>
          <w:i/>
          <w:iCs/>
          <w:color w:val="000000"/>
          <w:sz w:val="32"/>
          <w:u w:val="single"/>
        </w:rPr>
      </w:pPr>
    </w:p>
    <w:p w:rsidR="00F738FE" w:rsidRDefault="00F738FE">
      <w:pPr>
        <w:pStyle w:val="FR2"/>
        <w:tabs>
          <w:tab w:val="left" w:pos="5991"/>
        </w:tabs>
        <w:ind w:left="-540"/>
        <w:rPr>
          <w:rFonts w:ascii="Times New Roman" w:hAnsi="Times New Roman" w:cs="Times New Roman"/>
          <w:b w:val="0"/>
          <w:bCs w:val="0"/>
          <w:color w:val="000000"/>
          <w:sz w:val="32"/>
          <w:u w:val="single"/>
        </w:rPr>
      </w:pPr>
      <w:r>
        <w:rPr>
          <w:rFonts w:ascii="Times New Roman" w:hAnsi="Times New Roman" w:cs="Times New Roman"/>
          <w:b w:val="0"/>
          <w:bCs w:val="0"/>
          <w:color w:val="000000"/>
          <w:sz w:val="32"/>
        </w:rPr>
        <w:t xml:space="preserve">        </w:t>
      </w:r>
      <w:r>
        <w:rPr>
          <w:b w:val="0"/>
          <w:bCs w:val="0"/>
          <w:sz w:val="26"/>
          <w:u w:val="single"/>
        </w:rPr>
        <w:t>чувствительные</w:t>
      </w:r>
      <w:r>
        <w:rPr>
          <w:b w:val="0"/>
          <w:bCs w:val="0"/>
          <w:i/>
          <w:iCs/>
          <w:sz w:val="26"/>
        </w:rPr>
        <w:tab/>
        <w:t xml:space="preserve">     </w:t>
      </w:r>
      <w:r>
        <w:rPr>
          <w:b w:val="0"/>
          <w:bCs w:val="0"/>
          <w:i/>
          <w:iCs/>
          <w:sz w:val="26"/>
          <w:u w:val="single"/>
        </w:rPr>
        <w:t>двигательные</w:t>
      </w:r>
    </w:p>
    <w:p w:rsidR="00F738FE" w:rsidRDefault="00F738FE">
      <w:pPr>
        <w:pStyle w:val="FR2"/>
        <w:tabs>
          <w:tab w:val="left" w:pos="4500"/>
        </w:tabs>
        <w:ind w:left="-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(восходящие, центростремительные, афферентные)</w:t>
      </w:r>
      <w:r>
        <w:rPr>
          <w:rFonts w:ascii="Times New Roman" w:hAnsi="Times New Roman" w:cs="Times New Roman"/>
          <w:sz w:val="20"/>
        </w:rPr>
        <w:tab/>
        <w:t xml:space="preserve">                 (нисходящие, центробежные, эфферентные)</w:t>
      </w:r>
    </w:p>
    <w:p w:rsidR="00F738FE" w:rsidRDefault="00F738FE">
      <w:pPr>
        <w:pStyle w:val="FR2"/>
        <w:ind w:left="-540"/>
        <w:rPr>
          <w:rFonts w:ascii="Times New Roman" w:hAnsi="Times New Roman" w:cs="Times New Roman"/>
          <w:b w:val="0"/>
          <w:bCs w:val="0"/>
          <w:color w:val="000000"/>
          <w:sz w:val="20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</w:rPr>
        <w:t xml:space="preserve">  Начинаются на периферии н/окончанием(рецептором)</w:t>
      </w:r>
    </w:p>
    <w:p w:rsidR="00F738FE" w:rsidRDefault="00F738FE">
      <w:pPr>
        <w:pStyle w:val="FR2"/>
        <w:ind w:left="-540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0"/>
        </w:rPr>
        <w:t>Рецепторы</w:t>
      </w:r>
      <w:r>
        <w:rPr>
          <w:rFonts w:ascii="Times New Roman" w:hAnsi="Times New Roman" w:cs="Times New Roman"/>
          <w:color w:val="000000"/>
          <w:sz w:val="20"/>
        </w:rPr>
        <w:t xml:space="preserve"> подразделяются на:</w:t>
      </w:r>
    </w:p>
    <w:p w:rsidR="00F738FE" w:rsidRDefault="00F738FE">
      <w:pPr>
        <w:pStyle w:val="FR2"/>
        <w:ind w:left="-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 w:val="0"/>
          <w:bCs w:val="0"/>
          <w:i/>
          <w:iCs/>
          <w:sz w:val="20"/>
        </w:rPr>
        <w:t>-экстерорецепторы</w:t>
      </w:r>
      <w:r>
        <w:rPr>
          <w:rFonts w:ascii="Times New Roman" w:hAnsi="Times New Roman" w:cs="Times New Roman"/>
          <w:sz w:val="20"/>
        </w:rPr>
        <w:t xml:space="preserve"> (находятся в коже) тактильные,</w:t>
      </w:r>
    </w:p>
    <w:p w:rsidR="00F738FE" w:rsidRDefault="00F738FE">
      <w:pPr>
        <w:pStyle w:val="FR2"/>
        <w:ind w:left="-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болевые, температурные. Специальные экстероре-</w:t>
      </w:r>
    </w:p>
    <w:p w:rsidR="00F738FE" w:rsidRDefault="00F738FE">
      <w:pPr>
        <w:pStyle w:val="FR2"/>
        <w:ind w:left="-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цепторы - орган зрения, вкуса, обоняния.</w:t>
      </w:r>
    </w:p>
    <w:p w:rsidR="00F738FE" w:rsidRDefault="00F738FE">
      <w:pPr>
        <w:pStyle w:val="FR2"/>
        <w:ind w:left="-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 w:val="0"/>
          <w:bCs w:val="0"/>
          <w:i/>
          <w:iCs/>
          <w:sz w:val="20"/>
        </w:rPr>
        <w:t>-интерорецепторы</w:t>
      </w:r>
      <w:r>
        <w:rPr>
          <w:rFonts w:ascii="Times New Roman" w:hAnsi="Times New Roman" w:cs="Times New Roman"/>
          <w:sz w:val="20"/>
        </w:rPr>
        <w:t xml:space="preserve"> - воспринимают раздражение от</w:t>
      </w:r>
    </w:p>
    <w:p w:rsidR="00F738FE" w:rsidRDefault="00F738FE">
      <w:pPr>
        <w:pStyle w:val="FR2"/>
        <w:ind w:left="-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внутренних органов,мышц, суставов, связок, костей. </w:t>
      </w:r>
    </w:p>
    <w:p w:rsidR="00F738FE" w:rsidRDefault="00F738FE">
      <w:pPr>
        <w:pStyle w:val="FR2"/>
        <w:ind w:left="-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Различают хеморецепторы, барорецепторы и  </w:t>
      </w:r>
    </w:p>
    <w:p w:rsidR="00F738FE" w:rsidRDefault="00F738FE">
      <w:pPr>
        <w:pStyle w:val="FR2"/>
        <w:ind w:left="-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проприорецепторы.</w:t>
      </w:r>
    </w:p>
    <w:p w:rsidR="00F738FE" w:rsidRDefault="00F738FE">
      <w:pPr>
        <w:pStyle w:val="FR2"/>
        <w:ind w:left="-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 w:val="0"/>
          <w:bCs w:val="0"/>
          <w:i/>
          <w:iCs/>
          <w:sz w:val="20"/>
        </w:rPr>
        <w:t>Чувствительность</w:t>
      </w:r>
      <w:r>
        <w:rPr>
          <w:rFonts w:ascii="Times New Roman" w:hAnsi="Times New Roman" w:cs="Times New Roman"/>
          <w:sz w:val="20"/>
        </w:rPr>
        <w:t xml:space="preserve"> подразделяется на:</w:t>
      </w:r>
    </w:p>
    <w:p w:rsidR="00F738FE" w:rsidRDefault="00F738FE">
      <w:pPr>
        <w:pStyle w:val="FR2"/>
        <w:ind w:left="-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 w:val="0"/>
          <w:bCs w:val="0"/>
          <w:i/>
          <w:iCs/>
          <w:sz w:val="20"/>
        </w:rPr>
        <w:t>-</w:t>
      </w:r>
      <w:r>
        <w:rPr>
          <w:rFonts w:ascii="Times New Roman" w:hAnsi="Times New Roman" w:cs="Times New Roman"/>
          <w:sz w:val="20"/>
        </w:rPr>
        <w:t>экстрацептивную (тактильная)</w:t>
      </w:r>
    </w:p>
    <w:p w:rsidR="00F738FE" w:rsidRDefault="00F738FE">
      <w:pPr>
        <w:pStyle w:val="FR2"/>
        <w:ind w:left="-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 w:val="0"/>
          <w:bCs w:val="0"/>
          <w:i/>
          <w:iCs/>
          <w:sz w:val="20"/>
        </w:rPr>
        <w:t>-</w:t>
      </w:r>
      <w:r>
        <w:rPr>
          <w:rFonts w:ascii="Times New Roman" w:hAnsi="Times New Roman" w:cs="Times New Roman"/>
          <w:sz w:val="20"/>
        </w:rPr>
        <w:t>проприоцептивная (мышечная)</w:t>
      </w:r>
    </w:p>
    <w:p w:rsidR="00F738FE" w:rsidRDefault="00F738FE">
      <w:pPr>
        <w:pStyle w:val="FR2"/>
        <w:ind w:left="-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-висцеральная</w:t>
      </w:r>
    </w:p>
    <w:p w:rsidR="00F738FE" w:rsidRDefault="00F84788">
      <w:pPr>
        <w:pStyle w:val="FR2"/>
        <w:ind w:left="-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>
          <v:line id="_x0000_s1064" style="position:absolute;left:0;text-align:left;flip:x;z-index:251657216" from="0,9.35pt" to="36pt,54.35pt">
            <v:stroke endarrow="block" endarrowwidth="narrow"/>
          </v:line>
        </w:pict>
      </w:r>
      <w:r>
        <w:rPr>
          <w:rFonts w:ascii="Times New Roman" w:hAnsi="Times New Roman" w:cs="Times New Roman"/>
          <w:noProof/>
          <w:sz w:val="20"/>
        </w:rPr>
        <w:pict>
          <v:line id="_x0000_s1067" style="position:absolute;left:0;text-align:left;flip:x;z-index:251659264" from="279pt,9.35pt" to="315pt,54.35pt">
            <v:stroke endarrow="block" endarrowwidth="narrow"/>
          </v:line>
        </w:pict>
      </w:r>
      <w:r>
        <w:rPr>
          <w:rFonts w:ascii="Times New Roman" w:hAnsi="Times New Roman" w:cs="Times New Roman"/>
          <w:noProof/>
          <w:sz w:val="20"/>
        </w:rPr>
        <w:pict>
          <v:line id="_x0000_s1068" style="position:absolute;left:0;text-align:left;z-index:251660288" from="387pt,9.35pt" to="423pt,54.35pt">
            <v:stroke endarrow="block" endarrowwidth="narrow"/>
          </v:line>
        </w:pict>
      </w:r>
      <w:r>
        <w:rPr>
          <w:rFonts w:ascii="Times New Roman" w:hAnsi="Times New Roman" w:cs="Times New Roman"/>
          <w:noProof/>
          <w:sz w:val="20"/>
        </w:rPr>
        <w:pict>
          <v:line id="_x0000_s1065" style="position:absolute;left:0;text-align:left;z-index:251658240" from="117pt,9.35pt" to="153pt,54.35pt">
            <v:stroke endarrow="block" endarrowwidth="narrow"/>
          </v:line>
        </w:pict>
      </w:r>
    </w:p>
    <w:p w:rsidR="00F738FE" w:rsidRDefault="00F738FE">
      <w:pPr>
        <w:pStyle w:val="FR2"/>
        <w:ind w:left="-540"/>
        <w:rPr>
          <w:rFonts w:ascii="Times New Roman" w:hAnsi="Times New Roman" w:cs="Times New Roman"/>
          <w:color w:val="000000"/>
          <w:sz w:val="20"/>
        </w:rPr>
      </w:pPr>
    </w:p>
    <w:p w:rsidR="00F738FE" w:rsidRDefault="00F738FE">
      <w:pPr>
        <w:pStyle w:val="FR2"/>
        <w:ind w:left="-540"/>
        <w:rPr>
          <w:rFonts w:ascii="Times New Roman" w:hAnsi="Times New Roman" w:cs="Times New Roman"/>
          <w:i/>
          <w:iCs/>
          <w:color w:val="000000"/>
          <w:sz w:val="32"/>
          <w:u w:val="single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</w:rPr>
        <w:t xml:space="preserve"> </w:t>
      </w:r>
    </w:p>
    <w:p w:rsidR="00F738FE" w:rsidRDefault="00F738FE">
      <w:pPr>
        <w:pStyle w:val="FR2"/>
        <w:ind w:left="-540"/>
        <w:rPr>
          <w:rFonts w:ascii="Times New Roman" w:hAnsi="Times New Roman" w:cs="Times New Roman"/>
          <w:i/>
          <w:iCs/>
          <w:color w:val="000000"/>
          <w:sz w:val="32"/>
          <w:u w:val="single"/>
        </w:rPr>
      </w:pPr>
    </w:p>
    <w:p w:rsidR="00F738FE" w:rsidRDefault="00F738FE">
      <w:pPr>
        <w:pStyle w:val="FR2"/>
        <w:spacing w:line="168" w:lineRule="auto"/>
        <w:ind w:left="-540"/>
        <w:rPr>
          <w:rFonts w:ascii="Times New Roman" w:hAnsi="Times New Roman" w:cs="Times New Roman"/>
          <w:color w:val="000000"/>
          <w:sz w:val="22"/>
          <w:u w:val="single"/>
        </w:rPr>
      </w:pPr>
      <w:r>
        <w:rPr>
          <w:rFonts w:ascii="Times New Roman" w:hAnsi="Times New Roman" w:cs="Times New Roman"/>
          <w:b w:val="0"/>
          <w:bCs w:val="0"/>
          <w:color w:val="000000"/>
          <w:sz w:val="22"/>
        </w:rPr>
        <w:t xml:space="preserve">     </w:t>
      </w:r>
      <w:r>
        <w:rPr>
          <w:rFonts w:ascii="Times New Roman" w:hAnsi="Times New Roman" w:cs="Times New Roman"/>
          <w:color w:val="000000"/>
          <w:sz w:val="22"/>
          <w:u w:val="single"/>
        </w:rPr>
        <w:t>сознательные</w:t>
      </w:r>
      <w:r>
        <w:rPr>
          <w:rFonts w:ascii="Times New Roman" w:hAnsi="Times New Roman" w:cs="Times New Roman"/>
          <w:color w:val="000000"/>
          <w:sz w:val="22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2"/>
          <w:u w:val="single"/>
        </w:rPr>
        <w:t>бессознательные</w:t>
      </w:r>
      <w:r>
        <w:rPr>
          <w:rFonts w:ascii="Times New Roman" w:hAnsi="Times New Roman" w:cs="Times New Roman"/>
          <w:color w:val="000000"/>
          <w:sz w:val="22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2"/>
          <w:u w:val="single"/>
        </w:rPr>
        <w:t>сознательные</w:t>
      </w:r>
      <w:r>
        <w:rPr>
          <w:rFonts w:ascii="Times New Roman" w:hAnsi="Times New Roman" w:cs="Times New Roman"/>
          <w:color w:val="000000"/>
          <w:sz w:val="22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2"/>
          <w:u w:val="single"/>
        </w:rPr>
        <w:t xml:space="preserve">бессознательные </w:t>
      </w:r>
    </w:p>
    <w:p w:rsidR="00F738FE" w:rsidRDefault="00F738FE">
      <w:pPr>
        <w:pStyle w:val="FR2"/>
        <w:tabs>
          <w:tab w:val="left" w:pos="7586"/>
        </w:tabs>
        <w:spacing w:line="216" w:lineRule="auto"/>
        <w:ind w:left="-540"/>
        <w:rPr>
          <w:rFonts w:ascii="Times New Roman" w:hAnsi="Times New Roman" w:cs="Times New Roman"/>
          <w:b w:val="0"/>
          <w:bCs w:val="0"/>
          <w:color w:val="000000"/>
          <w:sz w:val="22"/>
        </w:rPr>
      </w:pPr>
      <w:r>
        <w:rPr>
          <w:rFonts w:ascii="Times New Roman" w:hAnsi="Times New Roman" w:cs="Times New Roman"/>
          <w:b w:val="0"/>
          <w:bCs w:val="0"/>
          <w:color w:val="000000"/>
          <w:sz w:val="22"/>
        </w:rPr>
        <w:t xml:space="preserve">    (заканч.  в  коре)                      (заканч. ниже коры)                  (нач. от коры)                     (нач. ниже коры)</w:t>
      </w:r>
    </w:p>
    <w:p w:rsidR="00F738FE" w:rsidRDefault="00F738FE">
      <w:pPr>
        <w:pStyle w:val="FR2"/>
        <w:spacing w:line="216" w:lineRule="auto"/>
        <w:ind w:left="-540"/>
        <w:rPr>
          <w:rFonts w:ascii="Times New Roman" w:hAnsi="Times New Roman" w:cs="Times New Roman"/>
          <w:color w:val="000080"/>
          <w:sz w:val="20"/>
          <w:lang w:val="en-US"/>
        </w:rPr>
      </w:pPr>
      <w:r>
        <w:rPr>
          <w:rFonts w:ascii="Times New Roman" w:hAnsi="Times New Roman" w:cs="Times New Roman"/>
          <w:b w:val="0"/>
          <w:bCs w:val="0"/>
          <w:color w:val="000080"/>
          <w:sz w:val="20"/>
          <w:lang w:val="en-US"/>
        </w:rPr>
        <w:t>-</w:t>
      </w:r>
      <w:r>
        <w:rPr>
          <w:rFonts w:ascii="Times New Roman" w:hAnsi="Times New Roman" w:cs="Times New Roman"/>
          <w:color w:val="000080"/>
          <w:sz w:val="20"/>
          <w:lang w:val="en-US"/>
        </w:rPr>
        <w:t>fasc.gracilis (</w:t>
      </w:r>
      <w:r>
        <w:rPr>
          <w:rFonts w:ascii="Times New Roman" w:hAnsi="Times New Roman" w:cs="Times New Roman"/>
          <w:color w:val="000080"/>
          <w:sz w:val="20"/>
        </w:rPr>
        <w:t>Голля</w:t>
      </w:r>
      <w:r>
        <w:rPr>
          <w:rFonts w:ascii="Times New Roman" w:hAnsi="Times New Roman" w:cs="Times New Roman"/>
          <w:color w:val="000080"/>
          <w:sz w:val="20"/>
          <w:lang w:val="en-US"/>
        </w:rPr>
        <w:t>)                 -tr.spinocerebelaris  ant.                   -tr.corticospinalis                      -tr.rubrospinalis</w:t>
      </w:r>
    </w:p>
    <w:p w:rsidR="00F738FE" w:rsidRDefault="00F738FE">
      <w:pPr>
        <w:pStyle w:val="FR2"/>
        <w:spacing w:line="216" w:lineRule="auto"/>
        <w:ind w:left="-540"/>
        <w:rPr>
          <w:rFonts w:ascii="Times New Roman" w:hAnsi="Times New Roman" w:cs="Times New Roman"/>
          <w:color w:val="000080"/>
          <w:sz w:val="20"/>
          <w:lang w:val="en-US"/>
        </w:rPr>
      </w:pPr>
      <w:r>
        <w:rPr>
          <w:rFonts w:ascii="Times New Roman" w:hAnsi="Times New Roman" w:cs="Times New Roman"/>
          <w:b w:val="0"/>
          <w:bCs w:val="0"/>
          <w:color w:val="000080"/>
          <w:sz w:val="20"/>
          <w:lang w:val="en-US"/>
        </w:rPr>
        <w:t>-</w:t>
      </w:r>
      <w:r>
        <w:rPr>
          <w:rFonts w:ascii="Times New Roman" w:hAnsi="Times New Roman" w:cs="Times New Roman"/>
          <w:color w:val="000080"/>
          <w:sz w:val="20"/>
          <w:lang w:val="en-US"/>
        </w:rPr>
        <w:t>fasc.cuneatus (</w:t>
      </w:r>
      <w:r>
        <w:rPr>
          <w:rFonts w:ascii="Times New Roman" w:hAnsi="Times New Roman" w:cs="Times New Roman"/>
          <w:color w:val="000080"/>
          <w:sz w:val="20"/>
        </w:rPr>
        <w:t>Бурдаха</w:t>
      </w:r>
      <w:r>
        <w:rPr>
          <w:rFonts w:ascii="Times New Roman" w:hAnsi="Times New Roman" w:cs="Times New Roman"/>
          <w:color w:val="000080"/>
          <w:sz w:val="20"/>
          <w:lang w:val="en-US"/>
        </w:rPr>
        <w:t>)            (</w:t>
      </w:r>
      <w:r>
        <w:rPr>
          <w:rFonts w:ascii="Times New Roman" w:hAnsi="Times New Roman" w:cs="Times New Roman"/>
          <w:color w:val="000080"/>
          <w:sz w:val="20"/>
        </w:rPr>
        <w:t>Говерса</w:t>
      </w:r>
      <w:r>
        <w:rPr>
          <w:rFonts w:ascii="Times New Roman" w:hAnsi="Times New Roman" w:cs="Times New Roman"/>
          <w:color w:val="000080"/>
          <w:sz w:val="20"/>
          <w:lang w:val="en-US"/>
        </w:rPr>
        <w:t>) et post.(</w:t>
      </w:r>
      <w:r>
        <w:rPr>
          <w:rFonts w:ascii="Times New Roman" w:hAnsi="Times New Roman" w:cs="Times New Roman"/>
          <w:color w:val="000080"/>
          <w:sz w:val="20"/>
        </w:rPr>
        <w:t>Флексига</w:t>
      </w:r>
      <w:r>
        <w:rPr>
          <w:rFonts w:ascii="Times New Roman" w:hAnsi="Times New Roman" w:cs="Times New Roman"/>
          <w:color w:val="000080"/>
          <w:sz w:val="20"/>
          <w:lang w:val="en-US"/>
        </w:rPr>
        <w:t>)         -tr.corticonuclearis                   -tr.tectospinalis</w:t>
      </w:r>
    </w:p>
    <w:p w:rsidR="00F738FE" w:rsidRDefault="00F738FE">
      <w:pPr>
        <w:pStyle w:val="FR2"/>
        <w:tabs>
          <w:tab w:val="left" w:pos="7380"/>
        </w:tabs>
        <w:spacing w:line="216" w:lineRule="auto"/>
        <w:ind w:left="-540"/>
        <w:rPr>
          <w:rFonts w:ascii="Times New Roman" w:hAnsi="Times New Roman" w:cs="Times New Roman"/>
          <w:color w:val="000080"/>
          <w:sz w:val="20"/>
          <w:lang w:val="en-US"/>
        </w:rPr>
      </w:pPr>
      <w:r>
        <w:rPr>
          <w:rFonts w:ascii="Times New Roman" w:hAnsi="Times New Roman" w:cs="Times New Roman"/>
          <w:b w:val="0"/>
          <w:bCs w:val="0"/>
          <w:color w:val="000080"/>
          <w:sz w:val="20"/>
          <w:lang w:val="en-US"/>
        </w:rPr>
        <w:t>-</w:t>
      </w:r>
      <w:r>
        <w:rPr>
          <w:rFonts w:ascii="Times New Roman" w:hAnsi="Times New Roman" w:cs="Times New Roman"/>
          <w:color w:val="000080"/>
          <w:sz w:val="20"/>
          <w:lang w:val="en-US"/>
        </w:rPr>
        <w:t xml:space="preserve">tr.spinotalamicus                                        </w:t>
      </w:r>
      <w:r>
        <w:rPr>
          <w:rFonts w:ascii="Times New Roman" w:hAnsi="Times New Roman" w:cs="Times New Roman"/>
          <w:color w:val="000080"/>
          <w:sz w:val="20"/>
          <w:lang w:val="en-US"/>
        </w:rPr>
        <w:tab/>
        <w:t xml:space="preserve"> -tr.vestibulospinalis</w:t>
      </w:r>
    </w:p>
    <w:p w:rsidR="00F738FE" w:rsidRDefault="00F738FE">
      <w:pPr>
        <w:pStyle w:val="FR2"/>
        <w:ind w:left="-540"/>
        <w:rPr>
          <w:rFonts w:ascii="Times New Roman" w:hAnsi="Times New Roman" w:cs="Times New Roman"/>
          <w:i/>
          <w:iCs/>
          <w:color w:val="000000"/>
          <w:sz w:val="32"/>
          <w:u w:val="single"/>
          <w:lang w:val="en-US"/>
        </w:rPr>
      </w:pPr>
    </w:p>
    <w:p w:rsidR="00F738FE" w:rsidRDefault="00F738FE">
      <w:pPr>
        <w:pStyle w:val="FR2"/>
        <w:ind w:left="-540"/>
        <w:rPr>
          <w:rFonts w:ascii="Times New Roman" w:hAnsi="Times New Roman" w:cs="Times New Roman"/>
          <w:i/>
          <w:iCs/>
          <w:color w:val="000000"/>
          <w:sz w:val="32"/>
          <w:u w:val="single"/>
          <w:lang w:val="en-US"/>
        </w:rPr>
      </w:pPr>
    </w:p>
    <w:p w:rsidR="00F738FE" w:rsidRDefault="00F738FE">
      <w:pPr>
        <w:pStyle w:val="a3"/>
        <w:numPr>
          <w:ilvl w:val="0"/>
          <w:numId w:val="6"/>
        </w:numPr>
        <w:ind w:left="-540"/>
        <w:jc w:val="both"/>
        <w:rPr>
          <w:b/>
          <w:bCs/>
          <w:color w:val="000080"/>
          <w:sz w:val="30"/>
          <w:u w:val="single"/>
          <w:lang w:val="en-US"/>
        </w:rPr>
      </w:pPr>
      <w:r>
        <w:rPr>
          <w:b/>
          <w:bCs/>
          <w:color w:val="000080"/>
          <w:sz w:val="30"/>
          <w:u w:val="single"/>
          <w:lang w:val="en-US"/>
        </w:rPr>
        <w:t>Tractus gracilis (Голля) et cuneatus (</w:t>
      </w:r>
      <w:r>
        <w:rPr>
          <w:b/>
          <w:bCs/>
          <w:color w:val="000080"/>
          <w:sz w:val="30"/>
          <w:u w:val="single"/>
        </w:rPr>
        <w:t>Бурдаха</w:t>
      </w:r>
      <w:r>
        <w:rPr>
          <w:b/>
          <w:bCs/>
          <w:color w:val="000080"/>
          <w:sz w:val="30"/>
          <w:u w:val="single"/>
          <w:lang w:val="en-US"/>
        </w:rPr>
        <w:t>).</w:t>
      </w:r>
      <w:r>
        <w:rPr>
          <w:rFonts w:ascii="EraserDust" w:hAnsi="EraserDust"/>
          <w:b/>
          <w:bCs/>
          <w:color w:val="000080"/>
          <w:sz w:val="96"/>
          <w:u w:val="single"/>
          <w:lang w:val="en-US"/>
        </w:rPr>
        <w:t xml:space="preserve"> </w:t>
      </w:r>
    </w:p>
    <w:p w:rsidR="00F738FE" w:rsidRDefault="00F738FE">
      <w:pPr>
        <w:pStyle w:val="a4"/>
        <w:ind w:left="-540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Путь </w:t>
      </w:r>
      <w:r>
        <w:t>Голля</w:t>
      </w:r>
      <w:r>
        <w:rPr>
          <w:b w:val="0"/>
          <w:bCs w:val="0"/>
        </w:rPr>
        <w:t xml:space="preserve"> и </w:t>
      </w:r>
      <w:r>
        <w:t>Бурдаха</w:t>
      </w:r>
      <w:r>
        <w:rPr>
          <w:b w:val="0"/>
          <w:bCs w:val="0"/>
        </w:rPr>
        <w:t xml:space="preserve"> – чувствительный, сознательный, 3-х нейронный, полностью перекрещенный, проводит проприоцептивную чувствительность от мышц, суставов и связок.  От кожи проводит тактильное чувство (чувство стереогнозии – узнавание предметов на ощупь). </w:t>
      </w:r>
    </w:p>
    <w:p w:rsidR="00F738FE" w:rsidRDefault="00F738FE">
      <w:pPr>
        <w:spacing w:line="220" w:lineRule="auto"/>
        <w:ind w:left="-54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</w:t>
      </w:r>
      <w:r>
        <w:rPr>
          <w:b/>
          <w:bCs/>
          <w:color w:val="FF0000"/>
          <w:sz w:val="26"/>
        </w:rPr>
        <w:t>1-й нейрон</w:t>
      </w:r>
      <w:r>
        <w:rPr>
          <w:color w:val="000000"/>
        </w:rPr>
        <w:t xml:space="preserve">  </w:t>
      </w:r>
      <w:r>
        <w:rPr>
          <w:color w:val="000000"/>
          <w:sz w:val="26"/>
        </w:rPr>
        <w:t>располагается в спинномозговом узле и представлен ложноуниполяоной клеткой: Ее дендрит в составе спинномозгового нерва идет на периферию и доходит до кожи, мышц, суставов, связок, где заканчивается рецептором. Аксон 1-го нейрона идет в составе задних корешков, но не вступает в серое вещество задних рогов, а идет в задних канатиках спинного мозга. Аксоны нижних 19 сегментов спинного мозга образуют путь Голля (нежный-</w:t>
      </w:r>
      <w:r>
        <w:rPr>
          <w:b/>
          <w:bCs/>
          <w:color w:val="000000"/>
          <w:sz w:val="26"/>
          <w:lang w:val="en-US"/>
        </w:rPr>
        <w:t>gracilis</w:t>
      </w:r>
      <w:r>
        <w:rPr>
          <w:color w:val="000000"/>
          <w:sz w:val="26"/>
        </w:rPr>
        <w:t xml:space="preserve">), он расположен медиально, а от верхних 12 сегментов - путь Бурдаха клиновидный – </w:t>
      </w:r>
      <w:r>
        <w:rPr>
          <w:b/>
          <w:bCs/>
          <w:color w:val="000000"/>
          <w:sz w:val="26"/>
          <w:lang w:val="en-US"/>
        </w:rPr>
        <w:t>fasciculus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cuneatus</w:t>
      </w:r>
      <w:r>
        <w:rPr>
          <w:color w:val="000000"/>
          <w:sz w:val="26"/>
        </w:rPr>
        <w:t>. Эти пути идут до продолговатого мозга, где заканчиваются в одноименных ядрах, которые являются</w:t>
      </w:r>
      <w:r>
        <w:rPr>
          <w:color w:val="000000"/>
        </w:rPr>
        <w:t xml:space="preserve"> </w:t>
      </w:r>
      <w:r>
        <w:rPr>
          <w:b/>
          <w:bCs/>
          <w:color w:val="FF0000"/>
          <w:sz w:val="26"/>
        </w:rPr>
        <w:t>вторыми нейронами</w:t>
      </w:r>
      <w:r>
        <w:rPr>
          <w:color w:val="000000"/>
          <w:sz w:val="28"/>
        </w:rPr>
        <w:t>.</w:t>
      </w:r>
      <w:r>
        <w:rPr>
          <w:color w:val="000000"/>
        </w:rPr>
        <w:t xml:space="preserve"> </w:t>
      </w:r>
      <w:r>
        <w:rPr>
          <w:color w:val="000000"/>
          <w:sz w:val="26"/>
        </w:rPr>
        <w:t>Отростки (аксоны) вторых нейронов делают в межоливном слое продолговатого мозга полный перекрест (</w:t>
      </w:r>
      <w:r>
        <w:rPr>
          <w:b/>
          <w:bCs/>
          <w:color w:val="000000"/>
          <w:sz w:val="26"/>
          <w:lang w:val="en-US"/>
        </w:rPr>
        <w:t>decussatio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lemniscorum</w:t>
      </w:r>
      <w:r>
        <w:rPr>
          <w:color w:val="000000"/>
          <w:sz w:val="26"/>
        </w:rPr>
        <w:t xml:space="preserve">) и далее образуют медиальную петлю </w:t>
      </w:r>
      <w:r>
        <w:rPr>
          <w:b/>
          <w:bCs/>
          <w:color w:val="000000"/>
          <w:sz w:val="26"/>
          <w:lang w:val="en-US"/>
        </w:rPr>
        <w:t>lemniscus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medialis</w:t>
      </w:r>
      <w:r>
        <w:rPr>
          <w:b/>
          <w:bCs/>
          <w:color w:val="000000"/>
          <w:sz w:val="26"/>
        </w:rPr>
        <w:t xml:space="preserve"> (</w:t>
      </w:r>
      <w:r>
        <w:rPr>
          <w:b/>
          <w:bCs/>
          <w:color w:val="000000"/>
          <w:sz w:val="26"/>
          <w:lang w:val="en-US"/>
        </w:rPr>
        <w:t>tractus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bulbothalamicus</w:t>
      </w:r>
      <w:r>
        <w:rPr>
          <w:b/>
          <w:bCs/>
          <w:color w:val="000000"/>
          <w:sz w:val="26"/>
        </w:rPr>
        <w:t>).</w:t>
      </w:r>
      <w:r>
        <w:rPr>
          <w:color w:val="000000"/>
          <w:sz w:val="26"/>
        </w:rPr>
        <w:t xml:space="preserve"> Волокна медиальной петли идут через мост, средний мозг, где располагаются в покрышке, латеральнее красного ядра, и заканчиваются в клетках латерального ядра </w:t>
      </w:r>
      <w:r>
        <w:rPr>
          <w:b/>
          <w:bCs/>
          <w:color w:val="000000"/>
          <w:sz w:val="26"/>
        </w:rPr>
        <w:t>(</w:t>
      </w:r>
      <w:r>
        <w:rPr>
          <w:b/>
          <w:bCs/>
          <w:color w:val="000000"/>
          <w:sz w:val="26"/>
          <w:lang w:val="en-US"/>
        </w:rPr>
        <w:t>nucleus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lateralis</w:t>
      </w:r>
      <w:r>
        <w:rPr>
          <w:color w:val="000000"/>
          <w:sz w:val="26"/>
        </w:rPr>
        <w:t xml:space="preserve">) зрительного бугра </w:t>
      </w:r>
      <w:r>
        <w:rPr>
          <w:b/>
          <w:bCs/>
          <w:color w:val="000000"/>
          <w:sz w:val="26"/>
        </w:rPr>
        <w:t>(</w:t>
      </w:r>
      <w:r>
        <w:rPr>
          <w:b/>
          <w:bCs/>
          <w:color w:val="000000"/>
          <w:sz w:val="26"/>
          <w:lang w:val="en-US"/>
        </w:rPr>
        <w:t>thalamus</w:t>
      </w:r>
      <w:r>
        <w:rPr>
          <w:b/>
          <w:bCs/>
          <w:color w:val="000000"/>
          <w:sz w:val="26"/>
        </w:rPr>
        <w:t>)</w:t>
      </w:r>
      <w:r>
        <w:rPr>
          <w:color w:val="000000"/>
          <w:sz w:val="26"/>
        </w:rPr>
        <w:t xml:space="preserve"> промежуточного мозга. Здесь располагается тело </w:t>
      </w:r>
      <w:r>
        <w:rPr>
          <w:b/>
          <w:bCs/>
          <w:color w:val="FF0000"/>
          <w:sz w:val="26"/>
        </w:rPr>
        <w:t>3-го нейрона</w:t>
      </w:r>
      <w:r>
        <w:rPr>
          <w:color w:val="000000"/>
        </w:rPr>
        <w:t xml:space="preserve">. </w:t>
      </w:r>
      <w:r>
        <w:rPr>
          <w:color w:val="000000"/>
          <w:sz w:val="26"/>
        </w:rPr>
        <w:t xml:space="preserve">Из зрительного бугра отростки третьих нейронов через заднюю ножку внутренней капсулы направляются к коре больших полушарий в виде </w:t>
      </w:r>
      <w:r>
        <w:rPr>
          <w:b/>
          <w:bCs/>
          <w:color w:val="000000"/>
          <w:sz w:val="26"/>
        </w:rPr>
        <w:t>3-х пучков</w:t>
      </w:r>
      <w:r>
        <w:rPr>
          <w:color w:val="000000"/>
          <w:sz w:val="26"/>
        </w:rPr>
        <w:t>:</w:t>
      </w:r>
    </w:p>
    <w:p w:rsidR="00F738FE" w:rsidRDefault="00F738FE">
      <w:pPr>
        <w:ind w:left="-540"/>
        <w:jc w:val="both"/>
        <w:rPr>
          <w:color w:val="000000"/>
        </w:rPr>
      </w:pPr>
    </w:p>
    <w:p w:rsidR="00F738FE" w:rsidRDefault="00F738FE">
      <w:pPr>
        <w:ind w:left="-540" w:firstLine="708"/>
        <w:jc w:val="both"/>
        <w:rPr>
          <w:color w:val="000000"/>
          <w:sz w:val="26"/>
        </w:rPr>
      </w:pPr>
      <w:r>
        <w:rPr>
          <w:b/>
          <w:bCs/>
          <w:color w:val="000000"/>
          <w:sz w:val="26"/>
        </w:rPr>
        <w:t>1-й</w:t>
      </w:r>
      <w:r>
        <w:rPr>
          <w:color w:val="000000"/>
          <w:sz w:val="26"/>
        </w:rPr>
        <w:t xml:space="preserve"> подходит к передней центральной извилине и заканчивается в дольке </w:t>
      </w:r>
      <w:r>
        <w:rPr>
          <w:b/>
          <w:bCs/>
          <w:color w:val="000000"/>
          <w:sz w:val="28"/>
        </w:rPr>
        <w:t xml:space="preserve">Беца </w:t>
      </w:r>
      <w:r>
        <w:rPr>
          <w:color w:val="000000"/>
          <w:sz w:val="26"/>
        </w:rPr>
        <w:t>(проводит проприоцептивную чувсвительность);</w:t>
      </w:r>
    </w:p>
    <w:p w:rsidR="00F738FE" w:rsidRDefault="00F738FE">
      <w:pPr>
        <w:ind w:left="-540" w:firstLine="708"/>
        <w:jc w:val="both"/>
        <w:rPr>
          <w:color w:val="000000"/>
          <w:sz w:val="26"/>
        </w:rPr>
      </w:pPr>
      <w:r>
        <w:rPr>
          <w:b/>
          <w:bCs/>
          <w:color w:val="000000"/>
          <w:sz w:val="26"/>
        </w:rPr>
        <w:t xml:space="preserve">2-й </w:t>
      </w:r>
      <w:r>
        <w:rPr>
          <w:color w:val="000000"/>
          <w:sz w:val="26"/>
        </w:rPr>
        <w:t>заканчивается в задней центральной извилине (проводит тактильную чувствительность от кожи).</w:t>
      </w:r>
    </w:p>
    <w:p w:rsidR="00F738FE" w:rsidRDefault="00F738FE">
      <w:pPr>
        <w:ind w:left="-540" w:firstLine="708"/>
        <w:jc w:val="both"/>
        <w:rPr>
          <w:color w:val="000000"/>
          <w:sz w:val="26"/>
        </w:rPr>
      </w:pPr>
      <w:r>
        <w:rPr>
          <w:b/>
          <w:bCs/>
          <w:color w:val="000000"/>
          <w:sz w:val="26"/>
        </w:rPr>
        <w:t xml:space="preserve">3-й  </w:t>
      </w:r>
      <w:r>
        <w:rPr>
          <w:color w:val="000000"/>
          <w:sz w:val="26"/>
        </w:rPr>
        <w:t xml:space="preserve">заканчивается в верхней теменной дольке (проводит чувство стереогнозии). </w:t>
      </w:r>
    </w:p>
    <w:p w:rsidR="00F738FE" w:rsidRDefault="00F738FE">
      <w:pPr>
        <w:ind w:left="-540"/>
        <w:jc w:val="both"/>
        <w:rPr>
          <w:b/>
          <w:bCs/>
          <w:color w:val="000000"/>
          <w:sz w:val="26"/>
        </w:rPr>
      </w:pPr>
    </w:p>
    <w:p w:rsidR="00F738FE" w:rsidRDefault="00F738FE">
      <w:pPr>
        <w:ind w:left="-540"/>
        <w:jc w:val="both"/>
        <w:rPr>
          <w:b/>
          <w:bCs/>
          <w:color w:val="000000"/>
          <w:sz w:val="26"/>
        </w:rPr>
      </w:pPr>
    </w:p>
    <w:p w:rsidR="00F738FE" w:rsidRDefault="00F738FE">
      <w:pPr>
        <w:numPr>
          <w:ilvl w:val="0"/>
          <w:numId w:val="6"/>
        </w:numPr>
        <w:ind w:left="-540"/>
        <w:jc w:val="both"/>
        <w:rPr>
          <w:b/>
          <w:bCs/>
          <w:color w:val="000080"/>
          <w:sz w:val="30"/>
          <w:u w:val="single"/>
        </w:rPr>
      </w:pPr>
      <w:r>
        <w:rPr>
          <w:b/>
          <w:bCs/>
          <w:color w:val="000080"/>
          <w:sz w:val="30"/>
          <w:u w:val="single"/>
          <w:lang w:val="en-US"/>
        </w:rPr>
        <w:t>Tractus</w:t>
      </w:r>
      <w:r>
        <w:rPr>
          <w:b/>
          <w:bCs/>
          <w:color w:val="000080"/>
          <w:sz w:val="30"/>
          <w:u w:val="single"/>
        </w:rPr>
        <w:t xml:space="preserve"> </w:t>
      </w:r>
      <w:r>
        <w:rPr>
          <w:b/>
          <w:bCs/>
          <w:color w:val="000080"/>
          <w:sz w:val="30"/>
          <w:u w:val="single"/>
          <w:lang w:val="en-US"/>
        </w:rPr>
        <w:t>spinothalamicus</w:t>
      </w:r>
      <w:r>
        <w:rPr>
          <w:b/>
          <w:bCs/>
          <w:color w:val="000080"/>
          <w:sz w:val="30"/>
          <w:u w:val="single"/>
        </w:rPr>
        <w:t>.</w:t>
      </w:r>
    </w:p>
    <w:p w:rsidR="00F738FE" w:rsidRDefault="00F738FE">
      <w:pPr>
        <w:spacing w:line="220" w:lineRule="auto"/>
        <w:ind w:left="-540"/>
        <w:jc w:val="both"/>
        <w:rPr>
          <w:color w:val="000000"/>
          <w:sz w:val="26"/>
          <w:lang w:val="en-US"/>
        </w:rPr>
      </w:pPr>
      <w:r>
        <w:rPr>
          <w:color w:val="000000"/>
          <w:sz w:val="26"/>
        </w:rPr>
        <w:t xml:space="preserve">Делится на </w:t>
      </w:r>
      <w:r>
        <w:rPr>
          <w:b/>
          <w:bCs/>
          <w:i/>
          <w:iCs/>
          <w:color w:val="000000"/>
          <w:sz w:val="26"/>
        </w:rPr>
        <w:t>передний</w:t>
      </w:r>
      <w:r>
        <w:rPr>
          <w:color w:val="000000"/>
          <w:sz w:val="26"/>
        </w:rPr>
        <w:t xml:space="preserve">, проводящий тактильную чувствительность, и </w:t>
      </w:r>
      <w:r>
        <w:rPr>
          <w:b/>
          <w:bCs/>
          <w:i/>
          <w:iCs/>
          <w:color w:val="000000"/>
          <w:sz w:val="26"/>
        </w:rPr>
        <w:t>латеральный</w:t>
      </w:r>
      <w:r>
        <w:rPr>
          <w:color w:val="000000"/>
          <w:sz w:val="26"/>
        </w:rPr>
        <w:t xml:space="preserve"> - болевую и температурную. Идут совершенно одинаково, поэтому можно рассматривать</w:t>
      </w:r>
      <w:r>
        <w:rPr>
          <w:b/>
          <w:bCs/>
          <w:color w:val="000000"/>
          <w:sz w:val="26"/>
        </w:rPr>
        <w:t xml:space="preserve"> </w:t>
      </w:r>
      <w:r>
        <w:rPr>
          <w:color w:val="000000"/>
          <w:sz w:val="26"/>
        </w:rPr>
        <w:t>как один путь. Это чувствительный, сознательный, трех нейронный, полностью перекрещенный путь. Проводит только кожную чувствительность.</w:t>
      </w:r>
    </w:p>
    <w:p w:rsidR="00F738FE" w:rsidRDefault="00F738FE">
      <w:pPr>
        <w:spacing w:line="220" w:lineRule="auto"/>
        <w:ind w:left="-540" w:firstLine="708"/>
        <w:jc w:val="both"/>
        <w:rPr>
          <w:color w:val="000000"/>
          <w:sz w:val="26"/>
          <w:lang w:val="en-US"/>
        </w:rPr>
      </w:pPr>
      <w:r>
        <w:rPr>
          <w:b/>
          <w:bCs/>
          <w:color w:val="FF0000"/>
          <w:sz w:val="26"/>
        </w:rPr>
        <w:t>1-й нейрон</w:t>
      </w:r>
      <w:r>
        <w:rPr>
          <w:color w:val="000000"/>
          <w:sz w:val="26"/>
        </w:rPr>
        <w:t xml:space="preserve"> располагается в спинномозговом узле и представлен ложноуниполярной клеткой. Дендрит идет на периферию в составе спинномозгового нерва и заканчивается в коже специфическими рецепторами.</w:t>
      </w:r>
      <w:r>
        <w:rPr>
          <w:color w:val="000000"/>
        </w:rPr>
        <w:t xml:space="preserve"> </w:t>
      </w:r>
      <w:r>
        <w:rPr>
          <w:color w:val="000000"/>
          <w:sz w:val="26"/>
        </w:rPr>
        <w:t>Аксон в составе заднего корешка заходит в спинной мозг и заканчивается на собственных ядра (</w:t>
      </w:r>
      <w:r>
        <w:rPr>
          <w:color w:val="000000"/>
          <w:sz w:val="26"/>
          <w:lang w:val="en-US"/>
        </w:rPr>
        <w:t>nuclei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lang w:val="en-US"/>
        </w:rPr>
        <w:t>proprii</w:t>
      </w:r>
      <w:r>
        <w:rPr>
          <w:color w:val="000000"/>
          <w:sz w:val="26"/>
        </w:rPr>
        <w:t xml:space="preserve">) задних рогов. Здесь находятся тела </w:t>
      </w:r>
      <w:r>
        <w:rPr>
          <w:b/>
          <w:bCs/>
          <w:color w:val="FF0000"/>
          <w:sz w:val="26"/>
        </w:rPr>
        <w:t>вторых нейронов</w:t>
      </w:r>
      <w:r>
        <w:rPr>
          <w:color w:val="000000"/>
          <w:sz w:val="26"/>
        </w:rPr>
        <w:t>. Аксон 2-го нейрона здесь</w:t>
      </w:r>
      <w:r>
        <w:rPr>
          <w:b/>
          <w:bCs/>
          <w:color w:val="000000"/>
          <w:sz w:val="26"/>
        </w:rPr>
        <w:t xml:space="preserve"> </w:t>
      </w:r>
      <w:r>
        <w:rPr>
          <w:color w:val="000000"/>
          <w:sz w:val="26"/>
        </w:rPr>
        <w:t>же</w:t>
      </w:r>
      <w:r>
        <w:rPr>
          <w:b/>
          <w:bCs/>
          <w:color w:val="000000"/>
          <w:sz w:val="26"/>
        </w:rPr>
        <w:t>,</w:t>
      </w:r>
      <w:r>
        <w:rPr>
          <w:color w:val="000000"/>
          <w:sz w:val="26"/>
        </w:rPr>
        <w:t xml:space="preserve"> в спинном мозге делают полный перекрест (в белой спайке-со</w:t>
      </w:r>
      <w:r>
        <w:rPr>
          <w:color w:val="000000"/>
          <w:sz w:val="26"/>
          <w:lang w:val="en-US"/>
        </w:rPr>
        <w:t>missura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lang w:val="en-US"/>
        </w:rPr>
        <w:t>alba</w:t>
      </w:r>
      <w:r>
        <w:rPr>
          <w:color w:val="000000"/>
          <w:sz w:val="26"/>
        </w:rPr>
        <w:t>) и затем, по боковым канатикам спинного мозга поднимаются вверх и заходят в продолговатый мозг.</w:t>
      </w:r>
    </w:p>
    <w:p w:rsidR="00F738FE" w:rsidRDefault="00F738FE">
      <w:pPr>
        <w:spacing w:line="220" w:lineRule="auto"/>
        <w:ind w:left="-54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Здесь этот путь присоединяется к </w:t>
      </w:r>
      <w:r>
        <w:rPr>
          <w:b/>
          <w:bCs/>
          <w:color w:val="000000"/>
          <w:sz w:val="26"/>
          <w:lang w:val="en-US"/>
        </w:rPr>
        <w:t>lemniscus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medialis</w:t>
      </w:r>
      <w:r>
        <w:rPr>
          <w:color w:val="000000"/>
          <w:sz w:val="26"/>
        </w:rPr>
        <w:t xml:space="preserve"> и идет вместе с ней через мост, средний мозг в зрительный бугор, где в </w:t>
      </w:r>
      <w:r>
        <w:rPr>
          <w:b/>
          <w:bCs/>
          <w:color w:val="000000"/>
          <w:sz w:val="26"/>
          <w:lang w:val="en-US"/>
        </w:rPr>
        <w:t>nucleus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lateralis</w:t>
      </w:r>
      <w:r>
        <w:rPr>
          <w:color w:val="000000"/>
          <w:sz w:val="26"/>
        </w:rPr>
        <w:t xml:space="preserve"> располагаются </w:t>
      </w:r>
      <w:r>
        <w:rPr>
          <w:b/>
          <w:bCs/>
          <w:color w:val="FF0000"/>
          <w:sz w:val="26"/>
        </w:rPr>
        <w:t>третьи нейроны</w:t>
      </w:r>
      <w:r>
        <w:rPr>
          <w:color w:val="000000"/>
          <w:sz w:val="26"/>
        </w:rPr>
        <w:t xml:space="preserve"> данного пути. Аксоны третьих нейронов через заднюю ножку внутренней капсулы </w:t>
      </w:r>
      <w:r>
        <w:rPr>
          <w:b/>
          <w:bCs/>
          <w:color w:val="000000"/>
          <w:sz w:val="26"/>
        </w:rPr>
        <w:t>(</w:t>
      </w:r>
      <w:r>
        <w:rPr>
          <w:b/>
          <w:bCs/>
          <w:color w:val="000000"/>
          <w:sz w:val="26"/>
          <w:lang w:val="en-US"/>
        </w:rPr>
        <w:t>corona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radiata</w:t>
      </w:r>
      <w:r>
        <w:rPr>
          <w:b/>
          <w:bCs/>
          <w:color w:val="000000"/>
          <w:sz w:val="26"/>
        </w:rPr>
        <w:t>)</w:t>
      </w:r>
      <w:r>
        <w:rPr>
          <w:color w:val="000000"/>
          <w:sz w:val="26"/>
        </w:rPr>
        <w:t xml:space="preserve"> направляются к коре больших полушарий, где заканчиваются в задней центральной извилине (человек спроецирован вверх ногами).       </w:t>
      </w:r>
    </w:p>
    <w:p w:rsidR="00F738FE" w:rsidRDefault="00F738FE">
      <w:pPr>
        <w:ind w:left="-540"/>
        <w:jc w:val="both"/>
        <w:rPr>
          <w:rFonts w:ascii="EraserDust" w:hAnsi="EraserDust"/>
          <w:b/>
          <w:bCs/>
          <w:color w:val="000000"/>
          <w:sz w:val="26"/>
        </w:rPr>
      </w:pPr>
    </w:p>
    <w:p w:rsidR="00F738FE" w:rsidRDefault="00F738FE">
      <w:pPr>
        <w:pStyle w:val="a3"/>
        <w:ind w:left="-540"/>
        <w:jc w:val="both"/>
        <w:rPr>
          <w:rFonts w:ascii="Mistral AV" w:hAnsi="Mistral AV"/>
          <w:b/>
          <w:bCs/>
          <w:sz w:val="26"/>
        </w:rPr>
      </w:pPr>
      <w:r>
        <w:rPr>
          <w:b/>
          <w:bCs/>
          <w:sz w:val="32"/>
        </w:rPr>
        <w:t xml:space="preserve">         </w:t>
      </w:r>
    </w:p>
    <w:p w:rsidR="00F738FE" w:rsidRDefault="00F738FE">
      <w:pPr>
        <w:pStyle w:val="a3"/>
        <w:numPr>
          <w:ilvl w:val="0"/>
          <w:numId w:val="6"/>
        </w:numPr>
        <w:ind w:left="-540"/>
        <w:jc w:val="both"/>
        <w:rPr>
          <w:b/>
          <w:bCs/>
          <w:color w:val="000080"/>
          <w:sz w:val="30"/>
          <w:u w:val="single"/>
          <w:lang w:val="en-US"/>
        </w:rPr>
      </w:pPr>
      <w:r>
        <w:rPr>
          <w:b/>
          <w:bCs/>
          <w:color w:val="000080"/>
          <w:sz w:val="30"/>
          <w:u w:val="single"/>
          <w:lang w:val="en-US"/>
        </w:rPr>
        <w:t>Tractus spinocerebellaris anterior (</w:t>
      </w:r>
      <w:r>
        <w:rPr>
          <w:b/>
          <w:bCs/>
          <w:color w:val="000080"/>
          <w:sz w:val="30"/>
          <w:u w:val="single"/>
        </w:rPr>
        <w:t>Говерса</w:t>
      </w:r>
      <w:r>
        <w:rPr>
          <w:b/>
          <w:bCs/>
          <w:color w:val="000080"/>
          <w:sz w:val="30"/>
          <w:u w:val="single"/>
          <w:lang w:val="en-US"/>
        </w:rPr>
        <w:t>).</w:t>
      </w:r>
    </w:p>
    <w:p w:rsidR="00F738FE" w:rsidRDefault="00F738FE">
      <w:pPr>
        <w:ind w:left="-540"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Чувствительный, бессознательный, 2-х нейронный, полностью перекрещенный.</w:t>
      </w:r>
    </w:p>
    <w:p w:rsidR="00F738FE" w:rsidRDefault="00F738FE">
      <w:pPr>
        <w:ind w:left="-540"/>
        <w:jc w:val="both"/>
        <w:rPr>
          <w:color w:val="000000"/>
          <w:sz w:val="26"/>
        </w:rPr>
      </w:pPr>
      <w:r>
        <w:rPr>
          <w:color w:val="000000"/>
          <w:sz w:val="26"/>
        </w:rPr>
        <w:t>Проводит проприоцептивную чувствительность от мышц, суставов и связок до</w:t>
      </w:r>
    </w:p>
    <w:p w:rsidR="00F738FE" w:rsidRDefault="00F738FE">
      <w:pPr>
        <w:ind w:left="-540"/>
        <w:jc w:val="both"/>
        <w:rPr>
          <w:color w:val="000000"/>
        </w:rPr>
      </w:pPr>
      <w:r>
        <w:rPr>
          <w:color w:val="000000"/>
          <w:sz w:val="26"/>
        </w:rPr>
        <w:t>мозжечка.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</w:t>
      </w:r>
    </w:p>
    <w:p w:rsidR="00F738FE" w:rsidRDefault="00F738FE">
      <w:pPr>
        <w:ind w:left="-540"/>
        <w:jc w:val="both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 xml:space="preserve">            </w:t>
      </w:r>
      <w:r>
        <w:rPr>
          <w:b/>
          <w:bCs/>
          <w:color w:val="FF0000"/>
          <w:sz w:val="26"/>
        </w:rPr>
        <w:t>1-й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FF0000"/>
          <w:sz w:val="26"/>
        </w:rPr>
        <w:t>нейрон</w:t>
      </w:r>
      <w:r>
        <w:rPr>
          <w:color w:val="000000"/>
          <w:sz w:val="26"/>
        </w:rPr>
        <w:t xml:space="preserve"> находится в спинномозговом ганглии и представлен               ложноуниполярной клеткой. Дендриты идут на периферию в составе спинномозгового нерва и заканчиваются рецепторами в мышцах, суставных сумках и связках. Аксоны в составе задних корешков задних корешков идут в спинной мозг, в промежуточную зону и заканчиваются в </w:t>
      </w:r>
      <w:r>
        <w:rPr>
          <w:b/>
          <w:bCs/>
          <w:color w:val="000000"/>
          <w:sz w:val="26"/>
          <w:lang w:val="en-US"/>
        </w:rPr>
        <w:t>nucleus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intermediomedialis</w:t>
      </w:r>
      <w:r>
        <w:rPr>
          <w:b/>
          <w:bCs/>
          <w:color w:val="000000"/>
          <w:sz w:val="26"/>
        </w:rPr>
        <w:t>.</w:t>
      </w:r>
    </w:p>
    <w:p w:rsidR="00F738FE" w:rsidRDefault="00F738FE">
      <w:pPr>
        <w:ind w:left="-54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Здесь располагаются </w:t>
      </w:r>
      <w:r>
        <w:rPr>
          <w:b/>
          <w:bCs/>
          <w:color w:val="FF0000"/>
          <w:sz w:val="26"/>
        </w:rPr>
        <w:t>вторые нейроны</w:t>
      </w:r>
      <w:r>
        <w:rPr>
          <w:color w:val="000000"/>
          <w:sz w:val="26"/>
        </w:rPr>
        <w:t xml:space="preserve">. Аксоны вторых нейронов полностью перекрещиваются и переходят на противоположную сторону в составе </w:t>
      </w:r>
      <w:r>
        <w:rPr>
          <w:b/>
          <w:bCs/>
          <w:color w:val="000000"/>
          <w:sz w:val="26"/>
          <w:lang w:val="en-US"/>
        </w:rPr>
        <w:t>comissura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alba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anterior</w:t>
      </w:r>
      <w:r>
        <w:rPr>
          <w:b/>
          <w:bCs/>
          <w:color w:val="000000"/>
          <w:sz w:val="26"/>
        </w:rPr>
        <w:t>.</w:t>
      </w:r>
      <w:r>
        <w:rPr>
          <w:color w:val="000000"/>
          <w:sz w:val="26"/>
        </w:rPr>
        <w:t xml:space="preserve"> Затем они заходят в верхний мозговой парус и здесь делают второй перекрест. Таким образом, путь становится полностью 2-жды перекрещенным. Через верхние ножки он заходит в мозжечок и заканчивается в коре червя. </w:t>
      </w:r>
    </w:p>
    <w:p w:rsidR="00F738FE" w:rsidRDefault="00F738FE">
      <w:pPr>
        <w:ind w:left="-540"/>
        <w:jc w:val="both"/>
        <w:rPr>
          <w:color w:val="000000"/>
          <w:sz w:val="26"/>
        </w:rPr>
      </w:pPr>
    </w:p>
    <w:p w:rsidR="00F738FE" w:rsidRDefault="00F738FE">
      <w:pPr>
        <w:numPr>
          <w:ilvl w:val="0"/>
          <w:numId w:val="6"/>
        </w:numPr>
        <w:ind w:left="-540"/>
        <w:jc w:val="both"/>
        <w:rPr>
          <w:b/>
          <w:bCs/>
          <w:sz w:val="26"/>
          <w:lang w:val="en-US"/>
        </w:rPr>
      </w:pPr>
      <w:r>
        <w:rPr>
          <w:b/>
          <w:bCs/>
          <w:color w:val="000080"/>
          <w:sz w:val="30"/>
          <w:u w:val="single"/>
          <w:lang w:val="en-US"/>
        </w:rPr>
        <w:t>Tractus spinocerebellaris posterior (</w:t>
      </w:r>
      <w:r>
        <w:rPr>
          <w:b/>
          <w:bCs/>
          <w:color w:val="000080"/>
          <w:sz w:val="30"/>
          <w:u w:val="single"/>
        </w:rPr>
        <w:t>Флексига</w:t>
      </w:r>
      <w:r>
        <w:rPr>
          <w:b/>
          <w:bCs/>
          <w:color w:val="000080"/>
          <w:sz w:val="30"/>
          <w:u w:val="single"/>
          <w:lang w:val="en-US"/>
        </w:rPr>
        <w:t>).</w:t>
      </w:r>
    </w:p>
    <w:p w:rsidR="00F738FE" w:rsidRDefault="00F738FE">
      <w:pPr>
        <w:ind w:left="-540"/>
        <w:jc w:val="both"/>
        <w:rPr>
          <w:color w:val="000000"/>
        </w:rPr>
      </w:pPr>
      <w:r>
        <w:rPr>
          <w:color w:val="000000"/>
          <w:sz w:val="26"/>
        </w:rPr>
        <w:t>Это чувствительный, 2-х нейронный, бессознательный, не перекрещенный путь. Проводит бессознательную проприоцептивную чувствительность от мышц, суставов, связок.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</w:p>
    <w:p w:rsidR="00F738FE" w:rsidRDefault="00F738FE">
      <w:pPr>
        <w:ind w:left="-540"/>
        <w:jc w:val="both"/>
        <w:rPr>
          <w:color w:val="000000"/>
          <w:sz w:val="26"/>
          <w:lang w:val="en-US"/>
        </w:rPr>
      </w:pPr>
      <w:r>
        <w:rPr>
          <w:b/>
          <w:bCs/>
          <w:color w:val="FF0000"/>
          <w:sz w:val="26"/>
        </w:rPr>
        <w:t>1-й нейрон</w:t>
      </w:r>
      <w:r>
        <w:rPr>
          <w:color w:val="000000"/>
          <w:sz w:val="26"/>
        </w:rPr>
        <w:t xml:space="preserve"> располагается в спинномозговом ганглии и представлен ложноуниполярной клеткой. Дендриты идут на периферию в составе спинномозговых нервов, а аксоны в составе задних корешков заходят в задние рога спинного мозга и заканчиваются в </w:t>
      </w:r>
      <w:r>
        <w:rPr>
          <w:b/>
          <w:bCs/>
          <w:color w:val="000000"/>
          <w:sz w:val="26"/>
          <w:lang w:val="en-US"/>
        </w:rPr>
        <w:t>nucleus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thoracicus</w:t>
      </w:r>
      <w:r>
        <w:rPr>
          <w:color w:val="000000"/>
          <w:sz w:val="26"/>
        </w:rPr>
        <w:t xml:space="preserve"> </w:t>
      </w:r>
      <w:r>
        <w:rPr>
          <w:b/>
          <w:bCs/>
          <w:color w:val="000000"/>
          <w:sz w:val="26"/>
        </w:rPr>
        <w:t>(Кларка-Штирлинга).</w:t>
      </w:r>
      <w:r>
        <w:rPr>
          <w:color w:val="000000"/>
        </w:rPr>
        <w:t xml:space="preserve"> </w:t>
      </w:r>
      <w:r>
        <w:rPr>
          <w:color w:val="000000"/>
          <w:sz w:val="26"/>
        </w:rPr>
        <w:t xml:space="preserve">Здесь лежит </w:t>
      </w:r>
      <w:r>
        <w:rPr>
          <w:b/>
          <w:bCs/>
          <w:color w:val="FF0000"/>
          <w:sz w:val="26"/>
        </w:rPr>
        <w:t>второй нейрон</w:t>
      </w:r>
      <w:r>
        <w:rPr>
          <w:b/>
          <w:bCs/>
          <w:color w:val="000000"/>
          <w:sz w:val="26"/>
        </w:rPr>
        <w:t>.</w:t>
      </w:r>
      <w:r>
        <w:rPr>
          <w:color w:val="000000"/>
          <w:sz w:val="26"/>
        </w:rPr>
        <w:t xml:space="preserve"> Отростки 2-го нейрона идут в боковых канатиках на своей стороне, поднимаются вверх, заходят в продолговатый мозг и через нижние ножки мозжечка заходят в мозжечок, заканчиваясь в коре червя. Оба эти пути </w:t>
      </w:r>
      <w:r>
        <w:rPr>
          <w:b/>
          <w:bCs/>
          <w:color w:val="000000"/>
          <w:sz w:val="26"/>
        </w:rPr>
        <w:t>(</w:t>
      </w:r>
      <w:r>
        <w:rPr>
          <w:b/>
          <w:bCs/>
          <w:color w:val="000000"/>
          <w:sz w:val="26"/>
          <w:lang w:val="en-US"/>
        </w:rPr>
        <w:t>posterior</w:t>
      </w:r>
      <w:r>
        <w:rPr>
          <w:b/>
          <w:bCs/>
          <w:color w:val="000000"/>
          <w:sz w:val="26"/>
        </w:rPr>
        <w:t xml:space="preserve"> и </w:t>
      </w:r>
      <w:r>
        <w:rPr>
          <w:b/>
          <w:bCs/>
          <w:color w:val="000000"/>
          <w:sz w:val="26"/>
          <w:lang w:val="en-US"/>
        </w:rPr>
        <w:t>anterior</w:t>
      </w:r>
      <w:r>
        <w:rPr>
          <w:b/>
          <w:bCs/>
          <w:color w:val="000000"/>
          <w:sz w:val="26"/>
        </w:rPr>
        <w:t>)</w:t>
      </w:r>
      <w:r>
        <w:rPr>
          <w:color w:val="000000"/>
          <w:sz w:val="26"/>
        </w:rPr>
        <w:t xml:space="preserve"> участвуют в поддержание равновесия,</w:t>
      </w:r>
      <w:r>
        <w:rPr>
          <w:color w:val="000000"/>
        </w:rPr>
        <w:t xml:space="preserve"> </w:t>
      </w:r>
      <w:r>
        <w:rPr>
          <w:color w:val="000000"/>
          <w:sz w:val="26"/>
        </w:rPr>
        <w:t>сохранение мышечного тонуса, мышечной координации, преодоление инерции и силы тяжести.</w:t>
      </w:r>
    </w:p>
    <w:p w:rsidR="00F738FE" w:rsidRDefault="00F738FE">
      <w:pPr>
        <w:ind w:left="-540"/>
        <w:jc w:val="both"/>
        <w:rPr>
          <w:color w:val="000000"/>
          <w:sz w:val="26"/>
          <w:lang w:val="en-US"/>
        </w:rPr>
      </w:pPr>
    </w:p>
    <w:p w:rsidR="00F738FE" w:rsidRDefault="00F738FE">
      <w:pPr>
        <w:ind w:left="-540"/>
        <w:jc w:val="both"/>
        <w:rPr>
          <w:color w:val="000000"/>
          <w:sz w:val="26"/>
          <w:lang w:val="en-US"/>
        </w:rPr>
      </w:pPr>
    </w:p>
    <w:p w:rsidR="00F738FE" w:rsidRDefault="00F738FE">
      <w:pPr>
        <w:ind w:left="-540"/>
        <w:jc w:val="both"/>
        <w:rPr>
          <w:rFonts w:ascii="Arial Black" w:hAnsi="Arial Black" w:cs="Arial"/>
          <w:b/>
          <w:bCs/>
          <w:sz w:val="32"/>
        </w:rPr>
      </w:pPr>
    </w:p>
    <w:p w:rsidR="00F738FE" w:rsidRDefault="00F738FE">
      <w:pPr>
        <w:numPr>
          <w:ilvl w:val="0"/>
          <w:numId w:val="6"/>
        </w:numPr>
        <w:ind w:left="-540"/>
        <w:jc w:val="both"/>
        <w:rPr>
          <w:b/>
          <w:bCs/>
          <w:color w:val="000080"/>
          <w:sz w:val="26"/>
          <w:lang w:val="en-US"/>
        </w:rPr>
      </w:pPr>
      <w:r>
        <w:rPr>
          <w:b/>
          <w:bCs/>
          <w:color w:val="000080"/>
          <w:sz w:val="30"/>
          <w:u w:val="single"/>
          <w:lang w:val="en-US"/>
        </w:rPr>
        <w:t>Tractus corticospinalis (pyramidalis).</w:t>
      </w:r>
    </w:p>
    <w:p w:rsidR="00F738FE" w:rsidRDefault="00F738FE">
      <w:pPr>
        <w:spacing w:line="220" w:lineRule="auto"/>
        <w:ind w:left="-54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Сознательный, двигательный, двухнейронный, полностью перекрещенный. Проводит сознательные импульсы от коры к поперечно-полосатым мышцам. 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</w:p>
    <w:p w:rsidR="00F738FE" w:rsidRDefault="00F738FE">
      <w:pPr>
        <w:spacing w:line="220" w:lineRule="auto"/>
        <w:ind w:left="-540"/>
        <w:jc w:val="both"/>
        <w:rPr>
          <w:b/>
          <w:bCs/>
          <w:color w:val="000000"/>
          <w:sz w:val="26"/>
          <w:lang w:val="en-US"/>
        </w:rPr>
      </w:pPr>
      <w:r>
        <w:rPr>
          <w:b/>
          <w:bCs/>
          <w:color w:val="FF0000"/>
          <w:sz w:val="26"/>
        </w:rPr>
        <w:t>1-й нейрон</w:t>
      </w:r>
      <w:r>
        <w:rPr>
          <w:color w:val="000000"/>
          <w:sz w:val="26"/>
        </w:rPr>
        <w:t xml:space="preserve"> расположен в коре в передней центральной извилине и в дольке </w:t>
      </w:r>
      <w:r>
        <w:rPr>
          <w:b/>
          <w:bCs/>
          <w:color w:val="000000"/>
          <w:sz w:val="26"/>
        </w:rPr>
        <w:t>Беца</w:t>
      </w:r>
      <w:r>
        <w:rPr>
          <w:color w:val="000000"/>
          <w:sz w:val="26"/>
        </w:rPr>
        <w:t xml:space="preserve"> и является пирамидной клеткой 5-го и 6-го слоя.</w:t>
      </w:r>
      <w:r>
        <w:rPr>
          <w:color w:val="000000"/>
        </w:rPr>
        <w:t xml:space="preserve"> </w:t>
      </w:r>
      <w:r>
        <w:rPr>
          <w:color w:val="000000"/>
          <w:sz w:val="26"/>
        </w:rPr>
        <w:t xml:space="preserve">Дендриты формируют в коре синапсы, а аксон идет в белое в-во полушарий и выходит через переднюю часть заднего бедра внутренней капсулы. Затем он идет в ножках мозга по их базальной части. По базальной части </w:t>
      </w:r>
      <w:r>
        <w:rPr>
          <w:b/>
          <w:bCs/>
          <w:color w:val="000000"/>
          <w:sz w:val="26"/>
        </w:rPr>
        <w:t>Варолиева моста</w:t>
      </w:r>
      <w:r>
        <w:rPr>
          <w:color w:val="000000"/>
          <w:sz w:val="26"/>
        </w:rPr>
        <w:t xml:space="preserve"> входит в продолговатый мозг, идет в пирамидки продолговатого мозга. На границе со спинным мозгом делает частичный перекрест </w:t>
      </w:r>
      <w:r>
        <w:rPr>
          <w:b/>
          <w:bCs/>
          <w:color w:val="000000"/>
          <w:sz w:val="26"/>
        </w:rPr>
        <w:t>(</w:t>
      </w:r>
      <w:r>
        <w:rPr>
          <w:b/>
          <w:bCs/>
          <w:color w:val="000000"/>
          <w:sz w:val="26"/>
          <w:lang w:val="en-US"/>
        </w:rPr>
        <w:t>decussatio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pyramidum</w:t>
      </w:r>
      <w:r>
        <w:rPr>
          <w:b/>
          <w:bCs/>
          <w:color w:val="000000"/>
          <w:sz w:val="26"/>
        </w:rPr>
        <w:t>)</w:t>
      </w:r>
      <w:r>
        <w:rPr>
          <w:color w:val="000000"/>
          <w:sz w:val="26"/>
        </w:rPr>
        <w:t xml:space="preserve"> и делится на </w:t>
      </w:r>
      <w:r>
        <w:rPr>
          <w:b/>
          <w:bCs/>
          <w:color w:val="000000"/>
          <w:sz w:val="26"/>
        </w:rPr>
        <w:t>2 пути:</w:t>
      </w:r>
    </w:p>
    <w:p w:rsidR="00F738FE" w:rsidRDefault="00F738FE">
      <w:pPr>
        <w:spacing w:line="220" w:lineRule="auto"/>
        <w:ind w:left="-540"/>
        <w:jc w:val="both"/>
        <w:rPr>
          <w:b/>
          <w:bCs/>
          <w:color w:val="000000"/>
          <w:sz w:val="26"/>
          <w:lang w:val="en-US"/>
        </w:rPr>
      </w:pPr>
    </w:p>
    <w:p w:rsidR="00F738FE" w:rsidRDefault="00F738FE">
      <w:pPr>
        <w:ind w:left="-540"/>
        <w:jc w:val="both"/>
        <w:rPr>
          <w:b/>
          <w:bCs/>
          <w:color w:val="000000"/>
          <w:sz w:val="26"/>
        </w:rPr>
      </w:pPr>
      <w:r>
        <w:rPr>
          <w:color w:val="000000"/>
          <w:sz w:val="26"/>
        </w:rPr>
        <w:t xml:space="preserve">1)перекрещенные волокна идут в боковых канатиках, образуя </w:t>
      </w:r>
      <w:r>
        <w:rPr>
          <w:b/>
          <w:bCs/>
          <w:color w:val="000000"/>
          <w:sz w:val="26"/>
          <w:lang w:val="en-US"/>
        </w:rPr>
        <w:t>tr</w:t>
      </w:r>
      <w:r>
        <w:rPr>
          <w:b/>
          <w:bCs/>
          <w:color w:val="000000"/>
          <w:sz w:val="26"/>
        </w:rPr>
        <w:t xml:space="preserve">. </w:t>
      </w:r>
      <w:r>
        <w:rPr>
          <w:b/>
          <w:bCs/>
          <w:color w:val="000000"/>
          <w:sz w:val="26"/>
          <w:lang w:val="en-US"/>
        </w:rPr>
        <w:t>c</w:t>
      </w:r>
      <w:r>
        <w:rPr>
          <w:b/>
          <w:bCs/>
          <w:color w:val="000000"/>
          <w:sz w:val="26"/>
        </w:rPr>
        <w:t>о</w:t>
      </w:r>
      <w:r>
        <w:rPr>
          <w:b/>
          <w:bCs/>
          <w:color w:val="000000"/>
          <w:sz w:val="26"/>
          <w:lang w:val="en-US"/>
        </w:rPr>
        <w:t>rticospinalis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lateralis</w:t>
      </w:r>
      <w:r>
        <w:rPr>
          <w:b/>
          <w:bCs/>
          <w:color w:val="000000"/>
          <w:sz w:val="26"/>
        </w:rPr>
        <w:t>;</w:t>
      </w:r>
    </w:p>
    <w:p w:rsidR="00F738FE" w:rsidRDefault="00F738FE">
      <w:pPr>
        <w:ind w:left="-540"/>
        <w:jc w:val="both"/>
        <w:rPr>
          <w:color w:val="000000"/>
          <w:sz w:val="26"/>
          <w:lang w:val="uk-UA"/>
        </w:rPr>
      </w:pPr>
      <w:r>
        <w:rPr>
          <w:sz w:val="26"/>
        </w:rPr>
        <w:t>2)не перекрещенные волокна идут в передних канатиках,</w:t>
      </w:r>
      <w:r>
        <w:rPr>
          <w:sz w:val="26"/>
        </w:rPr>
        <w:tab/>
        <w:t xml:space="preserve">образуя   </w:t>
      </w:r>
      <w:r>
        <w:rPr>
          <w:b/>
          <w:bCs/>
          <w:sz w:val="26"/>
          <w:lang w:val="en-US"/>
        </w:rPr>
        <w:t>tr</w:t>
      </w:r>
      <w:r>
        <w:rPr>
          <w:b/>
          <w:bCs/>
          <w:sz w:val="26"/>
        </w:rPr>
        <w:t xml:space="preserve">. </w:t>
      </w:r>
      <w:r>
        <w:rPr>
          <w:b/>
          <w:bCs/>
          <w:sz w:val="26"/>
          <w:lang w:val="en-US"/>
        </w:rPr>
        <w:t>corticospinalis</w:t>
      </w:r>
      <w:r>
        <w:rPr>
          <w:b/>
          <w:bCs/>
          <w:sz w:val="26"/>
        </w:rPr>
        <w:t xml:space="preserve"> </w:t>
      </w:r>
      <w:r>
        <w:rPr>
          <w:b/>
          <w:bCs/>
          <w:sz w:val="26"/>
          <w:lang w:val="en-US"/>
        </w:rPr>
        <w:t>anterior</w:t>
      </w:r>
      <w:r>
        <w:rPr>
          <w:b/>
          <w:bCs/>
          <w:sz w:val="26"/>
        </w:rPr>
        <w:t>.</w:t>
      </w:r>
      <w:r>
        <w:rPr>
          <w:sz w:val="26"/>
        </w:rPr>
        <w:t xml:space="preserve">                                                                                 </w:t>
      </w:r>
      <w:r>
        <w:rPr>
          <w:b/>
          <w:bCs/>
          <w:sz w:val="26"/>
        </w:rPr>
        <w:t xml:space="preserve">          </w:t>
      </w:r>
      <w:r>
        <w:rPr>
          <w:color w:val="000000"/>
          <w:sz w:val="26"/>
        </w:rPr>
        <w:t xml:space="preserve">Оба пути идут в передние рога, и заканчиваются на клетках двигательных ядер, которые являются </w:t>
      </w:r>
      <w:r>
        <w:rPr>
          <w:b/>
          <w:bCs/>
          <w:color w:val="FF0000"/>
          <w:sz w:val="26"/>
        </w:rPr>
        <w:t>2-ми нейронами.</w:t>
      </w:r>
      <w:r>
        <w:rPr>
          <w:color w:val="000000"/>
          <w:sz w:val="26"/>
        </w:rPr>
        <w:t xml:space="preserve"> Неперекрещенные волокна </w:t>
      </w:r>
      <w:r>
        <w:rPr>
          <w:b/>
          <w:bCs/>
          <w:color w:val="000000"/>
          <w:sz w:val="26"/>
        </w:rPr>
        <w:t>(</w:t>
      </w:r>
      <w:r>
        <w:rPr>
          <w:b/>
          <w:bCs/>
          <w:sz w:val="26"/>
          <w:lang w:val="en-US"/>
        </w:rPr>
        <w:t>tr</w:t>
      </w:r>
      <w:r>
        <w:rPr>
          <w:b/>
          <w:bCs/>
          <w:sz w:val="26"/>
        </w:rPr>
        <w:t xml:space="preserve">. </w:t>
      </w:r>
      <w:r>
        <w:rPr>
          <w:b/>
          <w:bCs/>
          <w:sz w:val="26"/>
          <w:lang w:val="en-US"/>
        </w:rPr>
        <w:t>corticospinalis</w:t>
      </w:r>
      <w:r>
        <w:rPr>
          <w:b/>
          <w:bCs/>
          <w:sz w:val="26"/>
        </w:rPr>
        <w:t xml:space="preserve"> </w:t>
      </w:r>
      <w:r>
        <w:rPr>
          <w:b/>
          <w:bCs/>
          <w:sz w:val="26"/>
          <w:lang w:val="en-US"/>
        </w:rPr>
        <w:t>anterior</w:t>
      </w:r>
      <w:r>
        <w:rPr>
          <w:b/>
          <w:bCs/>
          <w:sz w:val="26"/>
        </w:rPr>
        <w:t>)</w:t>
      </w:r>
      <w:r>
        <w:rPr>
          <w:color w:val="000000"/>
          <w:sz w:val="26"/>
        </w:rPr>
        <w:t xml:space="preserve"> делают перекрест в белой спайке </w:t>
      </w:r>
      <w:r>
        <w:rPr>
          <w:b/>
          <w:bCs/>
          <w:color w:val="000000"/>
          <w:sz w:val="26"/>
          <w:lang w:val="en-US"/>
        </w:rPr>
        <w:t>comissura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alba</w:t>
      </w:r>
      <w:r>
        <w:rPr>
          <w:b/>
          <w:bCs/>
          <w:color w:val="000000"/>
          <w:sz w:val="26"/>
        </w:rPr>
        <w:t>.</w:t>
      </w:r>
      <w:r>
        <w:rPr>
          <w:color w:val="000000"/>
          <w:sz w:val="26"/>
        </w:rPr>
        <w:t xml:space="preserve"> Таким образом, путь стал полностью перекрещенным. Аксоны 2-х нейронов выходят и</w:t>
      </w:r>
      <w:r>
        <w:rPr>
          <w:color w:val="000000"/>
          <w:sz w:val="26"/>
          <w:lang w:val="uk-UA"/>
        </w:rPr>
        <w:t>з</w:t>
      </w:r>
      <w:r>
        <w:rPr>
          <w:color w:val="000000"/>
          <w:sz w:val="26"/>
        </w:rPr>
        <w:t xml:space="preserve"> спинного мозга передними корешками, а затем в составе спинномозговых нервов идут на периферию и заканчиваются двигательными бляшками в мышцах. </w:t>
      </w:r>
    </w:p>
    <w:p w:rsidR="00F738FE" w:rsidRDefault="00F738FE">
      <w:pPr>
        <w:spacing w:line="220" w:lineRule="auto"/>
        <w:ind w:left="-540"/>
        <w:jc w:val="both"/>
        <w:rPr>
          <w:color w:val="000000"/>
          <w:sz w:val="26"/>
          <w:lang w:val="uk-UA"/>
        </w:rPr>
      </w:pPr>
    </w:p>
    <w:p w:rsidR="00F738FE" w:rsidRDefault="00F738FE">
      <w:pPr>
        <w:spacing w:line="220" w:lineRule="auto"/>
        <w:ind w:left="-540"/>
        <w:jc w:val="both"/>
        <w:rPr>
          <w:color w:val="000000"/>
          <w:sz w:val="26"/>
          <w:lang w:val="uk-UA"/>
        </w:rPr>
      </w:pPr>
    </w:p>
    <w:p w:rsidR="00F738FE" w:rsidRDefault="00F738FE">
      <w:pPr>
        <w:numPr>
          <w:ilvl w:val="0"/>
          <w:numId w:val="6"/>
        </w:numPr>
        <w:ind w:left="-540"/>
        <w:jc w:val="both"/>
        <w:rPr>
          <w:color w:val="000080"/>
          <w:sz w:val="26"/>
          <w:lang w:val="en-US"/>
        </w:rPr>
      </w:pPr>
      <w:r>
        <w:rPr>
          <w:b/>
          <w:bCs/>
          <w:color w:val="000080"/>
          <w:sz w:val="30"/>
          <w:u w:val="single"/>
          <w:lang w:val="en-US"/>
        </w:rPr>
        <w:t>Tractus corticonuclearis (corticobulbaris).</w:t>
      </w:r>
    </w:p>
    <w:p w:rsidR="00F738FE" w:rsidRDefault="00F738FE">
      <w:pPr>
        <w:spacing w:line="220" w:lineRule="auto"/>
        <w:ind w:left="-540"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Это двигательный, сознательный, частично перекрещенный путь. Проводит двигательные сознательные импульсы от коры головного мозга к мышцам головы, лица и шеи через ядра черепно-мозговых нервов. 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</w:p>
    <w:p w:rsidR="00F738FE" w:rsidRDefault="00F738FE">
      <w:pPr>
        <w:spacing w:line="220" w:lineRule="auto"/>
        <w:ind w:left="-540"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ab/>
      </w:r>
      <w:r>
        <w:rPr>
          <w:b/>
          <w:bCs/>
          <w:color w:val="FF0000"/>
          <w:sz w:val="26"/>
        </w:rPr>
        <w:t>1-й нейрон</w:t>
      </w:r>
      <w:r>
        <w:rPr>
          <w:color w:val="000000"/>
          <w:sz w:val="26"/>
        </w:rPr>
        <w:t xml:space="preserve"> расположен в передней центральной извилине и в дольке </w:t>
      </w:r>
      <w:r>
        <w:rPr>
          <w:b/>
          <w:bCs/>
          <w:color w:val="000000"/>
          <w:sz w:val="26"/>
        </w:rPr>
        <w:t>Беца (</w:t>
      </w:r>
      <w:r>
        <w:rPr>
          <w:b/>
          <w:bCs/>
          <w:color w:val="000000"/>
          <w:sz w:val="26"/>
          <w:lang w:val="en-US"/>
        </w:rPr>
        <w:t>lobulus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paracentralis</w:t>
      </w:r>
      <w:r>
        <w:rPr>
          <w:b/>
          <w:bCs/>
          <w:color w:val="000000"/>
          <w:sz w:val="26"/>
        </w:rPr>
        <w:t>).</w:t>
      </w:r>
      <w:r>
        <w:rPr>
          <w:color w:val="000000"/>
        </w:rPr>
        <w:t xml:space="preserve"> </w:t>
      </w:r>
      <w:r>
        <w:rPr>
          <w:color w:val="000000"/>
          <w:sz w:val="26"/>
        </w:rPr>
        <w:t xml:space="preserve">Он представлен пирамидными клетками, находящимися в 5-6-м слоях коры. Дендриты участвуют в образовании внутримозговых связей, а аксоны идут в белое в-во головного мозга, и через колено внутренней капсулы выходят из полушарий. Затем они идут по ножкам мозга, заходят в </w:t>
      </w:r>
      <w:r>
        <w:rPr>
          <w:b/>
          <w:bCs/>
          <w:color w:val="000000"/>
          <w:sz w:val="26"/>
        </w:rPr>
        <w:t>Варолиев мост</w:t>
      </w:r>
      <w:r>
        <w:rPr>
          <w:color w:val="000000"/>
          <w:sz w:val="26"/>
        </w:rPr>
        <w:t xml:space="preserve"> и идут в продолговатый мозг. Часть волокон заканчивается в стволе мозга в двигательных ядрах черепно-мозговых нервов. Ко всем ядрам кроме ядер VII  и ХII  пар подходят частично перекрещенные волокна, а к ядрам этих ч.м.н. подходят волокна, только с противоположной стороны (т.е. полностью перекрещенные).</w:t>
      </w:r>
    </w:p>
    <w:p w:rsidR="00F738FE" w:rsidRDefault="00F738FE">
      <w:pPr>
        <w:spacing w:line="220" w:lineRule="auto"/>
        <w:ind w:left="-540"/>
        <w:jc w:val="both"/>
        <w:rPr>
          <w:b/>
          <w:bCs/>
          <w:i/>
          <w:iCs/>
          <w:color w:val="000000"/>
          <w:sz w:val="26"/>
        </w:rPr>
      </w:pPr>
      <w:r>
        <w:rPr>
          <w:b/>
          <w:bCs/>
          <w:i/>
          <w:iCs/>
          <w:color w:val="000000"/>
          <w:sz w:val="26"/>
        </w:rPr>
        <w:t>В среднем мозге находятся 2-е пары двигательных ядер:</w:t>
      </w:r>
    </w:p>
    <w:p w:rsidR="00F738FE" w:rsidRDefault="00F738FE">
      <w:pPr>
        <w:spacing w:line="220" w:lineRule="auto"/>
        <w:ind w:left="-540" w:firstLine="668"/>
        <w:jc w:val="both"/>
        <w:rPr>
          <w:color w:val="000000"/>
          <w:sz w:val="26"/>
          <w:lang w:val="en-US"/>
        </w:rPr>
      </w:pPr>
      <w:r>
        <w:rPr>
          <w:color w:val="000000"/>
          <w:sz w:val="26"/>
          <w:lang w:val="en-US"/>
        </w:rPr>
        <w:t xml:space="preserve">III </w:t>
      </w:r>
      <w:r>
        <w:rPr>
          <w:color w:val="000000"/>
          <w:sz w:val="26"/>
        </w:rPr>
        <w:t>пары</w:t>
      </w:r>
      <w:r>
        <w:rPr>
          <w:color w:val="000000"/>
          <w:sz w:val="26"/>
          <w:lang w:val="en-US"/>
        </w:rPr>
        <w:t xml:space="preserve"> – nucleus n. oculomotorius;</w:t>
      </w:r>
    </w:p>
    <w:p w:rsidR="00F738FE" w:rsidRDefault="00F738FE">
      <w:pPr>
        <w:pStyle w:val="1"/>
        <w:ind w:left="-540"/>
        <w:jc w:val="both"/>
        <w:rPr>
          <w:lang w:val="en-US"/>
        </w:rPr>
      </w:pPr>
      <w:r>
        <w:rPr>
          <w:lang w:val="en-US"/>
        </w:rPr>
        <w:t xml:space="preserve">IV </w:t>
      </w:r>
      <w:r>
        <w:t>пары</w:t>
      </w:r>
      <w:r>
        <w:rPr>
          <w:lang w:val="en-US"/>
        </w:rPr>
        <w:t xml:space="preserve"> – nucleus n. trochlearis;</w:t>
      </w:r>
    </w:p>
    <w:p w:rsidR="00F738FE" w:rsidRDefault="00F738FE">
      <w:pPr>
        <w:spacing w:line="220" w:lineRule="auto"/>
        <w:ind w:left="-540" w:firstLine="708"/>
        <w:jc w:val="both"/>
        <w:rPr>
          <w:b/>
          <w:bCs/>
          <w:i/>
          <w:iCs/>
          <w:color w:val="000000"/>
          <w:sz w:val="26"/>
          <w:lang w:val="en-US"/>
        </w:rPr>
      </w:pPr>
    </w:p>
    <w:p w:rsidR="00F738FE" w:rsidRDefault="00F738FE">
      <w:pPr>
        <w:spacing w:line="220" w:lineRule="auto"/>
        <w:ind w:left="-540"/>
        <w:jc w:val="both"/>
        <w:rPr>
          <w:b/>
          <w:bCs/>
          <w:i/>
          <w:iCs/>
          <w:color w:val="000000"/>
          <w:sz w:val="26"/>
          <w:lang w:val="uk-UA"/>
        </w:rPr>
      </w:pPr>
      <w:r>
        <w:rPr>
          <w:b/>
          <w:bCs/>
          <w:i/>
          <w:iCs/>
          <w:color w:val="000000"/>
          <w:sz w:val="26"/>
          <w:lang w:val="uk-UA"/>
        </w:rPr>
        <w:t>Варолиев мост:</w:t>
      </w:r>
    </w:p>
    <w:p w:rsidR="00F738FE" w:rsidRDefault="00F738FE">
      <w:pPr>
        <w:spacing w:line="220" w:lineRule="auto"/>
        <w:ind w:left="-540" w:firstLine="708"/>
        <w:jc w:val="both"/>
        <w:rPr>
          <w:color w:val="000000"/>
          <w:sz w:val="26"/>
          <w:lang w:val="en-US"/>
        </w:rPr>
      </w:pPr>
      <w:r>
        <w:rPr>
          <w:color w:val="000000"/>
          <w:sz w:val="26"/>
          <w:lang w:val="en-US"/>
        </w:rPr>
        <w:t>V</w:t>
      </w:r>
      <w:r>
        <w:rPr>
          <w:sz w:val="26"/>
          <w:lang w:val="en-US"/>
        </w:rPr>
        <w:t xml:space="preserve"> </w:t>
      </w:r>
      <w:r>
        <w:rPr>
          <w:color w:val="000000"/>
          <w:sz w:val="26"/>
        </w:rPr>
        <w:t>пары</w:t>
      </w:r>
      <w:r>
        <w:rPr>
          <w:color w:val="000000"/>
          <w:sz w:val="26"/>
          <w:lang w:val="en-US"/>
        </w:rPr>
        <w:t xml:space="preserve"> – nucleus</w:t>
      </w:r>
      <w:r>
        <w:rPr>
          <w:color w:val="000000"/>
          <w:sz w:val="26"/>
          <w:lang w:val="uk-UA"/>
        </w:rPr>
        <w:t xml:space="preserve"> </w:t>
      </w:r>
      <w:r>
        <w:rPr>
          <w:color w:val="000000"/>
          <w:sz w:val="26"/>
          <w:lang w:val="en-US"/>
        </w:rPr>
        <w:t>motorius;</w:t>
      </w:r>
    </w:p>
    <w:p w:rsidR="00F738FE" w:rsidRDefault="00F738FE">
      <w:pPr>
        <w:spacing w:line="220" w:lineRule="auto"/>
        <w:ind w:left="-540" w:firstLine="708"/>
        <w:jc w:val="both"/>
        <w:rPr>
          <w:color w:val="000000"/>
          <w:sz w:val="26"/>
          <w:lang w:val="en-US"/>
        </w:rPr>
      </w:pPr>
      <w:r>
        <w:rPr>
          <w:color w:val="000000"/>
          <w:sz w:val="26"/>
          <w:lang w:val="en-US"/>
        </w:rPr>
        <w:t>V</w:t>
      </w:r>
      <w:r>
        <w:rPr>
          <w:sz w:val="26"/>
          <w:lang w:val="en-US"/>
        </w:rPr>
        <w:t xml:space="preserve">I </w:t>
      </w:r>
      <w:r>
        <w:rPr>
          <w:color w:val="000000"/>
          <w:sz w:val="26"/>
        </w:rPr>
        <w:t>пары</w:t>
      </w:r>
      <w:r>
        <w:rPr>
          <w:color w:val="000000"/>
          <w:sz w:val="26"/>
          <w:lang w:val="en-US"/>
        </w:rPr>
        <w:t xml:space="preserve"> – nucleus n. abducens;</w:t>
      </w:r>
    </w:p>
    <w:p w:rsidR="00F738FE" w:rsidRDefault="00F738FE">
      <w:pPr>
        <w:spacing w:line="220" w:lineRule="auto"/>
        <w:ind w:left="-540" w:firstLine="708"/>
        <w:jc w:val="both"/>
        <w:rPr>
          <w:color w:val="000000"/>
          <w:sz w:val="26"/>
          <w:lang w:val="en-US"/>
        </w:rPr>
      </w:pPr>
      <w:r>
        <w:rPr>
          <w:color w:val="000000"/>
          <w:sz w:val="26"/>
          <w:lang w:val="en-US"/>
        </w:rPr>
        <w:t>V</w:t>
      </w:r>
      <w:r>
        <w:rPr>
          <w:sz w:val="26"/>
          <w:lang w:val="en-US"/>
        </w:rPr>
        <w:t xml:space="preserve">II </w:t>
      </w:r>
      <w:r>
        <w:rPr>
          <w:color w:val="000000"/>
          <w:sz w:val="26"/>
        </w:rPr>
        <w:t>пары</w:t>
      </w:r>
      <w:r>
        <w:rPr>
          <w:color w:val="000000"/>
          <w:sz w:val="26"/>
          <w:lang w:val="en-US"/>
        </w:rPr>
        <w:t xml:space="preserve"> – nucleus n. facialis;</w:t>
      </w:r>
    </w:p>
    <w:p w:rsidR="00F738FE" w:rsidRDefault="00F738FE">
      <w:pPr>
        <w:spacing w:line="220" w:lineRule="auto"/>
        <w:ind w:left="-540"/>
        <w:jc w:val="both"/>
        <w:rPr>
          <w:b/>
          <w:bCs/>
          <w:i/>
          <w:iCs/>
          <w:color w:val="000000"/>
          <w:sz w:val="26"/>
        </w:rPr>
      </w:pPr>
      <w:r>
        <w:rPr>
          <w:b/>
          <w:bCs/>
          <w:i/>
          <w:iCs/>
          <w:color w:val="000000"/>
          <w:sz w:val="26"/>
          <w:lang w:val="uk-UA"/>
        </w:rPr>
        <w:t>Продолговат</w:t>
      </w:r>
      <w:r>
        <w:rPr>
          <w:b/>
          <w:bCs/>
          <w:i/>
          <w:iCs/>
          <w:color w:val="000000"/>
          <w:sz w:val="26"/>
        </w:rPr>
        <w:t>ый мозг:</w:t>
      </w:r>
    </w:p>
    <w:p w:rsidR="00F738FE" w:rsidRDefault="00F738FE">
      <w:pPr>
        <w:spacing w:line="220" w:lineRule="auto"/>
        <w:ind w:left="-540"/>
        <w:jc w:val="both"/>
        <w:rPr>
          <w:color w:val="000000"/>
          <w:sz w:val="26"/>
          <w:lang w:val="en-US"/>
        </w:rPr>
      </w:pPr>
      <w:r>
        <w:rPr>
          <w:b/>
          <w:bCs/>
          <w:i/>
          <w:iCs/>
          <w:color w:val="000000"/>
          <w:sz w:val="26"/>
        </w:rPr>
        <w:tab/>
      </w:r>
      <w:r>
        <w:rPr>
          <w:color w:val="000000"/>
          <w:sz w:val="26"/>
          <w:lang w:val="en-US"/>
        </w:rPr>
        <w:t>I</w:t>
      </w:r>
      <w:r>
        <w:rPr>
          <w:color w:val="000000"/>
          <w:sz w:val="26"/>
        </w:rPr>
        <w:t>Х</w:t>
      </w:r>
      <w:r>
        <w:rPr>
          <w:color w:val="000000"/>
          <w:sz w:val="26"/>
          <w:lang w:val="en-US"/>
        </w:rPr>
        <w:t xml:space="preserve">, </w:t>
      </w:r>
      <w:r>
        <w:rPr>
          <w:color w:val="000000"/>
          <w:sz w:val="26"/>
        </w:rPr>
        <w:t>Х</w:t>
      </w:r>
      <w:r>
        <w:rPr>
          <w:color w:val="000000"/>
          <w:sz w:val="26"/>
          <w:lang w:val="en-US"/>
        </w:rPr>
        <w:t xml:space="preserve"> – nucleus ambiguus;</w:t>
      </w:r>
    </w:p>
    <w:p w:rsidR="00F738FE" w:rsidRDefault="00F738FE">
      <w:pPr>
        <w:spacing w:line="220" w:lineRule="auto"/>
        <w:ind w:left="-540"/>
        <w:jc w:val="both"/>
        <w:rPr>
          <w:color w:val="000000"/>
          <w:sz w:val="26"/>
          <w:lang w:val="en-US"/>
        </w:rPr>
      </w:pPr>
      <w:r>
        <w:rPr>
          <w:color w:val="000000"/>
          <w:sz w:val="26"/>
          <w:lang w:val="en-US"/>
        </w:rPr>
        <w:tab/>
      </w:r>
      <w:r>
        <w:rPr>
          <w:color w:val="000000"/>
          <w:sz w:val="26"/>
        </w:rPr>
        <w:t>Х</w:t>
      </w:r>
      <w:r>
        <w:rPr>
          <w:color w:val="000000"/>
          <w:sz w:val="26"/>
          <w:lang w:val="en-US"/>
        </w:rPr>
        <w:t>I – nucleus n. accessorii;</w:t>
      </w:r>
    </w:p>
    <w:p w:rsidR="00F738FE" w:rsidRDefault="00F738FE">
      <w:pPr>
        <w:spacing w:line="220" w:lineRule="auto"/>
        <w:ind w:left="-540"/>
        <w:jc w:val="both"/>
        <w:rPr>
          <w:color w:val="000000"/>
          <w:sz w:val="26"/>
        </w:rPr>
      </w:pPr>
      <w:r>
        <w:rPr>
          <w:color w:val="000000"/>
          <w:sz w:val="26"/>
          <w:lang w:val="en-US"/>
        </w:rPr>
        <w:tab/>
      </w:r>
      <w:r>
        <w:rPr>
          <w:color w:val="000000"/>
          <w:sz w:val="26"/>
        </w:rPr>
        <w:t>Х</w:t>
      </w:r>
      <w:r>
        <w:rPr>
          <w:color w:val="000000"/>
          <w:sz w:val="26"/>
          <w:lang w:val="en-US"/>
        </w:rPr>
        <w:t>II – nucleus nervi hypoglossi.</w:t>
      </w:r>
    </w:p>
    <w:p w:rsidR="00F738FE" w:rsidRDefault="00F738FE">
      <w:pPr>
        <w:spacing w:line="220" w:lineRule="auto"/>
        <w:ind w:left="-540" w:firstLine="708"/>
        <w:jc w:val="both"/>
        <w:rPr>
          <w:b/>
          <w:bCs/>
          <w:color w:val="000000"/>
          <w:sz w:val="26"/>
        </w:rPr>
      </w:pPr>
    </w:p>
    <w:p w:rsidR="00F738FE" w:rsidRDefault="00F738FE">
      <w:pPr>
        <w:spacing w:line="220" w:lineRule="auto"/>
        <w:ind w:left="-540" w:firstLine="708"/>
        <w:jc w:val="both"/>
        <w:rPr>
          <w:rFonts w:ascii="Arial Black" w:hAnsi="Arial Black" w:cs="Arial"/>
          <w:b/>
          <w:bCs/>
          <w:sz w:val="32"/>
        </w:rPr>
      </w:pPr>
      <w:r>
        <w:rPr>
          <w:b/>
          <w:bCs/>
          <w:color w:val="FF0000"/>
          <w:sz w:val="26"/>
        </w:rPr>
        <w:t>2-ые нейроны</w:t>
      </w:r>
      <w:r>
        <w:rPr>
          <w:color w:val="000000"/>
          <w:sz w:val="26"/>
        </w:rPr>
        <w:t xml:space="preserve"> расположены в ядрах ч.м.н. Их отростки идут на периферию в составе ч.м.н. и подходят к поперечно-полосатым мышцам лица, щек, головы, на которых образуют двигательные бляшки. </w:t>
      </w:r>
    </w:p>
    <w:p w:rsidR="00F738FE" w:rsidRDefault="00F738FE">
      <w:pPr>
        <w:numPr>
          <w:ilvl w:val="0"/>
          <w:numId w:val="6"/>
        </w:numPr>
        <w:ind w:left="-540"/>
        <w:jc w:val="both"/>
        <w:rPr>
          <w:b/>
          <w:bCs/>
          <w:color w:val="000080"/>
          <w:sz w:val="30"/>
          <w:lang w:val="en-US"/>
        </w:rPr>
      </w:pPr>
      <w:r>
        <w:rPr>
          <w:b/>
          <w:bCs/>
          <w:color w:val="000080"/>
          <w:sz w:val="30"/>
          <w:u w:val="single"/>
          <w:lang w:val="en-US"/>
        </w:rPr>
        <w:t>Tractus rubrospinalis (</w:t>
      </w:r>
      <w:r>
        <w:rPr>
          <w:b/>
          <w:bCs/>
          <w:color w:val="000080"/>
          <w:sz w:val="30"/>
          <w:u w:val="single"/>
        </w:rPr>
        <w:t>Монакова</w:t>
      </w:r>
      <w:r>
        <w:rPr>
          <w:b/>
          <w:bCs/>
          <w:color w:val="000080"/>
          <w:sz w:val="30"/>
          <w:u w:val="single"/>
          <w:lang w:val="en-US"/>
        </w:rPr>
        <w:t>).</w:t>
      </w:r>
    </w:p>
    <w:p w:rsidR="00F738FE" w:rsidRDefault="00F738FE">
      <w:pPr>
        <w:ind w:left="-540"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Двигательный, бессознательный, полностью перекрещенный. Проводит бессознательные импульсы от красного ядра ко</w:t>
      </w:r>
      <w:r>
        <w:rPr>
          <w:b/>
          <w:bCs/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всем поперечно-полосатым мышцам. В красное ядро собираются волокна от всей </w:t>
      </w:r>
      <w:r>
        <w:rPr>
          <w:b/>
          <w:bCs/>
          <w:color w:val="000000"/>
          <w:sz w:val="26"/>
        </w:rPr>
        <w:t>экстрапирамидной системы</w:t>
      </w:r>
      <w:r>
        <w:rPr>
          <w:color w:val="000000"/>
          <w:sz w:val="26"/>
        </w:rPr>
        <w:t xml:space="preserve"> (полосатое тело, черная субстанция, зубчатое ядро). </w:t>
      </w:r>
      <w:r>
        <w:rPr>
          <w:color w:val="000000"/>
          <w:sz w:val="26"/>
          <w:lang w:val="en-US"/>
        </w:rPr>
        <w:tab/>
      </w:r>
      <w:r>
        <w:rPr>
          <w:color w:val="000000"/>
          <w:sz w:val="26"/>
          <w:lang w:val="en-US"/>
        </w:rPr>
        <w:tab/>
      </w:r>
      <w:r>
        <w:rPr>
          <w:color w:val="000000"/>
          <w:sz w:val="26"/>
          <w:lang w:val="en-US"/>
        </w:rPr>
        <w:tab/>
      </w:r>
      <w:r>
        <w:rPr>
          <w:color w:val="000000"/>
          <w:sz w:val="26"/>
          <w:lang w:val="en-US"/>
        </w:rPr>
        <w:tab/>
      </w:r>
      <w:r>
        <w:rPr>
          <w:color w:val="000000"/>
          <w:sz w:val="26"/>
          <w:lang w:val="en-US"/>
        </w:rPr>
        <w:tab/>
      </w:r>
      <w:r>
        <w:rPr>
          <w:color w:val="000000"/>
          <w:sz w:val="26"/>
          <w:lang w:val="en-US"/>
        </w:rPr>
        <w:tab/>
      </w:r>
      <w:r>
        <w:rPr>
          <w:color w:val="000000"/>
          <w:sz w:val="26"/>
          <w:lang w:val="en-US"/>
        </w:rPr>
        <w:tab/>
      </w:r>
      <w:r>
        <w:rPr>
          <w:color w:val="000000"/>
          <w:sz w:val="26"/>
          <w:lang w:val="en-US"/>
        </w:rPr>
        <w:tab/>
      </w:r>
    </w:p>
    <w:p w:rsidR="00F738FE" w:rsidRDefault="00F738FE">
      <w:pPr>
        <w:ind w:left="-540"/>
        <w:jc w:val="both"/>
        <w:rPr>
          <w:color w:val="000000"/>
          <w:sz w:val="26"/>
          <w:lang w:val="uk-UA"/>
        </w:rPr>
      </w:pPr>
      <w:r>
        <w:rPr>
          <w:b/>
          <w:bCs/>
          <w:color w:val="FF0000"/>
          <w:sz w:val="26"/>
        </w:rPr>
        <w:t>1-й нейрон</w:t>
      </w:r>
      <w:r>
        <w:rPr>
          <w:color w:val="000000"/>
          <w:sz w:val="26"/>
        </w:rPr>
        <w:t xml:space="preserve"> располагается в красном ядре покрышек ножек мозга. Аксоны здесь полностью переходят</w:t>
      </w:r>
      <w:r>
        <w:rPr>
          <w:b/>
          <w:bCs/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на противоположную сторону - полный </w:t>
      </w:r>
      <w:r>
        <w:rPr>
          <w:b/>
          <w:bCs/>
          <w:color w:val="000000"/>
          <w:sz w:val="26"/>
        </w:rPr>
        <w:t>перекрест Фореля (</w:t>
      </w:r>
      <w:r>
        <w:rPr>
          <w:b/>
          <w:bCs/>
          <w:color w:val="000000"/>
          <w:sz w:val="26"/>
          <w:lang w:val="en-US"/>
        </w:rPr>
        <w:t>decussatio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tegmeni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anterior</w:t>
      </w:r>
      <w:r>
        <w:rPr>
          <w:b/>
          <w:bCs/>
          <w:color w:val="000000"/>
          <w:sz w:val="26"/>
        </w:rPr>
        <w:t>).</w:t>
      </w:r>
      <w:r>
        <w:rPr>
          <w:color w:val="000000"/>
          <w:sz w:val="26"/>
        </w:rPr>
        <w:t xml:space="preserve"> После перекреста волокна заходят в </w:t>
      </w:r>
      <w:r>
        <w:rPr>
          <w:b/>
          <w:bCs/>
          <w:color w:val="000000"/>
          <w:sz w:val="26"/>
        </w:rPr>
        <w:t>Варолиев мост</w:t>
      </w:r>
      <w:r>
        <w:rPr>
          <w:color w:val="000000"/>
          <w:sz w:val="26"/>
        </w:rPr>
        <w:t>, продолговатый мозг, а затем в боковые канатики спинного мозга. В стволе мозга пути отходят волокна к двигательным ядрам ч.м.н (</w:t>
      </w:r>
      <w:r>
        <w:rPr>
          <w:color w:val="000000"/>
          <w:sz w:val="26"/>
          <w:lang w:val="en-US"/>
        </w:rPr>
        <w:t>III</w:t>
      </w:r>
      <w:r>
        <w:rPr>
          <w:color w:val="000000"/>
          <w:sz w:val="26"/>
        </w:rPr>
        <w:t xml:space="preserve">, </w:t>
      </w:r>
      <w:r>
        <w:rPr>
          <w:color w:val="000000"/>
          <w:sz w:val="26"/>
          <w:lang w:val="en-US"/>
        </w:rPr>
        <w:t>I</w:t>
      </w:r>
      <w:r>
        <w:rPr>
          <w:color w:val="000000"/>
          <w:sz w:val="26"/>
        </w:rPr>
        <w:t>V, V, VI, V</w:t>
      </w:r>
      <w:r>
        <w:rPr>
          <w:color w:val="000000"/>
          <w:sz w:val="26"/>
          <w:lang w:val="en-US"/>
        </w:rPr>
        <w:t>II</w:t>
      </w:r>
      <w:r>
        <w:rPr>
          <w:color w:val="000000"/>
          <w:sz w:val="26"/>
        </w:rPr>
        <w:t>, IX, X, XI, Х</w:t>
      </w:r>
      <w:r>
        <w:rPr>
          <w:color w:val="000000"/>
          <w:sz w:val="26"/>
          <w:lang w:val="en-US"/>
        </w:rPr>
        <w:t>II</w:t>
      </w:r>
      <w:r>
        <w:rPr>
          <w:color w:val="000000"/>
          <w:sz w:val="26"/>
        </w:rPr>
        <w:t xml:space="preserve"> пары).</w:t>
      </w:r>
    </w:p>
    <w:p w:rsidR="00F738FE" w:rsidRDefault="00F738FE">
      <w:pPr>
        <w:spacing w:line="220" w:lineRule="auto"/>
        <w:ind w:left="-540"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В спинном мозге в</w:t>
      </w:r>
      <w:r>
        <w:rPr>
          <w:color w:val="000000"/>
          <w:sz w:val="26"/>
          <w:lang w:val="uk-UA"/>
        </w:rPr>
        <w:t>олокна</w:t>
      </w:r>
      <w:r>
        <w:rPr>
          <w:color w:val="000000"/>
          <w:sz w:val="26"/>
        </w:rPr>
        <w:t xml:space="preserve"> посегментно заходят в передние рога и заканчиваются на клетках двигательных ядер.</w:t>
      </w:r>
      <w:r>
        <w:rPr>
          <w:color w:val="000000"/>
          <w:sz w:val="26"/>
          <w:lang w:val="uk-UA"/>
        </w:rPr>
        <w:t xml:space="preserve"> </w:t>
      </w:r>
      <w:r>
        <w:rPr>
          <w:color w:val="000000"/>
          <w:sz w:val="26"/>
        </w:rPr>
        <w:t xml:space="preserve">Таким образом, </w:t>
      </w:r>
      <w:r>
        <w:rPr>
          <w:b/>
          <w:bCs/>
          <w:color w:val="FF0000"/>
          <w:sz w:val="26"/>
        </w:rPr>
        <w:t>вторые нейроны</w:t>
      </w:r>
      <w:r>
        <w:rPr>
          <w:color w:val="000000"/>
          <w:sz w:val="26"/>
        </w:rPr>
        <w:t xml:space="preserve"> расположены как в двигательных ядрах</w:t>
      </w:r>
      <w:r>
        <w:rPr>
          <w:b/>
          <w:bCs/>
          <w:color w:val="000000"/>
          <w:sz w:val="26"/>
        </w:rPr>
        <w:t xml:space="preserve"> ч.м.н.,</w:t>
      </w:r>
      <w:r>
        <w:rPr>
          <w:color w:val="000000"/>
          <w:sz w:val="26"/>
        </w:rPr>
        <w:t xml:space="preserve"> так и в ядрах передних рогов спинного мозга.</w:t>
      </w:r>
    </w:p>
    <w:p w:rsidR="00F738FE" w:rsidRDefault="00F738FE">
      <w:pPr>
        <w:spacing w:line="220" w:lineRule="auto"/>
        <w:ind w:left="-540" w:firstLine="708"/>
        <w:jc w:val="both"/>
        <w:rPr>
          <w:sz w:val="26"/>
          <w:lang w:val="uk-UA"/>
        </w:rPr>
      </w:pPr>
      <w:r>
        <w:rPr>
          <w:sz w:val="26"/>
        </w:rPr>
        <w:t>Аксоны вторых нейронов идут в составе ч.м.н. и спинно-мозговых нервов на периферию к поперечно-полосатым</w:t>
      </w:r>
      <w:r>
        <w:rPr>
          <w:sz w:val="26"/>
          <w:lang w:val="uk-UA"/>
        </w:rPr>
        <w:t xml:space="preserve"> </w:t>
      </w:r>
      <w:r>
        <w:rPr>
          <w:sz w:val="26"/>
        </w:rPr>
        <w:t>мы</w:t>
      </w:r>
      <w:r>
        <w:rPr>
          <w:sz w:val="26"/>
          <w:lang w:val="uk-UA"/>
        </w:rPr>
        <w:t>шцам</w:t>
      </w:r>
      <w:r>
        <w:rPr>
          <w:sz w:val="26"/>
        </w:rPr>
        <w:t>. По этому пути осущес</w:t>
      </w:r>
      <w:r>
        <w:rPr>
          <w:sz w:val="26"/>
          <w:lang w:val="uk-UA"/>
        </w:rPr>
        <w:t>т</w:t>
      </w:r>
      <w:r>
        <w:rPr>
          <w:sz w:val="26"/>
        </w:rPr>
        <w:t>вля</w:t>
      </w:r>
      <w:r>
        <w:rPr>
          <w:sz w:val="26"/>
          <w:lang w:val="uk-UA"/>
        </w:rPr>
        <w:t>ются</w:t>
      </w:r>
      <w:r>
        <w:rPr>
          <w:sz w:val="26"/>
        </w:rPr>
        <w:t xml:space="preserve"> автоматические движения, бессознательные (идти на красном ядре, на подкорке).</w:t>
      </w:r>
    </w:p>
    <w:p w:rsidR="00F738FE" w:rsidRDefault="00F738FE">
      <w:pPr>
        <w:spacing w:line="220" w:lineRule="auto"/>
        <w:ind w:left="-540" w:firstLine="708"/>
        <w:jc w:val="both"/>
        <w:rPr>
          <w:sz w:val="26"/>
          <w:lang w:val="uk-UA"/>
        </w:rPr>
      </w:pPr>
    </w:p>
    <w:p w:rsidR="00F738FE" w:rsidRDefault="00F738FE">
      <w:pPr>
        <w:numPr>
          <w:ilvl w:val="0"/>
          <w:numId w:val="6"/>
        </w:numPr>
        <w:spacing w:line="220" w:lineRule="auto"/>
        <w:ind w:left="-540"/>
        <w:jc w:val="both"/>
        <w:rPr>
          <w:rFonts w:ascii="Monotype Corsiva" w:hAnsi="Monotype Corsiva"/>
          <w:b/>
          <w:bCs/>
          <w:color w:val="000080"/>
          <w:sz w:val="26"/>
        </w:rPr>
      </w:pPr>
      <w:r>
        <w:rPr>
          <w:b/>
          <w:bCs/>
          <w:color w:val="000080"/>
          <w:sz w:val="30"/>
          <w:u w:val="single"/>
          <w:lang w:val="en-US"/>
        </w:rPr>
        <w:t>Tractus tectospinalis.</w:t>
      </w:r>
    </w:p>
    <w:p w:rsidR="00F738FE" w:rsidRDefault="00F738FE">
      <w:pPr>
        <w:spacing w:line="220" w:lineRule="auto"/>
        <w:ind w:left="-540"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Это двигательный, бессознательный, двухнейронный, полностью перекрещенный. Проводит бессознательные двигательные импульсы от верхних и нижних бугорков пластинки ч</w:t>
      </w:r>
      <w:r>
        <w:rPr>
          <w:color w:val="000000"/>
          <w:sz w:val="26"/>
          <w:lang w:val="uk-UA"/>
        </w:rPr>
        <w:t>е</w:t>
      </w:r>
      <w:r>
        <w:rPr>
          <w:color w:val="000000"/>
          <w:sz w:val="26"/>
        </w:rPr>
        <w:t>тв</w:t>
      </w:r>
      <w:r>
        <w:rPr>
          <w:color w:val="000000"/>
          <w:sz w:val="26"/>
          <w:lang w:val="uk-UA"/>
        </w:rPr>
        <w:t>е</w:t>
      </w:r>
      <w:r>
        <w:rPr>
          <w:color w:val="000000"/>
          <w:sz w:val="26"/>
        </w:rPr>
        <w:t>рохолмия (подкорковые центры слуха и зрения) ко всем поперечно-полосатым мышцам.</w:t>
      </w:r>
    </w:p>
    <w:p w:rsidR="00F738FE" w:rsidRDefault="00F738FE">
      <w:pPr>
        <w:spacing w:line="220" w:lineRule="auto"/>
        <w:ind w:left="-540"/>
        <w:jc w:val="both"/>
        <w:rPr>
          <w:color w:val="000000"/>
          <w:sz w:val="26"/>
          <w:lang w:val="en-US"/>
        </w:rPr>
      </w:pPr>
      <w:r>
        <w:rPr>
          <w:b/>
          <w:bCs/>
          <w:color w:val="FF0000"/>
          <w:sz w:val="26"/>
        </w:rPr>
        <w:t>1</w:t>
      </w:r>
      <w:r>
        <w:rPr>
          <w:b/>
          <w:bCs/>
          <w:color w:val="FF0000"/>
          <w:sz w:val="26"/>
          <w:lang w:val="uk-UA"/>
        </w:rPr>
        <w:t>-</w:t>
      </w:r>
      <w:r>
        <w:rPr>
          <w:b/>
          <w:bCs/>
          <w:color w:val="FF0000"/>
          <w:sz w:val="26"/>
        </w:rPr>
        <w:t>е нейроны</w:t>
      </w:r>
      <w:r>
        <w:rPr>
          <w:color w:val="FF0000"/>
          <w:sz w:val="26"/>
        </w:rPr>
        <w:t xml:space="preserve"> </w:t>
      </w:r>
      <w:r>
        <w:rPr>
          <w:color w:val="000000"/>
          <w:sz w:val="26"/>
        </w:rPr>
        <w:t>располагаются в бугорках пластинки четверохо</w:t>
      </w:r>
      <w:r>
        <w:rPr>
          <w:color w:val="000000"/>
          <w:sz w:val="26"/>
          <w:lang w:val="uk-UA"/>
        </w:rPr>
        <w:t>л</w:t>
      </w:r>
      <w:r>
        <w:rPr>
          <w:color w:val="000000"/>
          <w:sz w:val="26"/>
        </w:rPr>
        <w:t xml:space="preserve">мия. Их аксоны здесь же переходят на противоположную сторону - </w:t>
      </w:r>
      <w:r>
        <w:rPr>
          <w:b/>
          <w:bCs/>
          <w:color w:val="000000"/>
          <w:sz w:val="26"/>
          <w:lang w:val="en-US"/>
        </w:rPr>
        <w:t>decussatio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tegmeni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dorsalis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seu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Meinetri</w:t>
      </w:r>
      <w:r>
        <w:rPr>
          <w:b/>
          <w:bCs/>
          <w:color w:val="000000"/>
          <w:sz w:val="26"/>
        </w:rPr>
        <w:t>.</w:t>
      </w:r>
      <w:r>
        <w:rPr>
          <w:color w:val="000000"/>
        </w:rPr>
        <w:t xml:space="preserve"> </w:t>
      </w:r>
      <w:r>
        <w:rPr>
          <w:color w:val="000000"/>
          <w:sz w:val="26"/>
        </w:rPr>
        <w:t xml:space="preserve">Волокна идут в </w:t>
      </w:r>
      <w:r>
        <w:rPr>
          <w:b/>
          <w:bCs/>
          <w:color w:val="000000"/>
          <w:sz w:val="26"/>
        </w:rPr>
        <w:t>Варолиев мост</w:t>
      </w:r>
      <w:r>
        <w:rPr>
          <w:color w:val="000000"/>
          <w:sz w:val="26"/>
        </w:rPr>
        <w:t xml:space="preserve">, продолговатый мозг, передние столбы спинного мозга, заканчиваются на клетках двигательных ядер передних рогов. По пути часть волокон заходит в двигательные ядра ч.м.н. Т.о. </w:t>
      </w:r>
      <w:r>
        <w:rPr>
          <w:b/>
          <w:bCs/>
          <w:color w:val="FF0000"/>
          <w:sz w:val="26"/>
        </w:rPr>
        <w:t>2-е нейроны</w:t>
      </w:r>
      <w:r>
        <w:rPr>
          <w:color w:val="000000"/>
          <w:sz w:val="26"/>
        </w:rPr>
        <w:t xml:space="preserve"> представлены как клетками двигательных ядер ч.м.н., так и передних рогов спинного мозга. В составе</w:t>
      </w:r>
      <w:r>
        <w:rPr>
          <w:b/>
          <w:bCs/>
          <w:color w:val="000000"/>
          <w:sz w:val="26"/>
        </w:rPr>
        <w:t xml:space="preserve"> ч.м.н. </w:t>
      </w:r>
      <w:r>
        <w:rPr>
          <w:color w:val="000000"/>
          <w:sz w:val="26"/>
        </w:rPr>
        <w:t>и спинномозговых нервов отростки 2-х нейронов заканчиваются двигательными бляшками на поперечно-полосатых мышцах. По этому пути осуществляются бессознательные двигательные реакции на световые и звуковые раздражения (сигнал машины, фотовспышка).</w:t>
      </w:r>
    </w:p>
    <w:p w:rsidR="00F738FE" w:rsidRDefault="00F738FE">
      <w:pPr>
        <w:spacing w:line="220" w:lineRule="auto"/>
        <w:ind w:left="-540" w:firstLine="708"/>
        <w:jc w:val="both"/>
        <w:rPr>
          <w:color w:val="000000"/>
          <w:sz w:val="26"/>
          <w:lang w:val="en-US"/>
        </w:rPr>
      </w:pPr>
    </w:p>
    <w:p w:rsidR="00F738FE" w:rsidRDefault="00F738FE">
      <w:pPr>
        <w:numPr>
          <w:ilvl w:val="0"/>
          <w:numId w:val="6"/>
        </w:numPr>
        <w:spacing w:line="220" w:lineRule="auto"/>
        <w:ind w:left="-540"/>
        <w:jc w:val="both"/>
        <w:rPr>
          <w:color w:val="000080"/>
          <w:sz w:val="26"/>
        </w:rPr>
      </w:pPr>
      <w:r>
        <w:rPr>
          <w:b/>
          <w:bCs/>
          <w:color w:val="000080"/>
          <w:sz w:val="30"/>
          <w:u w:val="single"/>
          <w:lang w:val="en-US"/>
        </w:rPr>
        <w:t>Tractus vestibulospinalis</w:t>
      </w:r>
      <w:r>
        <w:rPr>
          <w:b/>
          <w:bCs/>
          <w:color w:val="000080"/>
          <w:sz w:val="30"/>
          <w:u w:val="single"/>
        </w:rPr>
        <w:t>.</w:t>
      </w:r>
    </w:p>
    <w:p w:rsidR="00F738FE" w:rsidRDefault="00F738FE">
      <w:pPr>
        <w:spacing w:line="220" w:lineRule="auto"/>
        <w:ind w:left="-540"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Бессознательный, двигательный, 2-х нейронный, полностью перекрещенный. Проводит двигательные импульсы от </w:t>
      </w:r>
      <w:r>
        <w:rPr>
          <w:b/>
          <w:bCs/>
          <w:color w:val="000000"/>
          <w:sz w:val="26"/>
        </w:rPr>
        <w:t>вестибулярного ядра Дейтерса</w:t>
      </w:r>
      <w:r>
        <w:rPr>
          <w:color w:val="000000"/>
          <w:sz w:val="26"/>
        </w:rPr>
        <w:t xml:space="preserve"> к поперечно-полосатым мышцам.</w:t>
      </w:r>
    </w:p>
    <w:p w:rsidR="00F738FE" w:rsidRDefault="00F738FE">
      <w:pPr>
        <w:ind w:left="-540" w:firstLine="708"/>
        <w:jc w:val="both"/>
        <w:rPr>
          <w:color w:val="000000"/>
          <w:sz w:val="26"/>
        </w:rPr>
      </w:pPr>
      <w:r>
        <w:rPr>
          <w:b/>
          <w:bCs/>
          <w:color w:val="FF0000"/>
          <w:sz w:val="26"/>
        </w:rPr>
        <w:t>1-й нейрон</w:t>
      </w:r>
      <w:r>
        <w:rPr>
          <w:color w:val="000000"/>
          <w:sz w:val="26"/>
        </w:rPr>
        <w:t xml:space="preserve"> располагается в </w:t>
      </w:r>
      <w:r>
        <w:rPr>
          <w:b/>
          <w:bCs/>
          <w:color w:val="000000"/>
          <w:sz w:val="26"/>
        </w:rPr>
        <w:t>вестибулярном ядре Дейтерса</w:t>
      </w:r>
      <w:r>
        <w:rPr>
          <w:color w:val="000000"/>
          <w:sz w:val="26"/>
        </w:rPr>
        <w:t xml:space="preserve">.  Волокна делают полный перекрест в продолговатом мозге и идут в белом в-ве боковых и передних канатиков спинного мозга. Заканчиваются посегментно на клетках двигательных ядер спинного мозга </w:t>
      </w:r>
      <w:r>
        <w:rPr>
          <w:b/>
          <w:bCs/>
          <w:color w:val="000000"/>
          <w:sz w:val="26"/>
        </w:rPr>
        <w:t>(</w:t>
      </w:r>
      <w:r>
        <w:rPr>
          <w:b/>
          <w:bCs/>
          <w:color w:val="FF0000"/>
          <w:sz w:val="26"/>
        </w:rPr>
        <w:t>2-е нейроны</w:t>
      </w:r>
      <w:r>
        <w:rPr>
          <w:b/>
          <w:bCs/>
          <w:color w:val="000000"/>
          <w:sz w:val="26"/>
        </w:rPr>
        <w:t>).</w:t>
      </w:r>
      <w:r>
        <w:rPr>
          <w:color w:val="000000"/>
          <w:sz w:val="26"/>
        </w:rPr>
        <w:t xml:space="preserve"> От них в составе передних корешков, потом спинно-мозговых нервов волокна идут к поперечно-полосатым мышцам. По этому пути осуществляется координация движений сохранение положения тела в пространстве.</w:t>
      </w:r>
    </w:p>
    <w:p w:rsidR="00F738FE" w:rsidRDefault="00F738FE">
      <w:pPr>
        <w:spacing w:line="220" w:lineRule="auto"/>
        <w:ind w:left="-540"/>
        <w:jc w:val="both"/>
        <w:rPr>
          <w:rFonts w:ascii="Monotype Corsiva" w:hAnsi="Monotype Corsiva"/>
          <w:sz w:val="26"/>
        </w:rPr>
      </w:pPr>
    </w:p>
    <w:p w:rsidR="00F738FE" w:rsidRDefault="00F738FE">
      <w:pPr>
        <w:pStyle w:val="3"/>
        <w:ind w:left="-540"/>
      </w:pPr>
      <w:r>
        <w:t xml:space="preserve">СВЯЗЬ КОРЫ ГОЛОВНОГО МОЗГА С КОРОЙ МОЗЖЕЧКА                                                                                                                    </w:t>
      </w:r>
    </w:p>
    <w:p w:rsidR="00F738FE" w:rsidRDefault="00F738FE">
      <w:pPr>
        <w:ind w:left="-540"/>
        <w:jc w:val="both"/>
        <w:rPr>
          <w:b/>
          <w:bCs/>
          <w:i/>
          <w:iCs/>
          <w:color w:val="000000"/>
          <w:lang w:val="en-US"/>
        </w:rPr>
      </w:pPr>
      <w:r>
        <w:rPr>
          <w:color w:val="000000"/>
        </w:rPr>
        <w:t>1). Лобно</w:t>
      </w:r>
      <w:r>
        <w:rPr>
          <w:color w:val="000000"/>
          <w:lang w:val="en-US"/>
        </w:rPr>
        <w:t>-</w:t>
      </w:r>
      <w:r>
        <w:rPr>
          <w:color w:val="000000"/>
        </w:rPr>
        <w:t>мосто</w:t>
      </w:r>
      <w:r>
        <w:rPr>
          <w:color w:val="000000"/>
          <w:lang w:val="en-US"/>
        </w:rPr>
        <w:t>-</w:t>
      </w:r>
      <w:r>
        <w:rPr>
          <w:color w:val="000000"/>
        </w:rPr>
        <w:t>мозжечковый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путь</w:t>
      </w:r>
      <w:r>
        <w:rPr>
          <w:color w:val="000000"/>
          <w:lang w:val="en-US"/>
        </w:rPr>
        <w:t xml:space="preserve"> </w:t>
      </w:r>
      <w:r>
        <w:rPr>
          <w:b/>
          <w:bCs/>
          <w:color w:val="000000"/>
          <w:lang w:val="en-US"/>
        </w:rPr>
        <w:t>– tractus fronto-ponto-cerebellaris;</w:t>
      </w:r>
    </w:p>
    <w:p w:rsidR="00F738FE" w:rsidRDefault="00F738FE">
      <w:pPr>
        <w:ind w:left="-540"/>
        <w:jc w:val="both"/>
        <w:rPr>
          <w:b/>
          <w:bCs/>
          <w:i/>
          <w:iCs/>
          <w:color w:val="000000"/>
          <w:lang w:val="en-US"/>
        </w:rPr>
      </w:pPr>
      <w:r>
        <w:rPr>
          <w:color w:val="000000"/>
          <w:lang w:val="en-US"/>
        </w:rPr>
        <w:t xml:space="preserve">2). </w:t>
      </w:r>
      <w:r>
        <w:rPr>
          <w:color w:val="000000"/>
        </w:rPr>
        <w:t>Височно</w:t>
      </w:r>
      <w:r>
        <w:rPr>
          <w:color w:val="000000"/>
          <w:lang w:val="en-US"/>
        </w:rPr>
        <w:t>-</w:t>
      </w:r>
      <w:r>
        <w:rPr>
          <w:color w:val="000000"/>
        </w:rPr>
        <w:t>мосто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мозжечковый</w:t>
      </w:r>
      <w:r>
        <w:rPr>
          <w:color w:val="000000"/>
          <w:lang w:val="en-US"/>
        </w:rPr>
        <w:t xml:space="preserve"> </w:t>
      </w:r>
      <w:r>
        <w:rPr>
          <w:b/>
          <w:bCs/>
          <w:color w:val="000000"/>
          <w:lang w:val="en-US"/>
        </w:rPr>
        <w:t>– tractus temporo-ponto-cerebellaris</w:t>
      </w:r>
      <w:r>
        <w:rPr>
          <w:b/>
          <w:bCs/>
          <w:i/>
          <w:iCs/>
          <w:color w:val="000000"/>
          <w:lang w:val="en-US"/>
        </w:rPr>
        <w:t>;</w:t>
      </w:r>
    </w:p>
    <w:p w:rsidR="00F738FE" w:rsidRDefault="00F738FE">
      <w:pPr>
        <w:ind w:left="-540"/>
        <w:jc w:val="both"/>
        <w:rPr>
          <w:b/>
          <w:bCs/>
          <w:color w:val="000000"/>
          <w:sz w:val="28"/>
          <w:lang w:val="en-US"/>
        </w:rPr>
      </w:pPr>
      <w:r>
        <w:rPr>
          <w:color w:val="000000"/>
          <w:lang w:val="en-US"/>
        </w:rPr>
        <w:t xml:space="preserve">3). </w:t>
      </w:r>
      <w:r>
        <w:rPr>
          <w:color w:val="000000"/>
        </w:rPr>
        <w:t>Затылочно</w:t>
      </w:r>
      <w:r>
        <w:rPr>
          <w:color w:val="000000"/>
          <w:lang w:val="en-US"/>
        </w:rPr>
        <w:t>-</w:t>
      </w:r>
      <w:r>
        <w:rPr>
          <w:color w:val="000000"/>
        </w:rPr>
        <w:t>мосто</w:t>
      </w:r>
      <w:r>
        <w:rPr>
          <w:color w:val="000000"/>
          <w:lang w:val="en-US"/>
        </w:rPr>
        <w:t>-</w:t>
      </w:r>
      <w:r>
        <w:rPr>
          <w:color w:val="000000"/>
        </w:rPr>
        <w:t>мозжечковый</w:t>
      </w:r>
      <w:r>
        <w:rPr>
          <w:color w:val="000000"/>
          <w:lang w:val="en-US"/>
        </w:rPr>
        <w:t xml:space="preserve"> </w:t>
      </w:r>
      <w:r>
        <w:rPr>
          <w:b/>
          <w:bCs/>
          <w:i/>
          <w:iCs/>
          <w:color w:val="000000"/>
          <w:lang w:val="en-US"/>
        </w:rPr>
        <w:t xml:space="preserve">- </w:t>
      </w:r>
      <w:r>
        <w:rPr>
          <w:b/>
          <w:bCs/>
          <w:color w:val="000000"/>
          <w:lang w:val="en-US"/>
        </w:rPr>
        <w:t>tractus occipito-ponto-cerebellaris.</w:t>
      </w:r>
    </w:p>
    <w:p w:rsidR="00F738FE" w:rsidRDefault="00F738FE">
      <w:pPr>
        <w:spacing w:line="220" w:lineRule="auto"/>
        <w:ind w:left="-540" w:firstLine="708"/>
        <w:jc w:val="both"/>
        <w:rPr>
          <w:sz w:val="26"/>
        </w:rPr>
      </w:pPr>
      <w:r>
        <w:rPr>
          <w:b/>
          <w:bCs/>
          <w:color w:val="FF0000"/>
          <w:sz w:val="26"/>
        </w:rPr>
        <w:t>1-й нейрон</w:t>
      </w:r>
      <w:r>
        <w:rPr>
          <w:color w:val="000000"/>
          <w:sz w:val="26"/>
        </w:rPr>
        <w:t xml:space="preserve"> находится в лобной, височной, затылочной долях соответственно. Дальше волокна идут через внутреннюю капсулу, базальную часть ножек мозга. Заходят в базальную часть </w:t>
      </w:r>
      <w:r>
        <w:rPr>
          <w:b/>
          <w:bCs/>
          <w:color w:val="000000"/>
          <w:sz w:val="26"/>
        </w:rPr>
        <w:t>Варолиева моста,</w:t>
      </w:r>
      <w:r>
        <w:rPr>
          <w:color w:val="000000"/>
          <w:sz w:val="26"/>
        </w:rPr>
        <w:t xml:space="preserve"> где делают полный перекрест и заканчиваются на </w:t>
      </w:r>
      <w:r>
        <w:rPr>
          <w:b/>
          <w:bCs/>
          <w:color w:val="000000"/>
          <w:sz w:val="26"/>
          <w:lang w:val="en-US"/>
        </w:rPr>
        <w:t>nuclei</w:t>
      </w:r>
      <w:r>
        <w:rPr>
          <w:b/>
          <w:bCs/>
          <w:color w:val="000000"/>
          <w:sz w:val="26"/>
        </w:rPr>
        <w:t xml:space="preserve"> </w:t>
      </w:r>
      <w:r>
        <w:rPr>
          <w:b/>
          <w:bCs/>
          <w:color w:val="000000"/>
          <w:sz w:val="26"/>
          <w:lang w:val="en-US"/>
        </w:rPr>
        <w:t>proprii</w:t>
      </w:r>
      <w:r>
        <w:rPr>
          <w:b/>
          <w:bCs/>
          <w:color w:val="000000"/>
          <w:sz w:val="26"/>
        </w:rPr>
        <w:t>.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lang w:val="en-US"/>
        </w:rPr>
        <w:tab/>
      </w:r>
      <w:r>
        <w:rPr>
          <w:color w:val="000000"/>
          <w:sz w:val="26"/>
        </w:rPr>
        <w:t xml:space="preserve">Это  </w:t>
      </w:r>
      <w:r>
        <w:rPr>
          <w:b/>
          <w:bCs/>
          <w:color w:val="FF0000"/>
          <w:sz w:val="26"/>
        </w:rPr>
        <w:t>2-й нейрон</w:t>
      </w:r>
      <w:r>
        <w:rPr>
          <w:b/>
          <w:bCs/>
          <w:color w:val="000000"/>
          <w:sz w:val="26"/>
        </w:rPr>
        <w:t>.</w:t>
      </w:r>
      <w:r>
        <w:rPr>
          <w:color w:val="000000"/>
          <w:sz w:val="26"/>
        </w:rPr>
        <w:t xml:space="preserve"> Отростки 2-го нейрона по средним ножкам идут в кору мозжечка, где и заканч</w:t>
      </w:r>
      <w:r>
        <w:rPr>
          <w:sz w:val="26"/>
        </w:rPr>
        <w:t>иваются.</w:t>
      </w:r>
    </w:p>
    <w:p w:rsidR="00F738FE" w:rsidRDefault="00F738FE">
      <w:pPr>
        <w:ind w:left="-540"/>
        <w:jc w:val="both"/>
        <w:rPr>
          <w:b/>
          <w:bCs/>
          <w:i/>
          <w:iCs/>
          <w:color w:val="000000"/>
          <w:sz w:val="26"/>
        </w:rPr>
      </w:pPr>
    </w:p>
    <w:p w:rsidR="00F738FE" w:rsidRDefault="00F738FE">
      <w:pPr>
        <w:spacing w:line="220" w:lineRule="auto"/>
        <w:ind w:left="-540" w:firstLine="708"/>
        <w:jc w:val="both"/>
        <w:rPr>
          <w:rFonts w:ascii="Arial" w:hAnsi="Arial" w:cs="Arial"/>
          <w:color w:val="000000"/>
          <w:sz w:val="28"/>
        </w:rPr>
      </w:pPr>
    </w:p>
    <w:p w:rsidR="00F738FE" w:rsidRDefault="00F738FE">
      <w:pPr>
        <w:spacing w:line="220" w:lineRule="auto"/>
        <w:ind w:left="-540" w:firstLine="708"/>
        <w:jc w:val="both"/>
        <w:rPr>
          <w:color w:val="000000"/>
          <w:sz w:val="26"/>
        </w:rPr>
      </w:pPr>
    </w:p>
    <w:p w:rsidR="00F738FE" w:rsidRDefault="00F738FE">
      <w:pPr>
        <w:spacing w:line="220" w:lineRule="auto"/>
        <w:ind w:left="-540" w:firstLine="708"/>
        <w:jc w:val="both"/>
        <w:rPr>
          <w:rFonts w:ascii="Monotype Corsiva" w:hAnsi="Monotype Corsiva"/>
          <w:sz w:val="26"/>
        </w:rPr>
      </w:pPr>
      <w:r>
        <w:rPr>
          <w:color w:val="000000"/>
          <w:sz w:val="26"/>
        </w:rPr>
        <w:t xml:space="preserve">                     </w:t>
      </w:r>
      <w:r>
        <w:rPr>
          <w:color w:val="000000"/>
        </w:rPr>
        <w:t xml:space="preserve">                                                                                                                       </w:t>
      </w:r>
    </w:p>
    <w:p w:rsidR="00F738FE" w:rsidRDefault="00F738FE">
      <w:pPr>
        <w:ind w:left="-540" w:firstLine="708"/>
        <w:jc w:val="both"/>
        <w:rPr>
          <w:sz w:val="26"/>
        </w:rPr>
      </w:pPr>
    </w:p>
    <w:p w:rsidR="00F738FE" w:rsidRDefault="00F738FE">
      <w:pPr>
        <w:spacing w:line="220" w:lineRule="auto"/>
        <w:ind w:left="-540" w:firstLine="708"/>
        <w:jc w:val="both"/>
        <w:rPr>
          <w:color w:val="000000"/>
          <w:sz w:val="26"/>
        </w:rPr>
      </w:pPr>
    </w:p>
    <w:p w:rsidR="00F738FE" w:rsidRDefault="00F738FE">
      <w:pPr>
        <w:spacing w:line="220" w:lineRule="auto"/>
        <w:ind w:left="-540" w:firstLine="708"/>
        <w:jc w:val="both"/>
        <w:rPr>
          <w:color w:val="000000"/>
          <w:sz w:val="26"/>
        </w:rPr>
      </w:pPr>
    </w:p>
    <w:p w:rsidR="00F738FE" w:rsidRDefault="00F738FE">
      <w:pPr>
        <w:spacing w:line="220" w:lineRule="auto"/>
        <w:ind w:left="-540" w:firstLine="708"/>
        <w:jc w:val="both"/>
        <w:rPr>
          <w:color w:val="000000"/>
          <w:sz w:val="26"/>
        </w:rPr>
      </w:pPr>
    </w:p>
    <w:p w:rsidR="00F738FE" w:rsidRDefault="00F738FE">
      <w:pPr>
        <w:spacing w:line="220" w:lineRule="auto"/>
        <w:ind w:left="-540"/>
        <w:jc w:val="both"/>
        <w:rPr>
          <w:i/>
          <w:iCs/>
          <w:color w:val="000000"/>
          <w:sz w:val="26"/>
        </w:rPr>
      </w:pPr>
    </w:p>
    <w:p w:rsidR="00F738FE" w:rsidRDefault="00F738FE">
      <w:pPr>
        <w:ind w:left="-540" w:firstLine="708"/>
        <w:jc w:val="both"/>
        <w:rPr>
          <w:color w:val="000000"/>
          <w:sz w:val="26"/>
        </w:rPr>
      </w:pPr>
    </w:p>
    <w:p w:rsidR="00F738FE" w:rsidRDefault="00F738FE">
      <w:pPr>
        <w:spacing w:line="220" w:lineRule="auto"/>
        <w:ind w:left="-540"/>
        <w:jc w:val="both"/>
        <w:rPr>
          <w:color w:val="000000"/>
          <w:sz w:val="26"/>
        </w:rPr>
      </w:pPr>
    </w:p>
    <w:p w:rsidR="00F738FE" w:rsidRDefault="00F738FE">
      <w:pPr>
        <w:spacing w:line="220" w:lineRule="auto"/>
        <w:ind w:left="-540" w:right="400" w:firstLine="708"/>
        <w:jc w:val="both"/>
        <w:rPr>
          <w:color w:val="000000"/>
          <w:sz w:val="26"/>
        </w:rPr>
      </w:pPr>
    </w:p>
    <w:p w:rsidR="00F738FE" w:rsidRDefault="00F738FE">
      <w:pPr>
        <w:ind w:left="-540"/>
        <w:jc w:val="both"/>
        <w:rPr>
          <w:rFonts w:ascii="Mistral AV" w:hAnsi="Mistral AV"/>
          <w:sz w:val="26"/>
        </w:rPr>
      </w:pPr>
      <w:r>
        <w:rPr>
          <w:sz w:val="26"/>
        </w:rPr>
        <w:t xml:space="preserve">                                                            </w:t>
      </w:r>
    </w:p>
    <w:p w:rsidR="00F738FE" w:rsidRDefault="00F738FE">
      <w:pPr>
        <w:pStyle w:val="a3"/>
        <w:ind w:left="-540"/>
        <w:jc w:val="both"/>
        <w:rPr>
          <w:sz w:val="36"/>
          <w:u w:val="single"/>
        </w:rPr>
      </w:pPr>
      <w:r>
        <w:rPr>
          <w:sz w:val="36"/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00F738FE" w:rsidRDefault="00F738FE">
      <w:pPr>
        <w:pStyle w:val="a3"/>
        <w:ind w:left="-540"/>
        <w:jc w:val="both"/>
        <w:rPr>
          <w:sz w:val="36"/>
          <w:u w:val="single"/>
        </w:rPr>
      </w:pPr>
    </w:p>
    <w:p w:rsidR="00F738FE" w:rsidRDefault="00F738FE">
      <w:pPr>
        <w:pStyle w:val="a3"/>
        <w:ind w:left="-540" w:firstLine="708"/>
        <w:jc w:val="both"/>
        <w:rPr>
          <w:sz w:val="36"/>
          <w:u w:val="single"/>
        </w:rPr>
      </w:pPr>
      <w:r>
        <w:rPr>
          <w:sz w:val="36"/>
          <w:u w:val="single"/>
        </w:rPr>
        <w:t xml:space="preserve">                                </w:t>
      </w:r>
    </w:p>
    <w:p w:rsidR="00F738FE" w:rsidRDefault="00F738FE">
      <w:pPr>
        <w:pStyle w:val="a3"/>
        <w:ind w:left="-540" w:firstLine="708"/>
        <w:jc w:val="both"/>
        <w:rPr>
          <w:sz w:val="36"/>
          <w:u w:val="single"/>
        </w:rPr>
      </w:pPr>
    </w:p>
    <w:p w:rsidR="00F738FE" w:rsidRDefault="00F738FE">
      <w:pPr>
        <w:pStyle w:val="a3"/>
        <w:ind w:left="-540"/>
        <w:jc w:val="both"/>
        <w:rPr>
          <w:sz w:val="36"/>
          <w:u w:val="single"/>
        </w:rPr>
      </w:pPr>
    </w:p>
    <w:p w:rsidR="00F738FE" w:rsidRDefault="00F738FE">
      <w:pPr>
        <w:pStyle w:val="a3"/>
        <w:ind w:left="-540"/>
        <w:jc w:val="both"/>
        <w:rPr>
          <w:sz w:val="36"/>
          <w:u w:val="single"/>
        </w:rPr>
      </w:pPr>
      <w:bookmarkStart w:id="0" w:name="_GoBack"/>
      <w:bookmarkEnd w:id="0"/>
    </w:p>
    <w:sectPr w:rsidR="00F738FE">
      <w:footerReference w:type="even" r:id="rId8"/>
      <w:footerReference w:type="default" r:id="rId9"/>
      <w:pgSz w:w="11906" w:h="16838"/>
      <w:pgMar w:top="719" w:right="567" w:bottom="794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FE" w:rsidRDefault="00F738FE">
      <w:r>
        <w:separator/>
      </w:r>
    </w:p>
  </w:endnote>
  <w:endnote w:type="continuationSeparator" w:id="0">
    <w:p w:rsidR="00F738FE" w:rsidRDefault="00F7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raserDust">
    <w:altName w:val="Tahoma"/>
    <w:charset w:val="00"/>
    <w:family w:val="swiss"/>
    <w:pitch w:val="variable"/>
    <w:sig w:usb0="00000007" w:usb1="00000000" w:usb2="00000000" w:usb3="00000000" w:csb0="00000013" w:csb1="00000000"/>
  </w:font>
  <w:font w:name="Mistral AV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FE" w:rsidRDefault="00F738FE">
    <w:pPr>
      <w:pStyle w:val="a5"/>
      <w:framePr w:wrap="around" w:vAnchor="text" w:hAnchor="margin" w:xAlign="center" w:y="1"/>
      <w:rPr>
        <w:rStyle w:val="a6"/>
      </w:rPr>
    </w:pPr>
  </w:p>
  <w:p w:rsidR="00F738FE" w:rsidRDefault="00F738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FE" w:rsidRDefault="00FC1291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F738FE" w:rsidRDefault="00F738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FE" w:rsidRDefault="00F738FE">
      <w:r>
        <w:separator/>
      </w:r>
    </w:p>
  </w:footnote>
  <w:footnote w:type="continuationSeparator" w:id="0">
    <w:p w:rsidR="00F738FE" w:rsidRDefault="00F73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4D9"/>
    <w:multiLevelType w:val="hybridMultilevel"/>
    <w:tmpl w:val="7F52DCC2"/>
    <w:lvl w:ilvl="0" w:tplc="EE5AB8F0">
      <w:start w:val="1"/>
      <w:numFmt w:val="bullet"/>
      <w:lvlText w:val="-"/>
      <w:lvlJc w:val="left"/>
      <w:pPr>
        <w:tabs>
          <w:tab w:val="num" w:pos="-450"/>
        </w:tabs>
        <w:ind w:left="-45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70"/>
        </w:tabs>
        <w:ind w:left="2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</w:abstractNum>
  <w:abstractNum w:abstractNumId="1">
    <w:nsid w:val="285C1789"/>
    <w:multiLevelType w:val="hybridMultilevel"/>
    <w:tmpl w:val="75B4DD86"/>
    <w:lvl w:ilvl="0" w:tplc="3462F5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DE7910"/>
    <w:multiLevelType w:val="hybridMultilevel"/>
    <w:tmpl w:val="3D069358"/>
    <w:lvl w:ilvl="0" w:tplc="0419000B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4AC80D0F"/>
    <w:multiLevelType w:val="hybridMultilevel"/>
    <w:tmpl w:val="1C901EA6"/>
    <w:lvl w:ilvl="0" w:tplc="60FC3762">
      <w:start w:val="1"/>
      <w:numFmt w:val="bullet"/>
      <w:lvlText w:val="-"/>
      <w:lvlJc w:val="left"/>
      <w:pPr>
        <w:tabs>
          <w:tab w:val="num" w:pos="-450"/>
        </w:tabs>
        <w:ind w:left="-45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70"/>
        </w:tabs>
        <w:ind w:left="2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</w:abstractNum>
  <w:abstractNum w:abstractNumId="4">
    <w:nsid w:val="5DD208A5"/>
    <w:multiLevelType w:val="hybridMultilevel"/>
    <w:tmpl w:val="EC1A49E2"/>
    <w:lvl w:ilvl="0" w:tplc="3EE68FD2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65C33532"/>
    <w:multiLevelType w:val="hybridMultilevel"/>
    <w:tmpl w:val="190A05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291"/>
    <w:rsid w:val="00F5432A"/>
    <w:rsid w:val="00F738FE"/>
    <w:rsid w:val="00F84788"/>
    <w:rsid w:val="00FC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5:chartTrackingRefBased/>
  <w15:docId w15:val="{0040BF88-0008-458E-B273-1793FD90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20" w:lineRule="auto"/>
      <w:ind w:left="40" w:firstLine="668"/>
      <w:outlineLvl w:val="0"/>
    </w:pPr>
    <w:rPr>
      <w:color w:val="000000"/>
      <w:sz w:val="26"/>
    </w:rPr>
  </w:style>
  <w:style w:type="paragraph" w:styleId="2">
    <w:name w:val="heading 2"/>
    <w:basedOn w:val="a"/>
    <w:next w:val="a"/>
    <w:qFormat/>
    <w:pPr>
      <w:keepNext/>
      <w:spacing w:line="220" w:lineRule="auto"/>
      <w:outlineLvl w:val="1"/>
    </w:pPr>
    <w:rPr>
      <w:b/>
      <w:bCs/>
      <w:color w:val="000000"/>
      <w:sz w:val="32"/>
    </w:rPr>
  </w:style>
  <w:style w:type="paragraph" w:styleId="3">
    <w:name w:val="heading 3"/>
    <w:basedOn w:val="a"/>
    <w:next w:val="a"/>
    <w:qFormat/>
    <w:pPr>
      <w:keepNext/>
      <w:spacing w:line="220" w:lineRule="auto"/>
      <w:ind w:left="-900" w:firstLine="708"/>
      <w:jc w:val="center"/>
      <w:outlineLvl w:val="2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lock Text"/>
    <w:basedOn w:val="a"/>
    <w:semiHidden/>
    <w:pPr>
      <w:widowControl w:val="0"/>
      <w:autoSpaceDE w:val="0"/>
      <w:autoSpaceDN w:val="0"/>
      <w:adjustRightInd w:val="0"/>
      <w:spacing w:line="220" w:lineRule="auto"/>
      <w:ind w:left="142" w:right="400"/>
    </w:pPr>
    <w:rPr>
      <w:color w:val="000000"/>
      <w:sz w:val="22"/>
      <w:szCs w:val="22"/>
    </w:rPr>
  </w:style>
  <w:style w:type="paragraph" w:styleId="a4">
    <w:name w:val="Body Text"/>
    <w:basedOn w:val="a"/>
    <w:semiHidden/>
    <w:rPr>
      <w:b/>
      <w:bCs/>
      <w:sz w:val="26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"Медик голимый"</Company>
  <LinksUpToDate>false</LinksUpToDate>
  <CharactersWithSpaces>13183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admin</cp:lastModifiedBy>
  <cp:revision>2</cp:revision>
  <cp:lastPrinted>2001-09-29T16:12:00Z</cp:lastPrinted>
  <dcterms:created xsi:type="dcterms:W3CDTF">2014-02-13T14:07:00Z</dcterms:created>
  <dcterms:modified xsi:type="dcterms:W3CDTF">2014-02-13T14:07:00Z</dcterms:modified>
</cp:coreProperties>
</file>