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BAA" w:rsidRDefault="00971BAA" w:rsidP="0000124B">
      <w:pPr>
        <w:tabs>
          <w:tab w:val="left" w:pos="720"/>
        </w:tabs>
        <w:spacing w:line="360" w:lineRule="auto"/>
        <w:ind w:firstLine="720"/>
        <w:jc w:val="center"/>
        <w:rPr>
          <w:b/>
          <w:sz w:val="36"/>
          <w:szCs w:val="36"/>
        </w:rPr>
      </w:pPr>
    </w:p>
    <w:p w:rsidR="007F633B" w:rsidRPr="00792163" w:rsidRDefault="007F633B" w:rsidP="0000124B">
      <w:pPr>
        <w:tabs>
          <w:tab w:val="left" w:pos="720"/>
        </w:tabs>
        <w:spacing w:line="360" w:lineRule="auto"/>
        <w:ind w:firstLine="720"/>
        <w:jc w:val="center"/>
        <w:rPr>
          <w:b/>
          <w:sz w:val="36"/>
          <w:szCs w:val="36"/>
        </w:rPr>
      </w:pPr>
      <w:r w:rsidRPr="00792163">
        <w:rPr>
          <w:b/>
          <w:sz w:val="36"/>
          <w:szCs w:val="36"/>
        </w:rPr>
        <w:t>ВВЕДЕНИЕ</w:t>
      </w:r>
    </w:p>
    <w:p w:rsidR="007F633B" w:rsidRPr="00B51EC4" w:rsidRDefault="007F633B" w:rsidP="0000124B">
      <w:pPr>
        <w:spacing w:line="360" w:lineRule="auto"/>
        <w:ind w:firstLine="720"/>
        <w:jc w:val="both"/>
        <w:rPr>
          <w:sz w:val="28"/>
        </w:rPr>
      </w:pPr>
    </w:p>
    <w:p w:rsidR="007F633B" w:rsidRPr="00B51EC4" w:rsidRDefault="007F633B" w:rsidP="0076700F">
      <w:pPr>
        <w:spacing w:line="360" w:lineRule="auto"/>
        <w:jc w:val="both"/>
        <w:rPr>
          <w:sz w:val="28"/>
        </w:rPr>
      </w:pPr>
      <w:r w:rsidRPr="00B15202">
        <w:rPr>
          <w:b/>
          <w:sz w:val="28"/>
        </w:rPr>
        <w:t>Актуальность</w:t>
      </w:r>
      <w:r w:rsidRPr="00B51EC4">
        <w:rPr>
          <w:sz w:val="28"/>
        </w:rPr>
        <w:t xml:space="preserve"> данной проблемы обусловлена усугубляющейся тенденцией</w:t>
      </w:r>
      <w:r>
        <w:rPr>
          <w:sz w:val="28"/>
        </w:rPr>
        <w:t xml:space="preserve"> </w:t>
      </w:r>
      <w:r w:rsidRPr="00B51EC4">
        <w:rPr>
          <w:sz w:val="28"/>
        </w:rPr>
        <w:t xml:space="preserve">к увеличению количества </w:t>
      </w:r>
      <w:r>
        <w:rPr>
          <w:sz w:val="28"/>
        </w:rPr>
        <w:t xml:space="preserve"> </w:t>
      </w:r>
      <w:r w:rsidRPr="00B51EC4">
        <w:rPr>
          <w:sz w:val="28"/>
        </w:rPr>
        <w:t>школьников имеющих отклонения</w:t>
      </w:r>
      <w:r>
        <w:rPr>
          <w:sz w:val="28"/>
        </w:rPr>
        <w:t xml:space="preserve"> </w:t>
      </w:r>
      <w:r w:rsidRPr="00B51EC4">
        <w:rPr>
          <w:sz w:val="28"/>
        </w:rPr>
        <w:t>в поведении. Поэтому вопрос о предупреждении девиантного поведения подростков – один из ведущих</w:t>
      </w:r>
      <w:r>
        <w:rPr>
          <w:sz w:val="28"/>
        </w:rPr>
        <w:t xml:space="preserve"> </w:t>
      </w:r>
      <w:r w:rsidRPr="00B51EC4">
        <w:rPr>
          <w:sz w:val="28"/>
        </w:rPr>
        <w:t>факторов образовательного учреждения. В последнее время в силу ряда причин, в том числе из-за нестабильности общества</w:t>
      </w:r>
      <w:r>
        <w:rPr>
          <w:sz w:val="28"/>
        </w:rPr>
        <w:t xml:space="preserve"> </w:t>
      </w:r>
      <w:r w:rsidRPr="00B51EC4">
        <w:rPr>
          <w:sz w:val="28"/>
        </w:rPr>
        <w:t>и интенсивных социальных сдвигов,</w:t>
      </w:r>
      <w:r>
        <w:rPr>
          <w:sz w:val="28"/>
        </w:rPr>
        <w:t xml:space="preserve"> </w:t>
      </w:r>
      <w:r w:rsidRPr="00B51EC4">
        <w:rPr>
          <w:sz w:val="28"/>
        </w:rPr>
        <w:t>усилились негативные тенденции, предъявляющие повышенные требования к самоопределению и стабильности личности, а также провоцирующие ее девиантное поведение и нередко деградацию и саморазрушение.</w:t>
      </w:r>
    </w:p>
    <w:p w:rsidR="007F633B" w:rsidRPr="00B51EC4" w:rsidRDefault="007F633B" w:rsidP="0000124B">
      <w:pPr>
        <w:spacing w:line="360" w:lineRule="auto"/>
        <w:ind w:firstLine="720"/>
        <w:jc w:val="both"/>
        <w:rPr>
          <w:sz w:val="28"/>
        </w:rPr>
      </w:pPr>
      <w:r w:rsidRPr="00B51EC4">
        <w:rPr>
          <w:sz w:val="28"/>
        </w:rPr>
        <w:t>Это связано с кризисом общества, глубокими социально-экономическими, политическими переменами, переходом к рыночным отношениям, что резко обострило социальные проблемы, увеличило обездоленность большого количества населения.</w:t>
      </w:r>
    </w:p>
    <w:p w:rsidR="007F633B" w:rsidRPr="00B51EC4" w:rsidRDefault="007F633B" w:rsidP="0000124B">
      <w:pPr>
        <w:spacing w:line="360" w:lineRule="auto"/>
        <w:ind w:firstLine="720"/>
        <w:jc w:val="both"/>
        <w:rPr>
          <w:sz w:val="28"/>
        </w:rPr>
      </w:pPr>
      <w:r w:rsidRPr="00B51EC4">
        <w:rPr>
          <w:sz w:val="28"/>
        </w:rPr>
        <w:t>И все же в настоящее время именно в подростковом возрасте наблюдается относительный пик этих расстройств, определяемый психологическими особенностями подростка (возникшее противоречие потребностью проявить самостоятельность и реальными возможностями ее осуществления выступает в качестве своеобразного конфликтообразующего фактора), поведением субъективной ценности нравственного здоровья.</w:t>
      </w:r>
      <w:r>
        <w:rPr>
          <w:sz w:val="28"/>
        </w:rPr>
        <w:t xml:space="preserve"> И профилактику этого феномена надо проводить еще с начальной школы.</w:t>
      </w:r>
    </w:p>
    <w:p w:rsidR="007F633B" w:rsidRPr="00B51EC4" w:rsidRDefault="007F633B" w:rsidP="0000124B">
      <w:pPr>
        <w:spacing w:line="360" w:lineRule="auto"/>
        <w:ind w:firstLine="720"/>
        <w:jc w:val="both"/>
        <w:rPr>
          <w:sz w:val="28"/>
        </w:rPr>
      </w:pPr>
      <w:r w:rsidRPr="00B51EC4">
        <w:rPr>
          <w:sz w:val="28"/>
        </w:rPr>
        <w:t>Трудности, которые испытывают подростки, обусловлены в том числе и его характерологическими особенностями. Заострение черт характера являются тем фоном, на котором быстрыми темпами продолжают распространяться алкоголизация и никотинизация подростков, увеличивается употребление наркотиков и токсических веществ, все более широкое распространение получают отступления</w:t>
      </w:r>
      <w:r>
        <w:rPr>
          <w:sz w:val="28"/>
        </w:rPr>
        <w:t xml:space="preserve"> </w:t>
      </w:r>
      <w:r w:rsidRPr="00B51EC4">
        <w:rPr>
          <w:sz w:val="28"/>
        </w:rPr>
        <w:t>от общечеловеческих норм нравственности.</w:t>
      </w:r>
    </w:p>
    <w:p w:rsidR="007F633B" w:rsidRPr="00B51EC4" w:rsidRDefault="007F633B" w:rsidP="0000124B">
      <w:pPr>
        <w:spacing w:line="360" w:lineRule="auto"/>
        <w:ind w:firstLine="720"/>
        <w:jc w:val="both"/>
        <w:rPr>
          <w:sz w:val="28"/>
        </w:rPr>
      </w:pPr>
      <w:r w:rsidRPr="00B51EC4">
        <w:rPr>
          <w:sz w:val="28"/>
        </w:rPr>
        <w:t>Как мы видим, в нашем обществе существует ряд причин для развития личности с девиантным поведением. И одна из основных задач психолога</w:t>
      </w:r>
      <w:r w:rsidRPr="005B28C0">
        <w:rPr>
          <w:sz w:val="28"/>
        </w:rPr>
        <w:t xml:space="preserve"> </w:t>
      </w:r>
      <w:r>
        <w:rPr>
          <w:sz w:val="28"/>
        </w:rPr>
        <w:t xml:space="preserve">и педагога </w:t>
      </w:r>
      <w:r w:rsidRPr="00B51EC4">
        <w:rPr>
          <w:sz w:val="28"/>
        </w:rPr>
        <w:t xml:space="preserve"> – определение основных направлений восстановления нормального процесса социализации подростка, т.е. разработка основных профилактических мероприятий психолого-педагогического характера.</w:t>
      </w:r>
    </w:p>
    <w:p w:rsidR="007F633B" w:rsidRPr="00B51EC4" w:rsidRDefault="007F633B" w:rsidP="0000124B">
      <w:pPr>
        <w:spacing w:line="360" w:lineRule="auto"/>
        <w:ind w:firstLine="720"/>
        <w:jc w:val="both"/>
        <w:rPr>
          <w:sz w:val="28"/>
        </w:rPr>
      </w:pPr>
      <w:r w:rsidRPr="00B51EC4">
        <w:rPr>
          <w:sz w:val="28"/>
        </w:rPr>
        <w:t>Исследованию предупреждений девиантного поведения посвящены труды С.А. Беличевой, А.С. Белкина, В.П. Кащенко, Л.М. Семенюк и др.</w:t>
      </w:r>
    </w:p>
    <w:p w:rsidR="007F633B" w:rsidRPr="00B51EC4" w:rsidRDefault="007F633B" w:rsidP="0000124B">
      <w:pPr>
        <w:spacing w:line="360" w:lineRule="auto"/>
        <w:ind w:firstLine="720"/>
        <w:jc w:val="both"/>
        <w:rPr>
          <w:sz w:val="28"/>
        </w:rPr>
      </w:pPr>
      <w:r w:rsidRPr="00B51EC4">
        <w:rPr>
          <w:sz w:val="28"/>
        </w:rPr>
        <w:t>Научной базой для изучения проблем подросткового возраста являются фундаментальные работы российских (Л.С. Выготского, И.С. Кона, Д.И. Фельдштейна и др.) ученых.</w:t>
      </w:r>
    </w:p>
    <w:p w:rsidR="007F633B" w:rsidRPr="00B51EC4" w:rsidRDefault="007F633B" w:rsidP="0000124B">
      <w:pPr>
        <w:spacing w:line="360" w:lineRule="auto"/>
        <w:ind w:firstLine="720"/>
        <w:jc w:val="both"/>
        <w:rPr>
          <w:sz w:val="28"/>
        </w:rPr>
      </w:pPr>
      <w:r w:rsidRPr="00B51EC4">
        <w:rPr>
          <w:sz w:val="28"/>
        </w:rPr>
        <w:t>Л.С. Выготский подошел к проблеме критического возраста с токи зрения анализа новообразований в создании подростка и социальной ситуации развития, отражающей в каждом возрасте неповторимые отношения между ребенком и средой.</w:t>
      </w:r>
    </w:p>
    <w:p w:rsidR="007F633B" w:rsidRPr="00B51EC4" w:rsidRDefault="007F633B" w:rsidP="0000124B">
      <w:pPr>
        <w:spacing w:line="360" w:lineRule="auto"/>
        <w:ind w:firstLine="720"/>
        <w:jc w:val="both"/>
        <w:rPr>
          <w:sz w:val="28"/>
        </w:rPr>
      </w:pPr>
      <w:r w:rsidRPr="00B51EC4">
        <w:rPr>
          <w:sz w:val="28"/>
        </w:rPr>
        <w:t>Однако, несмотря на достаточно широкий круг исследований по проблеме девиантного поведения подростков, аспекты организации психолого-педагогической деятельности по предупреждению девиантного поведения подростков в школе недостаточно разработаны. Все это помогло определить проблему исследования: предупреждение причин</w:t>
      </w:r>
      <w:r>
        <w:rPr>
          <w:sz w:val="28"/>
        </w:rPr>
        <w:t xml:space="preserve"> </w:t>
      </w:r>
      <w:r w:rsidRPr="00B51EC4">
        <w:rPr>
          <w:sz w:val="28"/>
        </w:rPr>
        <w:t>формирования девиантного поведения подростков.</w:t>
      </w:r>
    </w:p>
    <w:p w:rsidR="007F633B" w:rsidRPr="00B51EC4" w:rsidRDefault="007F633B" w:rsidP="0000124B">
      <w:pPr>
        <w:spacing w:line="360" w:lineRule="auto"/>
        <w:ind w:firstLine="720"/>
        <w:jc w:val="both"/>
        <w:rPr>
          <w:sz w:val="28"/>
        </w:rPr>
      </w:pPr>
      <w:r w:rsidRPr="005B28C0">
        <w:rPr>
          <w:b/>
          <w:sz w:val="28"/>
        </w:rPr>
        <w:t>Цель исследования:</w:t>
      </w:r>
      <w:r w:rsidRPr="00B51EC4">
        <w:rPr>
          <w:sz w:val="28"/>
        </w:rPr>
        <w:t xml:space="preserve"> определить условия </w:t>
      </w:r>
      <w:r>
        <w:rPr>
          <w:sz w:val="28"/>
        </w:rPr>
        <w:t xml:space="preserve">профилактики  и </w:t>
      </w:r>
      <w:r w:rsidRPr="00B51EC4">
        <w:rPr>
          <w:sz w:val="28"/>
        </w:rPr>
        <w:t>предупреждения девиантного поведения подростков</w:t>
      </w:r>
      <w:r>
        <w:rPr>
          <w:sz w:val="28"/>
        </w:rPr>
        <w:t xml:space="preserve"> и детей младшего школьного возраста</w:t>
      </w:r>
      <w:r w:rsidRPr="00B51EC4">
        <w:rPr>
          <w:sz w:val="28"/>
        </w:rPr>
        <w:t>.</w:t>
      </w:r>
    </w:p>
    <w:p w:rsidR="007F633B" w:rsidRPr="00B51EC4" w:rsidRDefault="007F633B" w:rsidP="0000124B">
      <w:pPr>
        <w:spacing w:line="360" w:lineRule="auto"/>
        <w:ind w:firstLine="720"/>
        <w:jc w:val="both"/>
        <w:rPr>
          <w:sz w:val="28"/>
        </w:rPr>
      </w:pPr>
      <w:r w:rsidRPr="005B28C0">
        <w:rPr>
          <w:b/>
          <w:sz w:val="28"/>
        </w:rPr>
        <w:t>Объект исследования</w:t>
      </w:r>
      <w:r w:rsidRPr="00B51EC4">
        <w:rPr>
          <w:sz w:val="28"/>
        </w:rPr>
        <w:t>:</w:t>
      </w:r>
      <w:r>
        <w:rPr>
          <w:sz w:val="28"/>
        </w:rPr>
        <w:t xml:space="preserve"> дети подросткового и младшего школьного возраста</w:t>
      </w:r>
      <w:r w:rsidRPr="00B51EC4">
        <w:rPr>
          <w:sz w:val="28"/>
        </w:rPr>
        <w:t>.</w:t>
      </w:r>
    </w:p>
    <w:p w:rsidR="007F633B" w:rsidRPr="00B51EC4" w:rsidRDefault="007F633B" w:rsidP="0000124B">
      <w:pPr>
        <w:spacing w:line="360" w:lineRule="auto"/>
        <w:ind w:firstLine="720"/>
        <w:jc w:val="both"/>
        <w:rPr>
          <w:sz w:val="28"/>
        </w:rPr>
      </w:pPr>
      <w:r w:rsidRPr="005B28C0">
        <w:rPr>
          <w:b/>
          <w:sz w:val="28"/>
        </w:rPr>
        <w:t>Предмет исследования</w:t>
      </w:r>
      <w:r w:rsidRPr="00B51EC4">
        <w:rPr>
          <w:sz w:val="28"/>
        </w:rPr>
        <w:t xml:space="preserve">: </w:t>
      </w:r>
      <w:r>
        <w:rPr>
          <w:sz w:val="28"/>
        </w:rPr>
        <w:t>проявление</w:t>
      </w:r>
      <w:r w:rsidRPr="00B51EC4">
        <w:rPr>
          <w:sz w:val="28"/>
        </w:rPr>
        <w:t xml:space="preserve"> девиантного поведения подростков</w:t>
      </w:r>
      <w:r>
        <w:rPr>
          <w:sz w:val="28"/>
        </w:rPr>
        <w:t xml:space="preserve"> и детей младшего школьного возраста</w:t>
      </w:r>
      <w:r w:rsidRPr="00B51EC4">
        <w:rPr>
          <w:sz w:val="28"/>
        </w:rPr>
        <w:t>.</w:t>
      </w:r>
    </w:p>
    <w:p w:rsidR="007F633B" w:rsidRPr="00790F94" w:rsidRDefault="007F633B" w:rsidP="0000124B">
      <w:pPr>
        <w:jc w:val="both"/>
        <w:rPr>
          <w:sz w:val="28"/>
          <w:szCs w:val="28"/>
        </w:rPr>
      </w:pPr>
      <w:r w:rsidRPr="00790F94">
        <w:rPr>
          <w:sz w:val="28"/>
          <w:szCs w:val="28"/>
        </w:rPr>
        <w:t xml:space="preserve">В соответствии с проблемой, целью, объектом и предметом исследования поставлены следующие </w:t>
      </w:r>
      <w:r w:rsidRPr="00790F94">
        <w:rPr>
          <w:b/>
          <w:sz w:val="28"/>
          <w:szCs w:val="28"/>
        </w:rPr>
        <w:t>задачи:</w:t>
      </w:r>
    </w:p>
    <w:p w:rsidR="007F633B" w:rsidRPr="00790F94" w:rsidRDefault="007F633B" w:rsidP="0000124B">
      <w:pPr>
        <w:jc w:val="both"/>
        <w:rPr>
          <w:sz w:val="28"/>
          <w:szCs w:val="28"/>
        </w:rPr>
      </w:pPr>
    </w:p>
    <w:p w:rsidR="007F633B" w:rsidRPr="00790F94" w:rsidRDefault="007F633B" w:rsidP="0000124B">
      <w:pPr>
        <w:jc w:val="both"/>
        <w:rPr>
          <w:sz w:val="28"/>
          <w:szCs w:val="28"/>
        </w:rPr>
      </w:pPr>
      <w:r w:rsidRPr="00790F94">
        <w:rPr>
          <w:sz w:val="28"/>
          <w:szCs w:val="28"/>
        </w:rPr>
        <w:t xml:space="preserve">1. Дать анализ состояния проблемы </w:t>
      </w:r>
      <w:r>
        <w:rPr>
          <w:sz w:val="28"/>
          <w:szCs w:val="28"/>
        </w:rPr>
        <w:t xml:space="preserve">девиантного поведения </w:t>
      </w:r>
      <w:r w:rsidRPr="00790F94">
        <w:rPr>
          <w:sz w:val="28"/>
          <w:szCs w:val="28"/>
        </w:rPr>
        <w:t>школьников в</w:t>
      </w:r>
      <w:r>
        <w:rPr>
          <w:sz w:val="28"/>
          <w:szCs w:val="28"/>
        </w:rPr>
        <w:t xml:space="preserve"> психолого-педагогической литературе</w:t>
      </w:r>
      <w:r w:rsidRPr="00790F94">
        <w:rPr>
          <w:sz w:val="28"/>
          <w:szCs w:val="28"/>
        </w:rPr>
        <w:t>.</w:t>
      </w:r>
    </w:p>
    <w:p w:rsidR="007F633B" w:rsidRPr="00790F94" w:rsidRDefault="007F633B" w:rsidP="0000124B">
      <w:pPr>
        <w:jc w:val="both"/>
        <w:rPr>
          <w:sz w:val="28"/>
          <w:szCs w:val="28"/>
        </w:rPr>
      </w:pPr>
    </w:p>
    <w:p w:rsidR="007F633B" w:rsidRDefault="007F633B" w:rsidP="0000124B">
      <w:pPr>
        <w:jc w:val="both"/>
        <w:rPr>
          <w:sz w:val="28"/>
          <w:szCs w:val="28"/>
        </w:rPr>
      </w:pPr>
      <w:r w:rsidRPr="00790F94">
        <w:rPr>
          <w:sz w:val="28"/>
          <w:szCs w:val="28"/>
        </w:rPr>
        <w:t xml:space="preserve">2. Выявить </w:t>
      </w:r>
      <w:r>
        <w:rPr>
          <w:sz w:val="28"/>
          <w:szCs w:val="28"/>
        </w:rPr>
        <w:t>особенности проявления девиантного поведения школьников в психолого-педагогической литературе</w:t>
      </w:r>
      <w:r w:rsidRPr="00790F94">
        <w:rPr>
          <w:sz w:val="28"/>
          <w:szCs w:val="28"/>
        </w:rPr>
        <w:t>.</w:t>
      </w:r>
    </w:p>
    <w:p w:rsidR="007F633B" w:rsidRDefault="007F633B" w:rsidP="0000124B">
      <w:pPr>
        <w:jc w:val="both"/>
        <w:rPr>
          <w:sz w:val="28"/>
          <w:szCs w:val="28"/>
        </w:rPr>
      </w:pPr>
    </w:p>
    <w:p w:rsidR="007F633B" w:rsidRDefault="007F633B" w:rsidP="0000124B">
      <w:pPr>
        <w:jc w:val="both"/>
        <w:rPr>
          <w:sz w:val="28"/>
          <w:szCs w:val="28"/>
        </w:rPr>
      </w:pPr>
      <w:r>
        <w:rPr>
          <w:sz w:val="28"/>
          <w:szCs w:val="28"/>
        </w:rPr>
        <w:t>3. Определить методы  профилактики и предупреждения девиантного поведения школьников.</w:t>
      </w: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Default="007F633B" w:rsidP="0000124B">
      <w:pPr>
        <w:jc w:val="both"/>
        <w:rPr>
          <w:sz w:val="28"/>
          <w:szCs w:val="28"/>
        </w:rPr>
      </w:pPr>
    </w:p>
    <w:p w:rsidR="007F633B" w:rsidRPr="00AA5A09" w:rsidRDefault="007F633B" w:rsidP="00370D5F">
      <w:pPr>
        <w:spacing w:line="360" w:lineRule="auto"/>
        <w:jc w:val="center"/>
        <w:rPr>
          <w:b/>
          <w:sz w:val="28"/>
          <w:szCs w:val="28"/>
        </w:rPr>
      </w:pPr>
      <w:r w:rsidRPr="00AA5A09">
        <w:rPr>
          <w:b/>
          <w:sz w:val="28"/>
          <w:szCs w:val="28"/>
        </w:rPr>
        <w:t>Проблема девиантного поведения в современной литературе</w:t>
      </w:r>
    </w:p>
    <w:p w:rsidR="007F633B" w:rsidRPr="00AA5A09" w:rsidRDefault="007F633B" w:rsidP="00AA5A09">
      <w:pPr>
        <w:spacing w:line="360" w:lineRule="auto"/>
        <w:ind w:left="720"/>
        <w:jc w:val="both"/>
        <w:rPr>
          <w:b/>
          <w:sz w:val="28"/>
          <w:szCs w:val="28"/>
        </w:rPr>
      </w:pPr>
    </w:p>
    <w:p w:rsidR="007F633B" w:rsidRPr="00AA5A09" w:rsidRDefault="007F633B" w:rsidP="00AA5A09">
      <w:pPr>
        <w:spacing w:line="360" w:lineRule="auto"/>
        <w:ind w:firstLine="567"/>
        <w:jc w:val="both"/>
        <w:rPr>
          <w:sz w:val="28"/>
          <w:szCs w:val="28"/>
        </w:rPr>
      </w:pPr>
      <w:r w:rsidRPr="00AA5A09">
        <w:rPr>
          <w:sz w:val="28"/>
          <w:szCs w:val="28"/>
        </w:rPr>
        <w:t xml:space="preserve">На основе теоретического анализа специальной литературы, посвященной проблемам социальной педагогики и психлогии, можно придти к выводу о том, что трудновоспитуемость ребенка, наблюдение их норм и правил, установленных в обществе, в науке рассматривается через явление </w:t>
      </w:r>
      <w:r w:rsidRPr="00AA5A09">
        <w:rPr>
          <w:b/>
          <w:sz w:val="28"/>
          <w:szCs w:val="28"/>
        </w:rPr>
        <w:t>девиации</w:t>
      </w:r>
      <w:r w:rsidRPr="00AA5A09">
        <w:rPr>
          <w:sz w:val="28"/>
          <w:szCs w:val="28"/>
        </w:rPr>
        <w:t>, под которой понимается одна из сторон «явления изменчивости, которое присуще как человеку,</w:t>
      </w:r>
      <w:r>
        <w:rPr>
          <w:sz w:val="28"/>
          <w:szCs w:val="28"/>
        </w:rPr>
        <w:t xml:space="preserve"> так и окружающему его миру» [11</w:t>
      </w:r>
      <w:r w:rsidRPr="00AA5A09">
        <w:rPr>
          <w:sz w:val="28"/>
          <w:szCs w:val="28"/>
        </w:rPr>
        <w:t>, с. 215].</w:t>
      </w:r>
    </w:p>
    <w:p w:rsidR="007F633B" w:rsidRPr="00AA5A09" w:rsidRDefault="007F633B" w:rsidP="00AA5A09">
      <w:pPr>
        <w:spacing w:line="360" w:lineRule="auto"/>
        <w:rPr>
          <w:sz w:val="28"/>
          <w:szCs w:val="28"/>
        </w:rPr>
      </w:pPr>
    </w:p>
    <w:p w:rsidR="007F633B" w:rsidRPr="00AA5A09" w:rsidRDefault="007F633B" w:rsidP="008D764D">
      <w:pPr>
        <w:spacing w:line="360" w:lineRule="auto"/>
        <w:jc w:val="both"/>
        <w:rPr>
          <w:sz w:val="28"/>
          <w:szCs w:val="28"/>
        </w:rPr>
      </w:pPr>
      <w:r w:rsidRPr="00AA5A09">
        <w:rPr>
          <w:sz w:val="28"/>
          <w:szCs w:val="28"/>
        </w:rPr>
        <w:t>Изменчивость в социальной сфере всегда связана с деятельностью и выражается в поведении ребенка, является следствием его взаимодействия с окружающей средой. В результате чего, поведение может быть нормальным (взаимодействие ребенка с микросоциумом адекватно отвечает потребностям и возможностям его развития и социализации) и отклоняющимся (взаимодействие с микросоциумом нарушает развитие и социализацию ребенка вследствие отсутствия адекватного учета средой особенностей его индивидуальности и проявляющиеся в поведенческом противодействии установленным нравственным и правовым общественным нормам). Очевидно, что отклоняющееся поведение является одним из проявлений социальной дезадаптации. Данному процессу подвержены такие категории детей, как дети школьного возраста, не посещающие школу, дети-сироты, социальные сироты, а также дети, употребляющие наркотики, токсические средства, совершившие противоправные действия и отличающиеся сексуально распущенным поведением.</w:t>
      </w:r>
    </w:p>
    <w:p w:rsidR="007F633B" w:rsidRPr="00AA5A09" w:rsidRDefault="007F633B" w:rsidP="008D764D">
      <w:pPr>
        <w:spacing w:line="360" w:lineRule="auto"/>
        <w:jc w:val="both"/>
        <w:rPr>
          <w:sz w:val="28"/>
          <w:szCs w:val="28"/>
        </w:rPr>
      </w:pPr>
    </w:p>
    <w:p w:rsidR="007F633B" w:rsidRPr="00AA5A09" w:rsidRDefault="007F633B" w:rsidP="008D764D">
      <w:pPr>
        <w:spacing w:line="360" w:lineRule="auto"/>
        <w:jc w:val="both"/>
        <w:rPr>
          <w:sz w:val="28"/>
          <w:szCs w:val="28"/>
        </w:rPr>
      </w:pPr>
      <w:r w:rsidRPr="00AA5A09">
        <w:rPr>
          <w:sz w:val="28"/>
          <w:szCs w:val="28"/>
        </w:rPr>
        <w:t>В курсе лекций по социальной педагогике под редакцией М.А. Галагузовой [19] отмечается, что девиации включают в себя девиантное (нарушение соответствующих возрасту социальных норм и правил поведения, характерных для микросоциальных отношений и малых половозрастных социальных групп), делинквентное (повторяющиеся асоциальные проступки детей, устойчивый стереотип действий, нарушающих правовые нормы, но не влекущих уголовной ответственности из-за ограниченной общественной опасности или не достижения ребенком возраста, с которого начинается уголовная ответственность) и криминальное поведение (противоправный поступок, который по достижению возраста уголовной ответственности служит основанием для возбуждения уголовного дела). Авторы пособия отмечают, что криминальному поведению, как правило, предшествуют различные формы девиантного и делинквентного поведения.</w:t>
      </w:r>
    </w:p>
    <w:p w:rsidR="007F633B" w:rsidRPr="00AA5A09" w:rsidRDefault="007F633B" w:rsidP="008D764D">
      <w:pPr>
        <w:spacing w:line="360" w:lineRule="auto"/>
        <w:jc w:val="both"/>
        <w:rPr>
          <w:sz w:val="28"/>
          <w:szCs w:val="28"/>
        </w:rPr>
      </w:pPr>
    </w:p>
    <w:p w:rsidR="007F633B" w:rsidRPr="00AA5A09" w:rsidRDefault="007F633B" w:rsidP="008D764D">
      <w:pPr>
        <w:spacing w:line="360" w:lineRule="auto"/>
        <w:jc w:val="both"/>
        <w:rPr>
          <w:sz w:val="28"/>
          <w:szCs w:val="28"/>
        </w:rPr>
      </w:pPr>
      <w:r w:rsidRPr="00AA5A09">
        <w:rPr>
          <w:sz w:val="28"/>
          <w:szCs w:val="28"/>
        </w:rPr>
        <w:t>Следовательно, девиантное поведение является начальной стадией отклоняющегося поведения. Среди многих определений в данной работе за основу взято определение Р.В. Овчаровой, в котором подчеркивается, что «это нарушение поведения, не обусловленн</w:t>
      </w:r>
      <w:r>
        <w:rPr>
          <w:sz w:val="28"/>
          <w:szCs w:val="28"/>
        </w:rPr>
        <w:t xml:space="preserve">ое психическими заболеваниями» </w:t>
      </w:r>
      <w:r w:rsidRPr="00AA5A09">
        <w:rPr>
          <w:sz w:val="28"/>
          <w:szCs w:val="28"/>
        </w:rPr>
        <w:t>Думается, что именно данный вид отклоняющегося поведения наиболее характерен для детей группы риска массовой образовательной школы.</w:t>
      </w:r>
    </w:p>
    <w:p w:rsidR="007F633B" w:rsidRPr="00AA5A09" w:rsidRDefault="007F633B" w:rsidP="008D764D">
      <w:pPr>
        <w:spacing w:line="360" w:lineRule="auto"/>
        <w:jc w:val="both"/>
        <w:rPr>
          <w:sz w:val="28"/>
          <w:szCs w:val="28"/>
        </w:rPr>
      </w:pPr>
    </w:p>
    <w:p w:rsidR="007F633B" w:rsidRPr="00AA5A09" w:rsidRDefault="007F633B" w:rsidP="008D764D">
      <w:pPr>
        <w:spacing w:line="360" w:lineRule="auto"/>
        <w:jc w:val="both"/>
        <w:rPr>
          <w:sz w:val="28"/>
          <w:szCs w:val="28"/>
        </w:rPr>
      </w:pPr>
      <w:r w:rsidRPr="00AA5A09">
        <w:rPr>
          <w:sz w:val="28"/>
          <w:szCs w:val="28"/>
        </w:rPr>
        <w:t>В педагогике выделяют следующие факторы, обусловливающие девиантное поведение несовершеннолетних:</w:t>
      </w:r>
    </w:p>
    <w:p w:rsidR="007F633B" w:rsidRPr="00AA5A09" w:rsidRDefault="007F633B" w:rsidP="008D764D">
      <w:pPr>
        <w:spacing w:line="360" w:lineRule="auto"/>
        <w:jc w:val="both"/>
        <w:rPr>
          <w:sz w:val="28"/>
          <w:szCs w:val="28"/>
        </w:rPr>
      </w:pPr>
    </w:p>
    <w:p w:rsidR="007F633B" w:rsidRPr="00AA5A09" w:rsidRDefault="007F633B" w:rsidP="008D764D">
      <w:pPr>
        <w:spacing w:line="360" w:lineRule="auto"/>
        <w:jc w:val="both"/>
        <w:rPr>
          <w:sz w:val="28"/>
          <w:szCs w:val="28"/>
        </w:rPr>
      </w:pPr>
      <w:r w:rsidRPr="00AA5A09">
        <w:rPr>
          <w:sz w:val="28"/>
          <w:szCs w:val="28"/>
        </w:rPr>
        <w:t xml:space="preserve">а) </w:t>
      </w:r>
      <w:r w:rsidRPr="00AA5A09">
        <w:rPr>
          <w:i/>
          <w:sz w:val="28"/>
          <w:szCs w:val="28"/>
        </w:rPr>
        <w:t>биологические,</w:t>
      </w:r>
      <w:r w:rsidRPr="00AA5A09">
        <w:rPr>
          <w:sz w:val="28"/>
          <w:szCs w:val="28"/>
        </w:rPr>
        <w:t xml:space="preserve"> выражающиеся в существовании неблагоприятных физиологических и анатомических особенностей организма ребенка, затрудняющих его социальную адаптацию;</w:t>
      </w:r>
    </w:p>
    <w:p w:rsidR="007F633B" w:rsidRPr="00AA5A09" w:rsidRDefault="007F633B" w:rsidP="008D764D">
      <w:pPr>
        <w:spacing w:line="360" w:lineRule="auto"/>
        <w:jc w:val="both"/>
        <w:rPr>
          <w:sz w:val="28"/>
          <w:szCs w:val="28"/>
        </w:rPr>
      </w:pPr>
    </w:p>
    <w:p w:rsidR="007F633B" w:rsidRPr="00AA5A09" w:rsidRDefault="007F633B" w:rsidP="008D764D">
      <w:pPr>
        <w:spacing w:line="360" w:lineRule="auto"/>
        <w:jc w:val="both"/>
        <w:rPr>
          <w:sz w:val="28"/>
          <w:szCs w:val="28"/>
        </w:rPr>
      </w:pPr>
      <w:r w:rsidRPr="00AA5A09">
        <w:rPr>
          <w:sz w:val="28"/>
          <w:szCs w:val="28"/>
        </w:rPr>
        <w:t>б)</w:t>
      </w:r>
      <w:r w:rsidRPr="00AA5A09">
        <w:rPr>
          <w:i/>
          <w:sz w:val="28"/>
          <w:szCs w:val="28"/>
        </w:rPr>
        <w:t xml:space="preserve"> психологические</w:t>
      </w:r>
      <w:r w:rsidRPr="00AA5A09">
        <w:rPr>
          <w:sz w:val="28"/>
          <w:szCs w:val="28"/>
        </w:rPr>
        <w:t>, включающие наличие у ребенка психопатологии или чрезмерного усиления отдельных черт характера;</w:t>
      </w:r>
    </w:p>
    <w:p w:rsidR="007F633B" w:rsidRPr="00AA5A09" w:rsidRDefault="007F633B" w:rsidP="008D764D">
      <w:pPr>
        <w:spacing w:line="360" w:lineRule="auto"/>
        <w:jc w:val="both"/>
        <w:rPr>
          <w:sz w:val="28"/>
          <w:szCs w:val="28"/>
        </w:rPr>
      </w:pPr>
    </w:p>
    <w:p w:rsidR="007F633B" w:rsidRPr="00AA5A09" w:rsidRDefault="007F633B" w:rsidP="008D764D">
      <w:pPr>
        <w:spacing w:line="360" w:lineRule="auto"/>
        <w:jc w:val="both"/>
        <w:rPr>
          <w:sz w:val="28"/>
          <w:szCs w:val="28"/>
        </w:rPr>
      </w:pPr>
      <w:r w:rsidRPr="00AA5A09">
        <w:rPr>
          <w:sz w:val="28"/>
          <w:szCs w:val="28"/>
        </w:rPr>
        <w:t xml:space="preserve">в) </w:t>
      </w:r>
      <w:r w:rsidRPr="00AA5A09">
        <w:rPr>
          <w:i/>
          <w:sz w:val="28"/>
          <w:szCs w:val="28"/>
        </w:rPr>
        <w:t>социально-педагогические</w:t>
      </w:r>
      <w:r w:rsidRPr="00AA5A09">
        <w:rPr>
          <w:sz w:val="28"/>
          <w:szCs w:val="28"/>
        </w:rPr>
        <w:t>, выражающиеся в дефектах школьного, семейного или общественного воспитания, в основе которых лежат половозрастные и индивидуальные особенности развития детей, приводящих к отклонениям в ранней социализации ребенка.</w:t>
      </w:r>
    </w:p>
    <w:p w:rsidR="007F633B" w:rsidRPr="00AA5A09" w:rsidRDefault="007F633B" w:rsidP="008D764D">
      <w:pPr>
        <w:spacing w:line="360" w:lineRule="auto"/>
        <w:jc w:val="both"/>
        <w:rPr>
          <w:sz w:val="28"/>
          <w:szCs w:val="28"/>
        </w:rPr>
      </w:pPr>
    </w:p>
    <w:p w:rsidR="007F633B" w:rsidRPr="00AA5A09" w:rsidRDefault="007F633B" w:rsidP="008D764D">
      <w:pPr>
        <w:spacing w:line="360" w:lineRule="auto"/>
        <w:jc w:val="both"/>
        <w:rPr>
          <w:sz w:val="28"/>
          <w:szCs w:val="28"/>
        </w:rPr>
      </w:pPr>
      <w:r w:rsidRPr="00AA5A09">
        <w:rPr>
          <w:sz w:val="28"/>
          <w:szCs w:val="28"/>
        </w:rPr>
        <w:t xml:space="preserve">В результате этого можно сделать вывод, что именно в начальной школе дети зачатую приобретают негативный опыт разрыва связей со школой, стойкую школьную не успешность, ведущую в дальнейшем к отклонениям в поведении. Следовательно, в условиях массовой образовательной школы основной причиной девиантного поведения детей является их </w:t>
      </w:r>
      <w:r w:rsidRPr="00AA5A09">
        <w:rPr>
          <w:i/>
          <w:sz w:val="28"/>
          <w:szCs w:val="28"/>
        </w:rPr>
        <w:t>учебная дезадаптация</w:t>
      </w:r>
      <w:r w:rsidRPr="00AA5A09">
        <w:rPr>
          <w:sz w:val="28"/>
          <w:szCs w:val="28"/>
        </w:rPr>
        <w:t>, проходящая в своем развитии, по мнению педагога Галагузовой,</w:t>
      </w:r>
      <w:r>
        <w:rPr>
          <w:sz w:val="28"/>
          <w:szCs w:val="28"/>
        </w:rPr>
        <w:t xml:space="preserve"> следующие стадии [11</w:t>
      </w:r>
      <w:r w:rsidRPr="00AA5A09">
        <w:rPr>
          <w:sz w:val="28"/>
          <w:szCs w:val="28"/>
        </w:rPr>
        <w:t>,с.220]:</w:t>
      </w:r>
    </w:p>
    <w:p w:rsidR="007F633B" w:rsidRPr="00AA5A09" w:rsidRDefault="007F633B" w:rsidP="008D764D">
      <w:pPr>
        <w:spacing w:line="360" w:lineRule="auto"/>
        <w:jc w:val="both"/>
        <w:rPr>
          <w:sz w:val="28"/>
          <w:szCs w:val="28"/>
        </w:rPr>
      </w:pPr>
    </w:p>
    <w:p w:rsidR="007F633B" w:rsidRPr="00AA5A09" w:rsidRDefault="007F633B" w:rsidP="008D764D">
      <w:pPr>
        <w:spacing w:line="360" w:lineRule="auto"/>
        <w:jc w:val="both"/>
        <w:rPr>
          <w:sz w:val="28"/>
          <w:szCs w:val="28"/>
        </w:rPr>
      </w:pPr>
      <w:r w:rsidRPr="00AA5A09">
        <w:rPr>
          <w:sz w:val="28"/>
          <w:szCs w:val="28"/>
        </w:rPr>
        <w:t>-         учебная декомпенсация (затруднение в изучении одного или нескольких предметов при сохранении общего интереса к школе);</w:t>
      </w:r>
    </w:p>
    <w:p w:rsidR="007F633B" w:rsidRPr="00AA5A09" w:rsidRDefault="007F633B" w:rsidP="008D764D">
      <w:pPr>
        <w:spacing w:line="360" w:lineRule="auto"/>
        <w:jc w:val="both"/>
        <w:rPr>
          <w:sz w:val="28"/>
          <w:szCs w:val="28"/>
        </w:rPr>
      </w:pPr>
    </w:p>
    <w:p w:rsidR="007F633B" w:rsidRPr="00AA5A09" w:rsidRDefault="007F633B" w:rsidP="008D764D">
      <w:pPr>
        <w:spacing w:line="360" w:lineRule="auto"/>
        <w:jc w:val="both"/>
        <w:rPr>
          <w:sz w:val="28"/>
          <w:szCs w:val="28"/>
        </w:rPr>
      </w:pPr>
      <w:r w:rsidRPr="00AA5A09">
        <w:rPr>
          <w:sz w:val="28"/>
          <w:szCs w:val="28"/>
        </w:rPr>
        <w:t>-         школьная дезадаптация (конфликты с педагогами, одноклассниками, пропуски занятий);</w:t>
      </w:r>
    </w:p>
    <w:p w:rsidR="007F633B" w:rsidRPr="00AA5A09" w:rsidRDefault="007F633B" w:rsidP="008D764D">
      <w:pPr>
        <w:spacing w:line="360" w:lineRule="auto"/>
        <w:jc w:val="both"/>
        <w:rPr>
          <w:sz w:val="28"/>
          <w:szCs w:val="28"/>
        </w:rPr>
      </w:pPr>
    </w:p>
    <w:p w:rsidR="007F633B" w:rsidRPr="00AA5A09" w:rsidRDefault="007F633B" w:rsidP="008D764D">
      <w:pPr>
        <w:spacing w:line="360" w:lineRule="auto"/>
        <w:jc w:val="both"/>
        <w:rPr>
          <w:sz w:val="28"/>
          <w:szCs w:val="28"/>
        </w:rPr>
      </w:pPr>
      <w:r w:rsidRPr="00AA5A09">
        <w:rPr>
          <w:sz w:val="28"/>
          <w:szCs w:val="28"/>
        </w:rPr>
        <w:t>-         социальная дезадаптация (полная утрата интереса к учебе, пребыванию в школьном коллективе, уход в асоциальные компании, увлечение спиртными напитками, наркотиками);</w:t>
      </w:r>
    </w:p>
    <w:p w:rsidR="007F633B" w:rsidRPr="00AA5A09" w:rsidRDefault="007F633B" w:rsidP="008D764D">
      <w:pPr>
        <w:spacing w:line="360" w:lineRule="auto"/>
        <w:jc w:val="both"/>
        <w:rPr>
          <w:sz w:val="28"/>
          <w:szCs w:val="28"/>
        </w:rPr>
      </w:pPr>
    </w:p>
    <w:p w:rsidR="007F633B" w:rsidRDefault="007F633B" w:rsidP="008D764D">
      <w:pPr>
        <w:spacing w:line="360" w:lineRule="auto"/>
        <w:jc w:val="both"/>
        <w:rPr>
          <w:sz w:val="28"/>
          <w:szCs w:val="28"/>
        </w:rPr>
      </w:pPr>
      <w:r w:rsidRPr="00AA5A09">
        <w:rPr>
          <w:sz w:val="28"/>
          <w:szCs w:val="28"/>
        </w:rPr>
        <w:t>-         криминализация среды свободного времяпровождения.</w:t>
      </w:r>
    </w:p>
    <w:p w:rsidR="007F633B" w:rsidRDefault="007F633B" w:rsidP="000F3266">
      <w:pPr>
        <w:tabs>
          <w:tab w:val="left" w:pos="0"/>
        </w:tabs>
        <w:spacing w:line="360" w:lineRule="auto"/>
        <w:ind w:firstLine="720"/>
        <w:jc w:val="both"/>
        <w:rPr>
          <w:sz w:val="28"/>
          <w:szCs w:val="28"/>
        </w:rPr>
      </w:pPr>
    </w:p>
    <w:p w:rsidR="007F633B" w:rsidRDefault="007F633B" w:rsidP="000F3266">
      <w:pPr>
        <w:tabs>
          <w:tab w:val="left" w:pos="0"/>
        </w:tabs>
        <w:spacing w:line="360" w:lineRule="auto"/>
        <w:ind w:firstLine="720"/>
        <w:jc w:val="both"/>
        <w:rPr>
          <w:sz w:val="28"/>
          <w:szCs w:val="28"/>
        </w:rPr>
      </w:pPr>
      <w:r w:rsidRPr="000F3266">
        <w:rPr>
          <w:sz w:val="28"/>
          <w:szCs w:val="28"/>
        </w:rPr>
        <w:t>При этом большую роль среди указанных причин играют особенности хар</w:t>
      </w:r>
      <w:r>
        <w:rPr>
          <w:sz w:val="28"/>
          <w:szCs w:val="28"/>
        </w:rPr>
        <w:t>актера. Знать характер ребенка</w:t>
      </w:r>
      <w:r w:rsidRPr="000F3266">
        <w:rPr>
          <w:sz w:val="28"/>
          <w:szCs w:val="28"/>
        </w:rPr>
        <w:t xml:space="preserve"> – значит знать те существенные для него черты, которыми определяет его поведение. В характере закрепляются привычные мотивы поведения, наиболее </w:t>
      </w:r>
      <w:r>
        <w:rPr>
          <w:sz w:val="28"/>
          <w:szCs w:val="28"/>
        </w:rPr>
        <w:t>значимые для ребенка</w:t>
      </w:r>
      <w:r w:rsidRPr="000F3266">
        <w:rPr>
          <w:sz w:val="28"/>
          <w:szCs w:val="28"/>
        </w:rPr>
        <w:t xml:space="preserve"> отношения к окружающей действительности, другим людям и самому себе. Каждому подростку присущи одни черты и несвойственные другие. Черта, представленная у разных подростков, проявляется по-разному – у кого-то ярко, у кого-то слабо. Когда отдельные черты чрезмерно усилены, «заострены» говоря об акцентуациях характера.</w:t>
      </w:r>
    </w:p>
    <w:p w:rsidR="007F633B" w:rsidRDefault="007F633B" w:rsidP="000F3266">
      <w:pPr>
        <w:tabs>
          <w:tab w:val="left" w:pos="0"/>
        </w:tabs>
        <w:spacing w:line="360" w:lineRule="auto"/>
        <w:ind w:firstLine="720"/>
        <w:jc w:val="both"/>
        <w:rPr>
          <w:sz w:val="28"/>
          <w:szCs w:val="28"/>
        </w:rPr>
      </w:pPr>
      <w:r w:rsidRPr="00AA5A09">
        <w:rPr>
          <w:sz w:val="28"/>
          <w:szCs w:val="28"/>
        </w:rPr>
        <w:t>Таким образом, девиантное поведение предстает как нормальная реакция  на ненормальные для ребенка условия (социальные или микросоциальные), в которых он оказался и задача педагога – помочь ребенку справиться с его проблемами, облегчить развитие, вовремя снять причины, вызывающие отклонение в поведении, а также посредством школьных занятий воздействовать на представления ребенка о данном процессе.</w:t>
      </w:r>
    </w:p>
    <w:p w:rsidR="007F633B" w:rsidRDefault="007F633B" w:rsidP="000F3266">
      <w:pPr>
        <w:tabs>
          <w:tab w:val="left" w:pos="0"/>
        </w:tabs>
        <w:spacing w:line="360" w:lineRule="auto"/>
        <w:ind w:firstLine="720"/>
        <w:jc w:val="both"/>
        <w:rPr>
          <w:sz w:val="28"/>
          <w:szCs w:val="28"/>
        </w:rPr>
      </w:pPr>
    </w:p>
    <w:p w:rsidR="007F633B" w:rsidRDefault="007F633B" w:rsidP="000F3266">
      <w:pPr>
        <w:tabs>
          <w:tab w:val="left" w:pos="0"/>
        </w:tabs>
        <w:spacing w:line="360" w:lineRule="auto"/>
        <w:ind w:firstLine="720"/>
        <w:jc w:val="both"/>
        <w:rPr>
          <w:sz w:val="28"/>
          <w:szCs w:val="28"/>
        </w:rPr>
      </w:pPr>
    </w:p>
    <w:p w:rsidR="007F633B" w:rsidRDefault="007F633B" w:rsidP="000F3266">
      <w:pPr>
        <w:tabs>
          <w:tab w:val="left" w:pos="0"/>
        </w:tabs>
        <w:spacing w:line="360" w:lineRule="auto"/>
        <w:ind w:firstLine="720"/>
        <w:jc w:val="both"/>
        <w:rPr>
          <w:sz w:val="28"/>
          <w:szCs w:val="28"/>
        </w:rPr>
      </w:pPr>
    </w:p>
    <w:p w:rsidR="007F633B" w:rsidRDefault="007F633B" w:rsidP="000F3266">
      <w:pPr>
        <w:tabs>
          <w:tab w:val="left" w:pos="0"/>
        </w:tabs>
        <w:spacing w:line="360" w:lineRule="auto"/>
        <w:ind w:firstLine="720"/>
        <w:jc w:val="both"/>
        <w:rPr>
          <w:sz w:val="28"/>
          <w:szCs w:val="28"/>
        </w:rPr>
      </w:pPr>
    </w:p>
    <w:p w:rsidR="007F633B" w:rsidRDefault="007F633B" w:rsidP="000F3266">
      <w:pPr>
        <w:tabs>
          <w:tab w:val="left" w:pos="0"/>
        </w:tabs>
        <w:spacing w:line="360" w:lineRule="auto"/>
        <w:ind w:firstLine="720"/>
        <w:jc w:val="both"/>
        <w:rPr>
          <w:sz w:val="28"/>
          <w:szCs w:val="28"/>
        </w:rPr>
      </w:pPr>
    </w:p>
    <w:p w:rsidR="007F633B" w:rsidRDefault="007F633B" w:rsidP="000F3266">
      <w:pPr>
        <w:tabs>
          <w:tab w:val="left" w:pos="0"/>
        </w:tabs>
        <w:spacing w:line="360" w:lineRule="auto"/>
        <w:ind w:firstLine="720"/>
        <w:jc w:val="both"/>
        <w:rPr>
          <w:sz w:val="28"/>
          <w:szCs w:val="28"/>
        </w:rPr>
      </w:pPr>
    </w:p>
    <w:p w:rsidR="007F633B" w:rsidRPr="00792163" w:rsidRDefault="007F633B" w:rsidP="00003FE1">
      <w:pPr>
        <w:pStyle w:val="a5"/>
        <w:spacing w:line="288" w:lineRule="auto"/>
        <w:jc w:val="center"/>
        <w:rPr>
          <w:b/>
          <w:bCs/>
          <w:sz w:val="44"/>
          <w:szCs w:val="44"/>
        </w:rPr>
      </w:pPr>
      <w:r w:rsidRPr="00792163">
        <w:rPr>
          <w:b/>
          <w:bCs/>
          <w:sz w:val="44"/>
          <w:szCs w:val="44"/>
        </w:rPr>
        <w:t>Профилактика девиантного поведения</w:t>
      </w:r>
    </w:p>
    <w:p w:rsidR="007F633B" w:rsidRDefault="007F633B" w:rsidP="00003FE1">
      <w:pPr>
        <w:pStyle w:val="a5"/>
        <w:spacing w:line="288" w:lineRule="auto"/>
        <w:jc w:val="center"/>
        <w:rPr>
          <w:b/>
          <w:bCs/>
          <w:sz w:val="36"/>
          <w:szCs w:val="36"/>
        </w:rPr>
      </w:pPr>
    </w:p>
    <w:p w:rsidR="007F633B" w:rsidRPr="005B624B" w:rsidRDefault="007F633B" w:rsidP="00003FE1">
      <w:pPr>
        <w:pStyle w:val="a5"/>
        <w:spacing w:line="288" w:lineRule="auto"/>
        <w:jc w:val="center"/>
        <w:rPr>
          <w:b/>
          <w:bCs/>
          <w:sz w:val="36"/>
          <w:szCs w:val="36"/>
        </w:rPr>
      </w:pPr>
      <w:r w:rsidRPr="005B624B">
        <w:rPr>
          <w:b/>
          <w:bCs/>
          <w:sz w:val="36"/>
          <w:szCs w:val="36"/>
        </w:rPr>
        <w:t>Семья и школа</w:t>
      </w:r>
    </w:p>
    <w:p w:rsidR="007F633B" w:rsidRDefault="007F633B" w:rsidP="00003FE1">
      <w:pPr>
        <w:pStyle w:val="21"/>
        <w:spacing w:line="360" w:lineRule="auto"/>
        <w:ind w:firstLine="708"/>
        <w:rPr>
          <w:sz w:val="28"/>
        </w:rPr>
      </w:pPr>
      <w:r>
        <w:rPr>
          <w:sz w:val="28"/>
        </w:rPr>
        <w:t>Образ жизни семьи во многом связан с её материальным положением, но, даже имея хороший  материальный достаток, многие семьи переживают духовный кризис в отношениях, как  между супругами, так и в отношениях с детьми. Уровень общения переходит на узко ориентированный (еда, одежда, дом), деградирует культура общения в семье. Чаще всего проблемы с детьми бывают в семьях, где господствует авторитарный стиль воспитания или наоборот - попустительский, где наблюдается эмоциональная отверженность ребенка либо гиперопека. Негативно сказывается, когда на ребенка вешают ярлыки: ''жертва судьбы'', ''несчастный'', ''невыносимый'' или ''самый лучший''. Особое внимание следует обращать на семьи, где у родителей наблюдается тревожность, раздражительность, эмоциональная неустойчивость или если родители (или один из них) – «холодные рационалисты».</w:t>
      </w:r>
    </w:p>
    <w:p w:rsidR="007F633B" w:rsidRPr="00003FE1" w:rsidRDefault="007F633B" w:rsidP="00003FE1">
      <w:pPr>
        <w:pStyle w:val="a5"/>
        <w:spacing w:line="360" w:lineRule="auto"/>
        <w:rPr>
          <w:sz w:val="28"/>
          <w:szCs w:val="28"/>
        </w:rPr>
      </w:pPr>
      <w:r>
        <w:tab/>
      </w:r>
      <w:r w:rsidRPr="00003FE1">
        <w:rPr>
          <w:sz w:val="28"/>
          <w:szCs w:val="28"/>
        </w:rPr>
        <w:t>Часто родители не ищут помощи у психологов и педагогов, считая свою семью вполне благополучной. Для них правонарушение, совершённое их ребенком - полная неожиданность, событие, не имеющее причин. Они могут видеть причину во влиянии улицы, школы, но очень редко в собственных ошибках в воспитании. Необходимо отметить, что каждая семья является уникальной системой, и проявление вышеперечисленных признаков может быть различным и многовариантным.</w:t>
      </w:r>
    </w:p>
    <w:p w:rsidR="007F633B" w:rsidRDefault="007F633B" w:rsidP="00003FE1">
      <w:pPr>
        <w:spacing w:line="360" w:lineRule="auto"/>
        <w:jc w:val="both"/>
        <w:rPr>
          <w:sz w:val="28"/>
        </w:rPr>
      </w:pPr>
      <w:r>
        <w:rPr>
          <w:sz w:val="28"/>
        </w:rPr>
        <w:tab/>
        <w:t xml:space="preserve">Ребёнку нужно тепло, человеческое участие, это ничем не заменишь. Дело не столько в материальном благосостоянии родителей и их высоком положении в обществе, сколько в том, как они воспитывают своих детей. Там, где детям с раннего возраста прививаются навыки самостоятельности и ответственности, где дети лишаются возможности злоупотреблять заработанными их родителями средствами, где есть теплота и внимание, там дети вырастают нормальными. </w:t>
      </w:r>
    </w:p>
    <w:p w:rsidR="007F633B" w:rsidRPr="00003FE1" w:rsidRDefault="007F633B" w:rsidP="00003FE1">
      <w:pPr>
        <w:pStyle w:val="a5"/>
        <w:spacing w:line="360" w:lineRule="auto"/>
        <w:ind w:firstLine="708"/>
        <w:rPr>
          <w:sz w:val="28"/>
          <w:szCs w:val="28"/>
        </w:rPr>
      </w:pPr>
      <w:r w:rsidRPr="00003FE1">
        <w:rPr>
          <w:i/>
          <w:sz w:val="28"/>
          <w:szCs w:val="28"/>
        </w:rPr>
        <w:t>Одной из ведущих форм воспитательно-профилактической работы является организация совместной деятельности учащихся, учителей и родителей</w:t>
      </w:r>
      <w:r w:rsidRPr="00003FE1">
        <w:rPr>
          <w:sz w:val="28"/>
          <w:szCs w:val="28"/>
        </w:rPr>
        <w:t>. Школа, как мощный институт социализации несовершеннолетних, должна стать центром и правовой культуры, и социализации подростков. Из школьных учреждений должны уйти в прошлое безразличие, грубость и хамство, жестокость в обращении с учащимися, вымогательство с родителей под различными предлогами. В каждой школе необходимы психолог и социальный педагог. Сотрудничество школы с семьей, изучение семьи, необходимо, прежде всего, потому, что личность матери и личность отца, их характер, темперамент, индивидуальные особенности, качество их супружеских взаимоотношений, повседневное поведение в быту, степень их культурности, образованности являются решающим фактором воспитания детей.</w:t>
      </w:r>
    </w:p>
    <w:p w:rsidR="007F633B" w:rsidRDefault="007F633B" w:rsidP="00003FE1">
      <w:pPr>
        <w:pStyle w:val="a7"/>
        <w:spacing w:before="0" w:beforeAutospacing="0" w:after="0" w:afterAutospacing="0" w:line="360" w:lineRule="auto"/>
        <w:ind w:firstLine="720"/>
        <w:jc w:val="both"/>
        <w:rPr>
          <w:color w:val="auto"/>
          <w:sz w:val="28"/>
        </w:rPr>
      </w:pPr>
      <w:r>
        <w:rPr>
          <w:color w:val="auto"/>
          <w:sz w:val="28"/>
        </w:rPr>
        <w:t xml:space="preserve">Важное значение имеет и </w:t>
      </w:r>
      <w:r w:rsidRPr="00003FE1">
        <w:rPr>
          <w:i/>
          <w:color w:val="auto"/>
          <w:sz w:val="28"/>
        </w:rPr>
        <w:t>подготовка учителей для работы с трудными детьми.</w:t>
      </w:r>
      <w:r>
        <w:rPr>
          <w:color w:val="auto"/>
          <w:sz w:val="28"/>
        </w:rPr>
        <w:t xml:space="preserve"> Практика показывает, что учителя часто не имеют специализированной социально-педагогической подготовки. Им не оказывается необходимая помощь для работы с «трудными» детьми.</w:t>
      </w:r>
    </w:p>
    <w:p w:rsidR="007F633B" w:rsidRDefault="007F633B" w:rsidP="00003FE1">
      <w:pPr>
        <w:pStyle w:val="a7"/>
        <w:spacing w:before="0" w:beforeAutospacing="0" w:after="0" w:afterAutospacing="0" w:line="360" w:lineRule="auto"/>
        <w:ind w:firstLine="720"/>
        <w:jc w:val="both"/>
        <w:rPr>
          <w:color w:val="auto"/>
          <w:sz w:val="28"/>
        </w:rPr>
      </w:pPr>
      <w:r>
        <w:rPr>
          <w:color w:val="auto"/>
          <w:sz w:val="28"/>
        </w:rPr>
        <w:t>Малая или дружеская группа может также является фактором асоциального поведения детей и подростков, если присутствуют асоциальные элементы в системе норм, ценностей, которыми руководствуются члены группы в своем поведении; если во взаимоотношениях в группе господствует авторитарный стиль, проявляется насилие; если в группе распространена антишкольная субкультура.</w:t>
      </w:r>
    </w:p>
    <w:p w:rsidR="007F633B" w:rsidRDefault="007F633B" w:rsidP="00370D5F">
      <w:pPr>
        <w:pStyle w:val="a5"/>
        <w:spacing w:line="288" w:lineRule="auto"/>
        <w:rPr>
          <w:sz w:val="28"/>
        </w:rPr>
      </w:pPr>
    </w:p>
    <w:p w:rsidR="007F633B" w:rsidRDefault="007F633B" w:rsidP="00370D5F">
      <w:pPr>
        <w:pStyle w:val="a5"/>
        <w:spacing w:line="288" w:lineRule="auto"/>
        <w:jc w:val="center"/>
        <w:rPr>
          <w:b/>
          <w:bCs/>
          <w:sz w:val="36"/>
          <w:szCs w:val="36"/>
        </w:rPr>
      </w:pPr>
    </w:p>
    <w:p w:rsidR="007F633B" w:rsidRDefault="007F633B" w:rsidP="00370D5F">
      <w:pPr>
        <w:pStyle w:val="a5"/>
        <w:spacing w:line="288" w:lineRule="auto"/>
        <w:jc w:val="center"/>
        <w:rPr>
          <w:b/>
          <w:bCs/>
          <w:sz w:val="36"/>
          <w:szCs w:val="36"/>
        </w:rPr>
      </w:pPr>
      <w:r w:rsidRPr="005B624B">
        <w:rPr>
          <w:b/>
          <w:bCs/>
          <w:sz w:val="36"/>
          <w:szCs w:val="36"/>
        </w:rPr>
        <w:t>Детская нервность, её профилактика</w:t>
      </w:r>
    </w:p>
    <w:p w:rsidR="007F633B" w:rsidRDefault="007F633B" w:rsidP="00370D5F">
      <w:pPr>
        <w:pStyle w:val="a5"/>
        <w:spacing w:line="288" w:lineRule="auto"/>
        <w:jc w:val="both"/>
        <w:rPr>
          <w:sz w:val="28"/>
          <w:szCs w:val="28"/>
        </w:rPr>
      </w:pPr>
    </w:p>
    <w:p w:rsidR="007F633B" w:rsidRPr="00370D5F" w:rsidRDefault="007F633B" w:rsidP="00370D5F">
      <w:pPr>
        <w:pStyle w:val="a5"/>
        <w:spacing w:line="288" w:lineRule="auto"/>
        <w:ind w:firstLine="709"/>
        <w:jc w:val="both"/>
        <w:rPr>
          <w:b/>
          <w:bCs/>
          <w:sz w:val="36"/>
          <w:szCs w:val="36"/>
        </w:rPr>
      </w:pPr>
      <w:r w:rsidRPr="005B624B">
        <w:rPr>
          <w:sz w:val="28"/>
          <w:szCs w:val="28"/>
        </w:rPr>
        <w:t xml:space="preserve">Детская нервность обусловлена как биологическими, так и микросоциальными причинами, но чаще всего – их сочетанием. </w:t>
      </w:r>
      <w:r w:rsidRPr="005B624B">
        <w:rPr>
          <w:i/>
          <w:sz w:val="28"/>
          <w:szCs w:val="28"/>
        </w:rPr>
        <w:t>Биологические причины</w:t>
      </w:r>
      <w:r w:rsidRPr="005B624B">
        <w:rPr>
          <w:sz w:val="28"/>
          <w:szCs w:val="28"/>
        </w:rPr>
        <w:t xml:space="preserve"> – травматические, инфекционные, токсические и другие вредные воздействия при зачатии, в период беременности, родов, в первые месяцы или годы жизни, а также неблагоприятные наследственные влияния. </w:t>
      </w:r>
      <w:r w:rsidRPr="005B624B">
        <w:rPr>
          <w:i/>
          <w:sz w:val="28"/>
          <w:szCs w:val="28"/>
        </w:rPr>
        <w:t>К микросоциальным</w:t>
      </w:r>
      <w:r w:rsidRPr="005B624B">
        <w:rPr>
          <w:sz w:val="28"/>
          <w:szCs w:val="28"/>
        </w:rPr>
        <w:t xml:space="preserve"> причинам относятся переживания беременной или недавно ставшей матерью женщины, неправильное воспитание и неблагоприятные условия жизни ребёнка в детстве. Зачастую микросоциальные причины настолько тесно связаны с биологическими, что их трудно разделить.</w:t>
      </w:r>
    </w:p>
    <w:p w:rsidR="007F633B" w:rsidRDefault="007F633B" w:rsidP="00370D5F">
      <w:pPr>
        <w:pStyle w:val="a5"/>
        <w:spacing w:line="360" w:lineRule="auto"/>
        <w:ind w:firstLine="708"/>
        <w:jc w:val="both"/>
        <w:rPr>
          <w:sz w:val="28"/>
          <w:szCs w:val="28"/>
        </w:rPr>
      </w:pPr>
      <w:r>
        <w:rPr>
          <w:sz w:val="28"/>
          <w:szCs w:val="28"/>
        </w:rPr>
        <w:t>Поэтому всем необходимо знать, что еще во время беременности надо с ответственностью подходить к вынашиванию ребенка, т.к. от состояния физического и морального матери, зависит какой родиться ребенок.</w:t>
      </w:r>
    </w:p>
    <w:p w:rsidR="007F633B" w:rsidRPr="005B624B" w:rsidRDefault="007F633B" w:rsidP="00003FE1">
      <w:pPr>
        <w:pStyle w:val="a5"/>
        <w:spacing w:line="360" w:lineRule="auto"/>
        <w:ind w:firstLine="708"/>
        <w:rPr>
          <w:sz w:val="28"/>
          <w:szCs w:val="28"/>
        </w:rPr>
      </w:pPr>
    </w:p>
    <w:p w:rsidR="007F633B" w:rsidRPr="005B624B" w:rsidRDefault="007F633B" w:rsidP="00003FE1">
      <w:pPr>
        <w:spacing w:line="288" w:lineRule="auto"/>
        <w:jc w:val="center"/>
        <w:rPr>
          <w:b/>
          <w:bCs/>
          <w:sz w:val="36"/>
          <w:szCs w:val="36"/>
        </w:rPr>
      </w:pPr>
      <w:r>
        <w:rPr>
          <w:sz w:val="28"/>
        </w:rPr>
        <w:br w:type="page"/>
      </w:r>
      <w:r w:rsidRPr="005B624B">
        <w:rPr>
          <w:b/>
          <w:bCs/>
          <w:sz w:val="36"/>
          <w:szCs w:val="36"/>
        </w:rPr>
        <w:t>Воспитание в раннем возрасте</w:t>
      </w:r>
    </w:p>
    <w:p w:rsidR="007F633B" w:rsidRDefault="007F633B" w:rsidP="00003FE1">
      <w:pPr>
        <w:spacing w:line="360" w:lineRule="auto"/>
        <w:ind w:firstLine="708"/>
        <w:jc w:val="both"/>
        <w:rPr>
          <w:sz w:val="28"/>
        </w:rPr>
      </w:pPr>
      <w:r>
        <w:rPr>
          <w:sz w:val="28"/>
        </w:rPr>
        <w:t xml:space="preserve">Уже на 7-м месяце малыш начинает понимать, чего от него требуют, и спокойно подчиняется или капризно сопротивляется. Ласково, но твёрдо капризы, сопротивления пресекаются. А он всё настойчивее стремиться добиться своего, что у многих младенцев получается. </w:t>
      </w:r>
    </w:p>
    <w:p w:rsidR="007F633B" w:rsidRDefault="007F633B" w:rsidP="0099204C">
      <w:pPr>
        <w:spacing w:line="360" w:lineRule="auto"/>
        <w:ind w:firstLine="708"/>
        <w:jc w:val="both"/>
        <w:rPr>
          <w:sz w:val="28"/>
        </w:rPr>
      </w:pPr>
      <w:r>
        <w:rPr>
          <w:sz w:val="28"/>
        </w:rPr>
        <w:t>Ребёнок в этом возрасте тонко различает ласковый и сердитый тон. Значит, пришло время похвалить его или показать, что им недовольны. Следует укрепить столь важное понимание – когда им довольны, а когда нет. При неправильном воспитании в 8 – 9 месяцев ребёнок может истерически изгибаться и кричать в манеже. В таком случае необходимо быть твёрдым. Следует помнить: ребёнок никогда и ничего не должен добиться истерикой. Один, два раза родители стерпят, выдержат истошный крик, но малыш не получит желаемого, и истеричность исчезнет, не получив подкрепления. Лучше уйти из комнаты, где буйствует ребёнок. Без зрителей истерика, всегда рассчитанная на них, прекращается. Ребёнок с младенчества должен усвоить, что, если он переходит грань допустимого, любящие, ласковые, добрые родители становятся суровыми. Это важный рычаг воспитание. Ласка – всегда поощрение и знак для ребёнка: всё хорошо, так себя и надо вести. Родители вдруг становятся строгими – стало быть, они огорчены им. Необходимость в наказании – свидетельство уже упущенного в воспитании. Ребёнка, правильно воспитанного с самого раннего возраста, наказывать не приходится. Наказание – всегда перевоспитание. Наказание – всегда насилие, беда для родителей и для ребёнка. И если пришла такая необходимость, нужно помнить следующее. Наказание никогда не должно оскорблять, унижать, запугивать ребёнка. Детей никогда не следует бить. Наказание – всегда демонстрация глубокого огорчения родителей поведением ребёнка. Детей никогда нельзя обижать, но им и нельзя подчиняться. Детей не балуют, им не потакают в недопустимом.</w:t>
      </w:r>
    </w:p>
    <w:p w:rsidR="007F633B" w:rsidRPr="0099204C" w:rsidRDefault="007F633B" w:rsidP="0099204C">
      <w:pPr>
        <w:spacing w:line="360" w:lineRule="auto"/>
        <w:ind w:firstLine="708"/>
        <w:jc w:val="both"/>
        <w:rPr>
          <w:sz w:val="28"/>
          <w:szCs w:val="28"/>
        </w:rPr>
      </w:pPr>
      <w:r w:rsidRPr="0099204C">
        <w:rPr>
          <w:sz w:val="28"/>
          <w:szCs w:val="28"/>
        </w:rPr>
        <w:t xml:space="preserve">Отсутствие воспитания – тоже воспитание. Безнадзорность, дурные влияния при безнадзорности также воспитывают. Не ощущая внимания к себе, ребёнок становится равнодушным к другим или истеричным, протестным. Нет направленного воспитывающего влияния, но есть косвенное. Ребёнок живёт в семье, и на него оказывает воздействие жизнь её взрослых членов. Его воспитывают в том случае, когда всё скрывают от него, и тогда, когда жизнь родителей обнажена; когда в семье много говорят и когда все молчат. Всё это воздействует на формирование личности ребёнка. </w:t>
      </w:r>
    </w:p>
    <w:p w:rsidR="007F633B" w:rsidRDefault="007F633B" w:rsidP="0099204C">
      <w:pPr>
        <w:spacing w:line="360" w:lineRule="auto"/>
        <w:jc w:val="both"/>
        <w:rPr>
          <w:sz w:val="28"/>
        </w:rPr>
      </w:pPr>
      <w:r>
        <w:rPr>
          <w:sz w:val="28"/>
        </w:rPr>
        <w:tab/>
        <w:t>На ребёнка воздействует всё: добры или нет родители; удовлетворены они жизнью или завидуют всем и каждому; оптимисты или всегда «смертельно усталые» и им «всё надоело». Для него не безразлично, что у них разные характеры, то, к чему они стремятся, что предпочитают и что любят, чему радуются, печалятся, как негодуют, чего опасаются. Ребёнок всё видит, слышит, по-своему воспринимает и перерабатывает, на него воздействует буквально всё, и это само по себе – воспитание.</w:t>
      </w:r>
      <w:r>
        <w:rPr>
          <w:sz w:val="28"/>
        </w:rPr>
        <w:tab/>
      </w:r>
    </w:p>
    <w:p w:rsidR="007F633B" w:rsidRDefault="007F633B" w:rsidP="0099204C">
      <w:pPr>
        <w:spacing w:line="360" w:lineRule="auto"/>
        <w:jc w:val="both"/>
        <w:rPr>
          <w:sz w:val="28"/>
        </w:rPr>
      </w:pPr>
      <w:r>
        <w:rPr>
          <w:sz w:val="28"/>
        </w:rPr>
        <w:t xml:space="preserve">     Если родителям удастся своевременно всмотреться в ребёнка, задуматься, принять меры по устранению упущенного, значит, им удастся предупредить детскую нервность или трудность. Перевоспитывать в более старшем возрасте, когда нервность или трудность уже фиксированы, - тоже самое, как говорили древние мудрецы, что начинать копать колодец, когда уже мучит жажда.</w:t>
      </w:r>
    </w:p>
    <w:p w:rsidR="007F633B" w:rsidRDefault="007F633B" w:rsidP="0099204C">
      <w:pPr>
        <w:spacing w:line="360" w:lineRule="auto"/>
        <w:ind w:firstLine="708"/>
        <w:jc w:val="both"/>
        <w:rPr>
          <w:sz w:val="28"/>
        </w:rPr>
      </w:pPr>
      <w:r>
        <w:rPr>
          <w:sz w:val="28"/>
        </w:rPr>
        <w:t>Характер ребёнка закладывается с раннего детства, поэтому предупреждение развития у него вредных привычек необходимо проводить именно в этом возрасте. Прежде всего, ребенок должен как можно реже видеть бутылку с вином (и др.) на столе родителей. В накуренном помещении следует обратить внимание даже маленького ребенка на неприятный запах, на то, что дышать здесь трудно и противно. На прогулке следует обращать внимание ребенка на пьяниц, на их неопрятный вид, рассказать, как трудно приходится родным этого человека, подчеркнуть его бесполезность для общества. Необходимо, чтобы реакция взрослых была эмоциональной. Вредные для здоровья последствия курения и алкоголизма в раннем возрасте объяснять бесполезно.</w:t>
      </w:r>
    </w:p>
    <w:p w:rsidR="007F633B" w:rsidRDefault="007F633B" w:rsidP="0099204C">
      <w:pPr>
        <w:spacing w:line="360" w:lineRule="auto"/>
        <w:ind w:firstLine="708"/>
        <w:jc w:val="both"/>
        <w:rPr>
          <w:sz w:val="28"/>
        </w:rPr>
      </w:pPr>
    </w:p>
    <w:p w:rsidR="007F633B" w:rsidRPr="00792163" w:rsidRDefault="007F633B" w:rsidP="0099204C">
      <w:pPr>
        <w:spacing w:line="360" w:lineRule="auto"/>
        <w:ind w:firstLine="708"/>
        <w:jc w:val="center"/>
        <w:rPr>
          <w:sz w:val="36"/>
          <w:szCs w:val="36"/>
        </w:rPr>
      </w:pPr>
      <w:r w:rsidRPr="00792163">
        <w:rPr>
          <w:b/>
          <w:bCs/>
          <w:sz w:val="36"/>
          <w:szCs w:val="36"/>
        </w:rPr>
        <w:t>Механизмы</w:t>
      </w:r>
    </w:p>
    <w:p w:rsidR="007F633B" w:rsidRDefault="007F633B" w:rsidP="00003FE1">
      <w:pPr>
        <w:spacing w:line="360" w:lineRule="auto"/>
        <w:ind w:firstLine="708"/>
        <w:jc w:val="both"/>
        <w:rPr>
          <w:sz w:val="28"/>
        </w:rPr>
      </w:pPr>
    </w:p>
    <w:p w:rsidR="007F633B" w:rsidRDefault="007F633B" w:rsidP="00003FE1">
      <w:pPr>
        <w:spacing w:line="360" w:lineRule="auto"/>
        <w:ind w:firstLine="708"/>
        <w:jc w:val="both"/>
        <w:rPr>
          <w:sz w:val="28"/>
        </w:rPr>
      </w:pPr>
      <w:r>
        <w:rPr>
          <w:sz w:val="28"/>
        </w:rPr>
        <w:t>Неправильное поведение закрепляется с помощью нескольких механизмов, основные из них - реакции подражания и протеста - это нормальные человеческие реакции, но главное, на что они направлены, с каким знаком они идут - положительным или отрицательным.</w:t>
      </w:r>
    </w:p>
    <w:p w:rsidR="007F633B" w:rsidRDefault="007F633B" w:rsidP="00003FE1">
      <w:pPr>
        <w:pStyle w:val="3"/>
        <w:spacing w:line="360" w:lineRule="auto"/>
        <w:rPr>
          <w:sz w:val="28"/>
        </w:rPr>
      </w:pPr>
      <w:r>
        <w:rPr>
          <w:sz w:val="28"/>
        </w:rPr>
        <w:t>Если ребенок или подросток подражает положительным образам, если он берет пример с достойных людей - это хорошо. А если мальчик подражает пьянице и дебоширу отцу, если девочка имитирует поведение капризной, склочной и грубой матери, если ребенок берет пример с циничных, жестоких и злых людей, вполне понятно, к чему это может привести. Ребенок замечает противоречия в жизни окружающих его взрослых, он видит, что за явное неуважение взрослых к правовым нормам они не несут ответственности, следовательно, он также может поступать и сам. Наблюдая за двойной моралью взрослых, за их призывами к правильному поведению в то время как они явно пользуются ненормативной лексикой и жаргоном, ребенок также вырабатывает двойной стандарт по отношению к друзьям, к школе, установленным правилам.</w:t>
      </w:r>
    </w:p>
    <w:p w:rsidR="007F633B" w:rsidRDefault="007F633B" w:rsidP="00370D5F">
      <w:pPr>
        <w:pStyle w:val="a5"/>
        <w:spacing w:line="360" w:lineRule="auto"/>
        <w:rPr>
          <w:sz w:val="28"/>
          <w:szCs w:val="28"/>
        </w:rPr>
      </w:pPr>
      <w:r>
        <w:tab/>
      </w:r>
      <w:r w:rsidRPr="0099204C">
        <w:rPr>
          <w:sz w:val="28"/>
          <w:szCs w:val="28"/>
        </w:rPr>
        <w:t>Реакция протеста может быть направлена и на добро и на зло. Протест бывает пассивным и активным. Если ребенка в семье обижают, и он переживает это, перестает разговаривать в присутствии членов семьи, то он пассивно протестует против несправедливого к нему отношения. Бывают реакции активного протеста: дети убегают из дома, дерутся, портят вещи, воруют. Некоторые из них, стремясь обратить на себя внимание, чтобы скрыть свою несостоятельность, отвлечь внимание от своих реальных недостатков ведут себя нахально, агрессивно. Здесь нужна работа с психологом.</w:t>
      </w:r>
    </w:p>
    <w:p w:rsidR="007F633B" w:rsidRDefault="007F633B" w:rsidP="00370D5F">
      <w:pPr>
        <w:pStyle w:val="a5"/>
        <w:spacing w:line="360" w:lineRule="auto"/>
        <w:jc w:val="center"/>
        <w:rPr>
          <w:b/>
          <w:bCs/>
          <w:sz w:val="36"/>
          <w:szCs w:val="36"/>
        </w:rPr>
      </w:pPr>
    </w:p>
    <w:p w:rsidR="007F633B" w:rsidRPr="00370D5F" w:rsidRDefault="007F633B" w:rsidP="00370D5F">
      <w:pPr>
        <w:pStyle w:val="a5"/>
        <w:spacing w:line="360" w:lineRule="auto"/>
        <w:jc w:val="center"/>
        <w:rPr>
          <w:sz w:val="28"/>
          <w:szCs w:val="28"/>
        </w:rPr>
      </w:pPr>
      <w:r w:rsidRPr="0099204C">
        <w:rPr>
          <w:b/>
          <w:bCs/>
          <w:sz w:val="36"/>
          <w:szCs w:val="36"/>
        </w:rPr>
        <w:t>Влияние домашнего насилия на психическое здоровье детей</w:t>
      </w:r>
    </w:p>
    <w:p w:rsidR="007F633B" w:rsidRDefault="007F633B" w:rsidP="00003FE1">
      <w:pPr>
        <w:pStyle w:val="a7"/>
        <w:spacing w:line="360" w:lineRule="auto"/>
        <w:ind w:firstLine="708"/>
        <w:jc w:val="both"/>
        <w:rPr>
          <w:sz w:val="28"/>
        </w:rPr>
      </w:pPr>
      <w:r>
        <w:rPr>
          <w:sz w:val="28"/>
        </w:rPr>
        <w:t>Ситуация с домашним насилием приобретает огромные размеры. Между тем, изучение психологии как насильников, так и жертв насилия показывает, что зачастую они росли в семьях, в которых они сами, или их матери, подвергались насилию. Это еще раз доказывает аксиому: то, как человек будет строить свою жизнь, какую создаст семью, во многом зависит от того, какой опыт взаимоотношений он получил в детстве от родителей. Ведь именно в семье ребенок получает первые представления о нормах и правилах поведения, видит первые образцы отношения взрослых к окружающим людям и себе самому. От модели материнского поведения в семье зависит то, каким образом будет строить взаимоотношения в своей семье девочка, а от модели отцовского поведения - каким отцом и мужем станет впоследствии мальчик. Сама атмосфера семьи воздействует на психику ребенка, его эмоциональное состояние. Можно сказать, что любовь родителей друг к другу и к ребенку является известной гарантией психологического благополучия ребенка.</w:t>
      </w:r>
    </w:p>
    <w:p w:rsidR="007F633B" w:rsidRDefault="007F633B" w:rsidP="00003FE1">
      <w:pPr>
        <w:pStyle w:val="a7"/>
        <w:spacing w:before="0" w:beforeAutospacing="0" w:after="0" w:afterAutospacing="0" w:line="360" w:lineRule="auto"/>
        <w:ind w:firstLine="709"/>
        <w:jc w:val="both"/>
        <w:rPr>
          <w:sz w:val="28"/>
        </w:rPr>
      </w:pPr>
      <w:r>
        <w:rPr>
          <w:sz w:val="28"/>
        </w:rPr>
        <w:t>Каким же образом воздействует неблагополучие, конфликтная атмосфера в семье на ребенка? Анализ обращений женщин, подвергающихся насилию в семье, показывает, что их дети испытывают во многом похожие проблемы в эмоциональной, поведенческой сферах, в сфере общения, и часто именно беспокойство за ребенка заставляет женщину обратиться за помощью.</w:t>
      </w:r>
    </w:p>
    <w:p w:rsidR="007F633B" w:rsidRDefault="007F633B" w:rsidP="00003FE1">
      <w:pPr>
        <w:pStyle w:val="a7"/>
        <w:spacing w:before="0" w:beforeAutospacing="0" w:after="0" w:afterAutospacing="0" w:line="360" w:lineRule="auto"/>
        <w:ind w:firstLine="709"/>
        <w:jc w:val="both"/>
        <w:rPr>
          <w:sz w:val="28"/>
        </w:rPr>
      </w:pPr>
      <w:r>
        <w:rPr>
          <w:sz w:val="28"/>
        </w:rPr>
        <w:t>Мальчики (а иногда и девочки) моделируют поведение по принципу семьи. Они видят проявление насилия у себя дома и считают, что это приемлемый вид поведения. Часто получают прямое напутствие от “доброжелательного” отца: “Если тебя кто-нибудь обижает, стукни его”. Иногда старшие братья начинают прибегать к насилию в отношениях с младшими членами семьи. Дети из таких семей отыгрывают агрессию на своих одноклассниках или на более слабых ребятах своего двора. В результате - неприятие со стороны сверстников, что еще более ожесточает ребенка и служит помехой в общении.</w:t>
      </w:r>
    </w:p>
    <w:p w:rsidR="007F633B" w:rsidRDefault="007F633B" w:rsidP="00003FE1">
      <w:pPr>
        <w:pStyle w:val="a7"/>
        <w:spacing w:before="0" w:beforeAutospacing="0" w:after="0" w:afterAutospacing="0" w:line="360" w:lineRule="auto"/>
        <w:ind w:firstLine="709"/>
        <w:jc w:val="both"/>
        <w:rPr>
          <w:sz w:val="28"/>
        </w:rPr>
      </w:pPr>
      <w:r>
        <w:rPr>
          <w:sz w:val="28"/>
        </w:rPr>
        <w:t xml:space="preserve">У находящихся в атмосфере постоянных конфликтов детей вырабатывается низкая стрессоустойчивость, они более чем другие дети подвержены психосоматическим заболеваниям. В результате - частые пропуски школьных занятий, низкие успехи в учебе. Конечным итогом становится неверие в себя, в свои силы, невозможность достичь успехов в какой-либо деятельности. Часто за маской агрессивности у ребенка скрываются неуверенность в себе, недоверие к людям, постоянное ожидание неприятностей со стороны других. Негативное восприятие себя толкает его на неблаговидные поступки. </w:t>
      </w:r>
    </w:p>
    <w:p w:rsidR="007F633B" w:rsidRDefault="007F633B" w:rsidP="00003FE1">
      <w:pPr>
        <w:pStyle w:val="a7"/>
        <w:spacing w:before="0" w:beforeAutospacing="0" w:after="0" w:afterAutospacing="0" w:line="360" w:lineRule="auto"/>
        <w:ind w:firstLine="709"/>
        <w:jc w:val="both"/>
        <w:rPr>
          <w:sz w:val="28"/>
        </w:rPr>
      </w:pPr>
      <w:r>
        <w:rPr>
          <w:sz w:val="28"/>
        </w:rPr>
        <w:t xml:space="preserve">Школа тоже реагирует на таких детей по-своему - классами коррекции. Но корригирующего, как правило, в этих классах мало, а вот унижающего достоинство - достаточно. Часто атмосфера в этих классах напоминает семейную, где сильный может унизить слабого. </w:t>
      </w:r>
    </w:p>
    <w:p w:rsidR="007F633B" w:rsidRDefault="007F633B" w:rsidP="00003FE1">
      <w:pPr>
        <w:pStyle w:val="a7"/>
        <w:spacing w:before="0" w:beforeAutospacing="0" w:after="0" w:afterAutospacing="0" w:line="360" w:lineRule="auto"/>
        <w:ind w:firstLine="709"/>
        <w:jc w:val="both"/>
        <w:rPr>
          <w:sz w:val="28"/>
        </w:rPr>
      </w:pPr>
      <w:r>
        <w:rPr>
          <w:sz w:val="28"/>
        </w:rPr>
        <w:t>Таким образом, домашнее насилие становится серьезной угрозой для полноценного формирования личности ребенка, способствует становлению негативной “Я-концепции” и служит одной из основных причин девиантного поведения детей и подростков.</w:t>
      </w:r>
    </w:p>
    <w:p w:rsidR="007F633B" w:rsidRDefault="007F633B" w:rsidP="00003FE1">
      <w:pPr>
        <w:pStyle w:val="a7"/>
        <w:spacing w:before="0" w:beforeAutospacing="0" w:after="0" w:afterAutospacing="0" w:line="288" w:lineRule="auto"/>
        <w:ind w:firstLine="709"/>
        <w:jc w:val="both"/>
        <w:rPr>
          <w:sz w:val="28"/>
        </w:rPr>
      </w:pPr>
    </w:p>
    <w:p w:rsidR="007F633B" w:rsidRDefault="007F633B" w:rsidP="00003FE1">
      <w:pPr>
        <w:pStyle w:val="a7"/>
        <w:spacing w:before="0" w:beforeAutospacing="0" w:after="0" w:afterAutospacing="0" w:line="288" w:lineRule="auto"/>
        <w:ind w:firstLine="709"/>
        <w:jc w:val="both"/>
        <w:rPr>
          <w:sz w:val="28"/>
        </w:rPr>
      </w:pPr>
    </w:p>
    <w:p w:rsidR="007F633B" w:rsidRDefault="007F633B" w:rsidP="00003FE1">
      <w:pPr>
        <w:pStyle w:val="a5"/>
        <w:spacing w:line="288" w:lineRule="auto"/>
        <w:ind w:firstLine="709"/>
      </w:pPr>
    </w:p>
    <w:p w:rsidR="007F633B" w:rsidRDefault="007F633B" w:rsidP="00003FE1">
      <w:pPr>
        <w:pStyle w:val="a7"/>
        <w:spacing w:before="0" w:beforeAutospacing="0" w:after="0" w:afterAutospacing="0" w:line="288" w:lineRule="auto"/>
        <w:ind w:firstLine="709"/>
        <w:jc w:val="both"/>
        <w:rPr>
          <w:color w:val="auto"/>
          <w:sz w:val="28"/>
          <w:szCs w:val="22"/>
        </w:rPr>
      </w:pPr>
    </w:p>
    <w:p w:rsidR="007F633B" w:rsidRDefault="007F633B" w:rsidP="00003FE1">
      <w:pPr>
        <w:pStyle w:val="a7"/>
        <w:spacing w:before="0" w:beforeAutospacing="0" w:after="0" w:afterAutospacing="0" w:line="288" w:lineRule="auto"/>
        <w:ind w:firstLine="709"/>
        <w:jc w:val="center"/>
        <w:rPr>
          <w:b/>
          <w:bCs/>
          <w:color w:val="auto"/>
          <w:sz w:val="36"/>
          <w:szCs w:val="36"/>
        </w:rPr>
      </w:pPr>
    </w:p>
    <w:p w:rsidR="007F633B" w:rsidRDefault="007F633B" w:rsidP="00003FE1">
      <w:pPr>
        <w:pStyle w:val="a7"/>
        <w:spacing w:before="0" w:beforeAutospacing="0" w:after="0" w:afterAutospacing="0" w:line="288" w:lineRule="auto"/>
        <w:ind w:firstLine="709"/>
        <w:jc w:val="center"/>
        <w:rPr>
          <w:b/>
          <w:bCs/>
          <w:color w:val="auto"/>
          <w:sz w:val="36"/>
          <w:szCs w:val="36"/>
        </w:rPr>
      </w:pPr>
    </w:p>
    <w:p w:rsidR="007F633B" w:rsidRDefault="007F633B" w:rsidP="00003FE1">
      <w:pPr>
        <w:pStyle w:val="a7"/>
        <w:spacing w:before="0" w:beforeAutospacing="0" w:after="0" w:afterAutospacing="0" w:line="288" w:lineRule="auto"/>
        <w:ind w:firstLine="709"/>
        <w:jc w:val="center"/>
        <w:rPr>
          <w:b/>
          <w:bCs/>
          <w:color w:val="auto"/>
          <w:sz w:val="36"/>
          <w:szCs w:val="36"/>
        </w:rPr>
      </w:pPr>
    </w:p>
    <w:p w:rsidR="007F633B" w:rsidRPr="00370D5F" w:rsidRDefault="007F633B" w:rsidP="00003FE1">
      <w:pPr>
        <w:pStyle w:val="a7"/>
        <w:spacing w:before="0" w:beforeAutospacing="0" w:after="0" w:afterAutospacing="0" w:line="288" w:lineRule="auto"/>
        <w:ind w:firstLine="709"/>
        <w:jc w:val="center"/>
        <w:rPr>
          <w:b/>
          <w:bCs/>
          <w:color w:val="auto"/>
          <w:sz w:val="36"/>
          <w:szCs w:val="36"/>
        </w:rPr>
      </w:pPr>
      <w:r w:rsidRPr="00370D5F">
        <w:rPr>
          <w:b/>
          <w:bCs/>
          <w:color w:val="auto"/>
          <w:sz w:val="36"/>
          <w:szCs w:val="36"/>
        </w:rPr>
        <w:t>Профилактика девиантного поведения в летний период</w:t>
      </w:r>
    </w:p>
    <w:p w:rsidR="007F633B" w:rsidRDefault="007F633B" w:rsidP="00003FE1">
      <w:pPr>
        <w:pStyle w:val="a7"/>
        <w:spacing w:before="0" w:beforeAutospacing="0" w:after="0" w:afterAutospacing="0" w:line="360" w:lineRule="auto"/>
        <w:ind w:firstLine="709"/>
        <w:jc w:val="both"/>
        <w:rPr>
          <w:color w:val="auto"/>
          <w:sz w:val="28"/>
          <w:szCs w:val="22"/>
        </w:rPr>
      </w:pPr>
    </w:p>
    <w:p w:rsidR="007F633B" w:rsidRDefault="007F633B" w:rsidP="00003FE1">
      <w:pPr>
        <w:pStyle w:val="a7"/>
        <w:spacing w:before="0" w:beforeAutospacing="0" w:after="0" w:afterAutospacing="0" w:line="360" w:lineRule="auto"/>
        <w:ind w:firstLine="709"/>
        <w:jc w:val="both"/>
        <w:rPr>
          <w:color w:val="auto"/>
          <w:sz w:val="28"/>
          <w:szCs w:val="22"/>
        </w:rPr>
      </w:pPr>
      <w:r>
        <w:rPr>
          <w:color w:val="auto"/>
          <w:sz w:val="28"/>
          <w:szCs w:val="22"/>
        </w:rPr>
        <w:t>Родители, педагоги, психологи, медики, работники милиции и другие лица, работающие с молодежью, хотят видеть, как молодые люди становятся здоровыми и ответственными взрослыми. Однако слишком многие из этих молодых людей оказываются жертвами вредных привычек и установок, обусловленных отрицательным влиянием среды и отсутствием навыков, необходимых для успешного перехода от детства к взрослой жизни, причем еще с начальной школы. Детские модели негативного поведения часто влекут за собой другие проблемы, такие, как низкая успеваемость в школе, ложь, воровство, вандализм, в подростковом возрасте ранние половые связи, наркомания, алкоголизм. В последнее время к этому списку добавляются Интернет - зависимость, азартные игры ( что захватывает как подростков так и младших школьников).</w:t>
      </w:r>
    </w:p>
    <w:p w:rsidR="007F633B" w:rsidRDefault="007F633B" w:rsidP="00003FE1">
      <w:pPr>
        <w:pStyle w:val="a7"/>
        <w:spacing w:before="0" w:beforeAutospacing="0" w:after="0" w:afterAutospacing="0" w:line="360" w:lineRule="auto"/>
        <w:ind w:firstLine="709"/>
        <w:jc w:val="both"/>
        <w:rPr>
          <w:color w:val="auto"/>
          <w:sz w:val="28"/>
          <w:szCs w:val="22"/>
        </w:rPr>
      </w:pPr>
      <w:r>
        <w:rPr>
          <w:color w:val="auto"/>
          <w:sz w:val="28"/>
          <w:szCs w:val="22"/>
        </w:rPr>
        <w:t>В связи с этим становится актуальным вопрос о планомерной и системной организации летнего отдыха детей, в частности, в детских центрах, лагерях, загородных комплексах.</w:t>
      </w:r>
    </w:p>
    <w:p w:rsidR="007F633B" w:rsidRDefault="007F633B" w:rsidP="00003FE1">
      <w:pPr>
        <w:pStyle w:val="a7"/>
        <w:spacing w:before="0" w:beforeAutospacing="0" w:after="0" w:afterAutospacing="0" w:line="360" w:lineRule="auto"/>
        <w:ind w:firstLine="709"/>
        <w:jc w:val="both"/>
        <w:rPr>
          <w:color w:val="auto"/>
          <w:sz w:val="28"/>
          <w:szCs w:val="22"/>
        </w:rPr>
      </w:pPr>
      <w:r>
        <w:rPr>
          <w:color w:val="auto"/>
          <w:sz w:val="28"/>
          <w:szCs w:val="22"/>
        </w:rPr>
        <w:t xml:space="preserve">Летний лагерь является, с одной стороны, формой организации свободного времени детей, а с другой стороны - учреждением дополнительного образования, в задачи которого входит обучение и воспитание детей уже с младшего возраста. </w:t>
      </w:r>
    </w:p>
    <w:p w:rsidR="007F633B" w:rsidRDefault="007F633B" w:rsidP="00003FE1">
      <w:pPr>
        <w:pStyle w:val="a7"/>
        <w:spacing w:before="0" w:beforeAutospacing="0" w:after="0" w:afterAutospacing="0" w:line="360" w:lineRule="auto"/>
        <w:ind w:firstLine="709"/>
        <w:jc w:val="both"/>
        <w:rPr>
          <w:color w:val="auto"/>
          <w:sz w:val="28"/>
          <w:szCs w:val="22"/>
        </w:rPr>
      </w:pPr>
      <w:r>
        <w:rPr>
          <w:color w:val="auto"/>
          <w:sz w:val="28"/>
          <w:szCs w:val="22"/>
        </w:rPr>
        <w:t xml:space="preserve">Сейчас летние лагеря являются частью социальной среды, в которой дети открывают, реализуют свои возможности, приобретают опыт социального взаимодействия в отрыве от привычной семейной или школьной атмосферы. Дополняя и расширяя влияние семьи и школы на ребенка, преследуется цель: содействие социальному, духовному и моральному благополучию, здоровому физическому и психическому развитию ребенка. С учетом сегодняшнего характера развития нашего общества ведущие задачи воспитания должны быть направлены на формирование у детей умения ориентироваться в достаточно сложной ситуации, развитие навыков саморегуляции, коммуникативной компетенции, навыков преодолевающего поведения. </w:t>
      </w:r>
    </w:p>
    <w:p w:rsidR="007F633B" w:rsidRDefault="007F633B" w:rsidP="00003FE1">
      <w:pPr>
        <w:pStyle w:val="a5"/>
        <w:spacing w:line="288" w:lineRule="auto"/>
        <w:ind w:firstLine="709"/>
      </w:pPr>
    </w:p>
    <w:p w:rsidR="007F633B" w:rsidRDefault="007F633B" w:rsidP="00003FE1">
      <w:pPr>
        <w:pStyle w:val="a5"/>
        <w:spacing w:line="288" w:lineRule="auto"/>
        <w:ind w:firstLine="709"/>
      </w:pPr>
    </w:p>
    <w:p w:rsidR="007F633B" w:rsidRDefault="007F633B" w:rsidP="004B44D9">
      <w:pPr>
        <w:pStyle w:val="a7"/>
        <w:spacing w:before="0" w:beforeAutospacing="0" w:after="0" w:afterAutospacing="0" w:line="288" w:lineRule="auto"/>
        <w:jc w:val="center"/>
        <w:rPr>
          <w:color w:val="008000"/>
          <w:sz w:val="52"/>
          <w:szCs w:val="20"/>
          <w:u w:val="single"/>
        </w:rPr>
      </w:pPr>
    </w:p>
    <w:p w:rsidR="007F633B" w:rsidRDefault="007F633B" w:rsidP="004B44D9">
      <w:pPr>
        <w:pStyle w:val="a7"/>
        <w:spacing w:before="0" w:beforeAutospacing="0" w:after="0" w:afterAutospacing="0" w:line="288" w:lineRule="auto"/>
        <w:jc w:val="center"/>
        <w:rPr>
          <w:color w:val="008000"/>
          <w:sz w:val="52"/>
          <w:szCs w:val="20"/>
          <w:u w:val="single"/>
        </w:rPr>
      </w:pPr>
    </w:p>
    <w:p w:rsidR="007F633B" w:rsidRPr="00792163" w:rsidRDefault="007F633B" w:rsidP="004B44D9">
      <w:pPr>
        <w:pStyle w:val="a7"/>
        <w:spacing w:before="0" w:beforeAutospacing="0" w:after="0" w:afterAutospacing="0" w:line="288" w:lineRule="auto"/>
        <w:jc w:val="center"/>
        <w:rPr>
          <w:b/>
          <w:bCs/>
          <w:sz w:val="36"/>
          <w:szCs w:val="36"/>
        </w:rPr>
      </w:pPr>
      <w:r w:rsidRPr="00792163">
        <w:rPr>
          <w:b/>
          <w:bCs/>
          <w:sz w:val="36"/>
          <w:szCs w:val="36"/>
        </w:rPr>
        <w:t>Заключение</w:t>
      </w:r>
    </w:p>
    <w:p w:rsidR="007F633B" w:rsidRDefault="007F633B" w:rsidP="00003FE1">
      <w:pPr>
        <w:pStyle w:val="a7"/>
        <w:spacing w:before="0" w:beforeAutospacing="0" w:after="0" w:afterAutospacing="0" w:line="360" w:lineRule="auto"/>
        <w:ind w:firstLine="709"/>
        <w:jc w:val="both"/>
        <w:rPr>
          <w:sz w:val="28"/>
          <w:szCs w:val="27"/>
        </w:rPr>
      </w:pPr>
      <w:r>
        <w:rPr>
          <w:sz w:val="28"/>
          <w:szCs w:val="27"/>
        </w:rPr>
        <w:t>В настоящее время большинство исследователей указывают на взаимообусловленность девиантных поступков и деструктивных социально-политических процессов, происходящих в обществе. При этом часто указывается на то, что рост тех или иных нарушений является результатом издержек и ошибок в осуществлении социально-экономических реформ, а в числе причин особое место отводится снижению жизненного уровня граждан, нарушению сложившегося баланса сил между институтами воспитания, кризису традиционной системы ценностей.</w:t>
      </w:r>
    </w:p>
    <w:p w:rsidR="007F633B" w:rsidRDefault="007F633B" w:rsidP="00003FE1">
      <w:pPr>
        <w:pStyle w:val="a7"/>
        <w:spacing w:before="0" w:beforeAutospacing="0" w:after="0" w:afterAutospacing="0" w:line="360" w:lineRule="auto"/>
        <w:ind w:firstLine="709"/>
        <w:jc w:val="both"/>
        <w:rPr>
          <w:sz w:val="28"/>
          <w:szCs w:val="27"/>
        </w:rPr>
      </w:pPr>
      <w:r>
        <w:rPr>
          <w:sz w:val="28"/>
          <w:szCs w:val="27"/>
        </w:rPr>
        <w:t>В этой связи на первое место в решении вопросов профилактики выдвигаются экономические меры реформирования общественных отношений, необходимость повышения материального уровня и социальной защищенности российских граждан.</w:t>
      </w:r>
    </w:p>
    <w:p w:rsidR="007F633B" w:rsidRDefault="007F633B" w:rsidP="00003FE1">
      <w:pPr>
        <w:pStyle w:val="a7"/>
        <w:spacing w:before="0" w:beforeAutospacing="0" w:after="0" w:afterAutospacing="0" w:line="360" w:lineRule="auto"/>
        <w:ind w:firstLine="709"/>
        <w:jc w:val="both"/>
        <w:rPr>
          <w:sz w:val="28"/>
          <w:szCs w:val="27"/>
        </w:rPr>
      </w:pPr>
      <w:r>
        <w:rPr>
          <w:sz w:val="28"/>
          <w:szCs w:val="27"/>
        </w:rPr>
        <w:t>Наблюдение за школьниками, доставляемых в закрытые воспитательно-профилактические заведения и находящихся в условиях, не связанных с изоляцией, показывает, что материальный достаток, высокое социальное положение родителей не является гарантией соблюдения детьми социальных норм.</w:t>
      </w:r>
    </w:p>
    <w:p w:rsidR="007F633B" w:rsidRDefault="007F633B" w:rsidP="00003FE1">
      <w:pPr>
        <w:pStyle w:val="a7"/>
        <w:spacing w:before="0" w:beforeAutospacing="0" w:after="0" w:afterAutospacing="0" w:line="360" w:lineRule="auto"/>
        <w:ind w:firstLine="709"/>
        <w:jc w:val="both"/>
        <w:rPr>
          <w:sz w:val="28"/>
          <w:szCs w:val="27"/>
        </w:rPr>
      </w:pPr>
      <w:r>
        <w:rPr>
          <w:sz w:val="28"/>
          <w:szCs w:val="27"/>
        </w:rPr>
        <w:t>Вот почему в числе причин роста девиантного поведения особо следует выделить недостатки воспитательной работы с детьми и подростками.</w:t>
      </w:r>
    </w:p>
    <w:p w:rsidR="007F633B" w:rsidRDefault="007F633B" w:rsidP="00003FE1">
      <w:pPr>
        <w:pStyle w:val="a7"/>
        <w:spacing w:before="0" w:beforeAutospacing="0" w:after="0" w:afterAutospacing="0" w:line="360" w:lineRule="auto"/>
        <w:ind w:firstLine="709"/>
        <w:jc w:val="both"/>
        <w:rPr>
          <w:sz w:val="28"/>
          <w:szCs w:val="27"/>
        </w:rPr>
      </w:pPr>
      <w:r>
        <w:rPr>
          <w:sz w:val="28"/>
          <w:szCs w:val="27"/>
        </w:rPr>
        <w:t>Лучшая профилактика девиантного поведения – это целенаправленное организуемое с четким определением средств, форм и методов воспитания воздействие. Причем предупредительные возможности воспитания намного эффективнее других средств сдерживания, так как меры правовой профилактики, как правило, несколько запаздывают и начинают действовать тогда, когда поступок уже совершен. Для того чтобы “срабатывали” правовые меры предупреждения, они должны быть включены в сознание подростка, стать частью его убеждений, опыта, что можно достичь путем целенаправленного воспитательного воздействия.</w:t>
      </w:r>
    </w:p>
    <w:p w:rsidR="007F633B" w:rsidRPr="004B44D9" w:rsidRDefault="007F633B" w:rsidP="00003FE1">
      <w:pPr>
        <w:pStyle w:val="2"/>
        <w:spacing w:line="360" w:lineRule="auto"/>
        <w:rPr>
          <w:sz w:val="28"/>
          <w:szCs w:val="28"/>
        </w:rPr>
      </w:pPr>
      <w:r w:rsidRPr="004B44D9">
        <w:rPr>
          <w:sz w:val="28"/>
          <w:szCs w:val="28"/>
        </w:rPr>
        <w:t xml:space="preserve">Отношения взаимного доверия и уважения разрушают асоциальные установки у несовершеннолетних. Важно дать им возможность почувствовать, что они нужны и полезны людям и всему обществу. Хочется обратить внимание, что в воспитании подрастающего поколения главное не только то, насколько умным, знающим, образованным и настойчивым в достижении своих жизненных целей будет человек, но и то, будет ли он добрым, отзывчивым, будет ли он сопереживать другим. </w:t>
      </w:r>
    </w:p>
    <w:p w:rsidR="007F633B" w:rsidRDefault="007F633B" w:rsidP="00003FE1">
      <w:pPr>
        <w:spacing w:line="360" w:lineRule="auto"/>
        <w:ind w:firstLine="709"/>
        <w:jc w:val="both"/>
        <w:rPr>
          <w:sz w:val="28"/>
        </w:rPr>
      </w:pPr>
      <w:r>
        <w:rPr>
          <w:sz w:val="28"/>
        </w:rPr>
        <w:t xml:space="preserve">Доброта и отзывчивость не появляются сами по себе, они воспитываются, и основную роль в этом играет родительская любовь - любовь не на словах, а на деле. Если родители не формируют в детях (в первую очередь с помощью собственного примера) доброжелательного, сердечного, мягкого отношения к людям, то ребенок растет жестоким, черствым, агрессивным. </w:t>
      </w:r>
    </w:p>
    <w:p w:rsidR="007F633B" w:rsidRDefault="007F633B" w:rsidP="00003FE1">
      <w:pPr>
        <w:spacing w:line="360" w:lineRule="auto"/>
        <w:ind w:firstLine="709"/>
        <w:jc w:val="both"/>
        <w:rPr>
          <w:sz w:val="28"/>
        </w:rPr>
      </w:pPr>
      <w:r>
        <w:rPr>
          <w:sz w:val="28"/>
        </w:rPr>
        <w:tab/>
        <w:t>Окружающая социальная микросфера, психологический климат в семье, условия воспитания, взаимоотношения с родителями и педагогами - все это отражается на ребенке. И если мы исключим плохое влияние, если мы будем осторожно относиться к своим и чужим детям, то можем быть уверенными в том, что вырастим хорошую смену активных и трудолюбивых людей. Характер детей в руках взрослых - пусть эти руки будут нежными, разумными и справедливыми!</w:t>
      </w:r>
    </w:p>
    <w:p w:rsidR="007F633B" w:rsidRPr="00792163" w:rsidRDefault="007F633B" w:rsidP="00003FE1">
      <w:pPr>
        <w:pStyle w:val="a5"/>
        <w:spacing w:line="288" w:lineRule="auto"/>
        <w:ind w:firstLine="709"/>
        <w:jc w:val="center"/>
        <w:rPr>
          <w:b/>
          <w:bCs/>
          <w:sz w:val="36"/>
          <w:szCs w:val="36"/>
        </w:rPr>
      </w:pPr>
      <w:r>
        <w:br w:type="page"/>
      </w:r>
      <w:r w:rsidRPr="00792163">
        <w:rPr>
          <w:b/>
          <w:bCs/>
          <w:sz w:val="36"/>
          <w:szCs w:val="36"/>
        </w:rPr>
        <w:t>Литература:</w:t>
      </w:r>
    </w:p>
    <w:p w:rsidR="007F633B" w:rsidRDefault="007F633B" w:rsidP="00003FE1">
      <w:pPr>
        <w:pStyle w:val="a5"/>
        <w:numPr>
          <w:ilvl w:val="0"/>
          <w:numId w:val="7"/>
        </w:numPr>
        <w:spacing w:after="0" w:line="360" w:lineRule="auto"/>
        <w:rPr>
          <w:sz w:val="32"/>
        </w:rPr>
      </w:pPr>
      <w:r>
        <w:rPr>
          <w:sz w:val="32"/>
        </w:rPr>
        <w:t>Д.В. Колесов «Предупреждение вредных привычек у школьников», М.1984.</w:t>
      </w:r>
    </w:p>
    <w:p w:rsidR="007F633B" w:rsidRDefault="007F633B" w:rsidP="00003FE1">
      <w:pPr>
        <w:pStyle w:val="a5"/>
        <w:numPr>
          <w:ilvl w:val="0"/>
          <w:numId w:val="7"/>
        </w:numPr>
        <w:spacing w:after="0" w:line="360" w:lineRule="auto"/>
        <w:rPr>
          <w:sz w:val="32"/>
        </w:rPr>
      </w:pPr>
      <w:r>
        <w:rPr>
          <w:sz w:val="32"/>
        </w:rPr>
        <w:t>М.И.Буянов «Ребёнку нужна родительская любовь», М.1984</w:t>
      </w:r>
    </w:p>
    <w:p w:rsidR="007F633B" w:rsidRDefault="007F633B" w:rsidP="00003FE1">
      <w:pPr>
        <w:pStyle w:val="a5"/>
        <w:numPr>
          <w:ilvl w:val="0"/>
          <w:numId w:val="7"/>
        </w:numPr>
        <w:spacing w:after="0" w:line="360" w:lineRule="auto"/>
        <w:rPr>
          <w:sz w:val="32"/>
        </w:rPr>
      </w:pPr>
      <w:r>
        <w:rPr>
          <w:sz w:val="32"/>
        </w:rPr>
        <w:t>«Дети с девиантным поведением: психолого – педагогическая реабилитация и коррекция», издат-во МАИ, М.1992</w:t>
      </w:r>
    </w:p>
    <w:p w:rsidR="007F633B" w:rsidRDefault="007F633B" w:rsidP="00003FE1">
      <w:pPr>
        <w:pStyle w:val="a5"/>
        <w:numPr>
          <w:ilvl w:val="0"/>
          <w:numId w:val="7"/>
        </w:numPr>
        <w:spacing w:after="0" w:line="360" w:lineRule="auto"/>
        <w:rPr>
          <w:sz w:val="32"/>
        </w:rPr>
      </w:pPr>
      <w:r>
        <w:rPr>
          <w:sz w:val="32"/>
        </w:rPr>
        <w:t>«Теория и методика социальной работы» (курс лекций) под ред-й В.И.Жукова, М.1994</w:t>
      </w:r>
    </w:p>
    <w:p w:rsidR="007F633B" w:rsidRDefault="007F633B" w:rsidP="00003FE1">
      <w:pPr>
        <w:pStyle w:val="a5"/>
        <w:numPr>
          <w:ilvl w:val="0"/>
          <w:numId w:val="7"/>
        </w:numPr>
        <w:spacing w:after="0" w:line="360" w:lineRule="auto"/>
        <w:rPr>
          <w:sz w:val="32"/>
        </w:rPr>
      </w:pPr>
      <w:r>
        <w:rPr>
          <w:sz w:val="32"/>
        </w:rPr>
        <w:t>В.И.Гарбузов «Нервные дети», М.1990</w:t>
      </w:r>
    </w:p>
    <w:p w:rsidR="007F633B" w:rsidRDefault="007F633B" w:rsidP="00003FE1">
      <w:pPr>
        <w:pStyle w:val="a5"/>
        <w:numPr>
          <w:ilvl w:val="0"/>
          <w:numId w:val="7"/>
        </w:numPr>
        <w:spacing w:after="0" w:line="360" w:lineRule="auto"/>
        <w:rPr>
          <w:sz w:val="32"/>
        </w:rPr>
      </w:pPr>
      <w:r>
        <w:rPr>
          <w:sz w:val="32"/>
        </w:rPr>
        <w:t>Василькова «Социльная педагогика», М.1999</w:t>
      </w:r>
    </w:p>
    <w:p w:rsidR="007F633B" w:rsidRDefault="007F633B" w:rsidP="00003FE1">
      <w:pPr>
        <w:pStyle w:val="a5"/>
        <w:numPr>
          <w:ilvl w:val="0"/>
          <w:numId w:val="7"/>
        </w:numPr>
        <w:spacing w:after="0" w:line="360" w:lineRule="auto"/>
        <w:rPr>
          <w:sz w:val="32"/>
        </w:rPr>
      </w:pPr>
      <w:r>
        <w:rPr>
          <w:sz w:val="32"/>
        </w:rPr>
        <w:t>В.С.Селиванов «Основы общей педагогики: теория и методика воспитания», М.2000</w:t>
      </w:r>
    </w:p>
    <w:p w:rsidR="007F633B" w:rsidRDefault="007F633B" w:rsidP="00003FE1">
      <w:pPr>
        <w:pStyle w:val="a5"/>
        <w:numPr>
          <w:ilvl w:val="0"/>
          <w:numId w:val="7"/>
        </w:numPr>
        <w:spacing w:after="0" w:line="360" w:lineRule="auto"/>
        <w:rPr>
          <w:sz w:val="32"/>
        </w:rPr>
      </w:pPr>
      <w:r>
        <w:rPr>
          <w:sz w:val="32"/>
        </w:rPr>
        <w:t xml:space="preserve">  «Девиантное поведение подростков» методическое пособие», М.1999</w:t>
      </w:r>
    </w:p>
    <w:p w:rsidR="007F633B" w:rsidRDefault="007F633B" w:rsidP="004B44D9">
      <w:pPr>
        <w:pStyle w:val="a5"/>
        <w:numPr>
          <w:ilvl w:val="0"/>
          <w:numId w:val="7"/>
        </w:numPr>
        <w:spacing w:after="0" w:line="360" w:lineRule="auto"/>
        <w:rPr>
          <w:sz w:val="32"/>
        </w:rPr>
      </w:pPr>
      <w:r>
        <w:rPr>
          <w:sz w:val="32"/>
        </w:rPr>
        <w:t>Г.Крайг «Психология развития», СПб, 2001</w:t>
      </w:r>
    </w:p>
    <w:p w:rsidR="007F633B" w:rsidRPr="004B44D9" w:rsidRDefault="007F633B" w:rsidP="004B44D9">
      <w:pPr>
        <w:pStyle w:val="a5"/>
        <w:numPr>
          <w:ilvl w:val="0"/>
          <w:numId w:val="7"/>
        </w:numPr>
        <w:spacing w:after="0" w:line="360" w:lineRule="auto"/>
        <w:rPr>
          <w:sz w:val="32"/>
        </w:rPr>
      </w:pPr>
      <w:r w:rsidRPr="004B44D9">
        <w:rPr>
          <w:sz w:val="32"/>
        </w:rPr>
        <w:t>Материалы конференции «Мир семьи», 2001</w:t>
      </w:r>
    </w:p>
    <w:p w:rsidR="007F633B" w:rsidRDefault="007F633B" w:rsidP="004B44D9">
      <w:pPr>
        <w:pStyle w:val="a5"/>
        <w:numPr>
          <w:ilvl w:val="0"/>
          <w:numId w:val="7"/>
        </w:numPr>
        <w:spacing w:after="0" w:line="360" w:lineRule="auto"/>
        <w:rPr>
          <w:sz w:val="32"/>
        </w:rPr>
      </w:pPr>
      <w:r w:rsidRPr="004B44D9">
        <w:rPr>
          <w:sz w:val="32"/>
        </w:rPr>
        <w:t>Социальная педагогика / Под общей ред. М.А. Галагузовой. – М., 2000.</w:t>
      </w:r>
    </w:p>
    <w:p w:rsidR="007F633B" w:rsidRDefault="007F633B" w:rsidP="004B44D9">
      <w:pPr>
        <w:pStyle w:val="a5"/>
        <w:spacing w:after="0" w:line="360" w:lineRule="auto"/>
        <w:rPr>
          <w:sz w:val="32"/>
        </w:rPr>
      </w:pPr>
    </w:p>
    <w:p w:rsidR="007F633B" w:rsidRDefault="007F633B" w:rsidP="004B44D9">
      <w:pPr>
        <w:pStyle w:val="a5"/>
        <w:spacing w:after="0" w:line="360" w:lineRule="auto"/>
        <w:rPr>
          <w:sz w:val="32"/>
        </w:rPr>
      </w:pPr>
    </w:p>
    <w:p w:rsidR="007F633B" w:rsidRDefault="007F633B" w:rsidP="004B44D9">
      <w:pPr>
        <w:pStyle w:val="a5"/>
        <w:spacing w:after="0" w:line="360" w:lineRule="auto"/>
        <w:rPr>
          <w:sz w:val="32"/>
        </w:rPr>
      </w:pPr>
    </w:p>
    <w:p w:rsidR="007F633B" w:rsidRDefault="007F633B" w:rsidP="004B44D9">
      <w:pPr>
        <w:pStyle w:val="a5"/>
        <w:spacing w:after="0" w:line="360" w:lineRule="auto"/>
        <w:rPr>
          <w:sz w:val="32"/>
        </w:rPr>
      </w:pPr>
    </w:p>
    <w:p w:rsidR="007F633B" w:rsidRDefault="007F633B" w:rsidP="004B44D9">
      <w:pPr>
        <w:pStyle w:val="a5"/>
        <w:spacing w:after="0" w:line="360" w:lineRule="auto"/>
        <w:rPr>
          <w:sz w:val="32"/>
        </w:rPr>
      </w:pPr>
    </w:p>
    <w:p w:rsidR="007F633B" w:rsidRDefault="007F633B" w:rsidP="004B44D9">
      <w:pPr>
        <w:pStyle w:val="a5"/>
        <w:spacing w:after="0" w:line="360" w:lineRule="auto"/>
        <w:rPr>
          <w:sz w:val="32"/>
        </w:rPr>
      </w:pPr>
    </w:p>
    <w:p w:rsidR="007F633B" w:rsidRDefault="007F633B" w:rsidP="004B44D9">
      <w:pPr>
        <w:pStyle w:val="a5"/>
        <w:spacing w:after="0" w:line="360" w:lineRule="auto"/>
        <w:rPr>
          <w:sz w:val="32"/>
        </w:rPr>
      </w:pPr>
    </w:p>
    <w:p w:rsidR="007F633B" w:rsidRDefault="007F633B" w:rsidP="004B44D9">
      <w:pPr>
        <w:pStyle w:val="a5"/>
        <w:spacing w:after="0" w:line="360" w:lineRule="auto"/>
        <w:rPr>
          <w:sz w:val="32"/>
        </w:rPr>
      </w:pPr>
    </w:p>
    <w:p w:rsidR="007F633B" w:rsidRDefault="007F633B" w:rsidP="004B44D9">
      <w:pPr>
        <w:pStyle w:val="a5"/>
        <w:spacing w:after="0" w:line="360" w:lineRule="auto"/>
        <w:rPr>
          <w:sz w:val="32"/>
        </w:rPr>
      </w:pPr>
    </w:p>
    <w:p w:rsidR="007F633B" w:rsidRDefault="007F633B" w:rsidP="004B44D9">
      <w:pPr>
        <w:pStyle w:val="a5"/>
        <w:spacing w:after="0" w:line="360" w:lineRule="auto"/>
        <w:rPr>
          <w:sz w:val="32"/>
        </w:rPr>
      </w:pPr>
    </w:p>
    <w:p w:rsidR="007F633B" w:rsidRDefault="007F633B" w:rsidP="004B44D9">
      <w:pPr>
        <w:pStyle w:val="a5"/>
        <w:spacing w:after="0" w:line="360" w:lineRule="auto"/>
        <w:jc w:val="center"/>
        <w:rPr>
          <w:sz w:val="24"/>
          <w:szCs w:val="24"/>
        </w:rPr>
      </w:pPr>
      <w:r w:rsidRPr="00370D5F">
        <w:rPr>
          <w:sz w:val="24"/>
          <w:szCs w:val="24"/>
        </w:rPr>
        <w:t>МИНИСТЕРСТВО ОБРАЗОВАНИЯ РОССИЙСКОЙ ФЕДЕРАЦИИ</w:t>
      </w:r>
    </w:p>
    <w:p w:rsidR="007F633B" w:rsidRDefault="007F633B" w:rsidP="004B44D9">
      <w:pPr>
        <w:pStyle w:val="a5"/>
        <w:spacing w:after="0" w:line="360" w:lineRule="auto"/>
        <w:jc w:val="center"/>
        <w:rPr>
          <w:sz w:val="24"/>
          <w:szCs w:val="24"/>
        </w:rPr>
      </w:pPr>
      <w:r>
        <w:rPr>
          <w:sz w:val="24"/>
          <w:szCs w:val="24"/>
        </w:rPr>
        <w:t>КОЛОМЕНСКИЙ ГОСУДАРСТВЕННЫЙ ПЕДАГОГИЧЕСКИЙ ИНСТИТУТ</w:t>
      </w:r>
    </w:p>
    <w:p w:rsidR="007F633B" w:rsidRDefault="007F633B" w:rsidP="004B44D9">
      <w:pPr>
        <w:pStyle w:val="a5"/>
        <w:spacing w:after="0" w:line="360" w:lineRule="auto"/>
        <w:jc w:val="center"/>
        <w:rPr>
          <w:sz w:val="24"/>
          <w:szCs w:val="24"/>
        </w:rPr>
      </w:pPr>
      <w:r>
        <w:rPr>
          <w:sz w:val="24"/>
          <w:szCs w:val="24"/>
        </w:rPr>
        <w:t>КАФЕДРА НАЧАЛЬНОГО И ДОШКОЛЬНОГО ОБРАЗОВАНИЯ</w:t>
      </w:r>
    </w:p>
    <w:p w:rsidR="007F633B" w:rsidRDefault="007F633B" w:rsidP="004B44D9">
      <w:pPr>
        <w:pStyle w:val="a5"/>
        <w:spacing w:after="0" w:line="360" w:lineRule="auto"/>
        <w:jc w:val="center"/>
        <w:rPr>
          <w:sz w:val="24"/>
          <w:szCs w:val="24"/>
        </w:rPr>
      </w:pPr>
    </w:p>
    <w:p w:rsidR="007F633B" w:rsidRDefault="007F633B" w:rsidP="004B44D9">
      <w:pPr>
        <w:pStyle w:val="a5"/>
        <w:spacing w:after="0" w:line="360" w:lineRule="auto"/>
        <w:jc w:val="center"/>
        <w:rPr>
          <w:sz w:val="24"/>
          <w:szCs w:val="24"/>
        </w:rPr>
      </w:pPr>
    </w:p>
    <w:p w:rsidR="007F633B" w:rsidRDefault="007F633B" w:rsidP="004B44D9">
      <w:pPr>
        <w:pStyle w:val="a5"/>
        <w:spacing w:after="0" w:line="360" w:lineRule="auto"/>
        <w:jc w:val="center"/>
        <w:rPr>
          <w:sz w:val="24"/>
          <w:szCs w:val="24"/>
        </w:rPr>
      </w:pPr>
    </w:p>
    <w:p w:rsidR="007F633B" w:rsidRDefault="007F633B" w:rsidP="004B44D9">
      <w:pPr>
        <w:pStyle w:val="a5"/>
        <w:spacing w:after="0" w:line="360" w:lineRule="auto"/>
        <w:jc w:val="center"/>
        <w:rPr>
          <w:sz w:val="24"/>
          <w:szCs w:val="24"/>
        </w:rPr>
      </w:pPr>
    </w:p>
    <w:p w:rsidR="007F633B" w:rsidRDefault="007F633B" w:rsidP="004B44D9">
      <w:pPr>
        <w:pStyle w:val="a5"/>
        <w:spacing w:after="0" w:line="360" w:lineRule="auto"/>
        <w:jc w:val="center"/>
        <w:rPr>
          <w:sz w:val="24"/>
          <w:szCs w:val="24"/>
        </w:rPr>
      </w:pPr>
    </w:p>
    <w:p w:rsidR="007F633B" w:rsidRDefault="007F633B" w:rsidP="004B44D9">
      <w:pPr>
        <w:pStyle w:val="a5"/>
        <w:spacing w:after="0" w:line="360" w:lineRule="auto"/>
        <w:jc w:val="center"/>
        <w:rPr>
          <w:sz w:val="24"/>
          <w:szCs w:val="24"/>
        </w:rPr>
      </w:pPr>
    </w:p>
    <w:p w:rsidR="007F633B" w:rsidRDefault="007F633B" w:rsidP="004B44D9">
      <w:pPr>
        <w:pStyle w:val="a5"/>
        <w:spacing w:after="0" w:line="360" w:lineRule="auto"/>
        <w:jc w:val="center"/>
        <w:rPr>
          <w:sz w:val="24"/>
          <w:szCs w:val="24"/>
        </w:rPr>
      </w:pPr>
    </w:p>
    <w:p w:rsidR="007F633B" w:rsidRDefault="007F633B" w:rsidP="004B44D9">
      <w:pPr>
        <w:pStyle w:val="a5"/>
        <w:spacing w:after="0" w:line="360" w:lineRule="auto"/>
        <w:jc w:val="center"/>
        <w:rPr>
          <w:sz w:val="24"/>
          <w:szCs w:val="24"/>
        </w:rPr>
      </w:pPr>
    </w:p>
    <w:p w:rsidR="007F633B" w:rsidRPr="00370D5F" w:rsidRDefault="007F633B" w:rsidP="004B44D9">
      <w:pPr>
        <w:pStyle w:val="a5"/>
        <w:spacing w:after="0" w:line="360" w:lineRule="auto"/>
        <w:jc w:val="center"/>
        <w:rPr>
          <w:sz w:val="52"/>
          <w:szCs w:val="52"/>
        </w:rPr>
      </w:pPr>
      <w:r w:rsidRPr="00370D5F">
        <w:rPr>
          <w:sz w:val="52"/>
          <w:szCs w:val="52"/>
        </w:rPr>
        <w:t>Курсовая работа</w:t>
      </w:r>
    </w:p>
    <w:p w:rsidR="007F633B" w:rsidRDefault="007F633B" w:rsidP="004B44D9">
      <w:pPr>
        <w:pStyle w:val="a5"/>
        <w:spacing w:after="0" w:line="360" w:lineRule="auto"/>
        <w:jc w:val="center"/>
        <w:rPr>
          <w:sz w:val="36"/>
          <w:szCs w:val="36"/>
        </w:rPr>
      </w:pPr>
    </w:p>
    <w:p w:rsidR="007F633B" w:rsidRPr="00370D5F" w:rsidRDefault="007F633B" w:rsidP="004B44D9">
      <w:pPr>
        <w:pStyle w:val="a5"/>
        <w:spacing w:after="0" w:line="360" w:lineRule="auto"/>
        <w:jc w:val="center"/>
        <w:rPr>
          <w:sz w:val="36"/>
          <w:szCs w:val="36"/>
        </w:rPr>
      </w:pPr>
      <w:r w:rsidRPr="00370D5F">
        <w:rPr>
          <w:sz w:val="36"/>
          <w:szCs w:val="36"/>
        </w:rPr>
        <w:t>На тему</w:t>
      </w:r>
    </w:p>
    <w:p w:rsidR="007F633B" w:rsidRDefault="007F633B" w:rsidP="004B44D9">
      <w:pPr>
        <w:pStyle w:val="a5"/>
        <w:spacing w:after="0" w:line="360" w:lineRule="auto"/>
        <w:jc w:val="center"/>
        <w:rPr>
          <w:b/>
          <w:sz w:val="56"/>
          <w:szCs w:val="56"/>
        </w:rPr>
      </w:pPr>
      <w:r w:rsidRPr="00370D5F">
        <w:rPr>
          <w:b/>
          <w:sz w:val="56"/>
          <w:szCs w:val="56"/>
        </w:rPr>
        <w:t>«Проявление девиантного поведения у младших школьников и подростков»</w:t>
      </w:r>
    </w:p>
    <w:p w:rsidR="007F633B" w:rsidRDefault="007F633B" w:rsidP="004B44D9">
      <w:pPr>
        <w:pStyle w:val="a5"/>
        <w:spacing w:after="0" w:line="360" w:lineRule="auto"/>
        <w:jc w:val="center"/>
        <w:rPr>
          <w:b/>
          <w:sz w:val="56"/>
          <w:szCs w:val="56"/>
        </w:rPr>
      </w:pPr>
    </w:p>
    <w:p w:rsidR="007F633B" w:rsidRDefault="007F633B" w:rsidP="004B44D9">
      <w:pPr>
        <w:pStyle w:val="a5"/>
        <w:spacing w:after="0" w:line="360" w:lineRule="auto"/>
        <w:jc w:val="center"/>
        <w:rPr>
          <w:sz w:val="24"/>
          <w:szCs w:val="24"/>
        </w:rPr>
      </w:pPr>
    </w:p>
    <w:p w:rsidR="007F633B" w:rsidRDefault="007F633B" w:rsidP="004B44D9">
      <w:pPr>
        <w:pStyle w:val="a5"/>
        <w:spacing w:after="0" w:line="360" w:lineRule="auto"/>
        <w:jc w:val="center"/>
        <w:rPr>
          <w:sz w:val="24"/>
          <w:szCs w:val="24"/>
        </w:rPr>
      </w:pPr>
    </w:p>
    <w:p w:rsidR="007F633B" w:rsidRDefault="007F633B" w:rsidP="00370D5F">
      <w:pPr>
        <w:pStyle w:val="a5"/>
        <w:spacing w:after="0" w:line="360" w:lineRule="auto"/>
        <w:jc w:val="right"/>
        <w:rPr>
          <w:sz w:val="24"/>
          <w:szCs w:val="24"/>
        </w:rPr>
      </w:pPr>
    </w:p>
    <w:p w:rsidR="007F633B" w:rsidRDefault="007F633B" w:rsidP="00370D5F">
      <w:pPr>
        <w:pStyle w:val="a5"/>
        <w:spacing w:after="0" w:line="360" w:lineRule="auto"/>
        <w:jc w:val="right"/>
        <w:rPr>
          <w:sz w:val="24"/>
          <w:szCs w:val="24"/>
        </w:rPr>
      </w:pPr>
    </w:p>
    <w:p w:rsidR="007F633B" w:rsidRPr="00370D5F" w:rsidRDefault="007F633B" w:rsidP="00370D5F">
      <w:pPr>
        <w:pStyle w:val="a5"/>
        <w:spacing w:after="0" w:line="360" w:lineRule="auto"/>
        <w:jc w:val="right"/>
        <w:rPr>
          <w:sz w:val="28"/>
          <w:szCs w:val="28"/>
        </w:rPr>
      </w:pPr>
      <w:r w:rsidRPr="00370D5F">
        <w:rPr>
          <w:sz w:val="28"/>
          <w:szCs w:val="28"/>
        </w:rPr>
        <w:t>Студентки: педагогического факультета</w:t>
      </w:r>
    </w:p>
    <w:p w:rsidR="007F633B" w:rsidRPr="00370D5F" w:rsidRDefault="007F633B" w:rsidP="00370D5F">
      <w:pPr>
        <w:pStyle w:val="a5"/>
        <w:spacing w:after="0" w:line="360" w:lineRule="auto"/>
        <w:jc w:val="right"/>
        <w:rPr>
          <w:sz w:val="28"/>
          <w:szCs w:val="28"/>
        </w:rPr>
      </w:pPr>
      <w:r w:rsidRPr="00370D5F">
        <w:rPr>
          <w:sz w:val="28"/>
          <w:szCs w:val="28"/>
        </w:rPr>
        <w:t>Группы НАЧ-21</w:t>
      </w:r>
    </w:p>
    <w:p w:rsidR="007F633B" w:rsidRDefault="007F633B" w:rsidP="00370D5F">
      <w:pPr>
        <w:pStyle w:val="a5"/>
        <w:spacing w:after="0" w:line="360" w:lineRule="auto"/>
        <w:jc w:val="right"/>
        <w:rPr>
          <w:sz w:val="24"/>
          <w:szCs w:val="24"/>
        </w:rPr>
      </w:pPr>
      <w:r>
        <w:rPr>
          <w:sz w:val="28"/>
          <w:szCs w:val="28"/>
        </w:rPr>
        <w:t>Петровой Ольги</w:t>
      </w:r>
    </w:p>
    <w:p w:rsidR="007F633B" w:rsidRDefault="007F633B" w:rsidP="00370D5F">
      <w:pPr>
        <w:pStyle w:val="a5"/>
        <w:spacing w:after="0" w:line="360" w:lineRule="auto"/>
        <w:jc w:val="right"/>
        <w:rPr>
          <w:sz w:val="24"/>
          <w:szCs w:val="24"/>
        </w:rPr>
      </w:pPr>
    </w:p>
    <w:p w:rsidR="007F633B" w:rsidRDefault="007F633B" w:rsidP="00370D5F">
      <w:pPr>
        <w:pStyle w:val="a5"/>
        <w:spacing w:after="0" w:line="360" w:lineRule="auto"/>
        <w:jc w:val="right"/>
        <w:rPr>
          <w:sz w:val="24"/>
          <w:szCs w:val="24"/>
        </w:rPr>
      </w:pPr>
    </w:p>
    <w:p w:rsidR="007F633B" w:rsidRDefault="007F633B" w:rsidP="00370D5F">
      <w:pPr>
        <w:pStyle w:val="a5"/>
        <w:spacing w:after="0" w:line="360" w:lineRule="auto"/>
        <w:jc w:val="right"/>
        <w:rPr>
          <w:sz w:val="24"/>
          <w:szCs w:val="24"/>
        </w:rPr>
      </w:pPr>
    </w:p>
    <w:p w:rsidR="007F633B" w:rsidRDefault="007F633B" w:rsidP="00370D5F">
      <w:pPr>
        <w:pStyle w:val="a5"/>
        <w:spacing w:after="0" w:line="360" w:lineRule="auto"/>
        <w:jc w:val="right"/>
        <w:rPr>
          <w:sz w:val="24"/>
          <w:szCs w:val="24"/>
        </w:rPr>
      </w:pPr>
    </w:p>
    <w:p w:rsidR="007F633B" w:rsidRDefault="007F633B" w:rsidP="00370D5F">
      <w:pPr>
        <w:pStyle w:val="a5"/>
        <w:spacing w:after="0" w:line="360" w:lineRule="auto"/>
        <w:jc w:val="right"/>
        <w:rPr>
          <w:sz w:val="24"/>
          <w:szCs w:val="24"/>
        </w:rPr>
      </w:pPr>
    </w:p>
    <w:p w:rsidR="007F633B" w:rsidRDefault="007F633B" w:rsidP="00370D5F">
      <w:pPr>
        <w:pStyle w:val="a5"/>
        <w:spacing w:after="0" w:line="360" w:lineRule="auto"/>
        <w:jc w:val="center"/>
        <w:rPr>
          <w:sz w:val="28"/>
          <w:szCs w:val="28"/>
        </w:rPr>
      </w:pPr>
      <w:r w:rsidRPr="00370D5F">
        <w:rPr>
          <w:sz w:val="28"/>
          <w:szCs w:val="28"/>
        </w:rPr>
        <w:t>КГПИ,2008</w:t>
      </w:r>
    </w:p>
    <w:p w:rsidR="007F633B" w:rsidRDefault="007F633B" w:rsidP="00370D5F">
      <w:pPr>
        <w:pStyle w:val="a5"/>
        <w:spacing w:after="0" w:line="360" w:lineRule="auto"/>
        <w:jc w:val="center"/>
        <w:rPr>
          <w:sz w:val="44"/>
          <w:szCs w:val="44"/>
        </w:rPr>
      </w:pPr>
      <w:r w:rsidRPr="00370D5F">
        <w:rPr>
          <w:sz w:val="44"/>
          <w:szCs w:val="44"/>
        </w:rPr>
        <w:t>План</w:t>
      </w:r>
    </w:p>
    <w:p w:rsidR="007F633B" w:rsidRDefault="007F633B" w:rsidP="00370D5F">
      <w:pPr>
        <w:pStyle w:val="a5"/>
        <w:spacing w:after="0" w:line="360" w:lineRule="auto"/>
        <w:jc w:val="center"/>
        <w:rPr>
          <w:sz w:val="44"/>
          <w:szCs w:val="44"/>
        </w:rPr>
      </w:pPr>
    </w:p>
    <w:p w:rsidR="007F633B" w:rsidRPr="00370D5F" w:rsidRDefault="007F633B" w:rsidP="00370D5F">
      <w:pPr>
        <w:pStyle w:val="a5"/>
        <w:spacing w:after="0" w:line="360" w:lineRule="auto"/>
        <w:jc w:val="center"/>
        <w:rPr>
          <w:sz w:val="44"/>
          <w:szCs w:val="44"/>
        </w:rPr>
      </w:pPr>
    </w:p>
    <w:p w:rsidR="007F633B" w:rsidRPr="00792163" w:rsidRDefault="007F633B" w:rsidP="00792163">
      <w:pPr>
        <w:pStyle w:val="a5"/>
        <w:numPr>
          <w:ilvl w:val="0"/>
          <w:numId w:val="8"/>
        </w:numPr>
        <w:spacing w:after="0" w:line="480" w:lineRule="auto"/>
        <w:jc w:val="both"/>
        <w:rPr>
          <w:sz w:val="32"/>
          <w:szCs w:val="32"/>
        </w:rPr>
      </w:pPr>
      <w:r w:rsidRPr="00792163">
        <w:rPr>
          <w:sz w:val="32"/>
          <w:szCs w:val="32"/>
        </w:rPr>
        <w:t>Введение.</w:t>
      </w:r>
    </w:p>
    <w:p w:rsidR="007F633B" w:rsidRPr="00792163" w:rsidRDefault="007F633B" w:rsidP="00792163">
      <w:pPr>
        <w:pStyle w:val="a5"/>
        <w:numPr>
          <w:ilvl w:val="0"/>
          <w:numId w:val="8"/>
        </w:numPr>
        <w:spacing w:after="0" w:line="480" w:lineRule="auto"/>
        <w:jc w:val="both"/>
        <w:rPr>
          <w:sz w:val="32"/>
          <w:szCs w:val="32"/>
        </w:rPr>
      </w:pPr>
      <w:r w:rsidRPr="00792163">
        <w:rPr>
          <w:sz w:val="32"/>
          <w:szCs w:val="32"/>
        </w:rPr>
        <w:t>Проблема девиантного поведения в современной литературе.</w:t>
      </w:r>
    </w:p>
    <w:p w:rsidR="007F633B" w:rsidRPr="00792163" w:rsidRDefault="007F633B" w:rsidP="00792163">
      <w:pPr>
        <w:pStyle w:val="a5"/>
        <w:numPr>
          <w:ilvl w:val="0"/>
          <w:numId w:val="8"/>
        </w:numPr>
        <w:spacing w:after="0" w:line="480" w:lineRule="auto"/>
        <w:jc w:val="both"/>
        <w:rPr>
          <w:sz w:val="32"/>
          <w:szCs w:val="32"/>
        </w:rPr>
      </w:pPr>
      <w:r w:rsidRPr="00792163">
        <w:rPr>
          <w:bCs/>
          <w:sz w:val="32"/>
          <w:szCs w:val="32"/>
        </w:rPr>
        <w:t>Профилактика девиантного поведения:</w:t>
      </w:r>
    </w:p>
    <w:p w:rsidR="007F633B" w:rsidRPr="00792163" w:rsidRDefault="007F633B" w:rsidP="00792163">
      <w:pPr>
        <w:pStyle w:val="a5"/>
        <w:spacing w:after="0" w:line="480" w:lineRule="auto"/>
        <w:ind w:left="720"/>
        <w:jc w:val="both"/>
        <w:rPr>
          <w:bCs/>
          <w:sz w:val="32"/>
          <w:szCs w:val="32"/>
        </w:rPr>
      </w:pPr>
      <w:r w:rsidRPr="00792163">
        <w:rPr>
          <w:bCs/>
          <w:sz w:val="32"/>
          <w:szCs w:val="32"/>
        </w:rPr>
        <w:t>а) Семья и школа;</w:t>
      </w:r>
    </w:p>
    <w:p w:rsidR="007F633B" w:rsidRPr="00792163" w:rsidRDefault="007F633B" w:rsidP="00792163">
      <w:pPr>
        <w:pStyle w:val="a5"/>
        <w:spacing w:after="0" w:line="480" w:lineRule="auto"/>
        <w:ind w:left="720"/>
        <w:jc w:val="both"/>
        <w:rPr>
          <w:bCs/>
          <w:sz w:val="32"/>
          <w:szCs w:val="32"/>
        </w:rPr>
      </w:pPr>
      <w:r w:rsidRPr="00792163">
        <w:rPr>
          <w:bCs/>
          <w:sz w:val="32"/>
          <w:szCs w:val="32"/>
        </w:rPr>
        <w:t>б) Детская нервность, её профилактика;</w:t>
      </w:r>
    </w:p>
    <w:p w:rsidR="007F633B" w:rsidRPr="00792163" w:rsidRDefault="007F633B" w:rsidP="00792163">
      <w:pPr>
        <w:pStyle w:val="a5"/>
        <w:spacing w:after="0" w:line="480" w:lineRule="auto"/>
        <w:ind w:left="720"/>
        <w:jc w:val="both"/>
        <w:rPr>
          <w:bCs/>
          <w:sz w:val="32"/>
          <w:szCs w:val="32"/>
        </w:rPr>
      </w:pPr>
      <w:r w:rsidRPr="00792163">
        <w:rPr>
          <w:bCs/>
          <w:sz w:val="32"/>
          <w:szCs w:val="32"/>
        </w:rPr>
        <w:t>в) воспитание в раннем возрасте;</w:t>
      </w:r>
    </w:p>
    <w:p w:rsidR="007F633B" w:rsidRPr="00792163" w:rsidRDefault="007F633B" w:rsidP="00792163">
      <w:pPr>
        <w:pStyle w:val="a5"/>
        <w:spacing w:after="0" w:line="480" w:lineRule="auto"/>
        <w:ind w:left="720"/>
        <w:jc w:val="both"/>
        <w:rPr>
          <w:bCs/>
          <w:sz w:val="32"/>
          <w:szCs w:val="32"/>
        </w:rPr>
      </w:pPr>
      <w:r w:rsidRPr="00792163">
        <w:rPr>
          <w:bCs/>
          <w:sz w:val="32"/>
          <w:szCs w:val="32"/>
        </w:rPr>
        <w:t>г) механизмы;</w:t>
      </w:r>
    </w:p>
    <w:p w:rsidR="007F633B" w:rsidRPr="00792163" w:rsidRDefault="007F633B" w:rsidP="00792163">
      <w:pPr>
        <w:pStyle w:val="a5"/>
        <w:spacing w:after="0" w:line="480" w:lineRule="auto"/>
        <w:ind w:left="720"/>
        <w:jc w:val="both"/>
        <w:rPr>
          <w:bCs/>
          <w:sz w:val="32"/>
          <w:szCs w:val="32"/>
        </w:rPr>
      </w:pPr>
      <w:r w:rsidRPr="00792163">
        <w:rPr>
          <w:bCs/>
          <w:sz w:val="32"/>
          <w:szCs w:val="32"/>
        </w:rPr>
        <w:t>д) влияние домашнего насилия на психическое здоровье детей;</w:t>
      </w:r>
    </w:p>
    <w:p w:rsidR="007F633B" w:rsidRPr="00792163" w:rsidRDefault="007F633B" w:rsidP="00792163">
      <w:pPr>
        <w:pStyle w:val="a5"/>
        <w:spacing w:after="0" w:line="480" w:lineRule="auto"/>
        <w:ind w:left="720"/>
        <w:jc w:val="both"/>
        <w:rPr>
          <w:bCs/>
          <w:sz w:val="32"/>
          <w:szCs w:val="32"/>
        </w:rPr>
      </w:pPr>
      <w:r w:rsidRPr="00792163">
        <w:rPr>
          <w:bCs/>
          <w:sz w:val="32"/>
          <w:szCs w:val="32"/>
        </w:rPr>
        <w:t>е)</w:t>
      </w:r>
      <w:r w:rsidRPr="00792163">
        <w:rPr>
          <w:b/>
          <w:bCs/>
          <w:sz w:val="32"/>
          <w:szCs w:val="32"/>
        </w:rPr>
        <w:t xml:space="preserve"> </w:t>
      </w:r>
      <w:r w:rsidRPr="00792163">
        <w:rPr>
          <w:bCs/>
          <w:sz w:val="32"/>
          <w:szCs w:val="32"/>
        </w:rPr>
        <w:t>профилактика девиантного поведения в летний период.</w:t>
      </w:r>
    </w:p>
    <w:p w:rsidR="007F633B" w:rsidRPr="00792163" w:rsidRDefault="007F633B" w:rsidP="00792163">
      <w:pPr>
        <w:pStyle w:val="a5"/>
        <w:spacing w:after="0" w:line="480" w:lineRule="auto"/>
        <w:jc w:val="both"/>
        <w:rPr>
          <w:bCs/>
          <w:sz w:val="32"/>
          <w:szCs w:val="32"/>
        </w:rPr>
      </w:pPr>
      <w:r w:rsidRPr="00792163">
        <w:rPr>
          <w:bCs/>
          <w:sz w:val="32"/>
          <w:szCs w:val="32"/>
        </w:rPr>
        <w:t xml:space="preserve">     4)  Заключение.</w:t>
      </w:r>
    </w:p>
    <w:p w:rsidR="007F633B" w:rsidRPr="00792163" w:rsidRDefault="007F633B" w:rsidP="00792163">
      <w:pPr>
        <w:pStyle w:val="a5"/>
        <w:spacing w:after="0" w:line="480" w:lineRule="auto"/>
        <w:jc w:val="both"/>
        <w:rPr>
          <w:bCs/>
          <w:sz w:val="32"/>
          <w:szCs w:val="32"/>
        </w:rPr>
      </w:pPr>
      <w:r w:rsidRPr="00792163">
        <w:rPr>
          <w:bCs/>
          <w:sz w:val="32"/>
          <w:szCs w:val="32"/>
        </w:rPr>
        <w:t xml:space="preserve">     5)  Литература.</w:t>
      </w:r>
    </w:p>
    <w:p w:rsidR="007F633B" w:rsidRPr="00792163" w:rsidRDefault="007F633B" w:rsidP="00792163">
      <w:pPr>
        <w:pStyle w:val="a5"/>
        <w:spacing w:after="0" w:line="360" w:lineRule="auto"/>
        <w:ind w:left="720"/>
        <w:jc w:val="both"/>
        <w:rPr>
          <w:bCs/>
          <w:sz w:val="28"/>
          <w:szCs w:val="28"/>
        </w:rPr>
      </w:pPr>
    </w:p>
    <w:p w:rsidR="007F633B" w:rsidRPr="00792163" w:rsidRDefault="007F633B" w:rsidP="00792163">
      <w:pPr>
        <w:pStyle w:val="a5"/>
        <w:spacing w:after="0" w:line="360" w:lineRule="auto"/>
        <w:ind w:left="720"/>
        <w:jc w:val="both"/>
        <w:rPr>
          <w:bCs/>
          <w:sz w:val="28"/>
          <w:szCs w:val="28"/>
        </w:rPr>
      </w:pPr>
    </w:p>
    <w:p w:rsidR="007F633B" w:rsidRPr="00792163" w:rsidRDefault="007F633B" w:rsidP="00792163">
      <w:pPr>
        <w:pStyle w:val="a5"/>
        <w:spacing w:after="0" w:line="360" w:lineRule="auto"/>
        <w:ind w:left="720"/>
        <w:jc w:val="both"/>
        <w:rPr>
          <w:bCs/>
          <w:sz w:val="28"/>
          <w:szCs w:val="28"/>
        </w:rPr>
      </w:pPr>
    </w:p>
    <w:p w:rsidR="007F633B" w:rsidRDefault="007F633B" w:rsidP="00792163">
      <w:pPr>
        <w:pStyle w:val="a5"/>
        <w:spacing w:after="0" w:line="360" w:lineRule="auto"/>
        <w:ind w:left="720"/>
        <w:jc w:val="both"/>
        <w:rPr>
          <w:bCs/>
          <w:sz w:val="28"/>
          <w:szCs w:val="28"/>
        </w:rPr>
      </w:pPr>
    </w:p>
    <w:p w:rsidR="007F633B" w:rsidRPr="00792163" w:rsidRDefault="007F633B" w:rsidP="00792163">
      <w:pPr>
        <w:pStyle w:val="a5"/>
        <w:spacing w:after="0" w:line="360" w:lineRule="auto"/>
        <w:ind w:left="720"/>
        <w:jc w:val="both"/>
        <w:rPr>
          <w:bCs/>
          <w:sz w:val="28"/>
          <w:szCs w:val="28"/>
        </w:rPr>
      </w:pPr>
    </w:p>
    <w:p w:rsidR="007F633B" w:rsidRPr="00792163" w:rsidRDefault="007F633B" w:rsidP="00792163">
      <w:pPr>
        <w:pStyle w:val="a5"/>
        <w:spacing w:after="0" w:line="360" w:lineRule="auto"/>
        <w:ind w:left="720"/>
        <w:jc w:val="both"/>
        <w:rPr>
          <w:sz w:val="28"/>
          <w:szCs w:val="28"/>
        </w:rPr>
      </w:pPr>
    </w:p>
    <w:p w:rsidR="007F633B" w:rsidRPr="00370D5F" w:rsidRDefault="007F633B" w:rsidP="00370D5F">
      <w:pPr>
        <w:pStyle w:val="a5"/>
        <w:spacing w:after="0" w:line="360" w:lineRule="auto"/>
        <w:ind w:left="360"/>
        <w:jc w:val="both"/>
        <w:rPr>
          <w:sz w:val="28"/>
          <w:szCs w:val="28"/>
        </w:rPr>
      </w:pPr>
    </w:p>
    <w:p w:rsidR="007F633B" w:rsidRDefault="007F633B" w:rsidP="00370D5F">
      <w:pPr>
        <w:pStyle w:val="a5"/>
        <w:spacing w:after="0" w:line="360" w:lineRule="auto"/>
        <w:ind w:left="360"/>
        <w:jc w:val="both"/>
        <w:rPr>
          <w:sz w:val="28"/>
          <w:szCs w:val="28"/>
        </w:rPr>
      </w:pPr>
    </w:p>
    <w:p w:rsidR="007F633B" w:rsidRPr="00370D5F" w:rsidRDefault="007F633B" w:rsidP="00370D5F">
      <w:pPr>
        <w:pStyle w:val="a5"/>
        <w:spacing w:after="0" w:line="360" w:lineRule="auto"/>
        <w:jc w:val="both"/>
        <w:rPr>
          <w:sz w:val="28"/>
          <w:szCs w:val="28"/>
        </w:rPr>
      </w:pPr>
      <w:bookmarkStart w:id="0" w:name="_GoBack"/>
      <w:bookmarkEnd w:id="0"/>
    </w:p>
    <w:sectPr w:rsidR="007F633B" w:rsidRPr="00370D5F" w:rsidSect="0000124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A23F3"/>
    <w:multiLevelType w:val="hybridMultilevel"/>
    <w:tmpl w:val="A89603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E13E38"/>
    <w:multiLevelType w:val="singleLevel"/>
    <w:tmpl w:val="73C83FC2"/>
    <w:lvl w:ilvl="0">
      <w:start w:val="1"/>
      <w:numFmt w:val="decimal"/>
      <w:lvlText w:val="%1)"/>
      <w:lvlJc w:val="left"/>
      <w:pPr>
        <w:tabs>
          <w:tab w:val="num" w:pos="1200"/>
        </w:tabs>
        <w:ind w:left="1200" w:hanging="480"/>
      </w:pPr>
      <w:rPr>
        <w:rFonts w:cs="Times New Roman" w:hint="default"/>
      </w:rPr>
    </w:lvl>
  </w:abstractNum>
  <w:abstractNum w:abstractNumId="2">
    <w:nsid w:val="2037197F"/>
    <w:multiLevelType w:val="singleLevel"/>
    <w:tmpl w:val="B7EA3F44"/>
    <w:lvl w:ilvl="0">
      <w:start w:val="1"/>
      <w:numFmt w:val="decimal"/>
      <w:lvlText w:val="%1."/>
      <w:lvlJc w:val="left"/>
      <w:pPr>
        <w:tabs>
          <w:tab w:val="num" w:pos="1095"/>
        </w:tabs>
        <w:ind w:left="1095" w:hanging="375"/>
      </w:pPr>
      <w:rPr>
        <w:rFonts w:cs="Times New Roman" w:hint="default"/>
      </w:rPr>
    </w:lvl>
  </w:abstractNum>
  <w:abstractNum w:abstractNumId="3">
    <w:nsid w:val="32A518DE"/>
    <w:multiLevelType w:val="singleLevel"/>
    <w:tmpl w:val="610A5C74"/>
    <w:lvl w:ilvl="0">
      <w:start w:val="1"/>
      <w:numFmt w:val="decimal"/>
      <w:lvlText w:val="%1)"/>
      <w:lvlJc w:val="left"/>
      <w:pPr>
        <w:tabs>
          <w:tab w:val="num" w:pos="1080"/>
        </w:tabs>
        <w:ind w:left="1080" w:hanging="360"/>
      </w:pPr>
      <w:rPr>
        <w:rFonts w:cs="Times New Roman" w:hint="default"/>
      </w:rPr>
    </w:lvl>
  </w:abstractNum>
  <w:abstractNum w:abstractNumId="4">
    <w:nsid w:val="3775328C"/>
    <w:multiLevelType w:val="singleLevel"/>
    <w:tmpl w:val="F5B0FA56"/>
    <w:lvl w:ilvl="0">
      <w:numFmt w:val="bullet"/>
      <w:lvlText w:val="-"/>
      <w:lvlJc w:val="left"/>
      <w:pPr>
        <w:tabs>
          <w:tab w:val="num" w:pos="1080"/>
        </w:tabs>
        <w:ind w:left="1080" w:hanging="360"/>
      </w:pPr>
      <w:rPr>
        <w:rFonts w:hint="default"/>
      </w:rPr>
    </w:lvl>
  </w:abstractNum>
  <w:abstractNum w:abstractNumId="5">
    <w:nsid w:val="3CFA7AE3"/>
    <w:multiLevelType w:val="multilevel"/>
    <w:tmpl w:val="4F247D2C"/>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03B3262"/>
    <w:multiLevelType w:val="hybridMultilevel"/>
    <w:tmpl w:val="32C2C3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DF95546"/>
    <w:multiLevelType w:val="singleLevel"/>
    <w:tmpl w:val="EAFEBEBA"/>
    <w:lvl w:ilvl="0">
      <w:start w:val="1"/>
      <w:numFmt w:val="decimal"/>
      <w:lvlText w:val="%1."/>
      <w:lvlJc w:val="left"/>
      <w:pPr>
        <w:tabs>
          <w:tab w:val="num" w:pos="1080"/>
        </w:tabs>
        <w:ind w:left="1080" w:hanging="360"/>
      </w:pPr>
      <w:rPr>
        <w:rFonts w:cs="Times New Roman" w:hint="default"/>
      </w:rPr>
    </w:lvl>
  </w:abstractNum>
  <w:num w:numId="1">
    <w:abstractNumId w:val="5"/>
  </w:num>
  <w:num w:numId="2">
    <w:abstractNumId w:val="1"/>
  </w:num>
  <w:num w:numId="3">
    <w:abstractNumId w:val="4"/>
  </w:num>
  <w:num w:numId="4">
    <w:abstractNumId w:val="7"/>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24B"/>
    <w:rsid w:val="0000124B"/>
    <w:rsid w:val="00003FE1"/>
    <w:rsid w:val="00046CCC"/>
    <w:rsid w:val="0006021A"/>
    <w:rsid w:val="00063D02"/>
    <w:rsid w:val="000F3266"/>
    <w:rsid w:val="001901C4"/>
    <w:rsid w:val="00355F37"/>
    <w:rsid w:val="00370D5F"/>
    <w:rsid w:val="003C1C1B"/>
    <w:rsid w:val="003D60DD"/>
    <w:rsid w:val="004B44D9"/>
    <w:rsid w:val="005B28C0"/>
    <w:rsid w:val="005B624B"/>
    <w:rsid w:val="0076700F"/>
    <w:rsid w:val="00790F94"/>
    <w:rsid w:val="00792163"/>
    <w:rsid w:val="007F633B"/>
    <w:rsid w:val="008D764D"/>
    <w:rsid w:val="00971BAA"/>
    <w:rsid w:val="0099204C"/>
    <w:rsid w:val="00AA5A09"/>
    <w:rsid w:val="00AE03BC"/>
    <w:rsid w:val="00B15202"/>
    <w:rsid w:val="00B51EC4"/>
    <w:rsid w:val="00CF47D6"/>
    <w:rsid w:val="00D521DC"/>
    <w:rsid w:val="00D70D97"/>
    <w:rsid w:val="00DC5CCA"/>
    <w:rsid w:val="00DF7E44"/>
    <w:rsid w:val="00F22F84"/>
    <w:rsid w:val="00F60915"/>
    <w:rsid w:val="00FC4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043DA-67B5-4714-AF57-13AAC048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24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47D6"/>
    <w:pPr>
      <w:spacing w:line="360" w:lineRule="auto"/>
      <w:ind w:firstLine="720"/>
      <w:jc w:val="both"/>
    </w:pPr>
    <w:rPr>
      <w:sz w:val="28"/>
    </w:rPr>
  </w:style>
  <w:style w:type="character" w:customStyle="1" w:styleId="a4">
    <w:name w:val="Основний текст з відступом Знак"/>
    <w:basedOn w:val="a0"/>
    <w:link w:val="a3"/>
    <w:locked/>
    <w:rsid w:val="00CF47D6"/>
    <w:rPr>
      <w:rFonts w:ascii="Times New Roman" w:hAnsi="Times New Roman" w:cs="Times New Roman"/>
      <w:sz w:val="20"/>
      <w:szCs w:val="20"/>
      <w:lang w:val="x-none" w:eastAsia="ru-RU"/>
    </w:rPr>
  </w:style>
  <w:style w:type="paragraph" w:styleId="3">
    <w:name w:val="Body Text 3"/>
    <w:basedOn w:val="a"/>
    <w:link w:val="30"/>
    <w:rsid w:val="00CF47D6"/>
    <w:pPr>
      <w:spacing w:after="120"/>
    </w:pPr>
    <w:rPr>
      <w:sz w:val="16"/>
      <w:szCs w:val="16"/>
    </w:rPr>
  </w:style>
  <w:style w:type="character" w:customStyle="1" w:styleId="30">
    <w:name w:val="Основний текст 3 Знак"/>
    <w:basedOn w:val="a0"/>
    <w:link w:val="3"/>
    <w:locked/>
    <w:rsid w:val="00CF47D6"/>
    <w:rPr>
      <w:rFonts w:ascii="Times New Roman" w:hAnsi="Times New Roman" w:cs="Times New Roman"/>
      <w:sz w:val="16"/>
      <w:szCs w:val="16"/>
      <w:lang w:val="x-none" w:eastAsia="ru-RU"/>
    </w:rPr>
  </w:style>
  <w:style w:type="paragraph" w:styleId="2">
    <w:name w:val="Body Text Indent 2"/>
    <w:basedOn w:val="a"/>
    <w:link w:val="20"/>
    <w:rsid w:val="00CF47D6"/>
    <w:pPr>
      <w:spacing w:after="120" w:line="480" w:lineRule="auto"/>
      <w:ind w:left="283"/>
    </w:pPr>
  </w:style>
  <w:style w:type="character" w:customStyle="1" w:styleId="20">
    <w:name w:val="Основний текст з відступом 2 Знак"/>
    <w:basedOn w:val="a0"/>
    <w:link w:val="2"/>
    <w:locked/>
    <w:rsid w:val="00CF47D6"/>
    <w:rPr>
      <w:rFonts w:ascii="Times New Roman" w:hAnsi="Times New Roman" w:cs="Times New Roman"/>
      <w:sz w:val="20"/>
      <w:szCs w:val="20"/>
      <w:lang w:val="x-none" w:eastAsia="ru-RU"/>
    </w:rPr>
  </w:style>
  <w:style w:type="paragraph" w:styleId="a5">
    <w:name w:val="Body Text"/>
    <w:basedOn w:val="a"/>
    <w:link w:val="a6"/>
    <w:rsid w:val="00003FE1"/>
    <w:pPr>
      <w:spacing w:after="120"/>
    </w:pPr>
  </w:style>
  <w:style w:type="character" w:customStyle="1" w:styleId="a6">
    <w:name w:val="Основний текст Знак"/>
    <w:basedOn w:val="a0"/>
    <w:link w:val="a5"/>
    <w:locked/>
    <w:rsid w:val="00003FE1"/>
    <w:rPr>
      <w:rFonts w:ascii="Times New Roman" w:hAnsi="Times New Roman" w:cs="Times New Roman"/>
      <w:sz w:val="20"/>
      <w:szCs w:val="20"/>
      <w:lang w:val="x-none" w:eastAsia="ru-RU"/>
    </w:rPr>
  </w:style>
  <w:style w:type="paragraph" w:styleId="21">
    <w:name w:val="Body Text 2"/>
    <w:basedOn w:val="a"/>
    <w:link w:val="22"/>
    <w:semiHidden/>
    <w:rsid w:val="00003FE1"/>
    <w:pPr>
      <w:spacing w:after="120" w:line="480" w:lineRule="auto"/>
    </w:pPr>
  </w:style>
  <w:style w:type="character" w:customStyle="1" w:styleId="22">
    <w:name w:val="Основний текст 2 Знак"/>
    <w:basedOn w:val="a0"/>
    <w:link w:val="21"/>
    <w:semiHidden/>
    <w:locked/>
    <w:rsid w:val="00003FE1"/>
    <w:rPr>
      <w:rFonts w:ascii="Times New Roman" w:hAnsi="Times New Roman" w:cs="Times New Roman"/>
      <w:sz w:val="20"/>
      <w:szCs w:val="20"/>
      <w:lang w:val="x-none" w:eastAsia="ru-RU"/>
    </w:rPr>
  </w:style>
  <w:style w:type="paragraph" w:styleId="31">
    <w:name w:val="Body Text Indent 3"/>
    <w:basedOn w:val="a"/>
    <w:link w:val="32"/>
    <w:semiHidden/>
    <w:rsid w:val="00003FE1"/>
    <w:pPr>
      <w:spacing w:after="120"/>
      <w:ind w:left="283"/>
    </w:pPr>
    <w:rPr>
      <w:sz w:val="16"/>
      <w:szCs w:val="16"/>
    </w:rPr>
  </w:style>
  <w:style w:type="character" w:customStyle="1" w:styleId="32">
    <w:name w:val="Основний текст з відступом 3 Знак"/>
    <w:basedOn w:val="a0"/>
    <w:link w:val="31"/>
    <w:semiHidden/>
    <w:locked/>
    <w:rsid w:val="00003FE1"/>
    <w:rPr>
      <w:rFonts w:ascii="Times New Roman" w:hAnsi="Times New Roman" w:cs="Times New Roman"/>
      <w:sz w:val="16"/>
      <w:szCs w:val="16"/>
      <w:lang w:val="x-none" w:eastAsia="ru-RU"/>
    </w:rPr>
  </w:style>
  <w:style w:type="paragraph" w:styleId="a7">
    <w:name w:val="Normal (Web)"/>
    <w:basedOn w:val="a"/>
    <w:semiHidden/>
    <w:rsid w:val="00003FE1"/>
    <w:pPr>
      <w:spacing w:before="100" w:beforeAutospacing="1" w:after="100" w:afterAutospacing="1"/>
    </w:pPr>
    <w:rPr>
      <w:color w:val="000000"/>
      <w:sz w:val="24"/>
      <w:szCs w:val="24"/>
    </w:rPr>
  </w:style>
  <w:style w:type="paragraph" w:customStyle="1" w:styleId="1">
    <w:name w:val="Абзац списку1"/>
    <w:basedOn w:val="a"/>
    <w:rsid w:val="00370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cp:lastPrinted>2008-12-28T21:59:00Z</cp:lastPrinted>
  <dcterms:created xsi:type="dcterms:W3CDTF">2014-08-16T18:59:00Z</dcterms:created>
  <dcterms:modified xsi:type="dcterms:W3CDTF">2014-08-16T18:59:00Z</dcterms:modified>
</cp:coreProperties>
</file>