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EE" w:rsidRDefault="009558EE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9558EE" w:rsidRDefault="009558EE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9558EE" w:rsidRDefault="009558EE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9558EE" w:rsidRDefault="009558EE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9558EE" w:rsidRDefault="009558EE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9558EE" w:rsidRDefault="009558EE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9558EE" w:rsidRDefault="009558EE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9558EE" w:rsidRDefault="009558EE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9558EE" w:rsidRDefault="009558EE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</w:p>
    <w:p w:rsidR="00B47DB6" w:rsidRPr="009558EE" w:rsidRDefault="00B47DB6" w:rsidP="009558EE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85BE5">
        <w:rPr>
          <w:b/>
          <w:sz w:val="28"/>
          <w:szCs w:val="28"/>
        </w:rPr>
        <w:t>РЕФЕРАТ НА ТЕМУ:</w:t>
      </w:r>
    </w:p>
    <w:p w:rsidR="00085BE5" w:rsidRPr="009558EE" w:rsidRDefault="00085BE5" w:rsidP="00085BE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9558EE" w:rsidRDefault="009558EE" w:rsidP="009558EE">
      <w:pPr>
        <w:spacing w:line="360" w:lineRule="auto"/>
        <w:ind w:firstLine="709"/>
        <w:contextualSpacing/>
        <w:jc w:val="center"/>
        <w:rPr>
          <w:b/>
          <w:sz w:val="28"/>
          <w:szCs w:val="28"/>
          <w:lang w:val="en-US"/>
        </w:rPr>
      </w:pPr>
      <w:r w:rsidRPr="00085BE5">
        <w:rPr>
          <w:b/>
          <w:sz w:val="28"/>
          <w:szCs w:val="28"/>
        </w:rPr>
        <w:t xml:space="preserve">Проявления заболеваний желудочно-кишечного тракта </w:t>
      </w:r>
    </w:p>
    <w:p w:rsidR="00B47DB6" w:rsidRPr="00085BE5" w:rsidRDefault="009558EE" w:rsidP="009558EE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85BE5">
        <w:rPr>
          <w:b/>
          <w:sz w:val="28"/>
          <w:szCs w:val="28"/>
        </w:rPr>
        <w:t>в полости рта детей.</w:t>
      </w:r>
    </w:p>
    <w:p w:rsidR="00B47DB6" w:rsidRPr="00085BE5" w:rsidRDefault="009558EE" w:rsidP="009558EE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85BE5">
        <w:rPr>
          <w:b/>
          <w:sz w:val="28"/>
          <w:szCs w:val="28"/>
        </w:rPr>
        <w:t>Особенности оказания стоматологической помощи</w:t>
      </w:r>
    </w:p>
    <w:p w:rsidR="00B47DB6" w:rsidRPr="00085BE5" w:rsidRDefault="00085BE5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br w:type="page"/>
      </w:r>
      <w:r w:rsidR="00B47DB6" w:rsidRPr="00085BE5">
        <w:rPr>
          <w:sz w:val="28"/>
          <w:szCs w:val="28"/>
        </w:rPr>
        <w:t>Взаимосвязь болезней полости рта с нарушениями различных отделов желудочно-кишечного тракта обусловлена морфофункциональным единством пищеварительного аппарата. Хронические заболевания желудочно-кишечного тракта (желудка, печени, поджелудочной железы и др.) сопровождаются дефицитом витаминов, минеральных веществ, белков, углеводов в организме, что приводит к функциональным и органическим нарушениям в слизистой оболочке полости рта, развитию воспалительных и дистрофических изменений в тканях полости рта, нарушению функции жевательного аппарата. Развитие сочетанных поражений желудочно-кишечного тракта усугубляет тяжесть патологии органов полости рта.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47DB6" w:rsidRPr="00085BE5" w:rsidRDefault="00B47DB6" w:rsidP="00854408">
      <w:pPr>
        <w:spacing w:line="360" w:lineRule="auto"/>
        <w:ind w:firstLine="709"/>
        <w:contextualSpacing/>
        <w:jc w:val="center"/>
        <w:rPr>
          <w:smallCaps/>
          <w:sz w:val="28"/>
          <w:szCs w:val="28"/>
        </w:rPr>
      </w:pPr>
      <w:r w:rsidRPr="00085BE5">
        <w:rPr>
          <w:b/>
          <w:smallCaps/>
          <w:sz w:val="28"/>
          <w:szCs w:val="28"/>
        </w:rPr>
        <w:t>Хронический гастрит и гастродуоденит</w:t>
      </w:r>
    </w:p>
    <w:p w:rsidR="00854408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Данная патология в настоящее время встречается очень часто и составляет 70–80 % по отношению к другим заболеваниям пищеварительного тракта у детей. Среди хронических заболеваний желудка и двенадцатиперстной кишки у детей первостепенная роль отводится хроническому гастродуодениту. Эта патология протекает преимущественно на фоне ослабления реактивности организма сопутствующими соматическими и перенесенными накануне инфекционными заболеваниями. Сочетанное поражение близлежащих органов и систем организма часто предопределяет тяжесть хронического гастродуоденита у детей. Обычно этому заболеванию сопутствуют хронический тонзиллит, дискинезия желчевыводящих путей, вегетососудистая дистония, функциональная кардиопатия, глистные инвазии. Аллергологический анамнез отягощен у 25–50 % детей с хроническим гастродуоденитом. Наряду с понятием «кислотозависимые заболевания» появилась новая патология в гастроэнтерологии — «НР-ассоци-ированные заболевания», т. е. вызванные инфекцией </w:t>
      </w:r>
      <w:r w:rsidRPr="00085BE5">
        <w:rPr>
          <w:i/>
          <w:sz w:val="28"/>
          <w:szCs w:val="28"/>
          <w:lang w:val="en-US"/>
        </w:rPr>
        <w:t>Helicobacter</w:t>
      </w:r>
      <w:r w:rsidRPr="00085BE5">
        <w:rPr>
          <w:i/>
          <w:sz w:val="28"/>
          <w:szCs w:val="28"/>
        </w:rPr>
        <w:t xml:space="preserve"> </w:t>
      </w:r>
      <w:r w:rsidRPr="00085BE5">
        <w:rPr>
          <w:i/>
          <w:sz w:val="28"/>
          <w:szCs w:val="28"/>
          <w:lang w:val="en-US"/>
        </w:rPr>
        <w:t>pylori</w:t>
      </w:r>
      <w:r w:rsidRPr="00085BE5">
        <w:rPr>
          <w:sz w:val="28"/>
          <w:szCs w:val="28"/>
        </w:rPr>
        <w:t>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Для гастрита и гастродуоденита характерны </w:t>
      </w:r>
      <w:r w:rsidRPr="00085BE5">
        <w:rPr>
          <w:i/>
          <w:sz w:val="28"/>
          <w:szCs w:val="28"/>
        </w:rPr>
        <w:t xml:space="preserve">жалобы </w:t>
      </w:r>
      <w:r w:rsidRPr="00085BE5">
        <w:rPr>
          <w:sz w:val="28"/>
          <w:szCs w:val="28"/>
        </w:rPr>
        <w:t xml:space="preserve">на интенсивные, часто приступообразные боли в животе, локализующиеся в эпигастральной области и правом подреберье (патология гастродуоденальной зоны часто сопровождается поражением желчевыводящей системы), диспепсические расстройства: снижение аппетита, тошнота, рвота, нередко с примесью желчи, изжога, непереносимость жирной и жареной пищи, отрыжка, нарушения стула, склонность к запорам.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Изменения </w:t>
      </w:r>
      <w:r w:rsidRPr="00085BE5">
        <w:rPr>
          <w:i/>
          <w:sz w:val="28"/>
          <w:szCs w:val="28"/>
        </w:rPr>
        <w:t>в полости рта при хроническом гастрите</w:t>
      </w:r>
      <w:r w:rsidRPr="00085BE5">
        <w:rPr>
          <w:sz w:val="28"/>
          <w:szCs w:val="28"/>
        </w:rPr>
        <w:t xml:space="preserve"> у детей зависят от состояния секрето- и кислотообразующей функции желудка. Повышение кислотности желудочного сока часто сопровождается усилением саливации, гипертрофией сосочков языка, бледностью и отечностью слизистой оболочки полости рта, катаральным гингивитом. При сниженной кислотности язык обложен, сосочки сглажены, характерны: гипосаливация, сухость губ, ангулярный хейлит.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Около трети детей </w:t>
      </w:r>
      <w:r w:rsidRPr="00085BE5">
        <w:rPr>
          <w:i/>
          <w:sz w:val="28"/>
          <w:szCs w:val="28"/>
        </w:rPr>
        <w:t>с хроническим гастродуоденитом</w:t>
      </w:r>
      <w:r w:rsidRPr="00085BE5">
        <w:rPr>
          <w:sz w:val="28"/>
          <w:szCs w:val="28"/>
        </w:rPr>
        <w:t xml:space="preserve"> жалуются на неприятный запах изо рта, привкус кислого, горечь, жжение, сухость, высыпания на губах и в полости рта. Привкус во рту связан с патологией замыкательных (клапанных) структур верхнего отдела пищеварительного тракта: при недостаточности глоточного и кардиального клапанов отмечается кислый, а при недостаточности глоточного, кардиального и пилорического клапанов — горький, так называемый «дуоденогастральный рефлюкс». Дети с хроническим гастродуоденитом чаще болеют рецидивирующими формами стоматита, герпетическим поражением губ, различными формами хейлита, гингивитом. Сухость, шелушение, гиперемия красной каймы губ отмечаются у 53–70 % больных детей. Изменения губ, по-видимому, являются следствием развивающихся полигиповитаминозов на фоне нарушения обмена витаминов, особенно группы В. </w:t>
      </w:r>
    </w:p>
    <w:p w:rsidR="00B47DB6" w:rsidRPr="00085BE5" w:rsidRDefault="00B47DB6" w:rsidP="00085BE5">
      <w:pPr>
        <w:pStyle w:val="2"/>
        <w:ind w:firstLine="709"/>
        <w:contextualSpacing/>
        <w:rPr>
          <w:sz w:val="28"/>
          <w:szCs w:val="28"/>
        </w:rPr>
      </w:pPr>
      <w:r w:rsidRPr="00085BE5">
        <w:rPr>
          <w:sz w:val="28"/>
          <w:szCs w:val="28"/>
        </w:rPr>
        <w:t>Наиболее характерными изменениями слизистой оболочки полости рта у детей с хроническим гастродуоденитом являются отечность, петехии, усиление сосудистого рисунка слизистой оболочки (78–96 % детей). Для подавляющего большинства еще характерна обложенность языка вследствие гиперкератоза нитевидных сосочков, что является проявлением расстройства трофики тканей полости рта, гиперемия и отечность языка (69–84 %), гипертрофия грибовидных и листовидных сосочков (44–64 %), часто встречаются участки десквамации эпителия («географический язык»).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Выявленные патологические изменения — результат морфологических и функциональных нарушений мягких тканей полости рта и малых слюнных желез, вследствие нарушения трофики слизистой оболочки полости рта, обмена веществ в ней, витаминной недостаточности. Очевидно, это обусловлено тесной взаимосвязью секреции слюнных желез с секрецией и кислотообразующей функцией желудка, функционально напряженным состоянием эпителиальных клеток и выраженными изменениями со стороны сосудов.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У детей с хроническим гастродуоденитом выявлена высокая распространенность (94–97 %) и интенсивность кариеса (4,0–5,0), неудовлетворительное состояние гигиены полости рта (ОНI-S от 1,64 до 1,76), часто регистрируется декомпенсированная форма кариеса. Обнаружена прямая связь рН ротовой жидкости с кислотообразующей функцией желудка. Твердые ткани зубов у детей с данным заболеванием являются в большей степени кариесвосприимчивыми вследствие как неудовлетворительной гигиены, так и более агрессивной (кислой) среды полости рта.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У 54–71 % детей с хроническим гастродуоденитом выявляется простой маргинальный гингивит легкой и средней степени тяжести.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Показатели </w:t>
      </w:r>
      <w:r w:rsidRPr="00085BE5">
        <w:rPr>
          <w:i/>
          <w:sz w:val="28"/>
          <w:szCs w:val="28"/>
        </w:rPr>
        <w:t>функционального состояния органов полости рта</w:t>
      </w:r>
      <w:r w:rsidRPr="00085BE5">
        <w:rPr>
          <w:sz w:val="28"/>
          <w:szCs w:val="28"/>
        </w:rPr>
        <w:t xml:space="preserve"> у детей с хроническим гастродуоденитом свидетельствуют о значительных отклонениях от нормы: снижение температуры различных отделов слизистой оболочки полости рта, что вызвано глубокими нарушениями микроциркуляции и трофики слизистой оболочки и может приводить к снижению защитной функции, повышению проницаемости сосудов слизистой оболочки. Показатели неспецифической резистентности слизистой оболочки полости рта (РАМ-тест) у детей с хроническим гастродуоденитом снижены, даже после курса лечения основного заболевания, что может быть обусловлено побочным действием ряда лекарств и развитием дисбактериоза.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Диагноз основного заболевания ставят на основании фиброгастродуоденоскопии (выявление визуальных изменений слизистой оболочки желудка и двенадцатиперстной кишки); рН-метрии (выявление сохраненной либо повышенной кислотообразующей функции желудка); функциональных методов исследования моторики. НР-ассоциированный гастрит (тип В) устанавливают путем обнаружения признаков инфекции </w:t>
      </w:r>
      <w:r w:rsidRPr="00085BE5">
        <w:rPr>
          <w:i/>
          <w:sz w:val="28"/>
          <w:szCs w:val="28"/>
        </w:rPr>
        <w:t>Н. ру</w:t>
      </w:r>
      <w:r w:rsidRPr="00085BE5">
        <w:rPr>
          <w:i/>
          <w:sz w:val="28"/>
          <w:szCs w:val="28"/>
          <w:lang w:val="en-US"/>
        </w:rPr>
        <w:t>l</w:t>
      </w:r>
      <w:r w:rsidRPr="00085BE5">
        <w:rPr>
          <w:i/>
          <w:sz w:val="28"/>
          <w:szCs w:val="28"/>
        </w:rPr>
        <w:t>о</w:t>
      </w:r>
      <w:r w:rsidRPr="00085BE5">
        <w:rPr>
          <w:i/>
          <w:sz w:val="28"/>
          <w:szCs w:val="28"/>
          <w:lang w:val="en-US"/>
        </w:rPr>
        <w:t>ri</w:t>
      </w:r>
      <w:r w:rsidRPr="00085BE5">
        <w:rPr>
          <w:sz w:val="28"/>
          <w:szCs w:val="28"/>
        </w:rPr>
        <w:t xml:space="preserve"> (экспресс-тесты, морфологическое изучение биоптатов).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Терапия основного заболевания должна быть комплексной, индивидуально дифференцированной с учетом этиопатогенеза заболевания, наличия сопутствующей патологии и направлена: </w:t>
      </w:r>
    </w:p>
    <w:p w:rsidR="00B47DB6" w:rsidRPr="00085BE5" w:rsidRDefault="00B47DB6" w:rsidP="00085BE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на уменьшение избыточного воздействия агрессивных факторов путем их ликвидации (эрадикация </w:t>
      </w:r>
      <w:r w:rsidRPr="00085BE5">
        <w:rPr>
          <w:i/>
          <w:sz w:val="28"/>
          <w:szCs w:val="28"/>
        </w:rPr>
        <w:t xml:space="preserve">Н. </w:t>
      </w:r>
      <w:r w:rsidRPr="00085BE5">
        <w:rPr>
          <w:i/>
          <w:sz w:val="28"/>
          <w:szCs w:val="28"/>
          <w:lang w:val="en-US"/>
        </w:rPr>
        <w:t>pylori</w:t>
      </w:r>
      <w:r w:rsidRPr="00085BE5">
        <w:rPr>
          <w:sz w:val="28"/>
          <w:szCs w:val="28"/>
        </w:rPr>
        <w:t>); нормализацию секреторно-моторной деятельности желудка;</w:t>
      </w:r>
    </w:p>
    <w:p w:rsidR="00B47DB6" w:rsidRPr="00085BE5" w:rsidRDefault="00B47DB6" w:rsidP="00085BE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повышение защитных свойств слизистой оболочки желудка и двенадцатиперстной кишки путем усиления образования слизи, стимуляции секреции бикарбонатов в антральном отделе желудка, улучшения трофики слизистой оболочки, нормализации ее репаративных свойств и т. д.;</w:t>
      </w:r>
    </w:p>
    <w:p w:rsidR="00B47DB6" w:rsidRPr="00085BE5" w:rsidRDefault="00B47DB6" w:rsidP="00085BE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на воздействие на вегетативную нервную систему с целью коррекции нарушенного равновесия между ее симпатическим и парасимпатическим отделами.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b/>
          <w:smallCaps/>
          <w:sz w:val="28"/>
          <w:szCs w:val="28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b/>
          <w:smallCaps/>
          <w:sz w:val="28"/>
          <w:szCs w:val="28"/>
        </w:rPr>
      </w:pPr>
    </w:p>
    <w:p w:rsidR="00B47DB6" w:rsidRPr="00085BE5" w:rsidRDefault="00B47DB6" w:rsidP="00854408">
      <w:pPr>
        <w:spacing w:line="36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085BE5">
        <w:rPr>
          <w:b/>
          <w:smallCaps/>
          <w:sz w:val="28"/>
          <w:szCs w:val="28"/>
        </w:rPr>
        <w:t>Язвенная болезнь</w:t>
      </w:r>
    </w:p>
    <w:p w:rsidR="00854408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Это хроническое рецидивирующее заболевание, основным локальным проявлением которого является язвенный дефект слизистой оболочки желудка и (или) двенадцатиперстной кишки. В структуре патологии ЖКТ язвенная болезнь у детей составляет 5–6 %, и в настоящее время встречается почти в 10 раз чаще, чем в начале 90-х годов.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Инфекция </w:t>
      </w:r>
      <w:r w:rsidRPr="00085BE5">
        <w:rPr>
          <w:i/>
          <w:sz w:val="28"/>
          <w:szCs w:val="28"/>
          <w:lang w:val="en-US"/>
        </w:rPr>
        <w:t>H</w:t>
      </w:r>
      <w:r w:rsidRPr="00085BE5">
        <w:rPr>
          <w:i/>
          <w:sz w:val="28"/>
          <w:szCs w:val="28"/>
        </w:rPr>
        <w:t xml:space="preserve">. </w:t>
      </w:r>
      <w:r w:rsidRPr="00085BE5">
        <w:rPr>
          <w:i/>
          <w:sz w:val="28"/>
          <w:szCs w:val="28"/>
          <w:lang w:val="en-US"/>
        </w:rPr>
        <w:t>pylori</w:t>
      </w:r>
      <w:r w:rsidRPr="00085BE5">
        <w:rPr>
          <w:sz w:val="28"/>
          <w:szCs w:val="28"/>
        </w:rPr>
        <w:t xml:space="preserve"> признана основным этиологическим фактором развития хронической язвы желудка и двенадцатиперстной кишки. Большую роль в формировании болезни играют различные факторы: </w:t>
      </w:r>
    </w:p>
    <w:p w:rsidR="00B47DB6" w:rsidRPr="00085BE5" w:rsidRDefault="00B47DB6" w:rsidP="00085BE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психосоциальные — психические травмы, устойчивые стрессы, конфликтные ситуации в семье и школе;</w:t>
      </w:r>
    </w:p>
    <w:p w:rsidR="00B47DB6" w:rsidRPr="00085BE5" w:rsidRDefault="00B47DB6" w:rsidP="00085BE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085BE5">
        <w:rPr>
          <w:spacing w:val="-4"/>
          <w:sz w:val="28"/>
          <w:szCs w:val="28"/>
        </w:rPr>
        <w:t>токсико-аллергические — частый и необоснованный прием лекарственных средств, токсикомании, злоупотребление алкоголем, курение, наркомания;</w:t>
      </w:r>
    </w:p>
    <w:p w:rsidR="00B47DB6" w:rsidRPr="00085BE5" w:rsidRDefault="00B47DB6" w:rsidP="00085BE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проявления пищевой и лекарственной аллергии;</w:t>
      </w:r>
    </w:p>
    <w:p w:rsidR="00B47DB6" w:rsidRPr="00085BE5" w:rsidRDefault="00B47DB6" w:rsidP="00085BE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наследственно-конституциональные — генетическая предрасположенность, астеническое телосложение, слабый тип нервной системы и другие факторы риска.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На основании современных взглядов патогенез язвенной болезни и хронического воспалительного процесса слизистой оболочки верхнего отдела пищеварительного тракта сводится к нарушению ряда механизмов в регуляции деятельности ЖКТ со стороны нервной системы и гастроинтестинальных гормонов.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У здорового человека желудочный сок не вызывает переваривания и повреждения собственной слизистой оболочки. Это обусловлено биологическим равновесием между факторами агрессии и защиты.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>Факторы агрессии</w:t>
      </w:r>
      <w:r w:rsidRPr="00085BE5">
        <w:rPr>
          <w:sz w:val="28"/>
          <w:szCs w:val="28"/>
        </w:rPr>
        <w:t xml:space="preserve">: 1) избыточная продукция соляной кислоты и пепсина; 2) дуоденогастральный рефлюкс; 3) нарушение моторно-эвакуаторной функции желудка; 4) инфекция </w:t>
      </w:r>
      <w:r w:rsidRPr="00085BE5">
        <w:rPr>
          <w:i/>
          <w:sz w:val="28"/>
          <w:szCs w:val="28"/>
        </w:rPr>
        <w:t xml:space="preserve">Н. </w:t>
      </w:r>
      <w:r w:rsidRPr="00085BE5">
        <w:rPr>
          <w:i/>
          <w:sz w:val="28"/>
          <w:szCs w:val="28"/>
          <w:lang w:val="en-US"/>
        </w:rPr>
        <w:t>pylori</w:t>
      </w:r>
      <w:r w:rsidRPr="00085BE5">
        <w:rPr>
          <w:sz w:val="28"/>
          <w:szCs w:val="28"/>
        </w:rPr>
        <w:t>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>Факторы защиты</w:t>
      </w:r>
      <w:r w:rsidRPr="00085BE5">
        <w:rPr>
          <w:sz w:val="28"/>
          <w:szCs w:val="28"/>
        </w:rPr>
        <w:t>: 1) механизм обратной регуляции секреции соляной кислоты; 2) нейтрализующая способность бикарбонатной щелочности; 3) обратная диффузия ионов водорода; 4) слой защитной слизи; 5) регенераторная способность поверхностного слоя слизистой; 6) местное кровообращение; 7) секреция некоторых простагландинов.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Различные функциональные или органические сдвиги приводят к нарушению наблюдающегося в норме равновесия между факторами агрессии и факторами защиты слизистой оболочки желудка и двенадцатиперстной кишки, и, в конечном итоге, к воспалительно-деструктивным процессам в слизистой, образованию язвенного дефекта.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>Жалобы</w:t>
      </w:r>
      <w:r w:rsidRPr="00085BE5">
        <w:rPr>
          <w:sz w:val="28"/>
          <w:szCs w:val="28"/>
        </w:rPr>
        <w:t xml:space="preserve"> ребенка с язвенной болезнью аналогичны таковым при хроническом гастродуодените. Однако они носят более стойкий и упорный характер. Боли локализуются в эпигастральной, пилородуоденальной зоне. У старших школьников типичным становится мойнигановский ритм болей (по имени врача </w:t>
      </w:r>
      <w:r w:rsidRPr="00085BE5">
        <w:rPr>
          <w:sz w:val="28"/>
          <w:szCs w:val="28"/>
          <w:lang w:val="en-US"/>
        </w:rPr>
        <w:t>B</w:t>
      </w:r>
      <w:r w:rsidRPr="00085BE5">
        <w:rPr>
          <w:sz w:val="28"/>
          <w:szCs w:val="28"/>
        </w:rPr>
        <w:t xml:space="preserve">. </w:t>
      </w:r>
      <w:r w:rsidRPr="00085BE5">
        <w:rPr>
          <w:sz w:val="28"/>
          <w:szCs w:val="28"/>
          <w:lang w:val="en-US"/>
        </w:rPr>
        <w:t>Moynihan</w:t>
      </w:r>
      <w:r w:rsidRPr="00085BE5">
        <w:rPr>
          <w:sz w:val="28"/>
          <w:szCs w:val="28"/>
        </w:rPr>
        <w:t>, охарактеризовавшего такой ритм болей: «голод – боль – прием пищи – облегчение – голод – боль – …»).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В </w:t>
      </w:r>
      <w:r w:rsidRPr="00085BE5">
        <w:rPr>
          <w:i/>
          <w:sz w:val="28"/>
          <w:szCs w:val="28"/>
        </w:rPr>
        <w:t>полости рта</w:t>
      </w:r>
      <w:r w:rsidRPr="00085BE5">
        <w:rPr>
          <w:sz w:val="28"/>
          <w:szCs w:val="28"/>
        </w:rPr>
        <w:t xml:space="preserve"> при язвенной болезни повышается температурная и тактильная чувствительность, увеличивается степень гидрофилии мягких тканей. Характерна обильная обложенность, гиперемия и отечность языка, налеты желто-коричневого цвета, гипертрофия грибовидных и листовидных сосочков, часто встречаются участки десквамации эпителия, встречается так называемый «волосатый» язык, катаральный стоматит и простой маргинальный гингивит.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Диагностика язвенной болезни основана на данных</w:t>
      </w:r>
      <w:r w:rsidRPr="00085BE5">
        <w:rPr>
          <w:i/>
          <w:sz w:val="28"/>
          <w:szCs w:val="28"/>
        </w:rPr>
        <w:t xml:space="preserve"> </w:t>
      </w:r>
      <w:r w:rsidRPr="00085BE5">
        <w:rPr>
          <w:sz w:val="28"/>
          <w:szCs w:val="28"/>
        </w:rPr>
        <w:t xml:space="preserve">фиброгастродуоденоскопии, рН-метрии желудка, функциональных методов исследования моторики, обнаружении признаков инфекции </w:t>
      </w:r>
      <w:r w:rsidRPr="00085BE5">
        <w:rPr>
          <w:i/>
          <w:sz w:val="28"/>
          <w:szCs w:val="28"/>
        </w:rPr>
        <w:t>Н. руlоri</w:t>
      </w:r>
      <w:r w:rsidRPr="00085BE5">
        <w:rPr>
          <w:sz w:val="28"/>
          <w:szCs w:val="28"/>
        </w:rPr>
        <w:t>, гастро- и дуоденобиопсии.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Терапия язвенной болезни аналогична терапии хронического гастрита (гастродуоденита).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b/>
          <w:smallCaps/>
          <w:sz w:val="28"/>
          <w:szCs w:val="28"/>
        </w:rPr>
      </w:pPr>
    </w:p>
    <w:p w:rsidR="00B47DB6" w:rsidRPr="00085BE5" w:rsidRDefault="00B47DB6" w:rsidP="00854408">
      <w:pPr>
        <w:spacing w:line="36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085BE5">
        <w:rPr>
          <w:b/>
          <w:smallCaps/>
          <w:sz w:val="28"/>
          <w:szCs w:val="28"/>
        </w:rPr>
        <w:t>Функциональные расстройства желчевыводящих путей</w:t>
      </w:r>
    </w:p>
    <w:p w:rsidR="00854408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Данная патология непременно сопутствует большинству заболеваний органов пищеварения. В настоящее время первичность дискинезий желчевыводящих путей (ДЖВП) исключается; считается, что они — одно из клинических проявлений той или иной более серьезной патологии верхнего отдела пищеварительного тракта. Нарушения моторной функции и деятельности сфинктерного аппарата желчевыводящих путей лежат в основе развития холестаза. ДЖВП формируются также на фоне вегетативной дискоординации. Наблюдаются у детей чаще в виде гипертонической и смешанной форм, реже — гипотонической.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Наиболее характерны </w:t>
      </w:r>
      <w:r w:rsidRPr="00085BE5">
        <w:rPr>
          <w:i/>
          <w:sz w:val="28"/>
          <w:szCs w:val="28"/>
        </w:rPr>
        <w:t xml:space="preserve">жалобы </w:t>
      </w:r>
      <w:r w:rsidRPr="00085BE5">
        <w:rPr>
          <w:sz w:val="28"/>
          <w:szCs w:val="28"/>
        </w:rPr>
        <w:t>на приступообразную, колющую боль в правом подреберье, спровоцированную быстрым бегом или ходьбой, горечь во рту (первые признаки несостоятельности сфинктерного аппарата верхнего отдела пищеварительного тракта), иногда на металлический привкус. Характерна диспепсия: тошнота, снижение аппетита, непереносимость жирной пищи, рвота, неустойчивый стул.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В </w:t>
      </w:r>
      <w:r w:rsidRPr="00085BE5">
        <w:rPr>
          <w:i/>
          <w:sz w:val="28"/>
          <w:szCs w:val="28"/>
        </w:rPr>
        <w:t>полости рта</w:t>
      </w:r>
      <w:r w:rsidRPr="00085BE5">
        <w:rPr>
          <w:sz w:val="28"/>
          <w:szCs w:val="28"/>
        </w:rPr>
        <w:t xml:space="preserve"> часто выявляются заболевания маргинального периодонта различной степени тяжести, отек и гиперемия слизистой оболочки полости рта, налеты на языке имеют желто-коричневатый оттенок (дуоденогастральный рефлюкс).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Диагностика ДЖВП основана на данных</w:t>
      </w:r>
      <w:r w:rsidRPr="00085BE5">
        <w:rPr>
          <w:i/>
          <w:sz w:val="28"/>
          <w:szCs w:val="28"/>
        </w:rPr>
        <w:t xml:space="preserve"> </w:t>
      </w:r>
      <w:r w:rsidRPr="00085BE5">
        <w:rPr>
          <w:sz w:val="28"/>
          <w:szCs w:val="28"/>
        </w:rPr>
        <w:t>ультразвукового исследования желчного пузыря и желчевыводящих путей, ФГДС, дуоденального зондирования, посева желчи на микрофлору, холецистографии, биохимического исследования желчи.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Терапия ДЖВП должна быть системной, комплексной: санация хронических очагов инфекции, противопаразитарная терапия, нормализация защитных сил организма путем коррекции общережимных мероприятий, питания, снижения аллергической настроенности организма, ликвидации полигиповитаминоза, проявлений дисбактериоза кишечника.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b/>
          <w:smallCaps/>
          <w:sz w:val="28"/>
          <w:szCs w:val="28"/>
        </w:rPr>
      </w:pPr>
    </w:p>
    <w:p w:rsidR="00B47DB6" w:rsidRPr="00085BE5" w:rsidRDefault="00B47DB6" w:rsidP="00854408">
      <w:pPr>
        <w:spacing w:line="36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085BE5">
        <w:rPr>
          <w:b/>
          <w:smallCaps/>
          <w:sz w:val="28"/>
          <w:szCs w:val="28"/>
        </w:rPr>
        <w:t>Хронический холецистит</w:t>
      </w:r>
    </w:p>
    <w:p w:rsidR="00854408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Обычно проявляется у детей старшего возраста. В формировании хронической патологии желчевыводящей системы особое значение придается стойким функциональным расстройствам и аномалиям желчного пузыря, которые способствуют холестазу. При нарушениях оттока желчи, изменениях ее коллоидного и бактерицидного состояния, изменениях иммунологического гомеостаза инфицирование билиарной системы осуществляется за счет условно-патогенной аутофлоры из кишечного отдела пищеварительного тракта, хронических очагов инфекции (кариес зубов, ЛОР-патология и др.)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 xml:space="preserve">Жалобы: </w:t>
      </w:r>
      <w:r w:rsidRPr="00085BE5">
        <w:rPr>
          <w:sz w:val="28"/>
          <w:szCs w:val="28"/>
        </w:rPr>
        <w:t>приступы болей в правом подреберье, упорная тошнота, редко рвота, отрыжка, снижение аппетита, расстройства стула. Выражены симптомы общей интоксикации: головная боль, расстройство сна, повышенная утомляемость, эмоциональная нестабильность, субфебрильная температура.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В </w:t>
      </w:r>
      <w:r w:rsidRPr="00085BE5">
        <w:rPr>
          <w:i/>
          <w:sz w:val="28"/>
          <w:szCs w:val="28"/>
        </w:rPr>
        <w:t>полости рта</w:t>
      </w:r>
      <w:r w:rsidRPr="00085BE5">
        <w:rPr>
          <w:sz w:val="28"/>
          <w:szCs w:val="28"/>
        </w:rPr>
        <w:t xml:space="preserve"> у детей с данной патологией отмечается высокая интенсивность кариеса зубов, преобладают декомпенсированные его формы и атипичная локализация кариозного процесса, поражаются кариесиммунные зоны, развивается генерализованный процесс, приводящий к быстрому разрушению и раннему удалению постоянных зубов. Характерна высокая частота гингивита и катарального стоматита, отмечается складчатость и увеличение размеров языка вследствие стойкого отека.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>Обследование и терапия</w:t>
      </w:r>
      <w:r w:rsidRPr="00085BE5">
        <w:rPr>
          <w:sz w:val="28"/>
          <w:szCs w:val="28"/>
        </w:rPr>
        <w:t xml:space="preserve"> (см. функциональные расстройства желчевыводящих путей).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b/>
          <w:smallCaps/>
          <w:sz w:val="28"/>
          <w:szCs w:val="28"/>
        </w:rPr>
      </w:pPr>
    </w:p>
    <w:p w:rsidR="00B47DB6" w:rsidRPr="00085BE5" w:rsidRDefault="00B47DB6" w:rsidP="00854408">
      <w:pPr>
        <w:spacing w:line="36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085BE5">
        <w:rPr>
          <w:b/>
          <w:smallCaps/>
          <w:sz w:val="28"/>
          <w:szCs w:val="28"/>
        </w:rPr>
        <w:t>Хронический панкреатит</w:t>
      </w:r>
    </w:p>
    <w:p w:rsidR="00854408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Достаточно редкое заболевание у детей. Наиболее значимую роль в его возникновении играют воспалительно-деструктивные заболевания двенадцатиперстной кишки, перенесенные вирусные и бактериальные заболевания, алиментарные причины, проявления пищевой аллергии, наличие хронических очагов инфекции, злоупотребление алкоголем, токсикомания. Важная роль в возникновении и обострении заболеваний поджелудочной железы отводится инфекционным очагам в зубочелюстной системе. Так, выявлено нейрогуморальное влияние хронического апикального периодонтита на состояние желудка и поджелудочной железы.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 xml:space="preserve">Жалобы </w:t>
      </w:r>
      <w:r w:rsidRPr="00085BE5">
        <w:rPr>
          <w:sz w:val="28"/>
          <w:szCs w:val="28"/>
        </w:rPr>
        <w:t>на приступообразную боль в верхней половине живота колющего характера, боль может быть постоянной, тупой и ноющей. Опоясывающая боль отмечается довольно редко. Диспепсические расстройства выражены постоянно: мучительная тошнота, рвота, не приносящая облегчения больному, отрыжка, метеоризм, изменения стула (чередование поносов с запорами), отмечается потеря массы тела из-за нарушения переваривания пищи. Выражены симптомы общей интоксикации: головная боль, расстройство сна, повышенная утомляемость, эмоциональная нестабильность, субфебрильная температура. При обострении заболевания повышается активность амилазы, липазы, трипсина, антитрипсина в крови, а также амилазы и липазы в моче. Выявляются патологические типы углеводной кривой.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В </w:t>
      </w:r>
      <w:r w:rsidRPr="00085BE5">
        <w:rPr>
          <w:i/>
          <w:sz w:val="28"/>
          <w:szCs w:val="28"/>
        </w:rPr>
        <w:t>полости рта:</w:t>
      </w:r>
      <w:r w:rsidRPr="00085BE5">
        <w:rPr>
          <w:sz w:val="28"/>
          <w:szCs w:val="28"/>
        </w:rPr>
        <w:t xml:space="preserve"> обильная саливация, сухость губ, ангулярный хейлит, высокая интенсивность кариеса зубов, преобладают декомпенсированные и осложненные его формы, атипичная локализация кариозного процесса.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Диагноз</w:t>
      </w:r>
      <w:r w:rsidRPr="00085BE5">
        <w:rPr>
          <w:b/>
          <w:sz w:val="28"/>
          <w:szCs w:val="28"/>
        </w:rPr>
        <w:t xml:space="preserve"> </w:t>
      </w:r>
      <w:r w:rsidRPr="00085BE5">
        <w:rPr>
          <w:sz w:val="28"/>
          <w:szCs w:val="28"/>
        </w:rPr>
        <w:t>хронического панкреатита ставится на основании данных общего и биохимического анализа крови, дуоденального зондирования, ультразвукового и рентгенологического исследования поджелудочной железы.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 xml:space="preserve">Терапия </w:t>
      </w:r>
      <w:r w:rsidRPr="00085BE5">
        <w:rPr>
          <w:sz w:val="28"/>
          <w:szCs w:val="28"/>
        </w:rPr>
        <w:t>направлена на максимальное щажение железы, ликвидацию воспалительного процесса и ферментативного аутолиза ее ткани, восстановление нарушенного функционального состояния железы.</w:t>
      </w:r>
    </w:p>
    <w:p w:rsidR="00B47DB6" w:rsidRPr="00085BE5" w:rsidRDefault="00854408" w:rsidP="00854408">
      <w:pPr>
        <w:spacing w:line="36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  <w:r w:rsidR="00B47DB6" w:rsidRPr="00085BE5">
        <w:rPr>
          <w:b/>
          <w:smallCaps/>
          <w:sz w:val="28"/>
          <w:szCs w:val="28"/>
        </w:rPr>
        <w:t>Хронические гепатиты и циррозы</w:t>
      </w:r>
    </w:p>
    <w:p w:rsidR="00854408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Достаточно редкая группа заболеваний. По современной классификации, принятой Конгрессом гепатологов (Лос-Анжелес,1994),</w:t>
      </w:r>
      <w:r w:rsidRPr="00085BE5">
        <w:rPr>
          <w:i/>
          <w:sz w:val="28"/>
          <w:szCs w:val="28"/>
        </w:rPr>
        <w:t xml:space="preserve"> </w:t>
      </w:r>
      <w:r w:rsidRPr="00085BE5">
        <w:rPr>
          <w:sz w:val="28"/>
          <w:szCs w:val="28"/>
        </w:rPr>
        <w:t>этиологическими составляющими хронических гепатитов являются:</w:t>
      </w:r>
    </w:p>
    <w:p w:rsidR="00B47DB6" w:rsidRPr="00085BE5" w:rsidRDefault="00B47DB6" w:rsidP="00085BE5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Аутоиммунный гепатит.</w:t>
      </w:r>
    </w:p>
    <w:p w:rsidR="00B47DB6" w:rsidRPr="00085BE5" w:rsidRDefault="00B47DB6" w:rsidP="00085BE5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Хронический вирусный гепатит (с указанием вызвавшего его вируса: В, С, </w:t>
      </w:r>
      <w:r w:rsidRPr="00085BE5">
        <w:rPr>
          <w:sz w:val="28"/>
          <w:szCs w:val="28"/>
          <w:lang w:val="en-US"/>
        </w:rPr>
        <w:t>D</w:t>
      </w:r>
      <w:r w:rsidRPr="00085BE5">
        <w:rPr>
          <w:sz w:val="28"/>
          <w:szCs w:val="28"/>
        </w:rPr>
        <w:t>).</w:t>
      </w:r>
    </w:p>
    <w:p w:rsidR="00B47DB6" w:rsidRPr="00085BE5" w:rsidRDefault="00B47DB6" w:rsidP="00085BE5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Хронический вирусный гепатит (не идентифицируемый).</w:t>
      </w:r>
    </w:p>
    <w:p w:rsidR="00B47DB6" w:rsidRPr="00085BE5" w:rsidRDefault="00B47DB6" w:rsidP="00085BE5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Хронический гепатит (не идентифицируемый ни как аутоиммунный, ни как вирусный).</w:t>
      </w:r>
    </w:p>
    <w:p w:rsidR="00B47DB6" w:rsidRPr="00085BE5" w:rsidRDefault="00B47DB6" w:rsidP="00085BE5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085BE5">
        <w:rPr>
          <w:spacing w:val="-4"/>
          <w:sz w:val="28"/>
          <w:szCs w:val="28"/>
        </w:rPr>
        <w:t>Хронический медикаментозный, лекарственно-индуцированный гепатит.</w:t>
      </w:r>
    </w:p>
    <w:p w:rsidR="00B47DB6" w:rsidRPr="00085BE5" w:rsidRDefault="00B47DB6" w:rsidP="00085BE5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Первичный билиарный цирроз.</w:t>
      </w:r>
    </w:p>
    <w:p w:rsidR="00B47DB6" w:rsidRPr="00085BE5" w:rsidRDefault="00B47DB6" w:rsidP="00085BE5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Первичный склерозирующий холангит.</w:t>
      </w:r>
    </w:p>
    <w:p w:rsidR="00B47DB6" w:rsidRPr="00085BE5" w:rsidRDefault="00B47DB6" w:rsidP="00085BE5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Болезнь Вильсона–Коновалова.</w:t>
      </w:r>
    </w:p>
    <w:p w:rsidR="00B47DB6" w:rsidRPr="00085BE5" w:rsidRDefault="00B47DB6" w:rsidP="00085BE5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Болезнь недостаточности </w:t>
      </w:r>
      <w:r w:rsidRPr="00085BE5">
        <w:rPr>
          <w:sz w:val="28"/>
          <w:szCs w:val="28"/>
        </w:rPr>
        <w:sym w:font="Symbol" w:char="F061"/>
      </w:r>
      <w:r w:rsidRPr="00085BE5">
        <w:rPr>
          <w:sz w:val="28"/>
          <w:szCs w:val="28"/>
          <w:vertAlign w:val="subscript"/>
        </w:rPr>
        <w:t>1</w:t>
      </w:r>
      <w:r w:rsidRPr="00085BE5">
        <w:rPr>
          <w:sz w:val="28"/>
          <w:szCs w:val="28"/>
        </w:rPr>
        <w:t xml:space="preserve">-антитрипсина.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085BE5">
        <w:rPr>
          <w:i/>
          <w:sz w:val="28"/>
          <w:szCs w:val="28"/>
        </w:rPr>
        <w:t>Клиническая симптоматика</w:t>
      </w:r>
      <w:r w:rsidRPr="00085BE5">
        <w:rPr>
          <w:sz w:val="28"/>
          <w:szCs w:val="28"/>
        </w:rPr>
        <w:t xml:space="preserve"> хронических гепатитов вариабельна — от бессимптомного течения до целого комплекса проявлений. При легких формах заболевания жалоб нет, аппетит сохранен, желтуха отсутствует. Однако может наблюдаться диспепсия в виде снижения аппетита, непереносимости жирной пищи, боли или ощущения тяжести в правом подреберье. Отмечается повышенная утомляемость, слабость, ухудшение памяти, нарушение сна, головные боли. В случае выраженной активности процесса у детей ярко выражены диспепсические расстройства — тошнота, редко рвота, снижение и избирательность аппетита, метеоризм, неустойчивый стул. Боли носят разлитой характер либо локализуются в правом подреберье.</w:t>
      </w:r>
      <w:r w:rsidRPr="00085BE5">
        <w:rPr>
          <w:b/>
          <w:i/>
          <w:sz w:val="28"/>
          <w:szCs w:val="28"/>
        </w:rPr>
        <w:t xml:space="preserve">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При </w:t>
      </w:r>
      <w:r w:rsidRPr="00085BE5">
        <w:rPr>
          <w:i/>
          <w:sz w:val="28"/>
          <w:szCs w:val="28"/>
        </w:rPr>
        <w:t>объективном осмотре</w:t>
      </w:r>
      <w:r w:rsidRPr="00085BE5">
        <w:rPr>
          <w:sz w:val="28"/>
          <w:szCs w:val="28"/>
        </w:rPr>
        <w:t xml:space="preserve"> ребенка выражены проявления хронической интоксикации и полигиповитаминоза. Часто отмечается иктеричность кожи и склер. Кожа сухая, бледная; на лице, шее, кистях рук, верхней половине туловища — сосудистые «звездочки», пальмарная эритема и другие печеночные знаки. Могут быть проявления геморрагического синдрома (экхимозы, петехии, положительный симптом «жгута», носовые кровотечения), возможны артралгии. Обязательный симптом — гепатоспленомегалия. При холестатических болезнях печени ведущими симптомами являются желтуха и изнуряющий зуд, ксантомы, яркие диспепсические проявления.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В </w:t>
      </w:r>
      <w:r w:rsidRPr="00085BE5">
        <w:rPr>
          <w:i/>
          <w:sz w:val="28"/>
          <w:szCs w:val="28"/>
        </w:rPr>
        <w:t xml:space="preserve">полости рта </w:t>
      </w:r>
      <w:r w:rsidRPr="00085BE5">
        <w:rPr>
          <w:sz w:val="28"/>
          <w:szCs w:val="28"/>
        </w:rPr>
        <w:t>отмечается</w:t>
      </w:r>
      <w:r w:rsidRPr="00085BE5">
        <w:rPr>
          <w:i/>
          <w:sz w:val="28"/>
          <w:szCs w:val="28"/>
        </w:rPr>
        <w:t xml:space="preserve"> </w:t>
      </w:r>
      <w:r w:rsidRPr="00085BE5">
        <w:rPr>
          <w:sz w:val="28"/>
          <w:szCs w:val="28"/>
        </w:rPr>
        <w:t>желтушность слизистой оболочки, особенно мягкого неба, поражение маргинального периодонта различной степени тяжести, трофические изменения языка — атрофия нитевидных сосочков, десквамация эпителия, так называемый «глоссит Глесснера», характерно острое течение кариеса. У подавляющего числа больных — атопический хейлит</w:t>
      </w:r>
      <w:r w:rsidRPr="00085BE5">
        <w:rPr>
          <w:i/>
          <w:sz w:val="28"/>
          <w:szCs w:val="28"/>
        </w:rPr>
        <w:t xml:space="preserve">. </w:t>
      </w:r>
      <w:r w:rsidRPr="00085BE5">
        <w:rPr>
          <w:sz w:val="28"/>
          <w:szCs w:val="28"/>
        </w:rPr>
        <w:t>При длительном течении болезни наряду с изменениями слизистой оболочки полости рта в виде отека, гиперемии и сухости наблюдается задержка физиологического процесса прорезывания зубов.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Диагноз ставится на основании серологических исследований; биохимических тестов; исследований мочи и кала (билирубин, уробилиноген); УЗИ брюшной полости; ФГДС; дуоденального зондирования.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>Лечение</w:t>
      </w:r>
      <w:r w:rsidRPr="00085BE5">
        <w:rPr>
          <w:sz w:val="28"/>
          <w:szCs w:val="28"/>
        </w:rPr>
        <w:t xml:space="preserve"> (см. функциональные расстройства желчевыводящих путей).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b/>
          <w:smallCaps/>
          <w:sz w:val="28"/>
          <w:szCs w:val="28"/>
        </w:rPr>
      </w:pPr>
    </w:p>
    <w:p w:rsidR="00B47DB6" w:rsidRPr="00085BE5" w:rsidRDefault="00B47DB6" w:rsidP="00854408">
      <w:pPr>
        <w:spacing w:line="36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085BE5">
        <w:rPr>
          <w:b/>
          <w:smallCaps/>
          <w:sz w:val="28"/>
          <w:szCs w:val="28"/>
        </w:rPr>
        <w:t>Вирусные гепатиты</w:t>
      </w:r>
    </w:p>
    <w:p w:rsidR="00854408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Подразделяются на 2 группы: с энтеральным (гепатиты А и Е) и парентеральным (гепатиты В, С, </w:t>
      </w:r>
      <w:r w:rsidRPr="00085BE5">
        <w:rPr>
          <w:sz w:val="28"/>
          <w:szCs w:val="28"/>
          <w:lang w:val="en-US"/>
        </w:rPr>
        <w:t>D</w:t>
      </w:r>
      <w:r w:rsidRPr="00085BE5">
        <w:rPr>
          <w:sz w:val="28"/>
          <w:szCs w:val="28"/>
        </w:rPr>
        <w:t xml:space="preserve">, </w:t>
      </w:r>
      <w:r w:rsidRPr="00085BE5">
        <w:rPr>
          <w:sz w:val="28"/>
          <w:szCs w:val="28"/>
          <w:lang w:val="en-US"/>
        </w:rPr>
        <w:t>G</w:t>
      </w:r>
      <w:r w:rsidRPr="00085BE5">
        <w:rPr>
          <w:sz w:val="28"/>
          <w:szCs w:val="28"/>
        </w:rPr>
        <w:t>) механизмом заражения. Для диагностики крайне важно выявление маркеров вирусного гепатита. Они помогают установить этиологию заболевания печени, а также персистенцию и репликацию вируса.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В </w:t>
      </w:r>
      <w:r w:rsidRPr="00085BE5">
        <w:rPr>
          <w:i/>
          <w:sz w:val="28"/>
          <w:szCs w:val="28"/>
        </w:rPr>
        <w:t xml:space="preserve">полости рта </w:t>
      </w:r>
      <w:r w:rsidRPr="00085BE5">
        <w:rPr>
          <w:sz w:val="28"/>
          <w:szCs w:val="28"/>
        </w:rPr>
        <w:t xml:space="preserve">при вирусном гепатите у детей в период разгара болезни отмечаются катаральный стоматит и десквамативный глоссит, иктеричность альвеолярной десны и мягкого неба, геморрагические явления, сосудистые «звездочки» на слизистой полости рта, повышается порог чувствительности нервных окончаний пульпы. В периодах угасания и реконвалесценции наряду с обратным развитием выявленных изменений появляются грибковый и афтозный стоматиты, ангулярный хейлит (М.Х. Ташходжаева, 1987).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Диагностика вирусного гепатита включает в себя тщательный сбор эпидемиологического анамнеза, выявление наличия продромального периода, физикальное исследование, исследование мочи и кала (билирубин- и уробилиногенурия, обесцвечивание кала, умеренная стеаторея), биохимические тесты (повышение уровня билирубина, сывороточных трансфераз, железа, ферритина, </w:t>
      </w:r>
      <w:r w:rsidRPr="00085BE5">
        <w:rPr>
          <w:sz w:val="28"/>
          <w:szCs w:val="28"/>
          <w:lang w:val="en-US"/>
        </w:rPr>
        <w:t>IgG</w:t>
      </w:r>
      <w:r w:rsidRPr="00085BE5">
        <w:rPr>
          <w:sz w:val="28"/>
          <w:szCs w:val="28"/>
        </w:rPr>
        <w:t xml:space="preserve"> и </w:t>
      </w:r>
      <w:r w:rsidRPr="00085BE5">
        <w:rPr>
          <w:sz w:val="28"/>
          <w:szCs w:val="28"/>
          <w:lang w:val="en-US"/>
        </w:rPr>
        <w:t>IgM</w:t>
      </w:r>
      <w:r w:rsidRPr="00085BE5">
        <w:rPr>
          <w:sz w:val="28"/>
          <w:szCs w:val="28"/>
        </w:rPr>
        <w:t>).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b/>
          <w:smallCaps/>
          <w:sz w:val="28"/>
          <w:szCs w:val="28"/>
        </w:rPr>
      </w:pPr>
    </w:p>
    <w:p w:rsidR="00B47DB6" w:rsidRPr="00085BE5" w:rsidRDefault="00B47DB6" w:rsidP="00854408">
      <w:pPr>
        <w:spacing w:line="36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085BE5">
        <w:rPr>
          <w:b/>
          <w:smallCaps/>
          <w:sz w:val="28"/>
          <w:szCs w:val="28"/>
        </w:rPr>
        <w:t>Хронический колит, энтероколит</w:t>
      </w:r>
    </w:p>
    <w:p w:rsidR="00854408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Достаточно частая патология у детей. Среди причин заболевания имеет большое значение перенесенная острая кишечная инфекция (дизентерия, сальмонеллез, коли-инфекция), а также гельминтозы (трихоцефалез, аскаридоз и др.), лямблиоз. Кишечный дисбактериоз, особенно возникший в грудном и раннем детском возрасте, наряду с нерациональным использованием антибиотиков, глистными инвазиями, неправильным вскармливанием и пищевой аллергией считается одним из важнейших факторов в формировании колита.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Отмечаются </w:t>
      </w:r>
      <w:r w:rsidRPr="00085BE5">
        <w:rPr>
          <w:i/>
          <w:sz w:val="28"/>
          <w:szCs w:val="28"/>
        </w:rPr>
        <w:t xml:space="preserve">жалобы </w:t>
      </w:r>
      <w:r w:rsidRPr="00085BE5">
        <w:rPr>
          <w:sz w:val="28"/>
          <w:szCs w:val="28"/>
        </w:rPr>
        <w:t>на повышенную утомляемость, слабость, ухудшение успеваемости, расстройства сна, нередки вегетативные нарушения. На первый план выступают кишечные расстройства: запор, понос, неустойчивый стул. Характерен синдром неполного опорожнения кишечника. Достаточно постоянны жалобы ребенка на боли в животе, обычно в нижней его части, левом боку. Возможны метеоризм, шум плеска в кишечнике, шумное урчание.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При </w:t>
      </w:r>
      <w:r w:rsidRPr="00085BE5">
        <w:rPr>
          <w:i/>
          <w:sz w:val="28"/>
          <w:szCs w:val="28"/>
        </w:rPr>
        <w:t>объективном осмотре</w:t>
      </w:r>
      <w:r w:rsidRPr="00085BE5">
        <w:rPr>
          <w:sz w:val="28"/>
          <w:szCs w:val="28"/>
        </w:rPr>
        <w:t xml:space="preserve"> выявляются симптомы хронической интоксикации и полигиповитаминоза.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В </w:t>
      </w:r>
      <w:r w:rsidRPr="00085BE5">
        <w:rPr>
          <w:i/>
          <w:sz w:val="28"/>
          <w:szCs w:val="28"/>
        </w:rPr>
        <w:t>полости рта</w:t>
      </w:r>
      <w:r w:rsidRPr="00085BE5">
        <w:rPr>
          <w:sz w:val="28"/>
          <w:szCs w:val="28"/>
        </w:rPr>
        <w:t xml:space="preserve">: слизистая оболочка языка в период обострения покрыта белым налетом, имеет по краям отпечатки зубов. При </w:t>
      </w:r>
      <w:r w:rsidRPr="00085BE5">
        <w:rPr>
          <w:i/>
          <w:sz w:val="28"/>
          <w:szCs w:val="28"/>
        </w:rPr>
        <w:t>явлениях дисбактериоза пищеварительного тракта</w:t>
      </w:r>
      <w:r w:rsidRPr="00085BE5">
        <w:rPr>
          <w:sz w:val="28"/>
          <w:szCs w:val="28"/>
        </w:rPr>
        <w:t xml:space="preserve"> — неприятный запах изо рта, отрыжка, металлический привкус во рту. При </w:t>
      </w:r>
      <w:r w:rsidRPr="00085BE5">
        <w:rPr>
          <w:i/>
          <w:sz w:val="28"/>
          <w:szCs w:val="28"/>
        </w:rPr>
        <w:t xml:space="preserve">энтеритах </w:t>
      </w:r>
      <w:r w:rsidRPr="00085BE5">
        <w:rPr>
          <w:sz w:val="28"/>
          <w:szCs w:val="28"/>
        </w:rPr>
        <w:t xml:space="preserve">у детей наблюдается отек и гиперемия слизистой оболочки полости рта, десквамативный глоссит, катаральный гингивит; при </w:t>
      </w:r>
      <w:r w:rsidRPr="00085BE5">
        <w:rPr>
          <w:i/>
          <w:sz w:val="28"/>
          <w:szCs w:val="28"/>
        </w:rPr>
        <w:t>энтероколитах</w:t>
      </w:r>
      <w:r w:rsidRPr="00085BE5">
        <w:rPr>
          <w:sz w:val="28"/>
          <w:szCs w:val="28"/>
        </w:rPr>
        <w:t xml:space="preserve"> — выраженная сухость губ, десквамативный глоссит. При</w:t>
      </w:r>
      <w:r w:rsidRPr="00085BE5">
        <w:rPr>
          <w:i/>
          <w:sz w:val="28"/>
          <w:szCs w:val="28"/>
        </w:rPr>
        <w:t xml:space="preserve"> дизентерии</w:t>
      </w:r>
      <w:r w:rsidRPr="00085BE5">
        <w:rPr>
          <w:sz w:val="28"/>
          <w:szCs w:val="28"/>
        </w:rPr>
        <w:t xml:space="preserve"> наблюдается катаральный и афтозный стоматит, десквамативный глоссит, обложенность языка, кандидозный стоматит.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Диагноз</w:t>
      </w:r>
      <w:r w:rsidRPr="00085BE5">
        <w:rPr>
          <w:b/>
          <w:sz w:val="28"/>
          <w:szCs w:val="28"/>
        </w:rPr>
        <w:t xml:space="preserve"> </w:t>
      </w:r>
      <w:r w:rsidRPr="00085BE5">
        <w:rPr>
          <w:sz w:val="28"/>
          <w:szCs w:val="28"/>
        </w:rPr>
        <w:t>ставится на основании копрологических исследований, выявления кишечных паразитов, ректороманоскопии, фиброколоноскопии, исследования на дисбактериоз, биопсии, рентгенологического исследования.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Лечение должно быть направлено на нормализацию кишечной микрофлоры, подавление условно-патогенной флоры, заместительную терапию биопрепаратами. В план лечения должна входить элиминационная диета, гипосенсибилизирующая терапия. При энтероколитах, вызванных паразитарной инвазией, необходимо антигельминтное лечение. Строгое соблюдение диеты, исключение стрессовых ситуаций, физиотерапия, санаторно-курортное лечение.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b/>
          <w:smallCaps/>
          <w:sz w:val="28"/>
          <w:szCs w:val="28"/>
        </w:rPr>
      </w:pPr>
    </w:p>
    <w:p w:rsidR="00B47DB6" w:rsidRPr="00085BE5" w:rsidRDefault="00B47DB6" w:rsidP="00854408">
      <w:pPr>
        <w:spacing w:line="36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085BE5">
        <w:rPr>
          <w:b/>
          <w:smallCaps/>
          <w:sz w:val="28"/>
          <w:szCs w:val="28"/>
        </w:rPr>
        <w:t>Неспецифический язвенный колит</w:t>
      </w:r>
    </w:p>
    <w:p w:rsidR="00854408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Это системное заболевание с преимущественным поражением толстой кишки, у детей встречается редко. В большинстве случаев диагностируется поздно и в течение 2–3 лет наблюдения расценивается как «хроническая дизентерия».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В основе патогенеза лежит синдром нарушения иммунологической реактивности организма с развитием реакции аутоагрессии против энтероцитов. Заболевание носит ярко выраженный системный характер с поражением большинства органов и систем. Непосредственным толчком к развитию заболевания может служить психическая травма, та или иная инфекционная патология (скарлатина, ветряная оспа), ОРВИ, острая кишечная инфекция (дизентерия, сальмонеллез, колиэнтерит).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085BE5">
        <w:rPr>
          <w:i/>
          <w:spacing w:val="-2"/>
          <w:sz w:val="28"/>
          <w:szCs w:val="28"/>
        </w:rPr>
        <w:t>Жалобы</w:t>
      </w:r>
      <w:r w:rsidRPr="00085BE5">
        <w:rPr>
          <w:spacing w:val="-2"/>
          <w:sz w:val="28"/>
          <w:szCs w:val="28"/>
        </w:rPr>
        <w:t>: характерен учащенный стул, болевой синдром непостоянен. Ярко выражены проявления интоксикации и астении: быстрая утомляемость, общая слабость, головные боли, субфебрильная температура, снижение аппетита, похудание и др. Поражение суставов при неспецифическом язвенном колите обусловлено системностью поражения органов, деформация суставов отсутствует.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085BE5">
        <w:rPr>
          <w:sz w:val="28"/>
          <w:szCs w:val="28"/>
        </w:rPr>
        <w:t xml:space="preserve">При </w:t>
      </w:r>
      <w:r w:rsidRPr="00085BE5">
        <w:rPr>
          <w:i/>
          <w:sz w:val="28"/>
          <w:szCs w:val="28"/>
        </w:rPr>
        <w:t xml:space="preserve">объективном осмотре </w:t>
      </w:r>
      <w:r w:rsidRPr="00085BE5">
        <w:rPr>
          <w:sz w:val="28"/>
          <w:szCs w:val="28"/>
        </w:rPr>
        <w:t>ярко выражены симптомы полигиповитаминоза и хронической интоксикации: серовато-зеленоватый, бледный оттенок кожи лица, признаки анемизации организма, «тени» или «синева» под глазами, сухость губ, заеды, повышенная ломкость ногтей, пониженное питание. Диагностируются отклонения в нервно-психической и вегетативной сфере, со стороны сердечно-сосудистой системы</w:t>
      </w:r>
      <w:r w:rsidRPr="00085BE5">
        <w:rPr>
          <w:i/>
          <w:sz w:val="28"/>
          <w:szCs w:val="28"/>
        </w:rPr>
        <w:t>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 xml:space="preserve">В </w:t>
      </w:r>
      <w:r w:rsidRPr="00085BE5">
        <w:rPr>
          <w:i/>
          <w:sz w:val="28"/>
          <w:szCs w:val="28"/>
        </w:rPr>
        <w:t>полости рта</w:t>
      </w:r>
      <w:r w:rsidRPr="00085BE5">
        <w:rPr>
          <w:sz w:val="28"/>
          <w:szCs w:val="28"/>
        </w:rPr>
        <w:t xml:space="preserve"> выявляется катаральный стоматит с выраженным цианозом, десквамативный глоссит, различные формы хронических стоматитов, кандидоз слизистой оболочки полости рта. Иногда наблюдаются геморрагические высыпания.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Диагноз</w:t>
      </w:r>
      <w:r w:rsidRPr="00085BE5">
        <w:rPr>
          <w:b/>
          <w:sz w:val="28"/>
          <w:szCs w:val="28"/>
        </w:rPr>
        <w:t xml:space="preserve"> </w:t>
      </w:r>
      <w:r w:rsidRPr="00085BE5">
        <w:rPr>
          <w:sz w:val="28"/>
          <w:szCs w:val="28"/>
        </w:rPr>
        <w:t>ставится на основании копрологических исследований; выявления кишечных паразитов; ректороманоскопии; фиброколоноскопии с биопсией слизистой оболочки; исследования на дисбактериоз; рентгенологического исследования (ирригографии); биохимических и иммунологических тестов.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>Терапия</w:t>
      </w:r>
      <w:r w:rsidRPr="00085BE5">
        <w:rPr>
          <w:sz w:val="28"/>
          <w:szCs w:val="28"/>
        </w:rPr>
        <w:t xml:space="preserve"> (см. хронический колит, энтероколит).</w:t>
      </w:r>
    </w:p>
    <w:p w:rsidR="00B47DB6" w:rsidRPr="00085BE5" w:rsidRDefault="00854408" w:rsidP="00E971A7">
      <w:pPr>
        <w:spacing w:line="36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  <w:r w:rsidR="00B47DB6" w:rsidRPr="00E971A7">
        <w:rPr>
          <w:b/>
          <w:smallCaps/>
          <w:sz w:val="28"/>
          <w:szCs w:val="28"/>
        </w:rPr>
        <w:t>Роль стоматолога в комплексном лечении детей с патологией желудочно-кишечного тракта на этапах медицинской реабилитации</w:t>
      </w:r>
    </w:p>
    <w:p w:rsidR="00854408" w:rsidRPr="00E971A7" w:rsidRDefault="00854408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Значительные изменения стоматологического статуса, выявляемые у детей с патологией желудочно-кишечного тракта, и подлежащие коррекции, подтверждают обоснованность комплексной лечебно-профилактической стоматологической помощи с учетом процессов, происходящих в организме и полости рта. Необходимо оказание высококвалифицированной, систематической, целенаправленной стоматологической помощи с ежегодной трехразовой санацией полости рта и выделением детей с патологией желудочно-кишечного тракта в отдельную группу.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i/>
          <w:sz w:val="28"/>
          <w:szCs w:val="28"/>
        </w:rPr>
        <w:t>Стоматологическое лечение и профилактика.</w:t>
      </w:r>
      <w:r w:rsidRPr="00085BE5">
        <w:rPr>
          <w:sz w:val="28"/>
          <w:szCs w:val="28"/>
        </w:rPr>
        <w:t xml:space="preserve"> План лечебно-профилактических мероприятий у больных с гастродуоденальной патологией составляется с учетом факторов риска развития стоматологических заболеваний, а также с целью снизить риск усугубления течения основного заболевания вследствие прогрессирования стоматологической патологии. У больных с гастродуоденальной патологией часто наблюдается поражение слизистой оболочки полости рта и десен в виде гингивитов и стоматитов, что требует адекватной гигиены полости рта с использованием зубных па</w:t>
      </w:r>
      <w:r w:rsidR="00E971A7">
        <w:rPr>
          <w:sz w:val="28"/>
          <w:szCs w:val="28"/>
        </w:rPr>
        <w:t>ст с фтором и антисептическими</w:t>
      </w:r>
      <w:r w:rsidR="00E971A7" w:rsidRPr="00E971A7">
        <w:rPr>
          <w:sz w:val="28"/>
          <w:szCs w:val="28"/>
        </w:rPr>
        <w:t xml:space="preserve"> </w:t>
      </w:r>
      <w:r w:rsidRPr="00085BE5">
        <w:rPr>
          <w:sz w:val="28"/>
          <w:szCs w:val="28"/>
        </w:rPr>
        <w:t xml:space="preserve">добавками. </w:t>
      </w:r>
    </w:p>
    <w:p w:rsidR="00B47DB6" w:rsidRPr="00085BE5" w:rsidRDefault="00B47DB6" w:rsidP="00085B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BE5">
        <w:rPr>
          <w:sz w:val="28"/>
          <w:szCs w:val="28"/>
        </w:rPr>
        <w:t>Следует отметить, что прием антихолинэргических препаратов приводит к снижению количества и, следовательно, качества слюны, что повышает вероятность риска развития кариеса, делая профессиональную профилактику довольно значимой процедурой. При заболеваниях желудочно-кишечного тракта довольно часто рекомендуются дробные и частые приемы пищи, что значительно повышает вероятность прогрессирования кариеса и требует тщательной гигиены после каждого приема пищи. Наличие у больных с желудочно-кишеч-ной патологией гастроэзофагального рефлюкса (заброс кислого содержимого желудка в пищевод, полость рта и возможная рвота на этом фоне) может привести к повышению риска развития эрозий эмали, поэтому будет целесообразно пациенту назначить щелочные полоскания, необходимо щадящее, но тщательное очищение зубов, интенсивное местное использование препаратов фтора и кальция.</w:t>
      </w:r>
    </w:p>
    <w:p w:rsidR="00B47DB6" w:rsidRPr="00085BE5" w:rsidRDefault="00E971A7" w:rsidP="00E971A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B47DB6" w:rsidRPr="00085BE5">
        <w:rPr>
          <w:b/>
          <w:caps/>
          <w:sz w:val="28"/>
          <w:szCs w:val="28"/>
        </w:rPr>
        <w:t>СПИСОК ИСПОЛЬЗОВАННОЙ ЛИТЕРАТУРЫ</w:t>
      </w:r>
    </w:p>
    <w:p w:rsidR="00B47DB6" w:rsidRPr="00085BE5" w:rsidRDefault="00B47DB6" w:rsidP="00085BE5">
      <w:pPr>
        <w:pStyle w:val="a3"/>
        <w:spacing w:after="0" w:line="360" w:lineRule="auto"/>
        <w:ind w:firstLine="709"/>
        <w:jc w:val="both"/>
        <w:rPr>
          <w:i/>
          <w:caps/>
          <w:sz w:val="28"/>
          <w:szCs w:val="28"/>
        </w:rPr>
      </w:pPr>
    </w:p>
    <w:p w:rsidR="00B47DB6" w:rsidRPr="00E971A7" w:rsidRDefault="00B47DB6" w:rsidP="00E971A7">
      <w:pPr>
        <w:pStyle w:val="21"/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E971A7">
        <w:rPr>
          <w:sz w:val="28"/>
          <w:szCs w:val="28"/>
        </w:rPr>
        <w:t>Изменения в полости рта детей при общ</w:t>
      </w:r>
      <w:r w:rsidR="00E971A7">
        <w:rPr>
          <w:sz w:val="28"/>
          <w:szCs w:val="28"/>
        </w:rPr>
        <w:t>есоматических заболеваниях / Т.</w:t>
      </w:r>
      <w:r w:rsidRPr="00E971A7">
        <w:rPr>
          <w:sz w:val="28"/>
          <w:szCs w:val="28"/>
        </w:rPr>
        <w:t>Е. Бойченко [и др.]. М., 1982. 33 с.</w:t>
      </w:r>
    </w:p>
    <w:p w:rsidR="00B47DB6" w:rsidRPr="00E971A7" w:rsidRDefault="00E971A7" w:rsidP="00E971A7">
      <w:pPr>
        <w:pStyle w:val="21"/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Виноградова, Т.</w:t>
      </w:r>
      <w:r w:rsidR="00B47DB6" w:rsidRPr="00E971A7">
        <w:rPr>
          <w:sz w:val="28"/>
          <w:szCs w:val="28"/>
        </w:rPr>
        <w:t>Ф. Заболевания пародонта и слизистой оболочки полости рта у детей / Т. Ф. В</w:t>
      </w:r>
      <w:r>
        <w:rPr>
          <w:sz w:val="28"/>
          <w:szCs w:val="28"/>
        </w:rPr>
        <w:t>иноградова, О.П. Максимова, Э.</w:t>
      </w:r>
      <w:r w:rsidR="00B47DB6" w:rsidRPr="00E971A7">
        <w:rPr>
          <w:sz w:val="28"/>
          <w:szCs w:val="28"/>
        </w:rPr>
        <w:t>М. Мельниченко. М.: Медицина, 1983. С. 75–85.</w:t>
      </w:r>
    </w:p>
    <w:p w:rsidR="00B47DB6" w:rsidRPr="00E971A7" w:rsidRDefault="00B47DB6" w:rsidP="00E971A7">
      <w:pPr>
        <w:pStyle w:val="21"/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Заболевания слизистой оболочки </w:t>
      </w:r>
      <w:r w:rsidR="00E971A7">
        <w:rPr>
          <w:sz w:val="28"/>
          <w:szCs w:val="28"/>
        </w:rPr>
        <w:t>полости рта и губ / под ред. Е.</w:t>
      </w:r>
      <w:r w:rsidRPr="00E971A7">
        <w:rPr>
          <w:sz w:val="28"/>
          <w:szCs w:val="28"/>
        </w:rPr>
        <w:t xml:space="preserve">В. Боровского, </w:t>
      </w:r>
      <w:r w:rsidR="00E971A7">
        <w:rPr>
          <w:sz w:val="28"/>
          <w:szCs w:val="28"/>
        </w:rPr>
        <w:t>А.</w:t>
      </w:r>
      <w:r w:rsidRPr="00E971A7">
        <w:rPr>
          <w:sz w:val="28"/>
          <w:szCs w:val="28"/>
        </w:rPr>
        <w:t>Л. Машкиллейсона. М.: МЕДпресс, 2001. С. 147–155.</w:t>
      </w:r>
    </w:p>
    <w:p w:rsidR="00B47DB6" w:rsidRPr="00E971A7" w:rsidRDefault="00B47DB6" w:rsidP="00E971A7">
      <w:pPr>
        <w:pStyle w:val="21"/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E971A7">
        <w:rPr>
          <w:sz w:val="28"/>
          <w:szCs w:val="28"/>
        </w:rPr>
        <w:t>Изменения в полости рта у детей при общесоматических заболеваниях : учеб. по</w:t>
      </w:r>
      <w:r w:rsidR="00E971A7">
        <w:rPr>
          <w:sz w:val="28"/>
          <w:szCs w:val="28"/>
        </w:rPr>
        <w:t>соб. / под ред. Е.</w:t>
      </w:r>
      <w:r w:rsidRPr="00E971A7">
        <w:rPr>
          <w:sz w:val="28"/>
          <w:szCs w:val="28"/>
        </w:rPr>
        <w:t>В. Удовицкой. М.: ЦИУВ, 1982. 33 с.</w:t>
      </w:r>
    </w:p>
    <w:p w:rsidR="00B47DB6" w:rsidRPr="00E971A7" w:rsidRDefault="00B47DB6" w:rsidP="00E971A7">
      <w:pPr>
        <w:pStyle w:val="21"/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Справочник по детской стоматологии </w:t>
      </w:r>
      <w:r w:rsidRPr="00E971A7">
        <w:rPr>
          <w:sz w:val="28"/>
          <w:szCs w:val="28"/>
        </w:rPr>
        <w:sym w:font="Symbol" w:char="F02F"/>
      </w:r>
      <w:r w:rsidRPr="00E971A7">
        <w:rPr>
          <w:sz w:val="28"/>
          <w:szCs w:val="28"/>
        </w:rPr>
        <w:t xml:space="preserve"> под ред. А. Камерона, Р. Уидмена. М., 2003. С. 190.</w:t>
      </w:r>
    </w:p>
    <w:p w:rsidR="00B47DB6" w:rsidRPr="00E971A7" w:rsidRDefault="00B47DB6" w:rsidP="00E971A7">
      <w:pPr>
        <w:pStyle w:val="21"/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E971A7">
        <w:rPr>
          <w:sz w:val="28"/>
          <w:szCs w:val="28"/>
        </w:rPr>
        <w:t xml:space="preserve">Стоматология детей и подростков </w:t>
      </w:r>
      <w:r w:rsidRPr="00E971A7">
        <w:rPr>
          <w:sz w:val="28"/>
          <w:szCs w:val="28"/>
        </w:rPr>
        <w:sym w:font="Symbol" w:char="F02F"/>
      </w:r>
      <w:r w:rsidRPr="00E971A7">
        <w:rPr>
          <w:sz w:val="28"/>
          <w:szCs w:val="28"/>
        </w:rPr>
        <w:t xml:space="preserve"> под ред. Р. МакДональда, Д. Эйвери. Изд. 7-е. М., 2003. С. 570.</w:t>
      </w:r>
    </w:p>
    <w:p w:rsidR="00B47DB6" w:rsidRPr="00E971A7" w:rsidRDefault="00E971A7" w:rsidP="00E971A7">
      <w:pPr>
        <w:pStyle w:val="21"/>
        <w:numPr>
          <w:ilvl w:val="0"/>
          <w:numId w:val="4"/>
        </w:numPr>
        <w:tabs>
          <w:tab w:val="clear" w:pos="1080"/>
          <w:tab w:val="num" w:pos="709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Шугля, Л.</w:t>
      </w:r>
      <w:r w:rsidR="00B47DB6" w:rsidRPr="00E971A7">
        <w:rPr>
          <w:sz w:val="28"/>
          <w:szCs w:val="28"/>
        </w:rPr>
        <w:t>В. Состояние и функциональная характеристика органов полости рта у детей с хроническим гастродуоденитом : автор</w:t>
      </w:r>
      <w:r>
        <w:rPr>
          <w:sz w:val="28"/>
          <w:szCs w:val="28"/>
        </w:rPr>
        <w:t>еф. дис. … канд. мед. наук / Л.</w:t>
      </w:r>
      <w:r w:rsidR="00B47DB6" w:rsidRPr="00E971A7">
        <w:rPr>
          <w:sz w:val="28"/>
          <w:szCs w:val="28"/>
        </w:rPr>
        <w:t>В. Шугля. Мн., 1994. 18 с.</w:t>
      </w:r>
      <w:bookmarkStart w:id="0" w:name="_GoBack"/>
      <w:bookmarkEnd w:id="0"/>
    </w:p>
    <w:sectPr w:rsidR="00B47DB6" w:rsidRPr="00E971A7" w:rsidSect="00085B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91082"/>
    <w:multiLevelType w:val="singleLevel"/>
    <w:tmpl w:val="70F2844A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371E3C65"/>
    <w:multiLevelType w:val="singleLevel"/>
    <w:tmpl w:val="D3061916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</w:abstractNum>
  <w:abstractNum w:abstractNumId="2">
    <w:nsid w:val="59DD29DE"/>
    <w:multiLevelType w:val="singleLevel"/>
    <w:tmpl w:val="70F2844A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7E49036F"/>
    <w:multiLevelType w:val="singleLevel"/>
    <w:tmpl w:val="21AAD57E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DB6"/>
    <w:rsid w:val="00000699"/>
    <w:rsid w:val="0000583C"/>
    <w:rsid w:val="0000750E"/>
    <w:rsid w:val="00007586"/>
    <w:rsid w:val="0000776F"/>
    <w:rsid w:val="00007921"/>
    <w:rsid w:val="0001107F"/>
    <w:rsid w:val="00011B0F"/>
    <w:rsid w:val="00012CE2"/>
    <w:rsid w:val="000130F0"/>
    <w:rsid w:val="00014325"/>
    <w:rsid w:val="00014C4D"/>
    <w:rsid w:val="000174F2"/>
    <w:rsid w:val="00017B3C"/>
    <w:rsid w:val="000210A6"/>
    <w:rsid w:val="00022448"/>
    <w:rsid w:val="00022552"/>
    <w:rsid w:val="0002268A"/>
    <w:rsid w:val="000226A8"/>
    <w:rsid w:val="00022FC6"/>
    <w:rsid w:val="00024D96"/>
    <w:rsid w:val="0002540F"/>
    <w:rsid w:val="0002578B"/>
    <w:rsid w:val="00026167"/>
    <w:rsid w:val="00026953"/>
    <w:rsid w:val="000271AE"/>
    <w:rsid w:val="00027487"/>
    <w:rsid w:val="00031655"/>
    <w:rsid w:val="000324D0"/>
    <w:rsid w:val="00032E42"/>
    <w:rsid w:val="0003585F"/>
    <w:rsid w:val="00035CCB"/>
    <w:rsid w:val="00036792"/>
    <w:rsid w:val="00036B13"/>
    <w:rsid w:val="00036DD9"/>
    <w:rsid w:val="0003775C"/>
    <w:rsid w:val="000459A4"/>
    <w:rsid w:val="00046988"/>
    <w:rsid w:val="0005209B"/>
    <w:rsid w:val="0005321C"/>
    <w:rsid w:val="000558EA"/>
    <w:rsid w:val="000567A4"/>
    <w:rsid w:val="00056D32"/>
    <w:rsid w:val="00057464"/>
    <w:rsid w:val="00063BC4"/>
    <w:rsid w:val="00064B77"/>
    <w:rsid w:val="00064EA9"/>
    <w:rsid w:val="00065684"/>
    <w:rsid w:val="00065831"/>
    <w:rsid w:val="00065B4B"/>
    <w:rsid w:val="00066C7A"/>
    <w:rsid w:val="000671C4"/>
    <w:rsid w:val="00067622"/>
    <w:rsid w:val="00070104"/>
    <w:rsid w:val="000709F9"/>
    <w:rsid w:val="00070F19"/>
    <w:rsid w:val="00072928"/>
    <w:rsid w:val="00073BC8"/>
    <w:rsid w:val="0007426F"/>
    <w:rsid w:val="000751B7"/>
    <w:rsid w:val="00076217"/>
    <w:rsid w:val="000768CE"/>
    <w:rsid w:val="000811C7"/>
    <w:rsid w:val="00082DC2"/>
    <w:rsid w:val="0008415D"/>
    <w:rsid w:val="00085BE5"/>
    <w:rsid w:val="000862D6"/>
    <w:rsid w:val="00086680"/>
    <w:rsid w:val="000867CD"/>
    <w:rsid w:val="00087271"/>
    <w:rsid w:val="000877A2"/>
    <w:rsid w:val="00091B35"/>
    <w:rsid w:val="00092105"/>
    <w:rsid w:val="000923AC"/>
    <w:rsid w:val="000923E7"/>
    <w:rsid w:val="00093B2D"/>
    <w:rsid w:val="0009472B"/>
    <w:rsid w:val="00094967"/>
    <w:rsid w:val="00096202"/>
    <w:rsid w:val="000969D4"/>
    <w:rsid w:val="00097BC5"/>
    <w:rsid w:val="000A0379"/>
    <w:rsid w:val="000A095A"/>
    <w:rsid w:val="000A4871"/>
    <w:rsid w:val="000A5878"/>
    <w:rsid w:val="000A74F4"/>
    <w:rsid w:val="000A7E85"/>
    <w:rsid w:val="000B2436"/>
    <w:rsid w:val="000B349B"/>
    <w:rsid w:val="000B4E51"/>
    <w:rsid w:val="000B5EB1"/>
    <w:rsid w:val="000B63B7"/>
    <w:rsid w:val="000B773B"/>
    <w:rsid w:val="000B7980"/>
    <w:rsid w:val="000C0685"/>
    <w:rsid w:val="000C0EFF"/>
    <w:rsid w:val="000C1093"/>
    <w:rsid w:val="000C10E5"/>
    <w:rsid w:val="000C2092"/>
    <w:rsid w:val="000C48F0"/>
    <w:rsid w:val="000C52A9"/>
    <w:rsid w:val="000C5DD9"/>
    <w:rsid w:val="000C6B91"/>
    <w:rsid w:val="000C70B2"/>
    <w:rsid w:val="000D00E1"/>
    <w:rsid w:val="000D06AC"/>
    <w:rsid w:val="000D1889"/>
    <w:rsid w:val="000D1CEA"/>
    <w:rsid w:val="000D2351"/>
    <w:rsid w:val="000D3049"/>
    <w:rsid w:val="000D4873"/>
    <w:rsid w:val="000D5221"/>
    <w:rsid w:val="000D55E1"/>
    <w:rsid w:val="000D5A67"/>
    <w:rsid w:val="000D6163"/>
    <w:rsid w:val="000D7E18"/>
    <w:rsid w:val="000E0916"/>
    <w:rsid w:val="000E219B"/>
    <w:rsid w:val="000E2CD4"/>
    <w:rsid w:val="000E3363"/>
    <w:rsid w:val="000E3FD8"/>
    <w:rsid w:val="000E572A"/>
    <w:rsid w:val="000E5AFC"/>
    <w:rsid w:val="000E5D35"/>
    <w:rsid w:val="000F1CE7"/>
    <w:rsid w:val="000F22C8"/>
    <w:rsid w:val="000F2E24"/>
    <w:rsid w:val="000F3BE8"/>
    <w:rsid w:val="000F3F75"/>
    <w:rsid w:val="000F413C"/>
    <w:rsid w:val="000F4891"/>
    <w:rsid w:val="000F5FD6"/>
    <w:rsid w:val="000F6692"/>
    <w:rsid w:val="000F72E5"/>
    <w:rsid w:val="000F7728"/>
    <w:rsid w:val="000F7FBF"/>
    <w:rsid w:val="001041D1"/>
    <w:rsid w:val="00104455"/>
    <w:rsid w:val="00105182"/>
    <w:rsid w:val="001056A3"/>
    <w:rsid w:val="00105A99"/>
    <w:rsid w:val="0010726F"/>
    <w:rsid w:val="00111529"/>
    <w:rsid w:val="001121E4"/>
    <w:rsid w:val="0011254C"/>
    <w:rsid w:val="001127A1"/>
    <w:rsid w:val="00112E2C"/>
    <w:rsid w:val="00113CA8"/>
    <w:rsid w:val="00115182"/>
    <w:rsid w:val="00115A0F"/>
    <w:rsid w:val="00115E1D"/>
    <w:rsid w:val="0011629A"/>
    <w:rsid w:val="001166FD"/>
    <w:rsid w:val="00120660"/>
    <w:rsid w:val="00120D69"/>
    <w:rsid w:val="00122202"/>
    <w:rsid w:val="001223A2"/>
    <w:rsid w:val="0012338C"/>
    <w:rsid w:val="0012338E"/>
    <w:rsid w:val="00123E78"/>
    <w:rsid w:val="001261CA"/>
    <w:rsid w:val="0012633C"/>
    <w:rsid w:val="00126DE3"/>
    <w:rsid w:val="001273FD"/>
    <w:rsid w:val="00127887"/>
    <w:rsid w:val="00127B11"/>
    <w:rsid w:val="00127BAE"/>
    <w:rsid w:val="00130864"/>
    <w:rsid w:val="001318F1"/>
    <w:rsid w:val="00131B07"/>
    <w:rsid w:val="0013346B"/>
    <w:rsid w:val="001334D0"/>
    <w:rsid w:val="00135A86"/>
    <w:rsid w:val="001370B8"/>
    <w:rsid w:val="00137384"/>
    <w:rsid w:val="001405AA"/>
    <w:rsid w:val="0014299F"/>
    <w:rsid w:val="001468AD"/>
    <w:rsid w:val="00146B9E"/>
    <w:rsid w:val="00147FDF"/>
    <w:rsid w:val="00151801"/>
    <w:rsid w:val="00151E9E"/>
    <w:rsid w:val="00152503"/>
    <w:rsid w:val="00152A7B"/>
    <w:rsid w:val="001546E2"/>
    <w:rsid w:val="001567CD"/>
    <w:rsid w:val="00162449"/>
    <w:rsid w:val="001630AC"/>
    <w:rsid w:val="00163129"/>
    <w:rsid w:val="00163462"/>
    <w:rsid w:val="00163B9D"/>
    <w:rsid w:val="00164EFD"/>
    <w:rsid w:val="001674B5"/>
    <w:rsid w:val="001679F6"/>
    <w:rsid w:val="00170D73"/>
    <w:rsid w:val="00171142"/>
    <w:rsid w:val="00172E79"/>
    <w:rsid w:val="00173891"/>
    <w:rsid w:val="00173CD0"/>
    <w:rsid w:val="00173D6E"/>
    <w:rsid w:val="001742D3"/>
    <w:rsid w:val="00175475"/>
    <w:rsid w:val="00175ED3"/>
    <w:rsid w:val="0017610E"/>
    <w:rsid w:val="001762D6"/>
    <w:rsid w:val="00177C79"/>
    <w:rsid w:val="00181197"/>
    <w:rsid w:val="001824DD"/>
    <w:rsid w:val="001828C9"/>
    <w:rsid w:val="00187188"/>
    <w:rsid w:val="00191BD3"/>
    <w:rsid w:val="00192036"/>
    <w:rsid w:val="001922F5"/>
    <w:rsid w:val="00193A8E"/>
    <w:rsid w:val="00193B64"/>
    <w:rsid w:val="001949F9"/>
    <w:rsid w:val="00194CBE"/>
    <w:rsid w:val="0019541D"/>
    <w:rsid w:val="00195BF4"/>
    <w:rsid w:val="001A0DF1"/>
    <w:rsid w:val="001A1C55"/>
    <w:rsid w:val="001A2F64"/>
    <w:rsid w:val="001A4C3F"/>
    <w:rsid w:val="001A5D97"/>
    <w:rsid w:val="001A6681"/>
    <w:rsid w:val="001A6F70"/>
    <w:rsid w:val="001B0C6D"/>
    <w:rsid w:val="001B11CB"/>
    <w:rsid w:val="001B1C5B"/>
    <w:rsid w:val="001B209F"/>
    <w:rsid w:val="001B325D"/>
    <w:rsid w:val="001B35E2"/>
    <w:rsid w:val="001B561A"/>
    <w:rsid w:val="001B7F83"/>
    <w:rsid w:val="001C13A5"/>
    <w:rsid w:val="001C171A"/>
    <w:rsid w:val="001C24DB"/>
    <w:rsid w:val="001C27D7"/>
    <w:rsid w:val="001C2B79"/>
    <w:rsid w:val="001C38F4"/>
    <w:rsid w:val="001C399C"/>
    <w:rsid w:val="001C6394"/>
    <w:rsid w:val="001C6FD7"/>
    <w:rsid w:val="001C73F2"/>
    <w:rsid w:val="001C73FF"/>
    <w:rsid w:val="001D1A60"/>
    <w:rsid w:val="001D1E55"/>
    <w:rsid w:val="001D22FB"/>
    <w:rsid w:val="001D3DB5"/>
    <w:rsid w:val="001E12D0"/>
    <w:rsid w:val="001E45BA"/>
    <w:rsid w:val="001E535C"/>
    <w:rsid w:val="001E5B7D"/>
    <w:rsid w:val="001E6390"/>
    <w:rsid w:val="001E7126"/>
    <w:rsid w:val="001F0012"/>
    <w:rsid w:val="001F036E"/>
    <w:rsid w:val="001F0D50"/>
    <w:rsid w:val="001F1611"/>
    <w:rsid w:val="001F18D4"/>
    <w:rsid w:val="001F39C6"/>
    <w:rsid w:val="001F3F34"/>
    <w:rsid w:val="001F4152"/>
    <w:rsid w:val="001F4A40"/>
    <w:rsid w:val="001F58BE"/>
    <w:rsid w:val="001F65F8"/>
    <w:rsid w:val="001F6C71"/>
    <w:rsid w:val="001F7E92"/>
    <w:rsid w:val="00200AB7"/>
    <w:rsid w:val="00202164"/>
    <w:rsid w:val="0020254A"/>
    <w:rsid w:val="00203077"/>
    <w:rsid w:val="002032DE"/>
    <w:rsid w:val="002042F5"/>
    <w:rsid w:val="00205331"/>
    <w:rsid w:val="00205F14"/>
    <w:rsid w:val="00207B2C"/>
    <w:rsid w:val="00212355"/>
    <w:rsid w:val="00213022"/>
    <w:rsid w:val="00214117"/>
    <w:rsid w:val="00214812"/>
    <w:rsid w:val="00214DE1"/>
    <w:rsid w:val="002158F5"/>
    <w:rsid w:val="00215E69"/>
    <w:rsid w:val="00216E6A"/>
    <w:rsid w:val="00216FE4"/>
    <w:rsid w:val="00220AAC"/>
    <w:rsid w:val="00221BCC"/>
    <w:rsid w:val="0022458D"/>
    <w:rsid w:val="002252AB"/>
    <w:rsid w:val="00227E54"/>
    <w:rsid w:val="0023056C"/>
    <w:rsid w:val="00231F42"/>
    <w:rsid w:val="00231F7A"/>
    <w:rsid w:val="00231FDD"/>
    <w:rsid w:val="00232C70"/>
    <w:rsid w:val="002332D7"/>
    <w:rsid w:val="00235662"/>
    <w:rsid w:val="00236281"/>
    <w:rsid w:val="00237CB5"/>
    <w:rsid w:val="00240C8B"/>
    <w:rsid w:val="00242A1E"/>
    <w:rsid w:val="002431F8"/>
    <w:rsid w:val="0024459E"/>
    <w:rsid w:val="002453B5"/>
    <w:rsid w:val="00246043"/>
    <w:rsid w:val="00246C33"/>
    <w:rsid w:val="00246C95"/>
    <w:rsid w:val="00251458"/>
    <w:rsid w:val="00251EBC"/>
    <w:rsid w:val="002529F2"/>
    <w:rsid w:val="00254402"/>
    <w:rsid w:val="00254C45"/>
    <w:rsid w:val="0025579B"/>
    <w:rsid w:val="00256347"/>
    <w:rsid w:val="0025721D"/>
    <w:rsid w:val="002579B5"/>
    <w:rsid w:val="0026034C"/>
    <w:rsid w:val="00263161"/>
    <w:rsid w:val="00264D57"/>
    <w:rsid w:val="0026566A"/>
    <w:rsid w:val="00265D8B"/>
    <w:rsid w:val="0027098B"/>
    <w:rsid w:val="00270C6D"/>
    <w:rsid w:val="00270CC4"/>
    <w:rsid w:val="00271274"/>
    <w:rsid w:val="002767DB"/>
    <w:rsid w:val="00276FF0"/>
    <w:rsid w:val="00277C33"/>
    <w:rsid w:val="00277CE0"/>
    <w:rsid w:val="0028062E"/>
    <w:rsid w:val="00281107"/>
    <w:rsid w:val="002811AD"/>
    <w:rsid w:val="00281531"/>
    <w:rsid w:val="00281C0E"/>
    <w:rsid w:val="002827AD"/>
    <w:rsid w:val="00284538"/>
    <w:rsid w:val="00284892"/>
    <w:rsid w:val="00284ED3"/>
    <w:rsid w:val="00285031"/>
    <w:rsid w:val="002858BD"/>
    <w:rsid w:val="0028598E"/>
    <w:rsid w:val="00286AE6"/>
    <w:rsid w:val="00287C0C"/>
    <w:rsid w:val="00290A85"/>
    <w:rsid w:val="002911CC"/>
    <w:rsid w:val="00294ACD"/>
    <w:rsid w:val="00295A33"/>
    <w:rsid w:val="00296C21"/>
    <w:rsid w:val="00296F4E"/>
    <w:rsid w:val="002A03D6"/>
    <w:rsid w:val="002A1829"/>
    <w:rsid w:val="002A1AE5"/>
    <w:rsid w:val="002A1D3E"/>
    <w:rsid w:val="002A287D"/>
    <w:rsid w:val="002A47C5"/>
    <w:rsid w:val="002A5161"/>
    <w:rsid w:val="002A66E1"/>
    <w:rsid w:val="002A70A5"/>
    <w:rsid w:val="002B0C28"/>
    <w:rsid w:val="002B1081"/>
    <w:rsid w:val="002B2BC4"/>
    <w:rsid w:val="002B36AE"/>
    <w:rsid w:val="002B54D0"/>
    <w:rsid w:val="002B5F3D"/>
    <w:rsid w:val="002B616D"/>
    <w:rsid w:val="002B6C5B"/>
    <w:rsid w:val="002B77F9"/>
    <w:rsid w:val="002B7B04"/>
    <w:rsid w:val="002C0251"/>
    <w:rsid w:val="002C0401"/>
    <w:rsid w:val="002C0857"/>
    <w:rsid w:val="002C09D5"/>
    <w:rsid w:val="002C0EC3"/>
    <w:rsid w:val="002C1837"/>
    <w:rsid w:val="002C22A5"/>
    <w:rsid w:val="002C38D6"/>
    <w:rsid w:val="002C7F29"/>
    <w:rsid w:val="002D0C08"/>
    <w:rsid w:val="002D18FB"/>
    <w:rsid w:val="002D379F"/>
    <w:rsid w:val="002D48D8"/>
    <w:rsid w:val="002D63AE"/>
    <w:rsid w:val="002D7C7D"/>
    <w:rsid w:val="002E0052"/>
    <w:rsid w:val="002E1981"/>
    <w:rsid w:val="002E1B7B"/>
    <w:rsid w:val="002E3F09"/>
    <w:rsid w:val="002E4AE3"/>
    <w:rsid w:val="002E557A"/>
    <w:rsid w:val="002E566E"/>
    <w:rsid w:val="002E6922"/>
    <w:rsid w:val="002F2334"/>
    <w:rsid w:val="002F2347"/>
    <w:rsid w:val="002F2738"/>
    <w:rsid w:val="002F349A"/>
    <w:rsid w:val="002F42D7"/>
    <w:rsid w:val="002F4617"/>
    <w:rsid w:val="002F4AF9"/>
    <w:rsid w:val="002F51E5"/>
    <w:rsid w:val="002F60A5"/>
    <w:rsid w:val="00300638"/>
    <w:rsid w:val="00301D47"/>
    <w:rsid w:val="00304BF7"/>
    <w:rsid w:val="00304DBE"/>
    <w:rsid w:val="003078DE"/>
    <w:rsid w:val="00307BDD"/>
    <w:rsid w:val="00307D98"/>
    <w:rsid w:val="00310007"/>
    <w:rsid w:val="00310B4F"/>
    <w:rsid w:val="0031550F"/>
    <w:rsid w:val="00316314"/>
    <w:rsid w:val="00317AD7"/>
    <w:rsid w:val="00323330"/>
    <w:rsid w:val="00325407"/>
    <w:rsid w:val="00325F44"/>
    <w:rsid w:val="00326978"/>
    <w:rsid w:val="00327906"/>
    <w:rsid w:val="00330185"/>
    <w:rsid w:val="00331239"/>
    <w:rsid w:val="00331A1E"/>
    <w:rsid w:val="00331C7D"/>
    <w:rsid w:val="00332C91"/>
    <w:rsid w:val="00332C9B"/>
    <w:rsid w:val="00332EE3"/>
    <w:rsid w:val="0033423A"/>
    <w:rsid w:val="00334B47"/>
    <w:rsid w:val="00335DE7"/>
    <w:rsid w:val="00335EF0"/>
    <w:rsid w:val="00341BF9"/>
    <w:rsid w:val="003441B8"/>
    <w:rsid w:val="0034471C"/>
    <w:rsid w:val="0034508A"/>
    <w:rsid w:val="00345192"/>
    <w:rsid w:val="00351E2B"/>
    <w:rsid w:val="00352581"/>
    <w:rsid w:val="00352884"/>
    <w:rsid w:val="00353428"/>
    <w:rsid w:val="003543D5"/>
    <w:rsid w:val="003547C3"/>
    <w:rsid w:val="00355764"/>
    <w:rsid w:val="00355AA7"/>
    <w:rsid w:val="00356DD5"/>
    <w:rsid w:val="0036131B"/>
    <w:rsid w:val="00361575"/>
    <w:rsid w:val="00361601"/>
    <w:rsid w:val="00363C6A"/>
    <w:rsid w:val="003640C2"/>
    <w:rsid w:val="00364822"/>
    <w:rsid w:val="00365327"/>
    <w:rsid w:val="00365454"/>
    <w:rsid w:val="0036588B"/>
    <w:rsid w:val="00365D0B"/>
    <w:rsid w:val="003662F1"/>
    <w:rsid w:val="00370B40"/>
    <w:rsid w:val="00370BE4"/>
    <w:rsid w:val="00371649"/>
    <w:rsid w:val="00371B77"/>
    <w:rsid w:val="00371C2B"/>
    <w:rsid w:val="003747E9"/>
    <w:rsid w:val="00374DF9"/>
    <w:rsid w:val="00376744"/>
    <w:rsid w:val="0037797C"/>
    <w:rsid w:val="00381CA1"/>
    <w:rsid w:val="0038270C"/>
    <w:rsid w:val="00382B27"/>
    <w:rsid w:val="003832FF"/>
    <w:rsid w:val="00383486"/>
    <w:rsid w:val="0038392E"/>
    <w:rsid w:val="00384077"/>
    <w:rsid w:val="00385256"/>
    <w:rsid w:val="00385987"/>
    <w:rsid w:val="00386054"/>
    <w:rsid w:val="00390048"/>
    <w:rsid w:val="00390992"/>
    <w:rsid w:val="0039135B"/>
    <w:rsid w:val="00391655"/>
    <w:rsid w:val="00391CB2"/>
    <w:rsid w:val="003922EA"/>
    <w:rsid w:val="00394C97"/>
    <w:rsid w:val="00394EF5"/>
    <w:rsid w:val="0039535B"/>
    <w:rsid w:val="003968D2"/>
    <w:rsid w:val="00397084"/>
    <w:rsid w:val="003976EF"/>
    <w:rsid w:val="003A0163"/>
    <w:rsid w:val="003A11E7"/>
    <w:rsid w:val="003A1818"/>
    <w:rsid w:val="003A188E"/>
    <w:rsid w:val="003A2240"/>
    <w:rsid w:val="003A37B7"/>
    <w:rsid w:val="003A44A9"/>
    <w:rsid w:val="003A4B6C"/>
    <w:rsid w:val="003A5159"/>
    <w:rsid w:val="003A56F9"/>
    <w:rsid w:val="003A650B"/>
    <w:rsid w:val="003B13FD"/>
    <w:rsid w:val="003B25A6"/>
    <w:rsid w:val="003B3554"/>
    <w:rsid w:val="003B3EF9"/>
    <w:rsid w:val="003B66B9"/>
    <w:rsid w:val="003B6736"/>
    <w:rsid w:val="003B7FE0"/>
    <w:rsid w:val="003C0AFF"/>
    <w:rsid w:val="003C16B5"/>
    <w:rsid w:val="003C2A8E"/>
    <w:rsid w:val="003C2ACC"/>
    <w:rsid w:val="003C3C31"/>
    <w:rsid w:val="003C646E"/>
    <w:rsid w:val="003C6969"/>
    <w:rsid w:val="003C7E0B"/>
    <w:rsid w:val="003D10FC"/>
    <w:rsid w:val="003D118C"/>
    <w:rsid w:val="003D1439"/>
    <w:rsid w:val="003D2554"/>
    <w:rsid w:val="003D2F22"/>
    <w:rsid w:val="003D36CD"/>
    <w:rsid w:val="003D394D"/>
    <w:rsid w:val="003D3A1D"/>
    <w:rsid w:val="003D3FDB"/>
    <w:rsid w:val="003D70CC"/>
    <w:rsid w:val="003D7ADC"/>
    <w:rsid w:val="003D7F76"/>
    <w:rsid w:val="003E0459"/>
    <w:rsid w:val="003E322D"/>
    <w:rsid w:val="003E3634"/>
    <w:rsid w:val="003E3908"/>
    <w:rsid w:val="003E450D"/>
    <w:rsid w:val="003E47C8"/>
    <w:rsid w:val="003E4863"/>
    <w:rsid w:val="003E4FA0"/>
    <w:rsid w:val="003E55A4"/>
    <w:rsid w:val="003E635B"/>
    <w:rsid w:val="003E6374"/>
    <w:rsid w:val="003E7E61"/>
    <w:rsid w:val="003F0453"/>
    <w:rsid w:val="003F09C9"/>
    <w:rsid w:val="003F2095"/>
    <w:rsid w:val="003F27AA"/>
    <w:rsid w:val="003F36B4"/>
    <w:rsid w:val="003F409E"/>
    <w:rsid w:val="003F5510"/>
    <w:rsid w:val="003F67DF"/>
    <w:rsid w:val="003F7073"/>
    <w:rsid w:val="0040053D"/>
    <w:rsid w:val="00400E3A"/>
    <w:rsid w:val="00401792"/>
    <w:rsid w:val="00402109"/>
    <w:rsid w:val="00404254"/>
    <w:rsid w:val="0040467C"/>
    <w:rsid w:val="00404C24"/>
    <w:rsid w:val="00404F49"/>
    <w:rsid w:val="00405123"/>
    <w:rsid w:val="004051D7"/>
    <w:rsid w:val="00410090"/>
    <w:rsid w:val="004103EE"/>
    <w:rsid w:val="004105F4"/>
    <w:rsid w:val="004106A1"/>
    <w:rsid w:val="00410834"/>
    <w:rsid w:val="00410F8A"/>
    <w:rsid w:val="004119BB"/>
    <w:rsid w:val="00414692"/>
    <w:rsid w:val="0041552E"/>
    <w:rsid w:val="004160CC"/>
    <w:rsid w:val="00416212"/>
    <w:rsid w:val="00416517"/>
    <w:rsid w:val="00417AD2"/>
    <w:rsid w:val="00420B1C"/>
    <w:rsid w:val="00423796"/>
    <w:rsid w:val="00424C81"/>
    <w:rsid w:val="00424EA0"/>
    <w:rsid w:val="00425C28"/>
    <w:rsid w:val="00425DA3"/>
    <w:rsid w:val="0042702C"/>
    <w:rsid w:val="00427400"/>
    <w:rsid w:val="0042744D"/>
    <w:rsid w:val="0043002B"/>
    <w:rsid w:val="004328C0"/>
    <w:rsid w:val="00432E09"/>
    <w:rsid w:val="00433519"/>
    <w:rsid w:val="00434FE6"/>
    <w:rsid w:val="004365E1"/>
    <w:rsid w:val="00437B83"/>
    <w:rsid w:val="00437E2B"/>
    <w:rsid w:val="004415B6"/>
    <w:rsid w:val="00441E3F"/>
    <w:rsid w:val="00442749"/>
    <w:rsid w:val="004429CD"/>
    <w:rsid w:val="00442B00"/>
    <w:rsid w:val="004444AB"/>
    <w:rsid w:val="00444A29"/>
    <w:rsid w:val="00444EAF"/>
    <w:rsid w:val="00446664"/>
    <w:rsid w:val="00447082"/>
    <w:rsid w:val="004471BD"/>
    <w:rsid w:val="00450957"/>
    <w:rsid w:val="0045188B"/>
    <w:rsid w:val="004526C6"/>
    <w:rsid w:val="00452E11"/>
    <w:rsid w:val="00453753"/>
    <w:rsid w:val="00454C32"/>
    <w:rsid w:val="00455828"/>
    <w:rsid w:val="00460A01"/>
    <w:rsid w:val="0046138A"/>
    <w:rsid w:val="00461F38"/>
    <w:rsid w:val="00462556"/>
    <w:rsid w:val="004626F0"/>
    <w:rsid w:val="0046270D"/>
    <w:rsid w:val="004631F2"/>
    <w:rsid w:val="00463662"/>
    <w:rsid w:val="00463BF2"/>
    <w:rsid w:val="0046438C"/>
    <w:rsid w:val="00465A28"/>
    <w:rsid w:val="00467519"/>
    <w:rsid w:val="00470A06"/>
    <w:rsid w:val="00470AE9"/>
    <w:rsid w:val="00471E44"/>
    <w:rsid w:val="00473C80"/>
    <w:rsid w:val="0047439B"/>
    <w:rsid w:val="0047457B"/>
    <w:rsid w:val="004745FB"/>
    <w:rsid w:val="00475C2F"/>
    <w:rsid w:val="00476625"/>
    <w:rsid w:val="00476C0D"/>
    <w:rsid w:val="00481689"/>
    <w:rsid w:val="00485849"/>
    <w:rsid w:val="00486D73"/>
    <w:rsid w:val="00486DA1"/>
    <w:rsid w:val="00487AA1"/>
    <w:rsid w:val="0049211D"/>
    <w:rsid w:val="00492F66"/>
    <w:rsid w:val="004948A5"/>
    <w:rsid w:val="0049654B"/>
    <w:rsid w:val="00496A41"/>
    <w:rsid w:val="00496A9E"/>
    <w:rsid w:val="00497F24"/>
    <w:rsid w:val="004A14DA"/>
    <w:rsid w:val="004A3D93"/>
    <w:rsid w:val="004A5717"/>
    <w:rsid w:val="004A5951"/>
    <w:rsid w:val="004A5BBC"/>
    <w:rsid w:val="004A6220"/>
    <w:rsid w:val="004A7BFD"/>
    <w:rsid w:val="004B1154"/>
    <w:rsid w:val="004B1227"/>
    <w:rsid w:val="004B32E7"/>
    <w:rsid w:val="004B350B"/>
    <w:rsid w:val="004B423E"/>
    <w:rsid w:val="004B467F"/>
    <w:rsid w:val="004B4E78"/>
    <w:rsid w:val="004C2023"/>
    <w:rsid w:val="004C2195"/>
    <w:rsid w:val="004C5BA3"/>
    <w:rsid w:val="004C6103"/>
    <w:rsid w:val="004C651F"/>
    <w:rsid w:val="004D0C50"/>
    <w:rsid w:val="004D1A71"/>
    <w:rsid w:val="004D268C"/>
    <w:rsid w:val="004D2D41"/>
    <w:rsid w:val="004D3872"/>
    <w:rsid w:val="004D479D"/>
    <w:rsid w:val="004D48D5"/>
    <w:rsid w:val="004D4BC0"/>
    <w:rsid w:val="004D5FE4"/>
    <w:rsid w:val="004D724C"/>
    <w:rsid w:val="004D7494"/>
    <w:rsid w:val="004D7907"/>
    <w:rsid w:val="004E043A"/>
    <w:rsid w:val="004E2135"/>
    <w:rsid w:val="004E3EBA"/>
    <w:rsid w:val="004E5EAE"/>
    <w:rsid w:val="004E667B"/>
    <w:rsid w:val="004E7764"/>
    <w:rsid w:val="004F00C7"/>
    <w:rsid w:val="004F029B"/>
    <w:rsid w:val="004F0C9E"/>
    <w:rsid w:val="004F341B"/>
    <w:rsid w:val="004F6E8A"/>
    <w:rsid w:val="004F74E5"/>
    <w:rsid w:val="004F7B55"/>
    <w:rsid w:val="00501DB9"/>
    <w:rsid w:val="005028B4"/>
    <w:rsid w:val="00502E6D"/>
    <w:rsid w:val="00503446"/>
    <w:rsid w:val="00503978"/>
    <w:rsid w:val="00504132"/>
    <w:rsid w:val="00506B65"/>
    <w:rsid w:val="005119BE"/>
    <w:rsid w:val="00512174"/>
    <w:rsid w:val="005145F0"/>
    <w:rsid w:val="00520634"/>
    <w:rsid w:val="00521F85"/>
    <w:rsid w:val="0052405B"/>
    <w:rsid w:val="00526710"/>
    <w:rsid w:val="00526876"/>
    <w:rsid w:val="00527CFB"/>
    <w:rsid w:val="005307DE"/>
    <w:rsid w:val="0053296C"/>
    <w:rsid w:val="005330A0"/>
    <w:rsid w:val="00533BDB"/>
    <w:rsid w:val="00533DE5"/>
    <w:rsid w:val="00535D8E"/>
    <w:rsid w:val="00535EC2"/>
    <w:rsid w:val="00543557"/>
    <w:rsid w:val="0054459B"/>
    <w:rsid w:val="0054495A"/>
    <w:rsid w:val="00544BC7"/>
    <w:rsid w:val="0054519F"/>
    <w:rsid w:val="00545703"/>
    <w:rsid w:val="00546D23"/>
    <w:rsid w:val="005516D4"/>
    <w:rsid w:val="005526DF"/>
    <w:rsid w:val="00552C3E"/>
    <w:rsid w:val="0055414B"/>
    <w:rsid w:val="005544DA"/>
    <w:rsid w:val="0055454D"/>
    <w:rsid w:val="00554944"/>
    <w:rsid w:val="0055570F"/>
    <w:rsid w:val="00555801"/>
    <w:rsid w:val="00556D22"/>
    <w:rsid w:val="00560308"/>
    <w:rsid w:val="005604D0"/>
    <w:rsid w:val="00560A57"/>
    <w:rsid w:val="00560F09"/>
    <w:rsid w:val="0056245D"/>
    <w:rsid w:val="005630E6"/>
    <w:rsid w:val="0056339F"/>
    <w:rsid w:val="005638D1"/>
    <w:rsid w:val="00563E98"/>
    <w:rsid w:val="0056429A"/>
    <w:rsid w:val="00566CB6"/>
    <w:rsid w:val="00570229"/>
    <w:rsid w:val="00570BAA"/>
    <w:rsid w:val="00570DAC"/>
    <w:rsid w:val="0057242B"/>
    <w:rsid w:val="005724D3"/>
    <w:rsid w:val="00574B03"/>
    <w:rsid w:val="00575F6D"/>
    <w:rsid w:val="005773AE"/>
    <w:rsid w:val="00577645"/>
    <w:rsid w:val="0058009B"/>
    <w:rsid w:val="005809AA"/>
    <w:rsid w:val="00581C56"/>
    <w:rsid w:val="00582B33"/>
    <w:rsid w:val="0058415F"/>
    <w:rsid w:val="00584735"/>
    <w:rsid w:val="0058546C"/>
    <w:rsid w:val="00593453"/>
    <w:rsid w:val="00593A91"/>
    <w:rsid w:val="00594B59"/>
    <w:rsid w:val="005954AC"/>
    <w:rsid w:val="005971AA"/>
    <w:rsid w:val="00597731"/>
    <w:rsid w:val="005A04E1"/>
    <w:rsid w:val="005A0DCB"/>
    <w:rsid w:val="005A176D"/>
    <w:rsid w:val="005A2BA2"/>
    <w:rsid w:val="005A2C48"/>
    <w:rsid w:val="005A3585"/>
    <w:rsid w:val="005A4336"/>
    <w:rsid w:val="005A4599"/>
    <w:rsid w:val="005A4F1F"/>
    <w:rsid w:val="005A5433"/>
    <w:rsid w:val="005A6A74"/>
    <w:rsid w:val="005A74F2"/>
    <w:rsid w:val="005B01A4"/>
    <w:rsid w:val="005B07F9"/>
    <w:rsid w:val="005B153A"/>
    <w:rsid w:val="005B1B47"/>
    <w:rsid w:val="005B2362"/>
    <w:rsid w:val="005B45D0"/>
    <w:rsid w:val="005B4BCC"/>
    <w:rsid w:val="005B4C61"/>
    <w:rsid w:val="005B5755"/>
    <w:rsid w:val="005B7BED"/>
    <w:rsid w:val="005C0B84"/>
    <w:rsid w:val="005C0CB5"/>
    <w:rsid w:val="005C12F5"/>
    <w:rsid w:val="005C2BF2"/>
    <w:rsid w:val="005C301A"/>
    <w:rsid w:val="005C488B"/>
    <w:rsid w:val="005C4E12"/>
    <w:rsid w:val="005C56EA"/>
    <w:rsid w:val="005C7B69"/>
    <w:rsid w:val="005D0048"/>
    <w:rsid w:val="005D05ED"/>
    <w:rsid w:val="005D1611"/>
    <w:rsid w:val="005D2285"/>
    <w:rsid w:val="005D3257"/>
    <w:rsid w:val="005D4915"/>
    <w:rsid w:val="005D569A"/>
    <w:rsid w:val="005E0A7C"/>
    <w:rsid w:val="005E128A"/>
    <w:rsid w:val="005E2177"/>
    <w:rsid w:val="005E2CFE"/>
    <w:rsid w:val="005E33AB"/>
    <w:rsid w:val="005E545F"/>
    <w:rsid w:val="005E5A60"/>
    <w:rsid w:val="005F079D"/>
    <w:rsid w:val="005F0B22"/>
    <w:rsid w:val="005F1B23"/>
    <w:rsid w:val="005F4346"/>
    <w:rsid w:val="005F460A"/>
    <w:rsid w:val="005F536C"/>
    <w:rsid w:val="005F614F"/>
    <w:rsid w:val="005F7CE6"/>
    <w:rsid w:val="005F7DAE"/>
    <w:rsid w:val="00600B53"/>
    <w:rsid w:val="0060136A"/>
    <w:rsid w:val="0060213D"/>
    <w:rsid w:val="00602F10"/>
    <w:rsid w:val="00603735"/>
    <w:rsid w:val="00604DB5"/>
    <w:rsid w:val="00605173"/>
    <w:rsid w:val="00605952"/>
    <w:rsid w:val="00605A97"/>
    <w:rsid w:val="006073B3"/>
    <w:rsid w:val="00607A12"/>
    <w:rsid w:val="006111BB"/>
    <w:rsid w:val="006117F5"/>
    <w:rsid w:val="006127C9"/>
    <w:rsid w:val="00613C37"/>
    <w:rsid w:val="0061448D"/>
    <w:rsid w:val="00614569"/>
    <w:rsid w:val="00614592"/>
    <w:rsid w:val="00614D4D"/>
    <w:rsid w:val="00615186"/>
    <w:rsid w:val="00615D6D"/>
    <w:rsid w:val="00616095"/>
    <w:rsid w:val="00616881"/>
    <w:rsid w:val="00616908"/>
    <w:rsid w:val="006204E3"/>
    <w:rsid w:val="00620D55"/>
    <w:rsid w:val="0062163C"/>
    <w:rsid w:val="006217D6"/>
    <w:rsid w:val="00622EF5"/>
    <w:rsid w:val="00624891"/>
    <w:rsid w:val="00624DCD"/>
    <w:rsid w:val="00625F7D"/>
    <w:rsid w:val="00626181"/>
    <w:rsid w:val="006265F4"/>
    <w:rsid w:val="006278DB"/>
    <w:rsid w:val="00630EBE"/>
    <w:rsid w:val="00631996"/>
    <w:rsid w:val="00631AE0"/>
    <w:rsid w:val="00631CA7"/>
    <w:rsid w:val="006332F8"/>
    <w:rsid w:val="0063491B"/>
    <w:rsid w:val="00634E1D"/>
    <w:rsid w:val="00635DA3"/>
    <w:rsid w:val="0063679E"/>
    <w:rsid w:val="00636B4B"/>
    <w:rsid w:val="006407B9"/>
    <w:rsid w:val="00641C0C"/>
    <w:rsid w:val="006432EA"/>
    <w:rsid w:val="0064385F"/>
    <w:rsid w:val="00643A3F"/>
    <w:rsid w:val="00645140"/>
    <w:rsid w:val="00645A2B"/>
    <w:rsid w:val="006466AD"/>
    <w:rsid w:val="006474A1"/>
    <w:rsid w:val="00647517"/>
    <w:rsid w:val="00647C6D"/>
    <w:rsid w:val="006507B8"/>
    <w:rsid w:val="00651D85"/>
    <w:rsid w:val="006521D3"/>
    <w:rsid w:val="0066072C"/>
    <w:rsid w:val="0066163A"/>
    <w:rsid w:val="00661900"/>
    <w:rsid w:val="00662914"/>
    <w:rsid w:val="00665EF6"/>
    <w:rsid w:val="00667891"/>
    <w:rsid w:val="00670D81"/>
    <w:rsid w:val="00671112"/>
    <w:rsid w:val="006712A8"/>
    <w:rsid w:val="00671C14"/>
    <w:rsid w:val="006729D3"/>
    <w:rsid w:val="00673129"/>
    <w:rsid w:val="006732DE"/>
    <w:rsid w:val="00673DF8"/>
    <w:rsid w:val="00674AE4"/>
    <w:rsid w:val="0067540C"/>
    <w:rsid w:val="006762BB"/>
    <w:rsid w:val="00676336"/>
    <w:rsid w:val="00677356"/>
    <w:rsid w:val="00677E97"/>
    <w:rsid w:val="006802D4"/>
    <w:rsid w:val="00680818"/>
    <w:rsid w:val="00680FC6"/>
    <w:rsid w:val="0068225D"/>
    <w:rsid w:val="00683556"/>
    <w:rsid w:val="00683D0F"/>
    <w:rsid w:val="0068482F"/>
    <w:rsid w:val="00684F6E"/>
    <w:rsid w:val="00686A3B"/>
    <w:rsid w:val="0069073D"/>
    <w:rsid w:val="00693003"/>
    <w:rsid w:val="00695FD8"/>
    <w:rsid w:val="006969DC"/>
    <w:rsid w:val="00697D9B"/>
    <w:rsid w:val="006A0535"/>
    <w:rsid w:val="006A0697"/>
    <w:rsid w:val="006A11AC"/>
    <w:rsid w:val="006A25DB"/>
    <w:rsid w:val="006A2EDF"/>
    <w:rsid w:val="006A3399"/>
    <w:rsid w:val="006A37B5"/>
    <w:rsid w:val="006A3EDC"/>
    <w:rsid w:val="006A43FF"/>
    <w:rsid w:val="006A4701"/>
    <w:rsid w:val="006A4CCC"/>
    <w:rsid w:val="006A51BC"/>
    <w:rsid w:val="006A5AA1"/>
    <w:rsid w:val="006A6F89"/>
    <w:rsid w:val="006A730C"/>
    <w:rsid w:val="006A7937"/>
    <w:rsid w:val="006A7CEE"/>
    <w:rsid w:val="006A7E47"/>
    <w:rsid w:val="006B15E6"/>
    <w:rsid w:val="006B17F6"/>
    <w:rsid w:val="006B4E25"/>
    <w:rsid w:val="006B4EC9"/>
    <w:rsid w:val="006B4F0A"/>
    <w:rsid w:val="006B50BB"/>
    <w:rsid w:val="006B5DDF"/>
    <w:rsid w:val="006B6BF4"/>
    <w:rsid w:val="006C068C"/>
    <w:rsid w:val="006C1336"/>
    <w:rsid w:val="006C136D"/>
    <w:rsid w:val="006C2322"/>
    <w:rsid w:val="006C375C"/>
    <w:rsid w:val="006C3BE9"/>
    <w:rsid w:val="006C6931"/>
    <w:rsid w:val="006C7830"/>
    <w:rsid w:val="006D0890"/>
    <w:rsid w:val="006D099D"/>
    <w:rsid w:val="006D1456"/>
    <w:rsid w:val="006D1A5B"/>
    <w:rsid w:val="006D256A"/>
    <w:rsid w:val="006D419E"/>
    <w:rsid w:val="006D45EB"/>
    <w:rsid w:val="006D4904"/>
    <w:rsid w:val="006D570B"/>
    <w:rsid w:val="006D67DB"/>
    <w:rsid w:val="006D6B11"/>
    <w:rsid w:val="006D6EA4"/>
    <w:rsid w:val="006D7AA7"/>
    <w:rsid w:val="006E1DE9"/>
    <w:rsid w:val="006E1E76"/>
    <w:rsid w:val="006E22A4"/>
    <w:rsid w:val="006E39F5"/>
    <w:rsid w:val="006E427E"/>
    <w:rsid w:val="006E47DE"/>
    <w:rsid w:val="006E4DF3"/>
    <w:rsid w:val="006E6009"/>
    <w:rsid w:val="006E698D"/>
    <w:rsid w:val="006E7071"/>
    <w:rsid w:val="006F1B40"/>
    <w:rsid w:val="006F1D51"/>
    <w:rsid w:val="006F2CBA"/>
    <w:rsid w:val="006F5081"/>
    <w:rsid w:val="006F6864"/>
    <w:rsid w:val="006F6C67"/>
    <w:rsid w:val="006F762A"/>
    <w:rsid w:val="006F7ADE"/>
    <w:rsid w:val="00702103"/>
    <w:rsid w:val="00702B5A"/>
    <w:rsid w:val="00703068"/>
    <w:rsid w:val="0070432B"/>
    <w:rsid w:val="007044BD"/>
    <w:rsid w:val="00705241"/>
    <w:rsid w:val="00710B9D"/>
    <w:rsid w:val="00711058"/>
    <w:rsid w:val="007111E7"/>
    <w:rsid w:val="00711434"/>
    <w:rsid w:val="00711E57"/>
    <w:rsid w:val="0071265B"/>
    <w:rsid w:val="00713C45"/>
    <w:rsid w:val="00714604"/>
    <w:rsid w:val="00714E94"/>
    <w:rsid w:val="00716251"/>
    <w:rsid w:val="007177E6"/>
    <w:rsid w:val="007204F6"/>
    <w:rsid w:val="007207E4"/>
    <w:rsid w:val="007209F1"/>
    <w:rsid w:val="0072396C"/>
    <w:rsid w:val="0072405D"/>
    <w:rsid w:val="007250A2"/>
    <w:rsid w:val="0072672C"/>
    <w:rsid w:val="00726F64"/>
    <w:rsid w:val="00726FE7"/>
    <w:rsid w:val="007273F0"/>
    <w:rsid w:val="007278A6"/>
    <w:rsid w:val="0073101D"/>
    <w:rsid w:val="00731FF0"/>
    <w:rsid w:val="00732702"/>
    <w:rsid w:val="007328D6"/>
    <w:rsid w:val="007328FB"/>
    <w:rsid w:val="00732AEE"/>
    <w:rsid w:val="00732CEC"/>
    <w:rsid w:val="00734A5C"/>
    <w:rsid w:val="00735A0A"/>
    <w:rsid w:val="0073742A"/>
    <w:rsid w:val="0074021B"/>
    <w:rsid w:val="00740274"/>
    <w:rsid w:val="00740895"/>
    <w:rsid w:val="00742339"/>
    <w:rsid w:val="00742EBE"/>
    <w:rsid w:val="00747AAB"/>
    <w:rsid w:val="00747B73"/>
    <w:rsid w:val="00747D52"/>
    <w:rsid w:val="00750C7D"/>
    <w:rsid w:val="00751EE0"/>
    <w:rsid w:val="00754D26"/>
    <w:rsid w:val="00754E98"/>
    <w:rsid w:val="007560F1"/>
    <w:rsid w:val="00756B76"/>
    <w:rsid w:val="00757CEA"/>
    <w:rsid w:val="00761FB7"/>
    <w:rsid w:val="00764638"/>
    <w:rsid w:val="0076487F"/>
    <w:rsid w:val="007649E7"/>
    <w:rsid w:val="00765A22"/>
    <w:rsid w:val="0076676B"/>
    <w:rsid w:val="007700E0"/>
    <w:rsid w:val="00770C60"/>
    <w:rsid w:val="00771F84"/>
    <w:rsid w:val="00773368"/>
    <w:rsid w:val="00774899"/>
    <w:rsid w:val="007756CF"/>
    <w:rsid w:val="007758A0"/>
    <w:rsid w:val="00775975"/>
    <w:rsid w:val="00775CC2"/>
    <w:rsid w:val="00776115"/>
    <w:rsid w:val="00777CAF"/>
    <w:rsid w:val="00777D9F"/>
    <w:rsid w:val="007810B3"/>
    <w:rsid w:val="007822F7"/>
    <w:rsid w:val="00784424"/>
    <w:rsid w:val="00786CF4"/>
    <w:rsid w:val="007877FA"/>
    <w:rsid w:val="00791312"/>
    <w:rsid w:val="007920EA"/>
    <w:rsid w:val="00792C1C"/>
    <w:rsid w:val="00795108"/>
    <w:rsid w:val="00795887"/>
    <w:rsid w:val="007A1A4A"/>
    <w:rsid w:val="007A1D1B"/>
    <w:rsid w:val="007A1F88"/>
    <w:rsid w:val="007A39C7"/>
    <w:rsid w:val="007A3F4F"/>
    <w:rsid w:val="007A52E2"/>
    <w:rsid w:val="007A5C6A"/>
    <w:rsid w:val="007A7F35"/>
    <w:rsid w:val="007B19D4"/>
    <w:rsid w:val="007B24B5"/>
    <w:rsid w:val="007B2D77"/>
    <w:rsid w:val="007B403F"/>
    <w:rsid w:val="007B413F"/>
    <w:rsid w:val="007B4A2B"/>
    <w:rsid w:val="007B4BC6"/>
    <w:rsid w:val="007B5CF7"/>
    <w:rsid w:val="007B6B2A"/>
    <w:rsid w:val="007B7F5F"/>
    <w:rsid w:val="007C0289"/>
    <w:rsid w:val="007C0707"/>
    <w:rsid w:val="007C0DE0"/>
    <w:rsid w:val="007C0E62"/>
    <w:rsid w:val="007C48B3"/>
    <w:rsid w:val="007C4FE1"/>
    <w:rsid w:val="007C6F5F"/>
    <w:rsid w:val="007C736F"/>
    <w:rsid w:val="007D0F15"/>
    <w:rsid w:val="007D14BC"/>
    <w:rsid w:val="007D243C"/>
    <w:rsid w:val="007D3946"/>
    <w:rsid w:val="007D5922"/>
    <w:rsid w:val="007D6283"/>
    <w:rsid w:val="007D6706"/>
    <w:rsid w:val="007E12DD"/>
    <w:rsid w:val="007E21D6"/>
    <w:rsid w:val="007E22FD"/>
    <w:rsid w:val="007E4889"/>
    <w:rsid w:val="007E49B4"/>
    <w:rsid w:val="007E5FD2"/>
    <w:rsid w:val="007E7BBC"/>
    <w:rsid w:val="007F2749"/>
    <w:rsid w:val="007F3D3D"/>
    <w:rsid w:val="007F5A8E"/>
    <w:rsid w:val="007F684B"/>
    <w:rsid w:val="007F6B6A"/>
    <w:rsid w:val="00800FA3"/>
    <w:rsid w:val="00801A0A"/>
    <w:rsid w:val="00801BB5"/>
    <w:rsid w:val="008026E0"/>
    <w:rsid w:val="00802DA1"/>
    <w:rsid w:val="00803796"/>
    <w:rsid w:val="00803963"/>
    <w:rsid w:val="008041BF"/>
    <w:rsid w:val="00804350"/>
    <w:rsid w:val="00806B4F"/>
    <w:rsid w:val="00806CDE"/>
    <w:rsid w:val="00806D3C"/>
    <w:rsid w:val="00806DCF"/>
    <w:rsid w:val="00807075"/>
    <w:rsid w:val="008073A5"/>
    <w:rsid w:val="008108DC"/>
    <w:rsid w:val="00814ABC"/>
    <w:rsid w:val="00815ED3"/>
    <w:rsid w:val="00815ED5"/>
    <w:rsid w:val="00817C7A"/>
    <w:rsid w:val="00820DB6"/>
    <w:rsid w:val="00822240"/>
    <w:rsid w:val="008222B7"/>
    <w:rsid w:val="008225D3"/>
    <w:rsid w:val="00827462"/>
    <w:rsid w:val="00827945"/>
    <w:rsid w:val="008300CD"/>
    <w:rsid w:val="00831BD7"/>
    <w:rsid w:val="00832EBA"/>
    <w:rsid w:val="008335B5"/>
    <w:rsid w:val="00833CC7"/>
    <w:rsid w:val="00837638"/>
    <w:rsid w:val="00841640"/>
    <w:rsid w:val="00842DC7"/>
    <w:rsid w:val="008448A6"/>
    <w:rsid w:val="00844C08"/>
    <w:rsid w:val="008500BE"/>
    <w:rsid w:val="008515D7"/>
    <w:rsid w:val="008528D3"/>
    <w:rsid w:val="00852977"/>
    <w:rsid w:val="00853467"/>
    <w:rsid w:val="008537CC"/>
    <w:rsid w:val="00853808"/>
    <w:rsid w:val="008541BA"/>
    <w:rsid w:val="00854408"/>
    <w:rsid w:val="00856BD8"/>
    <w:rsid w:val="0086163A"/>
    <w:rsid w:val="008643C9"/>
    <w:rsid w:val="008659AB"/>
    <w:rsid w:val="00865A80"/>
    <w:rsid w:val="00865CC8"/>
    <w:rsid w:val="008665F0"/>
    <w:rsid w:val="00866C3F"/>
    <w:rsid w:val="008724A5"/>
    <w:rsid w:val="00872F01"/>
    <w:rsid w:val="00873381"/>
    <w:rsid w:val="008737EA"/>
    <w:rsid w:val="0087432B"/>
    <w:rsid w:val="0087542D"/>
    <w:rsid w:val="008765F1"/>
    <w:rsid w:val="00876D9F"/>
    <w:rsid w:val="00876EE0"/>
    <w:rsid w:val="00880F56"/>
    <w:rsid w:val="0088190E"/>
    <w:rsid w:val="00881E48"/>
    <w:rsid w:val="0088227A"/>
    <w:rsid w:val="00882F96"/>
    <w:rsid w:val="00883D8C"/>
    <w:rsid w:val="00884FAA"/>
    <w:rsid w:val="00887114"/>
    <w:rsid w:val="008908CB"/>
    <w:rsid w:val="00890B25"/>
    <w:rsid w:val="00892414"/>
    <w:rsid w:val="00892AF5"/>
    <w:rsid w:val="0089417D"/>
    <w:rsid w:val="0089476B"/>
    <w:rsid w:val="008950DD"/>
    <w:rsid w:val="008964BC"/>
    <w:rsid w:val="008A49DA"/>
    <w:rsid w:val="008A5A7A"/>
    <w:rsid w:val="008A5BCA"/>
    <w:rsid w:val="008B2106"/>
    <w:rsid w:val="008B2CE7"/>
    <w:rsid w:val="008B63F1"/>
    <w:rsid w:val="008B7008"/>
    <w:rsid w:val="008B7441"/>
    <w:rsid w:val="008C0559"/>
    <w:rsid w:val="008C06B8"/>
    <w:rsid w:val="008C0F05"/>
    <w:rsid w:val="008C1009"/>
    <w:rsid w:val="008C1EEC"/>
    <w:rsid w:val="008C455C"/>
    <w:rsid w:val="008C627F"/>
    <w:rsid w:val="008D09FA"/>
    <w:rsid w:val="008D1102"/>
    <w:rsid w:val="008D1FF5"/>
    <w:rsid w:val="008D25F9"/>
    <w:rsid w:val="008D3763"/>
    <w:rsid w:val="008D4108"/>
    <w:rsid w:val="008D4320"/>
    <w:rsid w:val="008D4585"/>
    <w:rsid w:val="008D7B0E"/>
    <w:rsid w:val="008E0497"/>
    <w:rsid w:val="008E1402"/>
    <w:rsid w:val="008E2263"/>
    <w:rsid w:val="008E267A"/>
    <w:rsid w:val="008E6512"/>
    <w:rsid w:val="008E6C1E"/>
    <w:rsid w:val="008E6D04"/>
    <w:rsid w:val="008E78CC"/>
    <w:rsid w:val="008F02C6"/>
    <w:rsid w:val="008F28FD"/>
    <w:rsid w:val="008F3A1D"/>
    <w:rsid w:val="008F3F11"/>
    <w:rsid w:val="008F446B"/>
    <w:rsid w:val="008F4B29"/>
    <w:rsid w:val="008F509F"/>
    <w:rsid w:val="008F54D0"/>
    <w:rsid w:val="008F7AE2"/>
    <w:rsid w:val="00900A8B"/>
    <w:rsid w:val="00902805"/>
    <w:rsid w:val="009029CF"/>
    <w:rsid w:val="0090550C"/>
    <w:rsid w:val="0090617F"/>
    <w:rsid w:val="009104C1"/>
    <w:rsid w:val="00911FED"/>
    <w:rsid w:val="00912818"/>
    <w:rsid w:val="00912A4F"/>
    <w:rsid w:val="00913605"/>
    <w:rsid w:val="00913B54"/>
    <w:rsid w:val="00913C5F"/>
    <w:rsid w:val="00914BDD"/>
    <w:rsid w:val="009165AE"/>
    <w:rsid w:val="00916D99"/>
    <w:rsid w:val="0092062B"/>
    <w:rsid w:val="009210FC"/>
    <w:rsid w:val="0092204C"/>
    <w:rsid w:val="00922527"/>
    <w:rsid w:val="0092348C"/>
    <w:rsid w:val="0092354D"/>
    <w:rsid w:val="00924EE4"/>
    <w:rsid w:val="009269C9"/>
    <w:rsid w:val="009269FA"/>
    <w:rsid w:val="00926A83"/>
    <w:rsid w:val="00927B16"/>
    <w:rsid w:val="009326A9"/>
    <w:rsid w:val="00932A0D"/>
    <w:rsid w:val="00932AF9"/>
    <w:rsid w:val="00933165"/>
    <w:rsid w:val="009335B8"/>
    <w:rsid w:val="00935BFA"/>
    <w:rsid w:val="00937694"/>
    <w:rsid w:val="009407CE"/>
    <w:rsid w:val="0094205B"/>
    <w:rsid w:val="0094270B"/>
    <w:rsid w:val="00943E10"/>
    <w:rsid w:val="00943EF7"/>
    <w:rsid w:val="00945419"/>
    <w:rsid w:val="00945671"/>
    <w:rsid w:val="00945B4E"/>
    <w:rsid w:val="009460FE"/>
    <w:rsid w:val="009511FE"/>
    <w:rsid w:val="00951BE5"/>
    <w:rsid w:val="0095323D"/>
    <w:rsid w:val="00953A24"/>
    <w:rsid w:val="00953D45"/>
    <w:rsid w:val="009545BB"/>
    <w:rsid w:val="00954C7C"/>
    <w:rsid w:val="009557FF"/>
    <w:rsid w:val="009558EE"/>
    <w:rsid w:val="00956CDA"/>
    <w:rsid w:val="00956DCF"/>
    <w:rsid w:val="00956F80"/>
    <w:rsid w:val="0095730C"/>
    <w:rsid w:val="00960F1B"/>
    <w:rsid w:val="00960F73"/>
    <w:rsid w:val="0096118D"/>
    <w:rsid w:val="009619B7"/>
    <w:rsid w:val="00961DF8"/>
    <w:rsid w:val="00962603"/>
    <w:rsid w:val="00963C38"/>
    <w:rsid w:val="00963E14"/>
    <w:rsid w:val="00963F94"/>
    <w:rsid w:val="00965AD5"/>
    <w:rsid w:val="00966116"/>
    <w:rsid w:val="009662C1"/>
    <w:rsid w:val="00966FFA"/>
    <w:rsid w:val="00970BCF"/>
    <w:rsid w:val="00970BEF"/>
    <w:rsid w:val="00971119"/>
    <w:rsid w:val="00971B71"/>
    <w:rsid w:val="00971C4C"/>
    <w:rsid w:val="0097341D"/>
    <w:rsid w:val="00973480"/>
    <w:rsid w:val="00973918"/>
    <w:rsid w:val="00974C34"/>
    <w:rsid w:val="009751A6"/>
    <w:rsid w:val="009761FF"/>
    <w:rsid w:val="00976537"/>
    <w:rsid w:val="00976BB3"/>
    <w:rsid w:val="009801D9"/>
    <w:rsid w:val="009803EA"/>
    <w:rsid w:val="00982A20"/>
    <w:rsid w:val="009830C4"/>
    <w:rsid w:val="00983630"/>
    <w:rsid w:val="00984910"/>
    <w:rsid w:val="009853AF"/>
    <w:rsid w:val="00985CED"/>
    <w:rsid w:val="00986471"/>
    <w:rsid w:val="00986FD1"/>
    <w:rsid w:val="009877AC"/>
    <w:rsid w:val="00987E33"/>
    <w:rsid w:val="00987E38"/>
    <w:rsid w:val="009904C2"/>
    <w:rsid w:val="0099155A"/>
    <w:rsid w:val="00992546"/>
    <w:rsid w:val="0099360E"/>
    <w:rsid w:val="00994029"/>
    <w:rsid w:val="00994F93"/>
    <w:rsid w:val="00995604"/>
    <w:rsid w:val="00995E85"/>
    <w:rsid w:val="0099635D"/>
    <w:rsid w:val="0099744F"/>
    <w:rsid w:val="009A0C15"/>
    <w:rsid w:val="009A0E7D"/>
    <w:rsid w:val="009A0F3A"/>
    <w:rsid w:val="009A390C"/>
    <w:rsid w:val="009A4D71"/>
    <w:rsid w:val="009A554B"/>
    <w:rsid w:val="009A66F6"/>
    <w:rsid w:val="009A78FF"/>
    <w:rsid w:val="009B10E4"/>
    <w:rsid w:val="009B195E"/>
    <w:rsid w:val="009B1FE7"/>
    <w:rsid w:val="009B2FFB"/>
    <w:rsid w:val="009B344A"/>
    <w:rsid w:val="009B4977"/>
    <w:rsid w:val="009B55AC"/>
    <w:rsid w:val="009B563C"/>
    <w:rsid w:val="009B5CA6"/>
    <w:rsid w:val="009B6145"/>
    <w:rsid w:val="009C03E3"/>
    <w:rsid w:val="009C06CD"/>
    <w:rsid w:val="009C1B54"/>
    <w:rsid w:val="009C23DC"/>
    <w:rsid w:val="009C29A2"/>
    <w:rsid w:val="009C4C80"/>
    <w:rsid w:val="009C70A5"/>
    <w:rsid w:val="009D09B5"/>
    <w:rsid w:val="009D0DCD"/>
    <w:rsid w:val="009D12E0"/>
    <w:rsid w:val="009D1553"/>
    <w:rsid w:val="009D33B2"/>
    <w:rsid w:val="009D3A84"/>
    <w:rsid w:val="009D420F"/>
    <w:rsid w:val="009D5A8C"/>
    <w:rsid w:val="009D6072"/>
    <w:rsid w:val="009D6928"/>
    <w:rsid w:val="009D6EA5"/>
    <w:rsid w:val="009E0618"/>
    <w:rsid w:val="009E0746"/>
    <w:rsid w:val="009E1415"/>
    <w:rsid w:val="009E3F86"/>
    <w:rsid w:val="009E4D94"/>
    <w:rsid w:val="009E6BEF"/>
    <w:rsid w:val="009E7559"/>
    <w:rsid w:val="009E76F4"/>
    <w:rsid w:val="009E7866"/>
    <w:rsid w:val="009E7AA2"/>
    <w:rsid w:val="009F06AF"/>
    <w:rsid w:val="009F07AE"/>
    <w:rsid w:val="009F14E4"/>
    <w:rsid w:val="009F165D"/>
    <w:rsid w:val="009F38E5"/>
    <w:rsid w:val="009F4674"/>
    <w:rsid w:val="009F4A36"/>
    <w:rsid w:val="009F69FA"/>
    <w:rsid w:val="009F6DE8"/>
    <w:rsid w:val="00A01B7C"/>
    <w:rsid w:val="00A01FA2"/>
    <w:rsid w:val="00A0302E"/>
    <w:rsid w:val="00A032AB"/>
    <w:rsid w:val="00A04E60"/>
    <w:rsid w:val="00A05041"/>
    <w:rsid w:val="00A05179"/>
    <w:rsid w:val="00A058A0"/>
    <w:rsid w:val="00A07147"/>
    <w:rsid w:val="00A07AE0"/>
    <w:rsid w:val="00A113DA"/>
    <w:rsid w:val="00A11600"/>
    <w:rsid w:val="00A122D8"/>
    <w:rsid w:val="00A139F4"/>
    <w:rsid w:val="00A13C31"/>
    <w:rsid w:val="00A13E65"/>
    <w:rsid w:val="00A14802"/>
    <w:rsid w:val="00A15943"/>
    <w:rsid w:val="00A15C87"/>
    <w:rsid w:val="00A1776A"/>
    <w:rsid w:val="00A17A34"/>
    <w:rsid w:val="00A21B17"/>
    <w:rsid w:val="00A226CD"/>
    <w:rsid w:val="00A22DB7"/>
    <w:rsid w:val="00A232C2"/>
    <w:rsid w:val="00A23F9B"/>
    <w:rsid w:val="00A25F40"/>
    <w:rsid w:val="00A260D5"/>
    <w:rsid w:val="00A27674"/>
    <w:rsid w:val="00A3019E"/>
    <w:rsid w:val="00A301C9"/>
    <w:rsid w:val="00A30407"/>
    <w:rsid w:val="00A3060A"/>
    <w:rsid w:val="00A30B35"/>
    <w:rsid w:val="00A31416"/>
    <w:rsid w:val="00A3280A"/>
    <w:rsid w:val="00A3296F"/>
    <w:rsid w:val="00A3378E"/>
    <w:rsid w:val="00A3387C"/>
    <w:rsid w:val="00A33944"/>
    <w:rsid w:val="00A34E66"/>
    <w:rsid w:val="00A35C4A"/>
    <w:rsid w:val="00A36B46"/>
    <w:rsid w:val="00A37137"/>
    <w:rsid w:val="00A40614"/>
    <w:rsid w:val="00A428F2"/>
    <w:rsid w:val="00A42A93"/>
    <w:rsid w:val="00A441F4"/>
    <w:rsid w:val="00A45F66"/>
    <w:rsid w:val="00A46CA5"/>
    <w:rsid w:val="00A506F8"/>
    <w:rsid w:val="00A5081F"/>
    <w:rsid w:val="00A51351"/>
    <w:rsid w:val="00A51A21"/>
    <w:rsid w:val="00A52480"/>
    <w:rsid w:val="00A53991"/>
    <w:rsid w:val="00A5467F"/>
    <w:rsid w:val="00A561A8"/>
    <w:rsid w:val="00A56238"/>
    <w:rsid w:val="00A5642D"/>
    <w:rsid w:val="00A56B71"/>
    <w:rsid w:val="00A571A6"/>
    <w:rsid w:val="00A6049F"/>
    <w:rsid w:val="00A631AF"/>
    <w:rsid w:val="00A63985"/>
    <w:rsid w:val="00A64198"/>
    <w:rsid w:val="00A64DE3"/>
    <w:rsid w:val="00A66D15"/>
    <w:rsid w:val="00A704F4"/>
    <w:rsid w:val="00A71887"/>
    <w:rsid w:val="00A720A9"/>
    <w:rsid w:val="00A7280C"/>
    <w:rsid w:val="00A734C8"/>
    <w:rsid w:val="00A73C68"/>
    <w:rsid w:val="00A73DBD"/>
    <w:rsid w:val="00A73DDC"/>
    <w:rsid w:val="00A743AC"/>
    <w:rsid w:val="00A7486F"/>
    <w:rsid w:val="00A801EE"/>
    <w:rsid w:val="00A80F6A"/>
    <w:rsid w:val="00A80FCB"/>
    <w:rsid w:val="00A810DB"/>
    <w:rsid w:val="00A82964"/>
    <w:rsid w:val="00A82F44"/>
    <w:rsid w:val="00A83190"/>
    <w:rsid w:val="00A83738"/>
    <w:rsid w:val="00A83966"/>
    <w:rsid w:val="00A83E34"/>
    <w:rsid w:val="00A83F43"/>
    <w:rsid w:val="00A841C2"/>
    <w:rsid w:val="00A845F0"/>
    <w:rsid w:val="00A874BE"/>
    <w:rsid w:val="00A90320"/>
    <w:rsid w:val="00A90EA4"/>
    <w:rsid w:val="00A9166B"/>
    <w:rsid w:val="00A91E60"/>
    <w:rsid w:val="00A922D1"/>
    <w:rsid w:val="00A92A82"/>
    <w:rsid w:val="00A933C9"/>
    <w:rsid w:val="00A94286"/>
    <w:rsid w:val="00A9445E"/>
    <w:rsid w:val="00A95F9D"/>
    <w:rsid w:val="00A97BE2"/>
    <w:rsid w:val="00AA22AA"/>
    <w:rsid w:val="00AA288F"/>
    <w:rsid w:val="00AA46AE"/>
    <w:rsid w:val="00AA4CB2"/>
    <w:rsid w:val="00AA4E88"/>
    <w:rsid w:val="00AA51D5"/>
    <w:rsid w:val="00AA5F74"/>
    <w:rsid w:val="00AA7697"/>
    <w:rsid w:val="00AA7F46"/>
    <w:rsid w:val="00AB02E3"/>
    <w:rsid w:val="00AB1192"/>
    <w:rsid w:val="00AB243A"/>
    <w:rsid w:val="00AB32DF"/>
    <w:rsid w:val="00AB674A"/>
    <w:rsid w:val="00AB6E2D"/>
    <w:rsid w:val="00AC1AF8"/>
    <w:rsid w:val="00AC1FD1"/>
    <w:rsid w:val="00AC208B"/>
    <w:rsid w:val="00AC36A0"/>
    <w:rsid w:val="00AC3B32"/>
    <w:rsid w:val="00AC3EB0"/>
    <w:rsid w:val="00AC52CE"/>
    <w:rsid w:val="00AC65CC"/>
    <w:rsid w:val="00AC6675"/>
    <w:rsid w:val="00AC756C"/>
    <w:rsid w:val="00AD12A9"/>
    <w:rsid w:val="00AD219F"/>
    <w:rsid w:val="00AD29AB"/>
    <w:rsid w:val="00AD2F4D"/>
    <w:rsid w:val="00AD3056"/>
    <w:rsid w:val="00AD3CDB"/>
    <w:rsid w:val="00AD49BE"/>
    <w:rsid w:val="00AD5656"/>
    <w:rsid w:val="00AD56C3"/>
    <w:rsid w:val="00AD5AB6"/>
    <w:rsid w:val="00AD6C4F"/>
    <w:rsid w:val="00AD7289"/>
    <w:rsid w:val="00AE1707"/>
    <w:rsid w:val="00AE21A2"/>
    <w:rsid w:val="00AE3394"/>
    <w:rsid w:val="00AE3917"/>
    <w:rsid w:val="00AE3CF5"/>
    <w:rsid w:val="00AE575F"/>
    <w:rsid w:val="00AE5A8C"/>
    <w:rsid w:val="00AE6D47"/>
    <w:rsid w:val="00AF04D1"/>
    <w:rsid w:val="00AF0A18"/>
    <w:rsid w:val="00AF2B3F"/>
    <w:rsid w:val="00AF388F"/>
    <w:rsid w:val="00AF4EC0"/>
    <w:rsid w:val="00AF5A32"/>
    <w:rsid w:val="00AF6EA4"/>
    <w:rsid w:val="00AF793B"/>
    <w:rsid w:val="00AF7B80"/>
    <w:rsid w:val="00B006DC"/>
    <w:rsid w:val="00B007B7"/>
    <w:rsid w:val="00B0229C"/>
    <w:rsid w:val="00B02AF8"/>
    <w:rsid w:val="00B034D5"/>
    <w:rsid w:val="00B03906"/>
    <w:rsid w:val="00B03982"/>
    <w:rsid w:val="00B03ECD"/>
    <w:rsid w:val="00B042E4"/>
    <w:rsid w:val="00B058A5"/>
    <w:rsid w:val="00B07361"/>
    <w:rsid w:val="00B07F2D"/>
    <w:rsid w:val="00B07F4A"/>
    <w:rsid w:val="00B105BD"/>
    <w:rsid w:val="00B10907"/>
    <w:rsid w:val="00B10B9E"/>
    <w:rsid w:val="00B10DFC"/>
    <w:rsid w:val="00B12403"/>
    <w:rsid w:val="00B127A2"/>
    <w:rsid w:val="00B1338B"/>
    <w:rsid w:val="00B13C13"/>
    <w:rsid w:val="00B147FB"/>
    <w:rsid w:val="00B15112"/>
    <w:rsid w:val="00B16DA8"/>
    <w:rsid w:val="00B20027"/>
    <w:rsid w:val="00B20374"/>
    <w:rsid w:val="00B209C9"/>
    <w:rsid w:val="00B21962"/>
    <w:rsid w:val="00B2227A"/>
    <w:rsid w:val="00B23482"/>
    <w:rsid w:val="00B23EA5"/>
    <w:rsid w:val="00B24315"/>
    <w:rsid w:val="00B264DC"/>
    <w:rsid w:val="00B267DD"/>
    <w:rsid w:val="00B26B8B"/>
    <w:rsid w:val="00B26D0E"/>
    <w:rsid w:val="00B274B7"/>
    <w:rsid w:val="00B27E26"/>
    <w:rsid w:val="00B328A7"/>
    <w:rsid w:val="00B32A9B"/>
    <w:rsid w:val="00B33132"/>
    <w:rsid w:val="00B343B9"/>
    <w:rsid w:val="00B34A7D"/>
    <w:rsid w:val="00B35091"/>
    <w:rsid w:val="00B40B4E"/>
    <w:rsid w:val="00B410C7"/>
    <w:rsid w:val="00B421D3"/>
    <w:rsid w:val="00B42AD0"/>
    <w:rsid w:val="00B42FB3"/>
    <w:rsid w:val="00B45B62"/>
    <w:rsid w:val="00B4657B"/>
    <w:rsid w:val="00B474F9"/>
    <w:rsid w:val="00B47D52"/>
    <w:rsid w:val="00B47DB6"/>
    <w:rsid w:val="00B50E48"/>
    <w:rsid w:val="00B50EC5"/>
    <w:rsid w:val="00B51BFC"/>
    <w:rsid w:val="00B521C3"/>
    <w:rsid w:val="00B528AD"/>
    <w:rsid w:val="00B53A8A"/>
    <w:rsid w:val="00B53DC4"/>
    <w:rsid w:val="00B5716D"/>
    <w:rsid w:val="00B61D52"/>
    <w:rsid w:val="00B62BA0"/>
    <w:rsid w:val="00B63084"/>
    <w:rsid w:val="00B64267"/>
    <w:rsid w:val="00B64566"/>
    <w:rsid w:val="00B66A05"/>
    <w:rsid w:val="00B67C04"/>
    <w:rsid w:val="00B67E14"/>
    <w:rsid w:val="00B70080"/>
    <w:rsid w:val="00B7092D"/>
    <w:rsid w:val="00B71111"/>
    <w:rsid w:val="00B713D1"/>
    <w:rsid w:val="00B72746"/>
    <w:rsid w:val="00B72A62"/>
    <w:rsid w:val="00B739B7"/>
    <w:rsid w:val="00B75CF8"/>
    <w:rsid w:val="00B76FC6"/>
    <w:rsid w:val="00B77526"/>
    <w:rsid w:val="00B7782E"/>
    <w:rsid w:val="00B808BA"/>
    <w:rsid w:val="00B81771"/>
    <w:rsid w:val="00B81B52"/>
    <w:rsid w:val="00B81DD6"/>
    <w:rsid w:val="00B81F45"/>
    <w:rsid w:val="00B832B1"/>
    <w:rsid w:val="00B85F30"/>
    <w:rsid w:val="00B87F2D"/>
    <w:rsid w:val="00B91915"/>
    <w:rsid w:val="00B93054"/>
    <w:rsid w:val="00B93996"/>
    <w:rsid w:val="00B93C2F"/>
    <w:rsid w:val="00B93EDB"/>
    <w:rsid w:val="00B9499F"/>
    <w:rsid w:val="00B94E42"/>
    <w:rsid w:val="00B95024"/>
    <w:rsid w:val="00B95BB2"/>
    <w:rsid w:val="00B97C6F"/>
    <w:rsid w:val="00BA013F"/>
    <w:rsid w:val="00BA3370"/>
    <w:rsid w:val="00BA3AC6"/>
    <w:rsid w:val="00BA5D33"/>
    <w:rsid w:val="00BA631A"/>
    <w:rsid w:val="00BB0FCD"/>
    <w:rsid w:val="00BB17EB"/>
    <w:rsid w:val="00BB1CCC"/>
    <w:rsid w:val="00BB1CD4"/>
    <w:rsid w:val="00BB1E1E"/>
    <w:rsid w:val="00BB2A0B"/>
    <w:rsid w:val="00BB3626"/>
    <w:rsid w:val="00BB3F97"/>
    <w:rsid w:val="00BB51B9"/>
    <w:rsid w:val="00BB5908"/>
    <w:rsid w:val="00BB625E"/>
    <w:rsid w:val="00BB6642"/>
    <w:rsid w:val="00BB6E11"/>
    <w:rsid w:val="00BB74F1"/>
    <w:rsid w:val="00BC048F"/>
    <w:rsid w:val="00BC0EFE"/>
    <w:rsid w:val="00BC19D5"/>
    <w:rsid w:val="00BC3929"/>
    <w:rsid w:val="00BC4777"/>
    <w:rsid w:val="00BC58D5"/>
    <w:rsid w:val="00BC7239"/>
    <w:rsid w:val="00BC7240"/>
    <w:rsid w:val="00BC7617"/>
    <w:rsid w:val="00BD016D"/>
    <w:rsid w:val="00BD03F0"/>
    <w:rsid w:val="00BD112B"/>
    <w:rsid w:val="00BD18E5"/>
    <w:rsid w:val="00BD2D71"/>
    <w:rsid w:val="00BD2EE5"/>
    <w:rsid w:val="00BD43FD"/>
    <w:rsid w:val="00BD527D"/>
    <w:rsid w:val="00BD57F3"/>
    <w:rsid w:val="00BD726E"/>
    <w:rsid w:val="00BE062D"/>
    <w:rsid w:val="00BE22BD"/>
    <w:rsid w:val="00BE6A30"/>
    <w:rsid w:val="00BE70AF"/>
    <w:rsid w:val="00BE7DBA"/>
    <w:rsid w:val="00BF0E54"/>
    <w:rsid w:val="00BF2E07"/>
    <w:rsid w:val="00BF33EB"/>
    <w:rsid w:val="00BF5FF2"/>
    <w:rsid w:val="00BF7598"/>
    <w:rsid w:val="00BF7AFA"/>
    <w:rsid w:val="00BF7C1A"/>
    <w:rsid w:val="00C00090"/>
    <w:rsid w:val="00C01995"/>
    <w:rsid w:val="00C03E19"/>
    <w:rsid w:val="00C055B3"/>
    <w:rsid w:val="00C055BA"/>
    <w:rsid w:val="00C06540"/>
    <w:rsid w:val="00C07E02"/>
    <w:rsid w:val="00C104B3"/>
    <w:rsid w:val="00C13DD5"/>
    <w:rsid w:val="00C14970"/>
    <w:rsid w:val="00C14AFB"/>
    <w:rsid w:val="00C174FF"/>
    <w:rsid w:val="00C17D0D"/>
    <w:rsid w:val="00C203AD"/>
    <w:rsid w:val="00C211ED"/>
    <w:rsid w:val="00C215F9"/>
    <w:rsid w:val="00C21713"/>
    <w:rsid w:val="00C21A49"/>
    <w:rsid w:val="00C22A90"/>
    <w:rsid w:val="00C22BD0"/>
    <w:rsid w:val="00C24612"/>
    <w:rsid w:val="00C24C60"/>
    <w:rsid w:val="00C262A6"/>
    <w:rsid w:val="00C270EF"/>
    <w:rsid w:val="00C2730A"/>
    <w:rsid w:val="00C30505"/>
    <w:rsid w:val="00C30BD9"/>
    <w:rsid w:val="00C312C3"/>
    <w:rsid w:val="00C317E2"/>
    <w:rsid w:val="00C32A89"/>
    <w:rsid w:val="00C32D3B"/>
    <w:rsid w:val="00C34D8D"/>
    <w:rsid w:val="00C35770"/>
    <w:rsid w:val="00C35B28"/>
    <w:rsid w:val="00C366C8"/>
    <w:rsid w:val="00C36748"/>
    <w:rsid w:val="00C3692B"/>
    <w:rsid w:val="00C36D5E"/>
    <w:rsid w:val="00C36DEF"/>
    <w:rsid w:val="00C40B74"/>
    <w:rsid w:val="00C40EE4"/>
    <w:rsid w:val="00C44640"/>
    <w:rsid w:val="00C44AC5"/>
    <w:rsid w:val="00C459ED"/>
    <w:rsid w:val="00C46CC8"/>
    <w:rsid w:val="00C47733"/>
    <w:rsid w:val="00C47739"/>
    <w:rsid w:val="00C5243A"/>
    <w:rsid w:val="00C5417E"/>
    <w:rsid w:val="00C574AD"/>
    <w:rsid w:val="00C57C54"/>
    <w:rsid w:val="00C615B3"/>
    <w:rsid w:val="00C6326B"/>
    <w:rsid w:val="00C63655"/>
    <w:rsid w:val="00C63E3C"/>
    <w:rsid w:val="00C64651"/>
    <w:rsid w:val="00C65755"/>
    <w:rsid w:val="00C65A8E"/>
    <w:rsid w:val="00C66F79"/>
    <w:rsid w:val="00C67EE5"/>
    <w:rsid w:val="00C70BB5"/>
    <w:rsid w:val="00C70F80"/>
    <w:rsid w:val="00C71166"/>
    <w:rsid w:val="00C7308A"/>
    <w:rsid w:val="00C7354A"/>
    <w:rsid w:val="00C73759"/>
    <w:rsid w:val="00C73F28"/>
    <w:rsid w:val="00C74688"/>
    <w:rsid w:val="00C74A2D"/>
    <w:rsid w:val="00C74F36"/>
    <w:rsid w:val="00C7524E"/>
    <w:rsid w:val="00C75620"/>
    <w:rsid w:val="00C75D05"/>
    <w:rsid w:val="00C75F0F"/>
    <w:rsid w:val="00C76EA7"/>
    <w:rsid w:val="00C775AC"/>
    <w:rsid w:val="00C77C07"/>
    <w:rsid w:val="00C8006A"/>
    <w:rsid w:val="00C806D8"/>
    <w:rsid w:val="00C80F70"/>
    <w:rsid w:val="00C8160E"/>
    <w:rsid w:val="00C8173C"/>
    <w:rsid w:val="00C8334F"/>
    <w:rsid w:val="00C837CA"/>
    <w:rsid w:val="00C842E8"/>
    <w:rsid w:val="00C84780"/>
    <w:rsid w:val="00C879E3"/>
    <w:rsid w:val="00C87CDA"/>
    <w:rsid w:val="00C9012F"/>
    <w:rsid w:val="00C90BEA"/>
    <w:rsid w:val="00C910BC"/>
    <w:rsid w:val="00C913B9"/>
    <w:rsid w:val="00C92A42"/>
    <w:rsid w:val="00C93C73"/>
    <w:rsid w:val="00C94972"/>
    <w:rsid w:val="00C94B54"/>
    <w:rsid w:val="00C95B43"/>
    <w:rsid w:val="00C95EC5"/>
    <w:rsid w:val="00C96C6B"/>
    <w:rsid w:val="00C97D45"/>
    <w:rsid w:val="00CA1154"/>
    <w:rsid w:val="00CA1527"/>
    <w:rsid w:val="00CA18B2"/>
    <w:rsid w:val="00CA233A"/>
    <w:rsid w:val="00CA2692"/>
    <w:rsid w:val="00CA4EA2"/>
    <w:rsid w:val="00CA54E7"/>
    <w:rsid w:val="00CA558B"/>
    <w:rsid w:val="00CA5B3D"/>
    <w:rsid w:val="00CA6EA1"/>
    <w:rsid w:val="00CA71D2"/>
    <w:rsid w:val="00CA7679"/>
    <w:rsid w:val="00CB002D"/>
    <w:rsid w:val="00CB1089"/>
    <w:rsid w:val="00CB1E25"/>
    <w:rsid w:val="00CB4AB0"/>
    <w:rsid w:val="00CB5D53"/>
    <w:rsid w:val="00CB7614"/>
    <w:rsid w:val="00CC0816"/>
    <w:rsid w:val="00CC107C"/>
    <w:rsid w:val="00CC18BD"/>
    <w:rsid w:val="00CC1A4F"/>
    <w:rsid w:val="00CC36B1"/>
    <w:rsid w:val="00CC41E9"/>
    <w:rsid w:val="00CD03F4"/>
    <w:rsid w:val="00CD10BF"/>
    <w:rsid w:val="00CD2455"/>
    <w:rsid w:val="00CD2CBC"/>
    <w:rsid w:val="00CD2D3F"/>
    <w:rsid w:val="00CD4D59"/>
    <w:rsid w:val="00CD55E5"/>
    <w:rsid w:val="00CD5CD2"/>
    <w:rsid w:val="00CD62B0"/>
    <w:rsid w:val="00CE2CF9"/>
    <w:rsid w:val="00CE3BAF"/>
    <w:rsid w:val="00CE4903"/>
    <w:rsid w:val="00CE533D"/>
    <w:rsid w:val="00CE7289"/>
    <w:rsid w:val="00CE7AB1"/>
    <w:rsid w:val="00CF109D"/>
    <w:rsid w:val="00CF1250"/>
    <w:rsid w:val="00CF15DD"/>
    <w:rsid w:val="00CF1813"/>
    <w:rsid w:val="00CF33FC"/>
    <w:rsid w:val="00CF41D7"/>
    <w:rsid w:val="00CF4B34"/>
    <w:rsid w:val="00CF5CC7"/>
    <w:rsid w:val="00CF7B25"/>
    <w:rsid w:val="00CF7D68"/>
    <w:rsid w:val="00CF7EB8"/>
    <w:rsid w:val="00D003ED"/>
    <w:rsid w:val="00D00835"/>
    <w:rsid w:val="00D00C3B"/>
    <w:rsid w:val="00D0141A"/>
    <w:rsid w:val="00D02588"/>
    <w:rsid w:val="00D0334D"/>
    <w:rsid w:val="00D05750"/>
    <w:rsid w:val="00D059C2"/>
    <w:rsid w:val="00D06AA1"/>
    <w:rsid w:val="00D07071"/>
    <w:rsid w:val="00D075BB"/>
    <w:rsid w:val="00D10997"/>
    <w:rsid w:val="00D12422"/>
    <w:rsid w:val="00D124EB"/>
    <w:rsid w:val="00D129BA"/>
    <w:rsid w:val="00D12A9E"/>
    <w:rsid w:val="00D12C57"/>
    <w:rsid w:val="00D15010"/>
    <w:rsid w:val="00D154FA"/>
    <w:rsid w:val="00D166A5"/>
    <w:rsid w:val="00D17E7B"/>
    <w:rsid w:val="00D20A5F"/>
    <w:rsid w:val="00D213EE"/>
    <w:rsid w:val="00D21972"/>
    <w:rsid w:val="00D21AC0"/>
    <w:rsid w:val="00D21E5B"/>
    <w:rsid w:val="00D23EA9"/>
    <w:rsid w:val="00D23F3B"/>
    <w:rsid w:val="00D242AC"/>
    <w:rsid w:val="00D25BDB"/>
    <w:rsid w:val="00D267C3"/>
    <w:rsid w:val="00D273C3"/>
    <w:rsid w:val="00D30000"/>
    <w:rsid w:val="00D300AF"/>
    <w:rsid w:val="00D300C2"/>
    <w:rsid w:val="00D302FE"/>
    <w:rsid w:val="00D31494"/>
    <w:rsid w:val="00D31838"/>
    <w:rsid w:val="00D31FCC"/>
    <w:rsid w:val="00D33048"/>
    <w:rsid w:val="00D346FA"/>
    <w:rsid w:val="00D3498D"/>
    <w:rsid w:val="00D35284"/>
    <w:rsid w:val="00D35353"/>
    <w:rsid w:val="00D368FF"/>
    <w:rsid w:val="00D36C81"/>
    <w:rsid w:val="00D37C81"/>
    <w:rsid w:val="00D402BE"/>
    <w:rsid w:val="00D40E82"/>
    <w:rsid w:val="00D4120D"/>
    <w:rsid w:val="00D41B7A"/>
    <w:rsid w:val="00D41D50"/>
    <w:rsid w:val="00D41E28"/>
    <w:rsid w:val="00D45993"/>
    <w:rsid w:val="00D459D9"/>
    <w:rsid w:val="00D459F3"/>
    <w:rsid w:val="00D463ED"/>
    <w:rsid w:val="00D4699A"/>
    <w:rsid w:val="00D473DD"/>
    <w:rsid w:val="00D479F3"/>
    <w:rsid w:val="00D47F7F"/>
    <w:rsid w:val="00D51BDC"/>
    <w:rsid w:val="00D51D25"/>
    <w:rsid w:val="00D52B25"/>
    <w:rsid w:val="00D5396D"/>
    <w:rsid w:val="00D549DD"/>
    <w:rsid w:val="00D55325"/>
    <w:rsid w:val="00D560F0"/>
    <w:rsid w:val="00D5757C"/>
    <w:rsid w:val="00D609D8"/>
    <w:rsid w:val="00D60CD3"/>
    <w:rsid w:val="00D6111E"/>
    <w:rsid w:val="00D6118D"/>
    <w:rsid w:val="00D6163D"/>
    <w:rsid w:val="00D631D8"/>
    <w:rsid w:val="00D67A23"/>
    <w:rsid w:val="00D70A21"/>
    <w:rsid w:val="00D721C9"/>
    <w:rsid w:val="00D73EB7"/>
    <w:rsid w:val="00D74483"/>
    <w:rsid w:val="00D74A1D"/>
    <w:rsid w:val="00D74A27"/>
    <w:rsid w:val="00D74D17"/>
    <w:rsid w:val="00D74D9C"/>
    <w:rsid w:val="00D76045"/>
    <w:rsid w:val="00D7687F"/>
    <w:rsid w:val="00D7721A"/>
    <w:rsid w:val="00D772BB"/>
    <w:rsid w:val="00D80D46"/>
    <w:rsid w:val="00D81785"/>
    <w:rsid w:val="00D82429"/>
    <w:rsid w:val="00D84604"/>
    <w:rsid w:val="00D86285"/>
    <w:rsid w:val="00D86E5B"/>
    <w:rsid w:val="00D87E94"/>
    <w:rsid w:val="00D87EF0"/>
    <w:rsid w:val="00D92FD2"/>
    <w:rsid w:val="00D931D3"/>
    <w:rsid w:val="00D94D02"/>
    <w:rsid w:val="00D95041"/>
    <w:rsid w:val="00D95A5C"/>
    <w:rsid w:val="00D95E2E"/>
    <w:rsid w:val="00DA0FCD"/>
    <w:rsid w:val="00DA1A39"/>
    <w:rsid w:val="00DA4336"/>
    <w:rsid w:val="00DA446F"/>
    <w:rsid w:val="00DA6A54"/>
    <w:rsid w:val="00DA6E0C"/>
    <w:rsid w:val="00DA7CE6"/>
    <w:rsid w:val="00DA7F4D"/>
    <w:rsid w:val="00DB0081"/>
    <w:rsid w:val="00DB04B8"/>
    <w:rsid w:val="00DB2FB5"/>
    <w:rsid w:val="00DB38C0"/>
    <w:rsid w:val="00DB3A1A"/>
    <w:rsid w:val="00DB4711"/>
    <w:rsid w:val="00DB568B"/>
    <w:rsid w:val="00DB6AC0"/>
    <w:rsid w:val="00DB6E9C"/>
    <w:rsid w:val="00DC0057"/>
    <w:rsid w:val="00DC16B8"/>
    <w:rsid w:val="00DC208B"/>
    <w:rsid w:val="00DC325A"/>
    <w:rsid w:val="00DC4A20"/>
    <w:rsid w:val="00DC4A6E"/>
    <w:rsid w:val="00DC58C6"/>
    <w:rsid w:val="00DC610E"/>
    <w:rsid w:val="00DC763E"/>
    <w:rsid w:val="00DC77B7"/>
    <w:rsid w:val="00DC7879"/>
    <w:rsid w:val="00DD0245"/>
    <w:rsid w:val="00DD089C"/>
    <w:rsid w:val="00DD0D40"/>
    <w:rsid w:val="00DD2217"/>
    <w:rsid w:val="00DD5B27"/>
    <w:rsid w:val="00DD6593"/>
    <w:rsid w:val="00DD6C0B"/>
    <w:rsid w:val="00DD78CD"/>
    <w:rsid w:val="00DE0412"/>
    <w:rsid w:val="00DE0CE2"/>
    <w:rsid w:val="00DE1D1F"/>
    <w:rsid w:val="00DE1E07"/>
    <w:rsid w:val="00DE1F4D"/>
    <w:rsid w:val="00DE2B53"/>
    <w:rsid w:val="00DE43FF"/>
    <w:rsid w:val="00DE6B66"/>
    <w:rsid w:val="00DF03B6"/>
    <w:rsid w:val="00DF5DAE"/>
    <w:rsid w:val="00DF664A"/>
    <w:rsid w:val="00DF6984"/>
    <w:rsid w:val="00DF7097"/>
    <w:rsid w:val="00DF70F7"/>
    <w:rsid w:val="00DF7B62"/>
    <w:rsid w:val="00E008CA"/>
    <w:rsid w:val="00E00EBE"/>
    <w:rsid w:val="00E028EF"/>
    <w:rsid w:val="00E036F2"/>
    <w:rsid w:val="00E03D6E"/>
    <w:rsid w:val="00E0465D"/>
    <w:rsid w:val="00E049BC"/>
    <w:rsid w:val="00E058E1"/>
    <w:rsid w:val="00E05FBC"/>
    <w:rsid w:val="00E0641B"/>
    <w:rsid w:val="00E10885"/>
    <w:rsid w:val="00E1172D"/>
    <w:rsid w:val="00E12CF3"/>
    <w:rsid w:val="00E134AB"/>
    <w:rsid w:val="00E14C32"/>
    <w:rsid w:val="00E15507"/>
    <w:rsid w:val="00E17268"/>
    <w:rsid w:val="00E20A21"/>
    <w:rsid w:val="00E21B2B"/>
    <w:rsid w:val="00E21F6E"/>
    <w:rsid w:val="00E22632"/>
    <w:rsid w:val="00E248C8"/>
    <w:rsid w:val="00E24E9C"/>
    <w:rsid w:val="00E257B6"/>
    <w:rsid w:val="00E25A00"/>
    <w:rsid w:val="00E26069"/>
    <w:rsid w:val="00E2608B"/>
    <w:rsid w:val="00E26193"/>
    <w:rsid w:val="00E2688C"/>
    <w:rsid w:val="00E3309F"/>
    <w:rsid w:val="00E34047"/>
    <w:rsid w:val="00E34BF2"/>
    <w:rsid w:val="00E35281"/>
    <w:rsid w:val="00E359E1"/>
    <w:rsid w:val="00E37761"/>
    <w:rsid w:val="00E40AB9"/>
    <w:rsid w:val="00E40B53"/>
    <w:rsid w:val="00E40DC4"/>
    <w:rsid w:val="00E436FA"/>
    <w:rsid w:val="00E43F55"/>
    <w:rsid w:val="00E4604C"/>
    <w:rsid w:val="00E50A09"/>
    <w:rsid w:val="00E50EAE"/>
    <w:rsid w:val="00E52DBC"/>
    <w:rsid w:val="00E53452"/>
    <w:rsid w:val="00E53964"/>
    <w:rsid w:val="00E54BBB"/>
    <w:rsid w:val="00E55758"/>
    <w:rsid w:val="00E56FC6"/>
    <w:rsid w:val="00E57B2D"/>
    <w:rsid w:val="00E601F3"/>
    <w:rsid w:val="00E628BD"/>
    <w:rsid w:val="00E66178"/>
    <w:rsid w:val="00E664EB"/>
    <w:rsid w:val="00E667A5"/>
    <w:rsid w:val="00E66830"/>
    <w:rsid w:val="00E700AA"/>
    <w:rsid w:val="00E71829"/>
    <w:rsid w:val="00E71A6B"/>
    <w:rsid w:val="00E71CB0"/>
    <w:rsid w:val="00E71D44"/>
    <w:rsid w:val="00E74BED"/>
    <w:rsid w:val="00E75622"/>
    <w:rsid w:val="00E75F36"/>
    <w:rsid w:val="00E76C47"/>
    <w:rsid w:val="00E77AA1"/>
    <w:rsid w:val="00E81BCD"/>
    <w:rsid w:val="00E82B16"/>
    <w:rsid w:val="00E82B2E"/>
    <w:rsid w:val="00E84288"/>
    <w:rsid w:val="00E85B2A"/>
    <w:rsid w:val="00E8667B"/>
    <w:rsid w:val="00E868D5"/>
    <w:rsid w:val="00E8772F"/>
    <w:rsid w:val="00E9052D"/>
    <w:rsid w:val="00E90925"/>
    <w:rsid w:val="00E91FF3"/>
    <w:rsid w:val="00E943E8"/>
    <w:rsid w:val="00E9456B"/>
    <w:rsid w:val="00E95D3F"/>
    <w:rsid w:val="00E971A7"/>
    <w:rsid w:val="00E97207"/>
    <w:rsid w:val="00EA18FF"/>
    <w:rsid w:val="00EA22AF"/>
    <w:rsid w:val="00EA3619"/>
    <w:rsid w:val="00EA37C8"/>
    <w:rsid w:val="00EA3C92"/>
    <w:rsid w:val="00EA4885"/>
    <w:rsid w:val="00EA71FE"/>
    <w:rsid w:val="00EA75F7"/>
    <w:rsid w:val="00EA778F"/>
    <w:rsid w:val="00EA7972"/>
    <w:rsid w:val="00EA7C63"/>
    <w:rsid w:val="00EB01FE"/>
    <w:rsid w:val="00EB027C"/>
    <w:rsid w:val="00EB2C02"/>
    <w:rsid w:val="00EB32F9"/>
    <w:rsid w:val="00EB39C1"/>
    <w:rsid w:val="00EB4789"/>
    <w:rsid w:val="00EB53C5"/>
    <w:rsid w:val="00EB5472"/>
    <w:rsid w:val="00EB6415"/>
    <w:rsid w:val="00EB6671"/>
    <w:rsid w:val="00EB6C05"/>
    <w:rsid w:val="00EB7940"/>
    <w:rsid w:val="00EC0B0C"/>
    <w:rsid w:val="00EC1245"/>
    <w:rsid w:val="00EC1A65"/>
    <w:rsid w:val="00EC3101"/>
    <w:rsid w:val="00EC3D1A"/>
    <w:rsid w:val="00EC62B8"/>
    <w:rsid w:val="00EC6356"/>
    <w:rsid w:val="00EC6B63"/>
    <w:rsid w:val="00EC7B71"/>
    <w:rsid w:val="00EC7D9C"/>
    <w:rsid w:val="00ED030B"/>
    <w:rsid w:val="00ED0718"/>
    <w:rsid w:val="00ED07C5"/>
    <w:rsid w:val="00ED0BD5"/>
    <w:rsid w:val="00ED1476"/>
    <w:rsid w:val="00ED2670"/>
    <w:rsid w:val="00ED2EF0"/>
    <w:rsid w:val="00ED3773"/>
    <w:rsid w:val="00ED4339"/>
    <w:rsid w:val="00ED4BC7"/>
    <w:rsid w:val="00ED5DE6"/>
    <w:rsid w:val="00ED71C9"/>
    <w:rsid w:val="00ED7395"/>
    <w:rsid w:val="00ED7892"/>
    <w:rsid w:val="00EE0964"/>
    <w:rsid w:val="00EE1C15"/>
    <w:rsid w:val="00EE2DF7"/>
    <w:rsid w:val="00EE360A"/>
    <w:rsid w:val="00EE3A33"/>
    <w:rsid w:val="00EE3B49"/>
    <w:rsid w:val="00EE3D6D"/>
    <w:rsid w:val="00EE6B32"/>
    <w:rsid w:val="00EE6C84"/>
    <w:rsid w:val="00EF1F79"/>
    <w:rsid w:val="00EF2C86"/>
    <w:rsid w:val="00EF2E01"/>
    <w:rsid w:val="00EF3A4C"/>
    <w:rsid w:val="00EF46A3"/>
    <w:rsid w:val="00EF4AE7"/>
    <w:rsid w:val="00EF5871"/>
    <w:rsid w:val="00EF5C3F"/>
    <w:rsid w:val="00EF5F8D"/>
    <w:rsid w:val="00EF72D3"/>
    <w:rsid w:val="00F001A9"/>
    <w:rsid w:val="00F01B67"/>
    <w:rsid w:val="00F023A1"/>
    <w:rsid w:val="00F03B64"/>
    <w:rsid w:val="00F05053"/>
    <w:rsid w:val="00F05D66"/>
    <w:rsid w:val="00F075CC"/>
    <w:rsid w:val="00F110EA"/>
    <w:rsid w:val="00F11BC2"/>
    <w:rsid w:val="00F12F32"/>
    <w:rsid w:val="00F13E91"/>
    <w:rsid w:val="00F14F3B"/>
    <w:rsid w:val="00F16194"/>
    <w:rsid w:val="00F16815"/>
    <w:rsid w:val="00F170C2"/>
    <w:rsid w:val="00F21024"/>
    <w:rsid w:val="00F221CA"/>
    <w:rsid w:val="00F23100"/>
    <w:rsid w:val="00F237EB"/>
    <w:rsid w:val="00F246CD"/>
    <w:rsid w:val="00F267C3"/>
    <w:rsid w:val="00F26C10"/>
    <w:rsid w:val="00F273B3"/>
    <w:rsid w:val="00F2794F"/>
    <w:rsid w:val="00F27D9D"/>
    <w:rsid w:val="00F30034"/>
    <w:rsid w:val="00F341E3"/>
    <w:rsid w:val="00F343BC"/>
    <w:rsid w:val="00F35132"/>
    <w:rsid w:val="00F41308"/>
    <w:rsid w:val="00F421E1"/>
    <w:rsid w:val="00F42A45"/>
    <w:rsid w:val="00F44941"/>
    <w:rsid w:val="00F4514D"/>
    <w:rsid w:val="00F455FD"/>
    <w:rsid w:val="00F50A44"/>
    <w:rsid w:val="00F51AF1"/>
    <w:rsid w:val="00F52DF3"/>
    <w:rsid w:val="00F52F06"/>
    <w:rsid w:val="00F5373F"/>
    <w:rsid w:val="00F5522D"/>
    <w:rsid w:val="00F5552F"/>
    <w:rsid w:val="00F55B17"/>
    <w:rsid w:val="00F5702F"/>
    <w:rsid w:val="00F60570"/>
    <w:rsid w:val="00F60F35"/>
    <w:rsid w:val="00F61C46"/>
    <w:rsid w:val="00F62DF4"/>
    <w:rsid w:val="00F644E2"/>
    <w:rsid w:val="00F6519A"/>
    <w:rsid w:val="00F66162"/>
    <w:rsid w:val="00F66F20"/>
    <w:rsid w:val="00F700B2"/>
    <w:rsid w:val="00F71FAF"/>
    <w:rsid w:val="00F742E0"/>
    <w:rsid w:val="00F75388"/>
    <w:rsid w:val="00F754AE"/>
    <w:rsid w:val="00F77546"/>
    <w:rsid w:val="00F803E9"/>
    <w:rsid w:val="00F80969"/>
    <w:rsid w:val="00F80C2E"/>
    <w:rsid w:val="00F8227A"/>
    <w:rsid w:val="00F82BD7"/>
    <w:rsid w:val="00F8378F"/>
    <w:rsid w:val="00F84704"/>
    <w:rsid w:val="00F84D1C"/>
    <w:rsid w:val="00F85678"/>
    <w:rsid w:val="00F864BC"/>
    <w:rsid w:val="00F86888"/>
    <w:rsid w:val="00F872D4"/>
    <w:rsid w:val="00F91FAF"/>
    <w:rsid w:val="00F928D7"/>
    <w:rsid w:val="00F94308"/>
    <w:rsid w:val="00F968D4"/>
    <w:rsid w:val="00F974E7"/>
    <w:rsid w:val="00F976DB"/>
    <w:rsid w:val="00FA1DC3"/>
    <w:rsid w:val="00FA27A5"/>
    <w:rsid w:val="00FA3484"/>
    <w:rsid w:val="00FA37CB"/>
    <w:rsid w:val="00FA3E67"/>
    <w:rsid w:val="00FA463F"/>
    <w:rsid w:val="00FA54D3"/>
    <w:rsid w:val="00FB0E09"/>
    <w:rsid w:val="00FB15FA"/>
    <w:rsid w:val="00FB36FC"/>
    <w:rsid w:val="00FB47EA"/>
    <w:rsid w:val="00FB48ED"/>
    <w:rsid w:val="00FB677F"/>
    <w:rsid w:val="00FC2EB1"/>
    <w:rsid w:val="00FC34EA"/>
    <w:rsid w:val="00FC37C8"/>
    <w:rsid w:val="00FC44C3"/>
    <w:rsid w:val="00FC460E"/>
    <w:rsid w:val="00FC46D5"/>
    <w:rsid w:val="00FC494A"/>
    <w:rsid w:val="00FC4AC8"/>
    <w:rsid w:val="00FC57DA"/>
    <w:rsid w:val="00FC5986"/>
    <w:rsid w:val="00FC5B1E"/>
    <w:rsid w:val="00FC6745"/>
    <w:rsid w:val="00FC753E"/>
    <w:rsid w:val="00FC7995"/>
    <w:rsid w:val="00FD014B"/>
    <w:rsid w:val="00FD15CF"/>
    <w:rsid w:val="00FD2435"/>
    <w:rsid w:val="00FD2BEE"/>
    <w:rsid w:val="00FD551C"/>
    <w:rsid w:val="00FD662B"/>
    <w:rsid w:val="00FD67C6"/>
    <w:rsid w:val="00FE06F4"/>
    <w:rsid w:val="00FE0861"/>
    <w:rsid w:val="00FE30AA"/>
    <w:rsid w:val="00FE3378"/>
    <w:rsid w:val="00FE504B"/>
    <w:rsid w:val="00FE600B"/>
    <w:rsid w:val="00FE68EB"/>
    <w:rsid w:val="00FE6A55"/>
    <w:rsid w:val="00FE6AC3"/>
    <w:rsid w:val="00FE6B70"/>
    <w:rsid w:val="00FE7429"/>
    <w:rsid w:val="00FE7BB1"/>
    <w:rsid w:val="00FF0DE6"/>
    <w:rsid w:val="00FF1FDF"/>
    <w:rsid w:val="00FF25A7"/>
    <w:rsid w:val="00FF2731"/>
    <w:rsid w:val="00FF2D2D"/>
    <w:rsid w:val="00FF2F1E"/>
    <w:rsid w:val="00FF41BF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1AA2F1-AC38-4EE0-9C2F-D7577925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B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B47DB6"/>
    <w:pPr>
      <w:spacing w:line="360" w:lineRule="auto"/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B47D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semiHidden/>
    <w:unhideWhenUsed/>
    <w:rsid w:val="00B47DB6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B47D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B47DB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B47DB6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icl</Company>
  <LinksUpToDate>false</LinksUpToDate>
  <CharactersWithSpaces>26530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dc:description/>
  <cp:lastModifiedBy>admin</cp:lastModifiedBy>
  <cp:revision>2</cp:revision>
  <dcterms:created xsi:type="dcterms:W3CDTF">2014-02-25T08:13:00Z</dcterms:created>
  <dcterms:modified xsi:type="dcterms:W3CDTF">2014-02-25T08:13:00Z</dcterms:modified>
</cp:coreProperties>
</file>