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DF8" w:rsidRPr="00F62F38" w:rsidRDefault="00432DF8" w:rsidP="00F62F3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62F38">
        <w:rPr>
          <w:b/>
          <w:sz w:val="28"/>
          <w:szCs w:val="28"/>
        </w:rPr>
        <w:t>Содержание</w:t>
      </w:r>
    </w:p>
    <w:p w:rsidR="00432DF8" w:rsidRPr="00F62F38" w:rsidRDefault="00432DF8" w:rsidP="00F62F38">
      <w:pPr>
        <w:spacing w:line="360" w:lineRule="auto"/>
        <w:ind w:firstLine="709"/>
        <w:jc w:val="both"/>
        <w:rPr>
          <w:sz w:val="28"/>
          <w:szCs w:val="28"/>
        </w:rPr>
      </w:pPr>
    </w:p>
    <w:p w:rsidR="00432DF8" w:rsidRPr="00F62F38" w:rsidRDefault="00432DF8" w:rsidP="00F62F38">
      <w:pPr>
        <w:spacing w:line="360" w:lineRule="auto"/>
        <w:rPr>
          <w:sz w:val="28"/>
          <w:szCs w:val="28"/>
        </w:rPr>
      </w:pPr>
      <w:r w:rsidRPr="00F62F38">
        <w:rPr>
          <w:sz w:val="28"/>
          <w:szCs w:val="28"/>
        </w:rPr>
        <w:t>Введение</w:t>
      </w:r>
    </w:p>
    <w:p w:rsidR="00432DF8" w:rsidRPr="00F62F38" w:rsidRDefault="00432DF8" w:rsidP="00F62F38">
      <w:pPr>
        <w:spacing w:line="360" w:lineRule="auto"/>
        <w:rPr>
          <w:sz w:val="28"/>
          <w:szCs w:val="28"/>
        </w:rPr>
      </w:pPr>
      <w:r w:rsidRPr="00F62F38">
        <w:rPr>
          <w:sz w:val="28"/>
          <w:szCs w:val="28"/>
        </w:rPr>
        <w:t>1. Биография Василия Быкова</w:t>
      </w:r>
    </w:p>
    <w:p w:rsidR="00432DF8" w:rsidRPr="00F62F38" w:rsidRDefault="00432DF8" w:rsidP="00F62F38">
      <w:pPr>
        <w:spacing w:line="360" w:lineRule="auto"/>
        <w:rPr>
          <w:sz w:val="28"/>
          <w:szCs w:val="28"/>
        </w:rPr>
      </w:pPr>
      <w:r w:rsidRPr="00F62F38">
        <w:rPr>
          <w:sz w:val="28"/>
          <w:szCs w:val="28"/>
        </w:rPr>
        <w:t>2. Творчество Быкова</w:t>
      </w:r>
    </w:p>
    <w:p w:rsidR="00432DF8" w:rsidRPr="00F62F38" w:rsidRDefault="00432DF8" w:rsidP="00F62F38">
      <w:pPr>
        <w:spacing w:line="360" w:lineRule="auto"/>
        <w:rPr>
          <w:sz w:val="28"/>
          <w:szCs w:val="28"/>
        </w:rPr>
      </w:pPr>
      <w:r w:rsidRPr="00F62F38">
        <w:rPr>
          <w:sz w:val="28"/>
          <w:szCs w:val="28"/>
        </w:rPr>
        <w:t>Заключение</w:t>
      </w:r>
    </w:p>
    <w:p w:rsidR="00432DF8" w:rsidRPr="00F62F38" w:rsidRDefault="00432DF8" w:rsidP="00F62F38">
      <w:pPr>
        <w:spacing w:line="360" w:lineRule="auto"/>
        <w:rPr>
          <w:sz w:val="28"/>
          <w:szCs w:val="28"/>
        </w:rPr>
      </w:pPr>
      <w:r w:rsidRPr="00F62F38">
        <w:rPr>
          <w:sz w:val="28"/>
          <w:szCs w:val="28"/>
        </w:rPr>
        <w:t>Список используемой литературы</w:t>
      </w:r>
    </w:p>
    <w:p w:rsidR="00946C4A" w:rsidRPr="00F62F38" w:rsidRDefault="00F62F38" w:rsidP="00F62F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6C4A" w:rsidRPr="00F62F38">
        <w:rPr>
          <w:b/>
          <w:sz w:val="28"/>
          <w:szCs w:val="28"/>
        </w:rPr>
        <w:t>Введение</w:t>
      </w:r>
    </w:p>
    <w:p w:rsidR="00625FE4" w:rsidRPr="00F62F38" w:rsidRDefault="00625FE4" w:rsidP="00F62F38">
      <w:pPr>
        <w:spacing w:line="360" w:lineRule="auto"/>
        <w:ind w:firstLine="709"/>
        <w:jc w:val="both"/>
        <w:rPr>
          <w:sz w:val="28"/>
          <w:szCs w:val="28"/>
        </w:rPr>
      </w:pPr>
    </w:p>
    <w:p w:rsidR="00946C4A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Мир не должен забывать ужасы войны, разлуку, страдания и смерть миллионов. Это было бы преступление перед павшими, преступление перед будущим, мы должны помнить о войне, о героизме и мужестве, прошедших ее дорогами, бороться за мир - обязанность всех живущих на Земле, поэтому одной из важнейших тем нашей литературы является тема подвига советского народа в Великой Отечественной войне.</w:t>
      </w:r>
    </w:p>
    <w:p w:rsidR="00946C4A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Эт</w:t>
      </w:r>
      <w:r w:rsidR="00625FE4" w:rsidRPr="00F62F38">
        <w:rPr>
          <w:sz w:val="28"/>
          <w:szCs w:val="28"/>
        </w:rPr>
        <w:t>а тема сложна, многообразна, не</w:t>
      </w:r>
      <w:r w:rsidRPr="00F62F38">
        <w:rPr>
          <w:sz w:val="28"/>
          <w:szCs w:val="28"/>
        </w:rPr>
        <w:t>исчерпаема. Задачи современных литераторов, пишущих о войне - огромны. Им необходимо показать значимость борьбы и победы, истоки героизма советских людей, их нравственную силу, идейную убежденность, преданность Родине; показать трудности борьбы с фашизмом; донести до современников чувства и мысли героев военных лет, дать глубокий анализ в один из самых критических периодов в жизни страны и их собственной жизни.</w:t>
      </w:r>
    </w:p>
    <w:p w:rsidR="00946C4A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Своеобразно разрабатывает тему войны белорусский писатель В.Быков, его произведения отличает нравственно-психологическая проблематика. Бескомпромиссность нравственных требований. Основой его сюжетов является ситуация нравственного выбора. Писатель дает художественное исследование моральных основ человеческого поведения в их социальной и идеологической обусловленности.</w:t>
      </w:r>
    </w:p>
    <w:p w:rsidR="000C58F4" w:rsidRPr="00F62F38" w:rsidRDefault="00F62F38" w:rsidP="00F62F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5FE4" w:rsidRPr="00F62F38">
        <w:rPr>
          <w:b/>
          <w:sz w:val="28"/>
          <w:szCs w:val="28"/>
        </w:rPr>
        <w:t xml:space="preserve">1. </w:t>
      </w:r>
      <w:r w:rsidR="000C58F4" w:rsidRPr="00F62F38">
        <w:rPr>
          <w:b/>
          <w:sz w:val="28"/>
          <w:szCs w:val="28"/>
        </w:rPr>
        <w:t>Биография Василия Быкова</w:t>
      </w:r>
    </w:p>
    <w:p w:rsidR="00625FE4" w:rsidRPr="00F62F38" w:rsidRDefault="00625FE4" w:rsidP="00F62F38">
      <w:pPr>
        <w:spacing w:line="360" w:lineRule="auto"/>
        <w:ind w:firstLine="709"/>
        <w:jc w:val="both"/>
        <w:rPr>
          <w:sz w:val="28"/>
          <w:szCs w:val="28"/>
        </w:rPr>
      </w:pPr>
    </w:p>
    <w:p w:rsidR="000C58F4" w:rsidRPr="00F62F38" w:rsidRDefault="000C58F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Быков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>Василь (Василий) Владимирович,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>белорусский писатель, родился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>19 июня 1924 года в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>деревне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>Череновщина Ушачского района Витебской области, Белоруссия,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>в бедной крестьянской семье.</w:t>
      </w:r>
    </w:p>
    <w:p w:rsidR="000C58F4" w:rsidRPr="00F62F38" w:rsidRDefault="000C58F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После окончания семилетки Быков поступил на скульптурное отделение Витебского художественного училища, однако вскоре вынужден был вернуться в деревню — отменили стипендии. 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С 1939 по 1940 годы учился на скульптурном отделении Витебского художественного училища.</w:t>
      </w:r>
    </w:p>
    <w:p w:rsidR="000C58F4" w:rsidRPr="00F62F38" w:rsidRDefault="000C58F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В 1942 году был призван в действующую армию, попал в инженерный батальон, строивший оборонные укрепления, участвовал в боях на Юго-Западном фронте, затем был направлен в пехотное училище в Саратове. </w:t>
      </w:r>
    </w:p>
    <w:p w:rsidR="000C58F4" w:rsidRPr="00F62F38" w:rsidRDefault="000C58F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Окончил Саратовское пехотное училище</w:t>
      </w:r>
    </w:p>
    <w:p w:rsidR="000C58F4" w:rsidRPr="00F62F38" w:rsidRDefault="000C58F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22 июня - дата, которая перевернула жизнь фронтовика и заставила его взяться за перо.</w:t>
      </w:r>
    </w:p>
    <w:p w:rsidR="000C58F4" w:rsidRPr="00F62F38" w:rsidRDefault="000C58F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Окончив училище, воевал в должности командира стрелкового взвода, взвода автоматчиков и взвода противотанковой артиллерии на Украине, в Румынии, Венгрии, Австрии до победы. Дважды был ранен. После войны начал работать в газете в Гродно, однако вскоре был снова призван в армию и до конца 1955 служил в одном из дальних гарнизонов на Курилах. </w:t>
      </w:r>
    </w:p>
    <w:p w:rsidR="00E31AC4" w:rsidRPr="00F62F38" w:rsidRDefault="00E31AC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Демобилизовался лишь в 1955 году.</w:t>
      </w:r>
    </w:p>
    <w:p w:rsidR="000C58F4" w:rsidRPr="00F62F38" w:rsidRDefault="000C58F4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Возвратившись после демобилизации в Гродно (затем он переехал в Минск), Быков отдается литературному творчеству.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 начале Великой Отечественной войны мобилизован на оборонительные работы. С лета 1942 года служил в Красной Армии, окончил Саратовское пехотное училище. С 1943 года находился на 2-ом и 3-ем Украинских фронтах. Дважды ранен, лежал в госпиталях.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 1944 году родители получили извещение, что их сын погиб в боях с немецко-фашистскими захватчиками около Кировограда.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С действующей армией Васил</w:t>
      </w:r>
      <w:r w:rsidR="00BE501A" w:rsidRPr="00F62F38">
        <w:rPr>
          <w:sz w:val="28"/>
          <w:szCs w:val="28"/>
        </w:rPr>
        <w:t>ий</w:t>
      </w:r>
      <w:r w:rsidRPr="00F62F38">
        <w:rPr>
          <w:sz w:val="28"/>
          <w:szCs w:val="28"/>
        </w:rPr>
        <w:t xml:space="preserve"> Быков прошел по Румынии, Болгарии, Венгрии, Югославии, Австрии. Старший лейтенант, командир взвода полковой, потом армейской артиллерии. Служил в Украине, в Беларуси, на Дальнем Востоке.</w:t>
      </w:r>
    </w:p>
    <w:p w:rsidR="00A3372E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Демобилизовался в 1947 году, работал в Гродно в художественных</w:t>
      </w:r>
      <w:r w:rsidR="00BE501A" w:rsidRPr="00F62F38">
        <w:rPr>
          <w:sz w:val="28"/>
          <w:szCs w:val="28"/>
        </w:rPr>
        <w:t xml:space="preserve"> мастерских, в редакции газеты «Гродненская правда»</w:t>
      </w:r>
      <w:r w:rsidRPr="00F62F38">
        <w:rPr>
          <w:sz w:val="28"/>
          <w:szCs w:val="28"/>
        </w:rPr>
        <w:t xml:space="preserve">. </w:t>
      </w:r>
    </w:p>
    <w:p w:rsidR="00A3372E" w:rsidRPr="00F62F38" w:rsidRDefault="00A3372E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С 1972 по 1978 год Васил</w:t>
      </w:r>
      <w:r w:rsidR="00BE501A" w:rsidRPr="00F62F38">
        <w:rPr>
          <w:sz w:val="28"/>
          <w:szCs w:val="28"/>
        </w:rPr>
        <w:t>ий</w:t>
      </w:r>
      <w:r w:rsidRPr="00F62F38">
        <w:rPr>
          <w:sz w:val="28"/>
          <w:szCs w:val="28"/>
        </w:rPr>
        <w:t xml:space="preserve"> Быков занимал должность секретаря Гродненского отделения Союза писателей БССР.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 Минске Васил</w:t>
      </w:r>
      <w:r w:rsidR="00BE501A" w:rsidRPr="00F62F38">
        <w:rPr>
          <w:sz w:val="28"/>
          <w:szCs w:val="28"/>
        </w:rPr>
        <w:t>ий</w:t>
      </w:r>
      <w:r w:rsidRPr="00F62F38">
        <w:rPr>
          <w:sz w:val="28"/>
          <w:szCs w:val="28"/>
        </w:rPr>
        <w:t xml:space="preserve"> Быков жил с 1978 года.</w:t>
      </w:r>
    </w:p>
    <w:p w:rsidR="00A3372E" w:rsidRPr="00F62F38" w:rsidRDefault="00A3372E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 декабре 2002 года Васил</w:t>
      </w:r>
      <w:r w:rsidR="00BE501A" w:rsidRPr="00F62F38">
        <w:rPr>
          <w:sz w:val="28"/>
          <w:szCs w:val="28"/>
        </w:rPr>
        <w:t>ий</w:t>
      </w:r>
      <w:r w:rsidRPr="00F62F38">
        <w:rPr>
          <w:sz w:val="28"/>
          <w:szCs w:val="28"/>
        </w:rPr>
        <w:t xml:space="preserve"> Быков переехал на постоянное жительство в Чехию. Тогда писатель сказал, что он «давно мечтал поселиться в Чехии, всегда симпатизировал этой стране и ее гражданам». В решении проблемы переезда Быкова в Чехию активное участие принимала канцелярия чешского президента и лично Вацлав Гавел. Несколько последних лет Герой Социалистического Труда, лауреат Ленинской премии, народный писатель Беларуси проживал в ФРГ, а до этого в Финляндии.</w:t>
      </w:r>
    </w:p>
    <w:p w:rsidR="00A3372E" w:rsidRPr="00F62F38" w:rsidRDefault="00100D09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 Чехии</w:t>
      </w:r>
      <w:r w:rsidR="00A3372E" w:rsidRPr="00F62F38">
        <w:rPr>
          <w:sz w:val="28"/>
          <w:szCs w:val="28"/>
        </w:rPr>
        <w:t xml:space="preserve"> Быков перенес операцию по удалению раковой опухоли желудка. В Беларуси писатель проходил реабилитацию после перенесенной операции, однако развитие болезни остановить не удалось…</w:t>
      </w:r>
    </w:p>
    <w:p w:rsidR="00A3372E" w:rsidRPr="00F62F38" w:rsidRDefault="00A3372E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Народный писатель Беларуси Васил</w:t>
      </w:r>
      <w:r w:rsidR="00BE501A" w:rsidRPr="00F62F38">
        <w:rPr>
          <w:sz w:val="28"/>
          <w:szCs w:val="28"/>
        </w:rPr>
        <w:t>ий</w:t>
      </w:r>
      <w:r w:rsidRPr="00F62F38">
        <w:rPr>
          <w:sz w:val="28"/>
          <w:szCs w:val="28"/>
        </w:rPr>
        <w:t xml:space="preserve"> Быков умер 22 июня 2003 года в 20 часов 30 минут в реанимационном отделении онкологического госпиталя в Боровлянах, под Минском</w:t>
      </w:r>
    </w:p>
    <w:p w:rsidR="00A3372E" w:rsidRPr="00F62F38" w:rsidRDefault="00A3372E" w:rsidP="00F62F38">
      <w:pPr>
        <w:spacing w:line="360" w:lineRule="auto"/>
        <w:ind w:firstLine="709"/>
        <w:jc w:val="both"/>
        <w:rPr>
          <w:sz w:val="28"/>
          <w:szCs w:val="28"/>
        </w:rPr>
      </w:pPr>
    </w:p>
    <w:p w:rsidR="000C58F4" w:rsidRPr="00F62F38" w:rsidRDefault="00625FE4" w:rsidP="00F62F3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62F38">
        <w:rPr>
          <w:b/>
          <w:sz w:val="28"/>
          <w:szCs w:val="28"/>
        </w:rPr>
        <w:t xml:space="preserve">2. </w:t>
      </w:r>
      <w:r w:rsidR="000C58F4" w:rsidRPr="00F62F38">
        <w:rPr>
          <w:b/>
          <w:sz w:val="28"/>
          <w:szCs w:val="28"/>
        </w:rPr>
        <w:t>Творчество Быкова</w:t>
      </w:r>
    </w:p>
    <w:p w:rsidR="00625FE4" w:rsidRPr="00F62F38" w:rsidRDefault="00625FE4" w:rsidP="00F62F38">
      <w:pPr>
        <w:spacing w:line="360" w:lineRule="auto"/>
        <w:ind w:firstLine="709"/>
        <w:jc w:val="both"/>
        <w:rPr>
          <w:sz w:val="28"/>
          <w:szCs w:val="28"/>
        </w:rPr>
      </w:pPr>
    </w:p>
    <w:p w:rsidR="009F550D" w:rsidRPr="00F62F38" w:rsidRDefault="009F550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Первые рассказы Быкова не о войне, а о послево</w:t>
      </w:r>
      <w:r w:rsidR="00100D09" w:rsidRPr="00F62F38">
        <w:rPr>
          <w:sz w:val="28"/>
          <w:szCs w:val="28"/>
        </w:rPr>
        <w:t>енной жизни сельской молодежи: «Счастье», «Ночью», «</w:t>
      </w:r>
      <w:r w:rsidRPr="00F62F38">
        <w:rPr>
          <w:sz w:val="28"/>
          <w:szCs w:val="28"/>
        </w:rPr>
        <w:t>Ф</w:t>
      </w:r>
      <w:r w:rsidR="00100D09" w:rsidRPr="00F62F38">
        <w:rPr>
          <w:sz w:val="28"/>
          <w:szCs w:val="28"/>
        </w:rPr>
        <w:t>руза»</w:t>
      </w:r>
      <w:r w:rsidRPr="00F62F38">
        <w:rPr>
          <w:sz w:val="28"/>
          <w:szCs w:val="28"/>
        </w:rPr>
        <w:t xml:space="preserve">. 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Впервые произведения Васил</w:t>
      </w:r>
      <w:r w:rsidR="00100D09" w:rsidRPr="00F62F38">
        <w:rPr>
          <w:sz w:val="28"/>
          <w:szCs w:val="28"/>
        </w:rPr>
        <w:t>ия</w:t>
      </w:r>
      <w:r w:rsidRPr="00F62F38">
        <w:rPr>
          <w:sz w:val="28"/>
          <w:szCs w:val="28"/>
        </w:rPr>
        <w:t xml:space="preserve"> Быкова были опубликованы в 1947 году, однако, творческая биография писателя начинается с рассказов, написанных в 1951 году. Тематика ранних рассказов, действующими лицами которых стали солдаты и офицеры, определила дальн</w:t>
      </w:r>
      <w:r w:rsidR="00100D09" w:rsidRPr="00F62F38">
        <w:rPr>
          <w:sz w:val="28"/>
          <w:szCs w:val="28"/>
        </w:rPr>
        <w:t>ейшую судьбу Быкова.</w:t>
      </w:r>
      <w:r w:rsidRPr="00F62F38">
        <w:rPr>
          <w:sz w:val="28"/>
          <w:szCs w:val="28"/>
        </w:rPr>
        <w:t xml:space="preserve"> Бескомпромиссность прозы Быкова стала причиной нападок советской критики, которая обвиняла писателя в очернении советского лада.</w:t>
      </w:r>
    </w:p>
    <w:p w:rsidR="009F550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Большая часть творчества Васил</w:t>
      </w:r>
      <w:r w:rsidR="00BE501A" w:rsidRPr="00F62F38">
        <w:rPr>
          <w:sz w:val="28"/>
          <w:szCs w:val="28"/>
        </w:rPr>
        <w:t>ия</w:t>
      </w:r>
      <w:r w:rsidRPr="00F62F38">
        <w:rPr>
          <w:sz w:val="28"/>
          <w:szCs w:val="28"/>
        </w:rPr>
        <w:t xml:space="preserve"> Быкова была посвящена событиям Великой Отечественной войны. </w:t>
      </w:r>
    </w:p>
    <w:p w:rsidR="009F550D" w:rsidRPr="00F62F38" w:rsidRDefault="009F550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В 1956-1957 годах он создает первые военные рассказы. 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Известность Васил</w:t>
      </w:r>
      <w:r w:rsidR="00BE501A" w:rsidRPr="00F62F38">
        <w:rPr>
          <w:sz w:val="28"/>
          <w:szCs w:val="28"/>
        </w:rPr>
        <w:t>и</w:t>
      </w:r>
      <w:r w:rsidRPr="00F62F38">
        <w:rPr>
          <w:sz w:val="28"/>
          <w:szCs w:val="28"/>
        </w:rPr>
        <w:t>ю Быкову п</w:t>
      </w:r>
      <w:r w:rsidR="00BE501A" w:rsidRPr="00F62F38">
        <w:rPr>
          <w:sz w:val="28"/>
          <w:szCs w:val="28"/>
        </w:rPr>
        <w:t>ринесли такие произведения как «Альпийская баллада», «</w:t>
      </w:r>
      <w:r w:rsidRPr="00F62F38">
        <w:rPr>
          <w:sz w:val="28"/>
          <w:szCs w:val="28"/>
        </w:rPr>
        <w:t>Журавлиный крик</w:t>
      </w:r>
      <w:r w:rsidR="00BE501A" w:rsidRPr="00F62F38">
        <w:rPr>
          <w:sz w:val="28"/>
          <w:szCs w:val="28"/>
        </w:rPr>
        <w:t>», «Третья ракета», «Аклава», «Мертвым не больно», «Дожить до рассвета», «Обелиск», «Сотников», «Знак беды». В</w:t>
      </w:r>
      <w:r w:rsidRPr="00F62F38">
        <w:rPr>
          <w:sz w:val="28"/>
          <w:szCs w:val="28"/>
        </w:rPr>
        <w:t xml:space="preserve"> Минс</w:t>
      </w:r>
      <w:r w:rsidR="00BE501A" w:rsidRPr="00F62F38">
        <w:rPr>
          <w:sz w:val="28"/>
          <w:szCs w:val="28"/>
        </w:rPr>
        <w:t>ке вышли мемуары Василия Быкова «Долгая дорога домой»</w:t>
      </w:r>
      <w:r w:rsidRPr="00F62F38">
        <w:rPr>
          <w:sz w:val="28"/>
          <w:szCs w:val="28"/>
        </w:rPr>
        <w:t>.</w:t>
      </w:r>
    </w:p>
    <w:p w:rsidR="00CC202D" w:rsidRPr="00F62F38" w:rsidRDefault="00CC202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Многие произведения Васил</w:t>
      </w:r>
      <w:r w:rsidR="00BE501A" w:rsidRPr="00F62F38">
        <w:rPr>
          <w:sz w:val="28"/>
          <w:szCs w:val="28"/>
        </w:rPr>
        <w:t>и</w:t>
      </w:r>
      <w:r w:rsidRPr="00F62F38">
        <w:rPr>
          <w:sz w:val="28"/>
          <w:szCs w:val="28"/>
        </w:rPr>
        <w:t xml:space="preserve">я Быкова послужили сценарием к кинороманам. На творческом наследии Василия Быкова воспитывалось не одно послевоенное поколение. </w:t>
      </w:r>
    </w:p>
    <w:p w:rsidR="009F550D" w:rsidRPr="00F62F38" w:rsidRDefault="009F550D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За повести </w:t>
      </w:r>
      <w:r w:rsidR="00BE501A" w:rsidRPr="00F62F38">
        <w:rPr>
          <w:sz w:val="28"/>
          <w:szCs w:val="28"/>
        </w:rPr>
        <w:t>«Обелиск» и «Дожить до рассвета»</w:t>
      </w:r>
      <w:r w:rsidRPr="00F62F38">
        <w:rPr>
          <w:sz w:val="28"/>
          <w:szCs w:val="28"/>
        </w:rPr>
        <w:t xml:space="preserve"> В. Быков удостоен Государственной премии СССР. В 1984 году писателю присвоено звание Героя Социалистического Труда.</w:t>
      </w:r>
    </w:p>
    <w:p w:rsidR="00946C4A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Возвратившись после демобилизации в Гродно (затем он переехал в Минск), Быков отдается литературному творчеству. Одна за другой публикуются его повести: «Журавлиный крик» (1959), «Фронтовая страница» (1960), «Третья ракета» (1961). Последняя после перевода на русский язык поставила автора в первый ряд писателей фронтового поколения (тех, кто были на войне солдатами и офицерами переднего края) или, как писали тогда, «лейтенантской литературы», ставшей заметным явлением духовной жизни 1960-х годов, встреченной в штыки официальной критикой за «окопную правду», «дегероизацию», «абстрактный гуманизм». Такого рода нападки в полной мере пришлось испытат</w:t>
      </w:r>
      <w:r w:rsidR="00625FE4" w:rsidRPr="00F62F38">
        <w:rPr>
          <w:sz w:val="28"/>
          <w:szCs w:val="28"/>
        </w:rPr>
        <w:t>ь Быкову -</w:t>
      </w:r>
      <w:r w:rsidRPr="00F62F38">
        <w:rPr>
          <w:sz w:val="28"/>
          <w:szCs w:val="28"/>
        </w:rPr>
        <w:t xml:space="preserve"> ему доставалось еще и за то, что большинство своих вещей он печатал в «Новом мире» А. Т. Твардовского, журнале, который был главным и постоянным объектом сокрушительных атак охранителей идеологической стерильности и ярых противников правды в литературе. «Работа с Твардовским была для меня неза</w:t>
      </w:r>
      <w:r w:rsidR="00BE501A" w:rsidRPr="00F62F38">
        <w:rPr>
          <w:sz w:val="28"/>
          <w:szCs w:val="28"/>
        </w:rPr>
        <w:t>бываемой школой литературы..., - вспоминал писатель. -</w:t>
      </w:r>
      <w:r w:rsidRPr="00F62F38">
        <w:rPr>
          <w:sz w:val="28"/>
          <w:szCs w:val="28"/>
        </w:rPr>
        <w:t xml:space="preserve"> Мы постигали высоту его идеалов, освобождаясь от остатков провинциального верхоглядства, учились не бояться несправедливой жестокости критических приговоров». Особенно жестоким нападкам подверглись повести Быкова «Мертвым не больно» (1966), «Атака с ходу» (196</w:t>
      </w:r>
      <w:r w:rsidR="00BE501A" w:rsidRPr="00F62F38">
        <w:rPr>
          <w:sz w:val="28"/>
          <w:szCs w:val="28"/>
        </w:rPr>
        <w:t>8) и «Круглянский мост» (1969) -</w:t>
      </w:r>
      <w:r w:rsidRPr="00F62F38">
        <w:rPr>
          <w:sz w:val="28"/>
          <w:szCs w:val="28"/>
        </w:rPr>
        <w:t xml:space="preserve"> по команде сверху в самых авторитетных органах печати были напечатаны разгромные с политическими обвинениями статьи, заушательские коллективные письма. В результате книжное издание повести «Круглянский мост» появилось после журнальной публикаци</w:t>
      </w:r>
      <w:r w:rsidR="00BE501A" w:rsidRPr="00F62F38">
        <w:rPr>
          <w:sz w:val="28"/>
          <w:szCs w:val="28"/>
        </w:rPr>
        <w:t>и через 11 лет, «Атаки с ходу» - через 18, «Мертвым не больно» -</w:t>
      </w:r>
      <w:r w:rsidRPr="00F62F38">
        <w:rPr>
          <w:sz w:val="28"/>
          <w:szCs w:val="28"/>
        </w:rPr>
        <w:t xml:space="preserve"> только через 23 года. </w:t>
      </w:r>
    </w:p>
    <w:p w:rsidR="00946C4A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Начиная с повести «Дожить до рассвета» (1972) Быков сам переводит свои произведения на русский язык, но гораздо важнее то, что они стали органической и очень существенной частью и русской литературы, русского литературного процесса. Быковские притчеобразные, носящие нравственно-философский характер повести знаменовали в литературе новый этап художественного осмысления трагических событий войны. </w:t>
      </w:r>
    </w:p>
    <w:p w:rsidR="00946C4A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После «Круглянского моста» почти все, что писал Быков: повести «Сотников» (1970), «Обелиск» (1972; за эту повесть и повесть «Дожить до рассвета», 1972, Быков был удостоен Государственной премии СССР, 1973), «Волчья стая» (1974), «Пойти и не вернуться» (1978), «Знак беды» (1983; Ленинская премия, 1986), «Карьер» (1985), «В </w:t>
      </w:r>
      <w:r w:rsidR="00BE501A" w:rsidRPr="00F62F38">
        <w:rPr>
          <w:sz w:val="28"/>
          <w:szCs w:val="28"/>
        </w:rPr>
        <w:t>тумане» (1988), «Стужа» (1993) -</w:t>
      </w:r>
      <w:r w:rsidRPr="00F62F38">
        <w:rPr>
          <w:sz w:val="28"/>
          <w:szCs w:val="28"/>
        </w:rPr>
        <w:t xml:space="preserve"> посвящено партизанской войне в Белоруссии. Сам он объяснял это тем, что проблема выбора, к которой приковано его внимание, в партизанской войне стояла острее и беспощаднее, мотивированность человеческих поступков была усложнен</w:t>
      </w:r>
      <w:r w:rsidR="00BE501A" w:rsidRPr="00F62F38">
        <w:rPr>
          <w:sz w:val="28"/>
          <w:szCs w:val="28"/>
        </w:rPr>
        <w:t>а</w:t>
      </w:r>
      <w:r w:rsidRPr="00F62F38">
        <w:rPr>
          <w:sz w:val="28"/>
          <w:szCs w:val="28"/>
        </w:rPr>
        <w:t xml:space="preserve">, судьба людей трагичнее, чем в регулярной армии, вообще трагическое проявилось здесь во всю свою страшную силу. Господствующими в русской литературе о войне с фашистской Германией были толстовские традиции, опирается на них и Быков, но не менее существенно для его творчества обращение к опыту Достоевского, прежде всего это проявляется в постановке главных вопросов человеческого бытия.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Проза В. Быкова многогранна и разнообразна по жанрам. Очерки и публицист</w:t>
      </w:r>
      <w:r w:rsidR="00BE501A" w:rsidRPr="00F62F38">
        <w:rPr>
          <w:sz w:val="28"/>
          <w:szCs w:val="28"/>
        </w:rPr>
        <w:t>ика, рассказы и повести, прозы -</w:t>
      </w:r>
      <w:r w:rsidRPr="00F62F38">
        <w:rPr>
          <w:sz w:val="28"/>
          <w:szCs w:val="28"/>
        </w:rPr>
        <w:t xml:space="preserve"> все говорит о ключевых моментах Великой Отечественной войны, в которых проявились мужество нашего народа, жизнестойкость государства.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Общая тенденция нашей военной прозы к более широкому и более объективному изображению Великой Отечественной войны сказа</w:t>
      </w:r>
      <w:r w:rsidR="00BE501A" w:rsidRPr="00F62F38">
        <w:rPr>
          <w:sz w:val="28"/>
          <w:szCs w:val="28"/>
        </w:rPr>
        <w:t>лась и на творчестве писателей «второй волны»</w:t>
      </w:r>
      <w:r w:rsidRPr="00F62F38">
        <w:rPr>
          <w:sz w:val="28"/>
          <w:szCs w:val="28"/>
        </w:rPr>
        <w:t xml:space="preserve">, многие из которых пришли к мысли о том, что сегодня писать о войне с позиции взводного или ротного командира уже не достаточно, что надо охватывать более широкую панораму событий.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Дистанция времени, помогая писателям-фронтовикам увидеть картину войны гораздо яснее и в большем объеме, когда появились первые их произведения, была одной из причин, обусловивших эволюцию их творческого подхода к военной теме.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Прозаики, с одной стороны, использовали</w:t>
      </w:r>
      <w:r w:rsidR="00BE501A" w:rsidRPr="00F62F38">
        <w:rPr>
          <w:sz w:val="28"/>
          <w:szCs w:val="28"/>
        </w:rPr>
        <w:t xml:space="preserve"> свой военный опыт, а с другой -</w:t>
      </w:r>
      <w:r w:rsidRPr="00F62F38">
        <w:rPr>
          <w:sz w:val="28"/>
          <w:szCs w:val="28"/>
        </w:rPr>
        <w:t xml:space="preserve"> опыт художественный, позволивший им успешно реализовать свои творческие замыслы.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Тема Великой Отечественной войны занимает важное место в творчестве Василя Быкова. Честь, совесть, человеческое дост</w:t>
      </w:r>
      <w:r w:rsidR="00BE501A" w:rsidRPr="00F62F38">
        <w:rPr>
          <w:sz w:val="28"/>
          <w:szCs w:val="28"/>
        </w:rPr>
        <w:t>оинство, верность своему долгу -</w:t>
      </w:r>
      <w:r w:rsidRPr="00F62F38">
        <w:rPr>
          <w:sz w:val="28"/>
          <w:szCs w:val="28"/>
        </w:rPr>
        <w:t xml:space="preserve"> именно эти проблемы затрагиваются писателем. Но все-таки главной темой творчества Быкова остается, безусловно, тема героизма. Причем писателя интересует не столько его внешнее проявление, сколько то, каким путем человек приходит к подвигу, к самопожертвованию, почему, во имя чего совершает героический поступок.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Характерной особенностью военных повестей Быкова является то, что в центре изображения оказывается человек в экстремальной ситуации, и положение таково, что герой должен немедленно сделать выбор: героическая смерть или позорная жизнь предателя. И к такому приему автор прибегает не случайно, ведь в обычной обстановке не может полностью раскрыться характер человека. В этом отношении не с</w:t>
      </w:r>
      <w:r w:rsidR="00BE501A" w:rsidRPr="00F62F38">
        <w:rPr>
          <w:sz w:val="28"/>
          <w:szCs w:val="28"/>
        </w:rPr>
        <w:t>оставляет исключения и повесть «Сотников»</w:t>
      </w:r>
      <w:r w:rsidRPr="00F62F38">
        <w:rPr>
          <w:sz w:val="28"/>
          <w:szCs w:val="28"/>
        </w:rPr>
        <w:t xml:space="preserve">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Произведения В. Быкова о Великой Отечественной войне раскрывают нам весь ужас этого грозного и трагического события, заставляют понять, какой ценой была завоевана победа. Они учат добру, человечности, справедливости.</w:t>
      </w:r>
    </w:p>
    <w:p w:rsidR="00D625AF" w:rsidRPr="00F62F38" w:rsidRDefault="00D625A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 1974 году Василь Быков был награжден Государственной премией СССР (за повесть «Дожить до рассвета», 1973), в 1980 году получил звание Народного писателя Беларуси, в 1986 году – был награжден Ленинской премией за повесть «Знак беды».</w:t>
      </w:r>
    </w:p>
    <w:p w:rsidR="00D625AF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С приходом к власти в Белоруссии А.Г.Лукашенко Быков, выступивший с резкой критикой установившегося в стране режима, подвергся преследованиям властей, повторяющим направленную против него в 1960-е годы кампанию: его перестали издавать, шельмовали в средствах массовой информации. </w:t>
      </w:r>
    </w:p>
    <w:p w:rsidR="00D625AF" w:rsidRPr="00F62F38" w:rsidRDefault="00D625A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Середина 90-х как будто вернула писателя в советские времена. Широкая травля в государственной прессе, запрещение, цензура на выход его новых произведений, ухудшение на этой почве здоровья вынудили Быкова покинуть Родину. Несколько лет он жил за границей.</w:t>
      </w:r>
    </w:p>
    <w:p w:rsidR="00946C4A" w:rsidRPr="00F62F38" w:rsidRDefault="00946C4A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Он вынужден был в 1998 уехать из Минска, по приглашению пен-клуба Финляндии прожил полтора года в Хельсинки и плодотворно работал, в 2000 переехал в Германию. В «эмиграции» написал несколько военных рассказов и притч, повесть «Волчья яма», посвященную последствиям, как всегда у Быкова прежде всего нравственным, чернобыльской катастрофы. В 1998 закончил повесть «Стена». Многие повести Быкова экранизированы. Наибольшая удача </w:t>
      </w:r>
      <w:r w:rsidR="00BE501A" w:rsidRPr="00F62F38">
        <w:rPr>
          <w:sz w:val="28"/>
          <w:szCs w:val="28"/>
        </w:rPr>
        <w:t>-</w:t>
      </w:r>
      <w:r w:rsidRPr="00F62F38">
        <w:rPr>
          <w:sz w:val="28"/>
          <w:szCs w:val="28"/>
        </w:rPr>
        <w:t xml:space="preserve"> фильм «Восхождение» (1977, режиссер Л. Е. Шепитько) по повести «Сотников». </w:t>
      </w:r>
    </w:p>
    <w:p w:rsidR="00844B97" w:rsidRPr="00F62F38" w:rsidRDefault="00F62F38" w:rsidP="00F62F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44B97" w:rsidRPr="00F62F38">
        <w:rPr>
          <w:b/>
          <w:sz w:val="28"/>
          <w:szCs w:val="28"/>
        </w:rPr>
        <w:t>Заключение</w:t>
      </w:r>
    </w:p>
    <w:p w:rsidR="00625FE4" w:rsidRPr="00F62F38" w:rsidRDefault="00625FE4" w:rsidP="00F62F38">
      <w:pPr>
        <w:spacing w:line="360" w:lineRule="auto"/>
        <w:ind w:firstLine="709"/>
        <w:jc w:val="both"/>
        <w:rPr>
          <w:sz w:val="28"/>
          <w:szCs w:val="28"/>
        </w:rPr>
      </w:pPr>
    </w:p>
    <w:p w:rsidR="00844B97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Васил</w:t>
      </w:r>
      <w:r w:rsidR="00BE501A" w:rsidRPr="00F62F38">
        <w:rPr>
          <w:sz w:val="28"/>
          <w:szCs w:val="28"/>
        </w:rPr>
        <w:t>ий</w:t>
      </w:r>
      <w:r w:rsidRPr="00F62F38">
        <w:rPr>
          <w:sz w:val="28"/>
          <w:szCs w:val="28"/>
        </w:rPr>
        <w:t xml:space="preserve"> Быков - семнадцатилетний участник войны, писатель, размышляющий в своих произведениях о человеке, о его поведении на войне, о долге и чести.</w:t>
      </w:r>
      <w:r w:rsidR="00F62F38">
        <w:rPr>
          <w:sz w:val="28"/>
          <w:szCs w:val="28"/>
        </w:rPr>
        <w:t xml:space="preserve"> </w:t>
      </w:r>
    </w:p>
    <w:p w:rsidR="00844B97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>произведениях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 xml:space="preserve">Быкова мало батальных сцен, эффектных исторических событий, но зато ему удается с потрясающей глубиной передать ощущения рядового солдата на большой войне. На примере самых стратегически незначительных ситуаций автор дает ответы на сложные вопросы войны. </w:t>
      </w:r>
    </w:p>
    <w:p w:rsidR="00844B97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Василь Быков строит сюжеты только на драматических моментах войны местного, как говорят, значения с участием простых солдат. Шаг за шагом,</w:t>
      </w:r>
      <w:r w:rsidR="00F62F38">
        <w:rPr>
          <w:sz w:val="28"/>
          <w:szCs w:val="28"/>
        </w:rPr>
        <w:t xml:space="preserve"> </w:t>
      </w:r>
      <w:r w:rsidRPr="00F62F38">
        <w:rPr>
          <w:sz w:val="28"/>
          <w:szCs w:val="28"/>
        </w:rPr>
        <w:t xml:space="preserve">анализируя мотивы поведения солдат в экстремальных ситуациях, писатель докапывается до глубин психологических состояний и переживаний своих героев. Это качество прозы Быкова отличает и его ранние работы: «Третья ракета», «Западня», «Мертвым не больно» и другие. </w:t>
      </w:r>
    </w:p>
    <w:p w:rsidR="00625FE4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Папа Римский вручил писателю В.Быкову за повесть «Сотников» специальный приз католической церкви. Этот факт говорит о том, какое нравственное общечеловеческое начало усматривается в этом произведении. </w:t>
      </w:r>
    </w:p>
    <w:p w:rsidR="00844B97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В. Быков увлекался в свое время толстовской теорией непротивления злу насилием. В. Быков присущ интерес ко всему запредельному и вечному. Именно поэтому он обращается к теме жизни и смерти, затронутой в повести Толстого “Смерть Ивана Ильича”. В этом произведении смерть изображается как экстремальная ситуация, перед лицом которой человек оценивает всю свою жизнь.</w:t>
      </w:r>
    </w:p>
    <w:p w:rsidR="00844B97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По мироощущению В. Быков ближе всех был А. Чехов. Это объяснимо, поскольку в творчестве последнего уже ощущаются философия и психология XX века. Чехов предвосхищает новое столетие. Быкова перенял у своего старшего современника интерес к жизни обычного человека не маленького или великого, а среднего. Следом за Чеховым писатель показывает, как засасывает людей жизнь в российской глубинке. Писатель не видит возможности что-либо изменить. Единственная ценность, </w:t>
      </w:r>
      <w:r w:rsidR="00BE501A" w:rsidRPr="00F62F38">
        <w:rPr>
          <w:sz w:val="28"/>
          <w:szCs w:val="28"/>
        </w:rPr>
        <w:t>способная поддержать человека, -</w:t>
      </w:r>
      <w:r w:rsidRPr="00F62F38">
        <w:rPr>
          <w:sz w:val="28"/>
          <w:szCs w:val="28"/>
        </w:rPr>
        <w:t xml:space="preserve"> это вспышка любви. </w:t>
      </w:r>
    </w:p>
    <w:p w:rsidR="00844B97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Обращение к творчеству В. Быкова позволяет понять, как шло развитие русской литературы в начале XX века, как известным проблемам придавалось оригинальное звучание. Ничто не возникает из пустоты, а уж тем более искусство. Оно всегда опирается на достигнутый опыт, открывая новые горизонты. Безусловным доказательством этого явились произведения В. Быкова.</w:t>
      </w:r>
    </w:p>
    <w:p w:rsidR="00844B97" w:rsidRPr="00F62F38" w:rsidRDefault="00844B97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 xml:space="preserve">Мне нравится, как пишет о войне Василь Быков. В его произведениях мало батальных сцен, эффектных исторических событий, но зато ему удается с потрясающей глубиной передать ощущения рядового солдата на большой войне. На примере самых стратегически незначительных ситуаций автор дает ответы на сложные вопросы войны. </w:t>
      </w:r>
    </w:p>
    <w:p w:rsidR="00701E4F" w:rsidRPr="00F62F38" w:rsidRDefault="00701E4F" w:rsidP="00F62F38">
      <w:pPr>
        <w:spacing w:line="360" w:lineRule="auto"/>
        <w:ind w:firstLine="709"/>
        <w:jc w:val="both"/>
        <w:rPr>
          <w:sz w:val="28"/>
          <w:szCs w:val="28"/>
        </w:rPr>
      </w:pPr>
      <w:r w:rsidRPr="00F62F38">
        <w:rPr>
          <w:sz w:val="28"/>
          <w:szCs w:val="28"/>
        </w:rPr>
        <w:t>Подводя итог сказанному, можно отметить, что развитие прозы о Великой Отечественной войне со всей очевидностью показывает, что в кругу основных ее проблем главной, стоящей на протяжении более чем сорока лет в центре творческого поиска наших писателей, являлась и является проблема героизма. Особенно заметно это в творчестве писателей-фронтовиков, крупным планом показавших в своих произведениях героизм наших людей, стойкость солдат.</w:t>
      </w:r>
    </w:p>
    <w:p w:rsidR="0094642F" w:rsidRPr="00F62F38" w:rsidRDefault="00F62F38" w:rsidP="00F62F3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E4FBA" w:rsidRPr="00F62F38">
        <w:rPr>
          <w:b/>
          <w:sz w:val="28"/>
          <w:szCs w:val="28"/>
        </w:rPr>
        <w:t>С</w:t>
      </w:r>
      <w:r w:rsidR="0094642F" w:rsidRPr="00F62F38">
        <w:rPr>
          <w:b/>
          <w:sz w:val="28"/>
          <w:szCs w:val="28"/>
        </w:rPr>
        <w:t>писок используемой литературы</w:t>
      </w:r>
    </w:p>
    <w:p w:rsidR="004E4FBA" w:rsidRPr="00F62F38" w:rsidRDefault="004E4FBA" w:rsidP="00F62F38">
      <w:pPr>
        <w:spacing w:line="360" w:lineRule="auto"/>
        <w:ind w:firstLine="709"/>
        <w:jc w:val="both"/>
        <w:rPr>
          <w:sz w:val="28"/>
          <w:szCs w:val="28"/>
        </w:rPr>
      </w:pPr>
    </w:p>
    <w:p w:rsidR="004E4FBA" w:rsidRPr="00F62F38" w:rsidRDefault="00625FE4" w:rsidP="00F62F38">
      <w:pPr>
        <w:spacing w:line="360" w:lineRule="auto"/>
        <w:rPr>
          <w:sz w:val="28"/>
          <w:szCs w:val="28"/>
        </w:rPr>
      </w:pPr>
      <w:r w:rsidRPr="00F62F38">
        <w:rPr>
          <w:sz w:val="28"/>
          <w:szCs w:val="28"/>
        </w:rPr>
        <w:t xml:space="preserve">1. </w:t>
      </w:r>
      <w:r w:rsidR="004E4FBA" w:rsidRPr="00F62F38">
        <w:rPr>
          <w:sz w:val="28"/>
          <w:szCs w:val="28"/>
        </w:rPr>
        <w:t xml:space="preserve">Советская литература: Справочные материалы. Москва «Просвещение», </w:t>
      </w:r>
      <w:smartTag w:uri="urn:schemas-microsoft-com:office:smarttags" w:element="metricconverter">
        <w:smartTagPr>
          <w:attr w:name="ProductID" w:val="1989 г"/>
        </w:smartTagPr>
        <w:r w:rsidR="004E4FBA" w:rsidRPr="00F62F38">
          <w:rPr>
            <w:sz w:val="28"/>
            <w:szCs w:val="28"/>
          </w:rPr>
          <w:t>1989 г</w:t>
        </w:r>
      </w:smartTag>
      <w:r w:rsidR="004E4FBA" w:rsidRPr="00F62F38">
        <w:rPr>
          <w:sz w:val="28"/>
          <w:szCs w:val="28"/>
        </w:rPr>
        <w:t>.</w:t>
      </w:r>
    </w:p>
    <w:p w:rsidR="004E4FBA" w:rsidRPr="00F62F38" w:rsidRDefault="00F62F38" w:rsidP="00F62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4FBA" w:rsidRPr="00F62F38">
        <w:rPr>
          <w:sz w:val="28"/>
          <w:szCs w:val="28"/>
        </w:rPr>
        <w:t>Ру</w:t>
      </w:r>
      <w:r w:rsidR="000930CE" w:rsidRPr="00F62F38">
        <w:rPr>
          <w:sz w:val="28"/>
          <w:szCs w:val="28"/>
        </w:rPr>
        <w:t>сская литература ХХ века. Изд. «Астрель»</w:t>
      </w:r>
      <w:r w:rsidR="004E4FBA" w:rsidRPr="00F62F38">
        <w:rPr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00 г"/>
        </w:smartTagPr>
        <w:r w:rsidR="004E4FBA" w:rsidRPr="00F62F38">
          <w:rPr>
            <w:sz w:val="28"/>
            <w:szCs w:val="28"/>
          </w:rPr>
          <w:t>2000 г</w:t>
        </w:r>
      </w:smartTag>
      <w:r w:rsidR="004E4FBA" w:rsidRPr="00F62F38">
        <w:rPr>
          <w:sz w:val="28"/>
          <w:szCs w:val="28"/>
        </w:rPr>
        <w:t>.</w:t>
      </w:r>
    </w:p>
    <w:p w:rsidR="004E4FBA" w:rsidRPr="00F62F38" w:rsidRDefault="00F62F38" w:rsidP="00F62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25FE4" w:rsidRPr="00F62F38">
        <w:rPr>
          <w:sz w:val="28"/>
          <w:szCs w:val="28"/>
        </w:rPr>
        <w:t xml:space="preserve">. </w:t>
      </w:r>
      <w:r w:rsidR="000930CE" w:rsidRPr="00F62F38">
        <w:rPr>
          <w:sz w:val="28"/>
          <w:szCs w:val="28"/>
        </w:rPr>
        <w:t xml:space="preserve">В.Быков. </w:t>
      </w:r>
      <w:r w:rsidR="004E4FBA" w:rsidRPr="00F62F38">
        <w:rPr>
          <w:sz w:val="28"/>
          <w:szCs w:val="28"/>
        </w:rPr>
        <w:t xml:space="preserve">Повести. Пермь, кн. изд., 1976. </w:t>
      </w:r>
    </w:p>
    <w:p w:rsidR="007F718C" w:rsidRPr="00F62F38" w:rsidRDefault="00F62F38" w:rsidP="00F62F3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625FE4" w:rsidRPr="00F62F38">
        <w:rPr>
          <w:sz w:val="28"/>
          <w:szCs w:val="28"/>
        </w:rPr>
        <w:t xml:space="preserve">. </w:t>
      </w:r>
      <w:r w:rsidR="007F718C" w:rsidRPr="00F62F38">
        <w:rPr>
          <w:sz w:val="28"/>
          <w:szCs w:val="28"/>
        </w:rPr>
        <w:t>Дедков И. Василий Быков. Повесть о человеке, который выстоял. - М.: Советский писатель, 1990.</w:t>
      </w:r>
      <w:bookmarkStart w:id="0" w:name="_GoBack"/>
      <w:bookmarkEnd w:id="0"/>
    </w:p>
    <w:sectPr w:rsidR="007F718C" w:rsidRPr="00F62F38" w:rsidSect="00F62F38">
      <w:footerReference w:type="even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02A" w:rsidRDefault="00DA502A">
      <w:r>
        <w:separator/>
      </w:r>
    </w:p>
  </w:endnote>
  <w:endnote w:type="continuationSeparator" w:id="0">
    <w:p w:rsidR="00DA502A" w:rsidRDefault="00DA5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DF8" w:rsidRDefault="00432DF8" w:rsidP="00625FE4">
    <w:pPr>
      <w:pStyle w:val="a4"/>
      <w:framePr w:wrap="around" w:vAnchor="text" w:hAnchor="margin" w:xAlign="center" w:y="1"/>
      <w:rPr>
        <w:rStyle w:val="a6"/>
      </w:rPr>
    </w:pPr>
  </w:p>
  <w:p w:rsidR="00432DF8" w:rsidRDefault="00432DF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02A" w:rsidRDefault="00DA502A">
      <w:r>
        <w:separator/>
      </w:r>
    </w:p>
  </w:footnote>
  <w:footnote w:type="continuationSeparator" w:id="0">
    <w:p w:rsidR="00DA502A" w:rsidRDefault="00DA5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83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67A91B9E"/>
    <w:multiLevelType w:val="hybridMultilevel"/>
    <w:tmpl w:val="25441B62"/>
    <w:lvl w:ilvl="0" w:tplc="09C4FF56">
      <w:start w:val="1"/>
      <w:numFmt w:val="decimal"/>
      <w:lvlText w:val="%1."/>
      <w:lvlJc w:val="left"/>
      <w:pPr>
        <w:tabs>
          <w:tab w:val="num" w:pos="1984"/>
        </w:tabs>
        <w:ind w:left="1984" w:hanging="12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6CFC"/>
    <w:rsid w:val="000930CE"/>
    <w:rsid w:val="000C58F4"/>
    <w:rsid w:val="000D00BE"/>
    <w:rsid w:val="00100D09"/>
    <w:rsid w:val="0012292C"/>
    <w:rsid w:val="00203819"/>
    <w:rsid w:val="00374E2C"/>
    <w:rsid w:val="003E7019"/>
    <w:rsid w:val="003E7EB3"/>
    <w:rsid w:val="00432DF8"/>
    <w:rsid w:val="004E4FBA"/>
    <w:rsid w:val="00625FE4"/>
    <w:rsid w:val="00701E4F"/>
    <w:rsid w:val="00704002"/>
    <w:rsid w:val="007F718C"/>
    <w:rsid w:val="00844B97"/>
    <w:rsid w:val="0094642F"/>
    <w:rsid w:val="00946C4A"/>
    <w:rsid w:val="009C309E"/>
    <w:rsid w:val="009F550D"/>
    <w:rsid w:val="00A3372E"/>
    <w:rsid w:val="00A76921"/>
    <w:rsid w:val="00AC2121"/>
    <w:rsid w:val="00BE501A"/>
    <w:rsid w:val="00CC202D"/>
    <w:rsid w:val="00CC6F6D"/>
    <w:rsid w:val="00D625AF"/>
    <w:rsid w:val="00DA0732"/>
    <w:rsid w:val="00DA502A"/>
    <w:rsid w:val="00E31AC4"/>
    <w:rsid w:val="00F62F38"/>
    <w:rsid w:val="00F6574E"/>
    <w:rsid w:val="00F96C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2B44111-8ABE-4A10-B8B8-CCA8F05C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C20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CC202D"/>
    <w:pPr>
      <w:spacing w:before="100" w:beforeAutospacing="1" w:after="100" w:afterAutospacing="1"/>
    </w:pPr>
  </w:style>
  <w:style w:type="character" w:customStyle="1" w:styleId="menutext">
    <w:name w:val="menu_text"/>
    <w:rsid w:val="00CC202D"/>
    <w:rPr>
      <w:rFonts w:cs="Times New Roman"/>
    </w:rPr>
  </w:style>
  <w:style w:type="paragraph" w:customStyle="1" w:styleId="menutext1">
    <w:name w:val="menu_text1"/>
    <w:basedOn w:val="a"/>
    <w:rsid w:val="00CC202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625FE4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25FE4"/>
    <w:rPr>
      <w:rFonts w:cs="Times New Roman"/>
    </w:rPr>
  </w:style>
  <w:style w:type="paragraph" w:styleId="a7">
    <w:name w:val="header"/>
    <w:basedOn w:val="a"/>
    <w:link w:val="a8"/>
    <w:uiPriority w:val="99"/>
    <w:semiHidden/>
    <w:unhideWhenUsed/>
    <w:rsid w:val="00F62F38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locked/>
    <w:rsid w:val="00F62F3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89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09558-AB36-4F38-8786-758E7D3D2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Василь Владимирович Быков родился 19 июня 1924 года в деревне Бычки Ушачского района Витебской области Беларуси</vt:lpstr>
    </vt:vector>
  </TitlesOfParts>
  <Company/>
  <LinksUpToDate>false</LinksUpToDate>
  <CharactersWithSpaces>15205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Василь Владимирович Быков родился 19 июня 1924 года в деревне Бычки Ушачского района Витебской области Беларуси</dc:title>
  <dc:subject/>
  <dc:creator>operator</dc:creator>
  <cp:keywords/>
  <dc:description/>
  <cp:lastModifiedBy>Irina</cp:lastModifiedBy>
  <cp:revision>2</cp:revision>
  <dcterms:created xsi:type="dcterms:W3CDTF">2014-08-10T07:14:00Z</dcterms:created>
  <dcterms:modified xsi:type="dcterms:W3CDTF">2014-08-10T07:14:00Z</dcterms:modified>
</cp:coreProperties>
</file>