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E3" w:rsidRDefault="00B708E3" w:rsidP="00B708E3">
      <w:pPr>
        <w:jc w:val="center"/>
        <w:rPr>
          <w:b/>
          <w:bCs/>
        </w:rPr>
      </w:pPr>
      <w:r>
        <w:rPr>
          <w:b/>
          <w:bCs/>
        </w:rPr>
        <w:t>Оглавление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380"/>
        <w:gridCol w:w="1455"/>
      </w:tblGrid>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rPr>
                <w:b/>
                <w:bCs/>
              </w:rPr>
              <w:t>Тема</w:t>
            </w:r>
            <w:r>
              <w:t xml:space="preserve"> </w:t>
            </w:r>
          </w:p>
        </w:tc>
        <w:tc>
          <w:tcPr>
            <w:tcW w:w="1410" w:type="dxa"/>
            <w:tcBorders>
              <w:top w:val="outset" w:sz="6" w:space="0" w:color="auto"/>
              <w:left w:val="outset" w:sz="6" w:space="0" w:color="auto"/>
              <w:bottom w:val="outset" w:sz="6" w:space="0" w:color="auto"/>
            </w:tcBorders>
          </w:tcPr>
          <w:p w:rsidR="00B708E3" w:rsidRDefault="00B708E3">
            <w:r>
              <w:rPr>
                <w:b/>
                <w:bCs/>
              </w:rPr>
              <w:t>Страница</w:t>
            </w:r>
            <w:r>
              <w:t xml:space="preserve">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pPr>
              <w:pStyle w:val="1"/>
            </w:pPr>
            <w:r>
              <w:t>Оглавление</w:t>
            </w:r>
          </w:p>
        </w:tc>
        <w:tc>
          <w:tcPr>
            <w:tcW w:w="1410" w:type="dxa"/>
            <w:tcBorders>
              <w:top w:val="outset" w:sz="6" w:space="0" w:color="auto"/>
              <w:left w:val="outset" w:sz="6" w:space="0" w:color="auto"/>
              <w:bottom w:val="outset" w:sz="6" w:space="0" w:color="auto"/>
            </w:tcBorders>
          </w:tcPr>
          <w:p w:rsidR="00B708E3" w:rsidRDefault="00B708E3">
            <w:r>
              <w:t xml:space="preserve">1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pPr>
              <w:pStyle w:val="1"/>
            </w:pPr>
            <w:r>
              <w:t>Понятие коммуникация</w:t>
            </w:r>
          </w:p>
        </w:tc>
        <w:tc>
          <w:tcPr>
            <w:tcW w:w="1410" w:type="dxa"/>
            <w:tcBorders>
              <w:top w:val="outset" w:sz="6" w:space="0" w:color="auto"/>
              <w:left w:val="outset" w:sz="6" w:space="0" w:color="auto"/>
              <w:bottom w:val="outset" w:sz="6" w:space="0" w:color="auto"/>
            </w:tcBorders>
          </w:tcPr>
          <w:p w:rsidR="00B708E3" w:rsidRDefault="00B708E3">
            <w:r>
              <w:t xml:space="preserve">2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Коммуникативный инстинкт </w:t>
            </w:r>
          </w:p>
        </w:tc>
        <w:tc>
          <w:tcPr>
            <w:tcW w:w="1410" w:type="dxa"/>
            <w:tcBorders>
              <w:top w:val="outset" w:sz="6" w:space="0" w:color="auto"/>
              <w:left w:val="outset" w:sz="6" w:space="0" w:color="auto"/>
              <w:bottom w:val="outset" w:sz="6" w:space="0" w:color="auto"/>
            </w:tcBorders>
          </w:tcPr>
          <w:p w:rsidR="00B708E3" w:rsidRDefault="00B708E3">
            <w:r>
              <w:t xml:space="preserve">3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Либидо и коммуникация </w:t>
            </w:r>
          </w:p>
        </w:tc>
        <w:tc>
          <w:tcPr>
            <w:tcW w:w="1410" w:type="dxa"/>
            <w:tcBorders>
              <w:top w:val="outset" w:sz="6" w:space="0" w:color="auto"/>
              <w:left w:val="outset" w:sz="6" w:space="0" w:color="auto"/>
              <w:bottom w:val="outset" w:sz="6" w:space="0" w:color="auto"/>
            </w:tcBorders>
          </w:tcPr>
          <w:p w:rsidR="00B708E3" w:rsidRDefault="00B708E3">
            <w:r>
              <w:t xml:space="preserve">5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Коммуникация в психоанализе </w:t>
            </w:r>
          </w:p>
        </w:tc>
        <w:tc>
          <w:tcPr>
            <w:tcW w:w="1410" w:type="dxa"/>
            <w:tcBorders>
              <w:top w:val="outset" w:sz="6" w:space="0" w:color="auto"/>
              <w:left w:val="outset" w:sz="6" w:space="0" w:color="auto"/>
              <w:bottom w:val="outset" w:sz="6" w:space="0" w:color="auto"/>
            </w:tcBorders>
          </w:tcPr>
          <w:p w:rsidR="00B708E3" w:rsidRDefault="00B708E3">
            <w:r>
              <w:t xml:space="preserve">5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pPr>
              <w:pStyle w:val="1"/>
            </w:pPr>
            <w:r>
              <w:t>Теории взаимодействия</w:t>
            </w:r>
          </w:p>
        </w:tc>
        <w:tc>
          <w:tcPr>
            <w:tcW w:w="1410" w:type="dxa"/>
            <w:tcBorders>
              <w:top w:val="outset" w:sz="6" w:space="0" w:color="auto"/>
              <w:left w:val="outset" w:sz="6" w:space="0" w:color="auto"/>
              <w:bottom w:val="outset" w:sz="6" w:space="0" w:color="auto"/>
            </w:tcBorders>
          </w:tcPr>
          <w:p w:rsidR="00B708E3" w:rsidRDefault="00B708E3">
            <w:r>
              <w:t xml:space="preserve">6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Невербальная коммуникация и коммуникативный стереотип </w:t>
            </w:r>
          </w:p>
        </w:tc>
        <w:tc>
          <w:tcPr>
            <w:tcW w:w="1410" w:type="dxa"/>
            <w:tcBorders>
              <w:top w:val="outset" w:sz="6" w:space="0" w:color="auto"/>
              <w:left w:val="outset" w:sz="6" w:space="0" w:color="auto"/>
              <w:bottom w:val="outset" w:sz="6" w:space="0" w:color="auto"/>
            </w:tcBorders>
          </w:tcPr>
          <w:p w:rsidR="00B708E3" w:rsidRDefault="00B708E3">
            <w:r>
              <w:t xml:space="preserve">7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Визуальные каналы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8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Трансфер и визуальные каналы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11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Феномены визуальной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12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Психическая коммуникация и энергетический обмен </w:t>
            </w:r>
          </w:p>
        </w:tc>
        <w:tc>
          <w:tcPr>
            <w:tcW w:w="1410" w:type="dxa"/>
            <w:tcBorders>
              <w:top w:val="outset" w:sz="6" w:space="0" w:color="auto"/>
              <w:left w:val="outset" w:sz="6" w:space="0" w:color="auto"/>
              <w:bottom w:val="outset" w:sz="6" w:space="0" w:color="auto"/>
            </w:tcBorders>
          </w:tcPr>
          <w:p w:rsidR="00B708E3" w:rsidRDefault="00B708E3">
            <w:r>
              <w:t xml:space="preserve">13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Интимные границы Эго, визуальные Эго защиты и взгляд, нарушающий границы эго </w:t>
            </w:r>
          </w:p>
        </w:tc>
        <w:tc>
          <w:tcPr>
            <w:tcW w:w="1410" w:type="dxa"/>
            <w:tcBorders>
              <w:top w:val="outset" w:sz="6" w:space="0" w:color="auto"/>
              <w:left w:val="outset" w:sz="6" w:space="0" w:color="auto"/>
              <w:bottom w:val="outset" w:sz="6" w:space="0" w:color="auto"/>
            </w:tcBorders>
          </w:tcPr>
          <w:p w:rsidR="00B708E3" w:rsidRDefault="00B708E3">
            <w:r>
              <w:t xml:space="preserve">14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Параневроз и невротические компоненты визуальной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15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Формальная визуальная коммуникация и статусное эго-функционирование </w:t>
            </w:r>
          </w:p>
        </w:tc>
        <w:tc>
          <w:tcPr>
            <w:tcW w:w="1410" w:type="dxa"/>
            <w:tcBorders>
              <w:top w:val="outset" w:sz="6" w:space="0" w:color="auto"/>
              <w:left w:val="outset" w:sz="6" w:space="0" w:color="auto"/>
              <w:bottom w:val="outset" w:sz="6" w:space="0" w:color="auto"/>
            </w:tcBorders>
          </w:tcPr>
          <w:p w:rsidR="00B708E3" w:rsidRDefault="00B708E3">
            <w:r>
              <w:t xml:space="preserve">17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Неформальная визуальная коммуникация </w:t>
            </w:r>
          </w:p>
        </w:tc>
        <w:tc>
          <w:tcPr>
            <w:tcW w:w="1410" w:type="dxa"/>
            <w:tcBorders>
              <w:top w:val="outset" w:sz="6" w:space="0" w:color="auto"/>
              <w:left w:val="outset" w:sz="6" w:space="0" w:color="auto"/>
              <w:bottom w:val="outset" w:sz="6" w:space="0" w:color="auto"/>
            </w:tcBorders>
          </w:tcPr>
          <w:p w:rsidR="00B708E3" w:rsidRDefault="00B708E3">
            <w:r>
              <w:t xml:space="preserve">17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Описательные виды взгляда </w:t>
            </w:r>
          </w:p>
        </w:tc>
        <w:tc>
          <w:tcPr>
            <w:tcW w:w="1410" w:type="dxa"/>
            <w:tcBorders>
              <w:top w:val="outset" w:sz="6" w:space="0" w:color="auto"/>
              <w:left w:val="outset" w:sz="6" w:space="0" w:color="auto"/>
              <w:bottom w:val="outset" w:sz="6" w:space="0" w:color="auto"/>
            </w:tcBorders>
          </w:tcPr>
          <w:p w:rsidR="00B708E3" w:rsidRDefault="00B708E3">
            <w:r>
              <w:t xml:space="preserve">18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Понятие доминирующая идея </w:t>
            </w:r>
          </w:p>
        </w:tc>
        <w:tc>
          <w:tcPr>
            <w:tcW w:w="1410" w:type="dxa"/>
            <w:tcBorders>
              <w:top w:val="outset" w:sz="6" w:space="0" w:color="auto"/>
              <w:left w:val="outset" w:sz="6" w:space="0" w:color="auto"/>
              <w:bottom w:val="outset" w:sz="6" w:space="0" w:color="auto"/>
            </w:tcBorders>
          </w:tcPr>
          <w:p w:rsidR="00B708E3" w:rsidRDefault="00B708E3">
            <w:r>
              <w:t xml:space="preserve">19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Отличие доминирующей идеи от мотива </w:t>
            </w:r>
          </w:p>
        </w:tc>
        <w:tc>
          <w:tcPr>
            <w:tcW w:w="1410" w:type="dxa"/>
            <w:tcBorders>
              <w:top w:val="outset" w:sz="6" w:space="0" w:color="auto"/>
              <w:left w:val="outset" w:sz="6" w:space="0" w:color="auto"/>
              <w:bottom w:val="outset" w:sz="6" w:space="0" w:color="auto"/>
            </w:tcBorders>
          </w:tcPr>
          <w:p w:rsidR="00B708E3" w:rsidRDefault="00B708E3">
            <w:r>
              <w:t xml:space="preserve">19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Эго и Либидо </w:t>
            </w:r>
          </w:p>
        </w:tc>
        <w:tc>
          <w:tcPr>
            <w:tcW w:w="1410" w:type="dxa"/>
            <w:tcBorders>
              <w:top w:val="outset" w:sz="6" w:space="0" w:color="auto"/>
              <w:left w:val="outset" w:sz="6" w:space="0" w:color="auto"/>
              <w:bottom w:val="outset" w:sz="6" w:space="0" w:color="auto"/>
            </w:tcBorders>
          </w:tcPr>
          <w:p w:rsidR="00B708E3" w:rsidRDefault="00B708E3">
            <w:r>
              <w:t xml:space="preserve">21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Структура психики и их отношение к телу </w:t>
            </w:r>
          </w:p>
        </w:tc>
        <w:tc>
          <w:tcPr>
            <w:tcW w:w="1410" w:type="dxa"/>
            <w:tcBorders>
              <w:top w:val="outset" w:sz="6" w:space="0" w:color="auto"/>
              <w:left w:val="outset" w:sz="6" w:space="0" w:color="auto"/>
              <w:bottom w:val="outset" w:sz="6" w:space="0" w:color="auto"/>
            </w:tcBorders>
          </w:tcPr>
          <w:p w:rsidR="00B708E3" w:rsidRDefault="00B708E3">
            <w:r>
              <w:t xml:space="preserve">22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Либидо и другие теории распространения энергии </w:t>
            </w:r>
          </w:p>
        </w:tc>
        <w:tc>
          <w:tcPr>
            <w:tcW w:w="1410" w:type="dxa"/>
            <w:tcBorders>
              <w:top w:val="outset" w:sz="6" w:space="0" w:color="auto"/>
              <w:left w:val="outset" w:sz="6" w:space="0" w:color="auto"/>
              <w:bottom w:val="outset" w:sz="6" w:space="0" w:color="auto"/>
            </w:tcBorders>
          </w:tcPr>
          <w:p w:rsidR="00B708E3" w:rsidRDefault="00B708E3">
            <w:r>
              <w:t xml:space="preserve">23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rPr>
                <w:rStyle w:val="a5"/>
              </w:rPr>
              <w:t>Коммуникация в пренатальном периоде развития</w:t>
            </w:r>
            <w:r>
              <w:t xml:space="preserve"> </w:t>
            </w:r>
          </w:p>
        </w:tc>
        <w:tc>
          <w:tcPr>
            <w:tcW w:w="1410" w:type="dxa"/>
            <w:tcBorders>
              <w:top w:val="outset" w:sz="6" w:space="0" w:color="auto"/>
              <w:left w:val="outset" w:sz="6" w:space="0" w:color="auto"/>
              <w:bottom w:val="outset" w:sz="6" w:space="0" w:color="auto"/>
            </w:tcBorders>
          </w:tcPr>
          <w:p w:rsidR="00B708E3" w:rsidRDefault="00B708E3">
            <w:r>
              <w:t xml:space="preserve">25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Эндогенная постнатальная регрессия </w:t>
            </w:r>
          </w:p>
        </w:tc>
        <w:tc>
          <w:tcPr>
            <w:tcW w:w="1410" w:type="dxa"/>
            <w:tcBorders>
              <w:top w:val="outset" w:sz="6" w:space="0" w:color="auto"/>
              <w:left w:val="outset" w:sz="6" w:space="0" w:color="auto"/>
              <w:bottom w:val="outset" w:sz="6" w:space="0" w:color="auto"/>
            </w:tcBorders>
          </w:tcPr>
          <w:p w:rsidR="00B708E3" w:rsidRDefault="00B708E3">
            <w:r>
              <w:t xml:space="preserve">29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Стимульная дифференциация и значимость визуального контакта </w:t>
            </w:r>
          </w:p>
        </w:tc>
        <w:tc>
          <w:tcPr>
            <w:tcW w:w="1410" w:type="dxa"/>
            <w:tcBorders>
              <w:top w:val="outset" w:sz="6" w:space="0" w:color="auto"/>
              <w:left w:val="outset" w:sz="6" w:space="0" w:color="auto"/>
              <w:bottom w:val="outset" w:sz="6" w:space="0" w:color="auto"/>
            </w:tcBorders>
          </w:tcPr>
          <w:p w:rsidR="00B708E3" w:rsidRDefault="00B708E3">
            <w:r>
              <w:t xml:space="preserve">30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Роль матери в психической коммуникации с младенцем </w:t>
            </w:r>
          </w:p>
        </w:tc>
        <w:tc>
          <w:tcPr>
            <w:tcW w:w="1410" w:type="dxa"/>
            <w:tcBorders>
              <w:top w:val="outset" w:sz="6" w:space="0" w:color="auto"/>
              <w:left w:val="outset" w:sz="6" w:space="0" w:color="auto"/>
              <w:bottom w:val="outset" w:sz="6" w:space="0" w:color="auto"/>
            </w:tcBorders>
          </w:tcPr>
          <w:p w:rsidR="00B708E3" w:rsidRDefault="00B708E3">
            <w:r>
              <w:t xml:space="preserve">30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Значение психической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32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Понятие психическая информация </w:t>
            </w:r>
          </w:p>
        </w:tc>
        <w:tc>
          <w:tcPr>
            <w:tcW w:w="1410" w:type="dxa"/>
            <w:tcBorders>
              <w:top w:val="outset" w:sz="6" w:space="0" w:color="auto"/>
              <w:left w:val="outset" w:sz="6" w:space="0" w:color="auto"/>
              <w:bottom w:val="outset" w:sz="6" w:space="0" w:color="auto"/>
            </w:tcBorders>
          </w:tcPr>
          <w:p w:rsidR="00B708E3" w:rsidRDefault="00B708E3">
            <w:r>
              <w:t xml:space="preserve">32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Приложение к разделу психической коммуникации </w:t>
            </w:r>
          </w:p>
        </w:tc>
        <w:tc>
          <w:tcPr>
            <w:tcW w:w="1410" w:type="dxa"/>
            <w:tcBorders>
              <w:top w:val="outset" w:sz="6" w:space="0" w:color="auto"/>
              <w:left w:val="outset" w:sz="6" w:space="0" w:color="auto"/>
              <w:bottom w:val="outset" w:sz="6" w:space="0" w:color="auto"/>
            </w:tcBorders>
          </w:tcPr>
          <w:p w:rsidR="00B708E3" w:rsidRDefault="00B708E3">
            <w:r>
              <w:t xml:space="preserve">33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Заключение </w:t>
            </w:r>
          </w:p>
        </w:tc>
        <w:tc>
          <w:tcPr>
            <w:tcW w:w="1410" w:type="dxa"/>
            <w:tcBorders>
              <w:top w:val="outset" w:sz="6" w:space="0" w:color="auto"/>
              <w:left w:val="outset" w:sz="6" w:space="0" w:color="auto"/>
              <w:bottom w:val="outset" w:sz="6" w:space="0" w:color="auto"/>
            </w:tcBorders>
          </w:tcPr>
          <w:p w:rsidR="00B708E3" w:rsidRDefault="00B708E3">
            <w:r>
              <w:t xml:space="preserve">34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Общие заключения, выводы </w:t>
            </w:r>
          </w:p>
        </w:tc>
        <w:tc>
          <w:tcPr>
            <w:tcW w:w="1410" w:type="dxa"/>
            <w:tcBorders>
              <w:top w:val="outset" w:sz="6" w:space="0" w:color="auto"/>
              <w:left w:val="outset" w:sz="6" w:space="0" w:color="auto"/>
              <w:bottom w:val="outset" w:sz="6" w:space="0" w:color="auto"/>
            </w:tcBorders>
          </w:tcPr>
          <w:p w:rsidR="00B708E3" w:rsidRDefault="00B708E3">
            <w:r>
              <w:t xml:space="preserve">35 </w:t>
            </w:r>
          </w:p>
        </w:tc>
      </w:tr>
      <w:tr w:rsidR="00B708E3" w:rsidTr="00B708E3">
        <w:trPr>
          <w:tblCellSpacing w:w="15" w:type="dxa"/>
        </w:trPr>
        <w:tc>
          <w:tcPr>
            <w:tcW w:w="7335" w:type="dxa"/>
            <w:tcBorders>
              <w:top w:val="outset" w:sz="6" w:space="0" w:color="auto"/>
              <w:bottom w:val="outset" w:sz="6" w:space="0" w:color="auto"/>
              <w:right w:val="outset" w:sz="6" w:space="0" w:color="auto"/>
            </w:tcBorders>
          </w:tcPr>
          <w:p w:rsidR="00B708E3" w:rsidRDefault="00B708E3">
            <w:r>
              <w:t xml:space="preserve">Литература </w:t>
            </w:r>
          </w:p>
        </w:tc>
        <w:tc>
          <w:tcPr>
            <w:tcW w:w="1410" w:type="dxa"/>
            <w:tcBorders>
              <w:top w:val="outset" w:sz="6" w:space="0" w:color="auto"/>
              <w:left w:val="outset" w:sz="6" w:space="0" w:color="auto"/>
              <w:bottom w:val="outset" w:sz="6" w:space="0" w:color="auto"/>
            </w:tcBorders>
          </w:tcPr>
          <w:p w:rsidR="00B708E3" w:rsidRDefault="00B708E3">
            <w:r>
              <w:t xml:space="preserve">38 </w:t>
            </w:r>
          </w:p>
        </w:tc>
      </w:tr>
    </w:tbl>
    <w:p w:rsidR="00B708E3" w:rsidRDefault="00B708E3" w:rsidP="00B708E3">
      <w:pPr>
        <w:pStyle w:val="a3"/>
        <w:rPr>
          <w:b/>
          <w:bCs/>
        </w:rPr>
      </w:pPr>
    </w:p>
    <w:p w:rsidR="00B708E3" w:rsidRDefault="00B708E3" w:rsidP="00B708E3">
      <w:pPr>
        <w:pStyle w:val="a3"/>
        <w:rPr>
          <w:b/>
          <w:bCs/>
        </w:rPr>
      </w:pPr>
    </w:p>
    <w:p w:rsidR="00B708E3" w:rsidRDefault="00B708E3" w:rsidP="00B708E3">
      <w:pPr>
        <w:pStyle w:val="a3"/>
      </w:pPr>
      <w:r>
        <w:rPr>
          <w:i/>
          <w:iCs/>
        </w:rPr>
        <w:t xml:space="preserve">“Взгляд - это прямое, </w:t>
      </w:r>
    </w:p>
    <w:p w:rsidR="00B708E3" w:rsidRDefault="00B708E3" w:rsidP="00B708E3">
      <w:pPr>
        <w:pStyle w:val="a3"/>
      </w:pPr>
      <w:r>
        <w:rPr>
          <w:i/>
          <w:iCs/>
        </w:rPr>
        <w:t>непосредственное общение в чистом виде, из души - в душу”</w:t>
      </w:r>
    </w:p>
    <w:p w:rsidR="00B708E3" w:rsidRDefault="00B708E3" w:rsidP="00B708E3">
      <w:pPr>
        <w:pStyle w:val="a3"/>
      </w:pPr>
      <w:r>
        <w:t>Станиславский К.С.</w:t>
      </w:r>
    </w:p>
    <w:p w:rsidR="00B708E3" w:rsidRDefault="00B708E3" w:rsidP="00B708E3">
      <w:pPr>
        <w:jc w:val="center"/>
      </w:pPr>
      <w:r>
        <w:t>“Я могу видеть, не будучи увиденным, слышать, не будучи услышанным, и т.д., но я немогу дотронуться не будучи касаемым самим объектом моего осязания”.</w:t>
      </w:r>
    </w:p>
    <w:p w:rsidR="00B708E3" w:rsidRDefault="00B708E3" w:rsidP="00B708E3">
      <w:pPr>
        <w:jc w:val="center"/>
      </w:pPr>
      <w:r>
        <w:t xml:space="preserve">Жан-Мари Робин </w:t>
      </w:r>
    </w:p>
    <w:p w:rsidR="00B708E3" w:rsidRDefault="00B708E3" w:rsidP="00B708E3">
      <w:pPr>
        <w:pStyle w:val="a3"/>
      </w:pPr>
      <w:r>
        <w:rPr>
          <w:b/>
          <w:bCs/>
        </w:rPr>
        <w:t>Понятие коммуникация</w:t>
      </w:r>
    </w:p>
    <w:p w:rsidR="00B708E3" w:rsidRDefault="00B708E3" w:rsidP="00B708E3">
      <w:pPr>
        <w:pStyle w:val="a3"/>
      </w:pPr>
      <w:r>
        <w:t>Я хочу начать свою работу с обсуждения вопроса, какое значение имеет коммуникация впсихической жизни человека?  В традиционном психологическом понимании, коммуникация хорошо изученный предмет исследования и рассматриваетсякак психический процесс, отвечающий за прием и передачу сигналов, образующих знаковую информацию, предполагающий межличностное общение. Психологическаяконцепция сводит коммуникацию к вербальным и невербальным способам приема и передачи информации, как качественным характеристикам данного психическогопроцесса. Но, на мой взгляд, коммуникация является более объемным процессом, который надо рассматривать, как одну из важнейших психофизиологическихпотребностей человека.  Обосновывая свою позицию я исхожу из того, что вся жизнь основана на обменных процессах, а переносяэто в термины психологии, мы называем это взаимодействием. Человек не может не взаимодействовать с другими людьми. Практически все потребности человекасводятся к тому, чтобы взаимодействовать с окружающими людьми и миром в целом. Хотя приверженцы традиционной психологической концепции коммуникации считают,что коммуникация, как раз и является тем механизмом, который обеспечивает реализацию значимых потребностей человека, а не наоборот.</w:t>
      </w:r>
    </w:p>
    <w:p w:rsidR="00B708E3" w:rsidRDefault="00B708E3" w:rsidP="00B708E3">
      <w:pPr>
        <w:pStyle w:val="a3"/>
      </w:pPr>
      <w:r>
        <w:t xml:space="preserve">Все, что не делал бы человек, сводится к процессу обмена информацией. В любой психической деятельность, дажекогда младенец еще не появился на свет, мы можем видеть элементы коммуникации. Только определяющим аспектом этой коммуникации является не сам факт передачиинформации, а ее смысл и психическое значение. Для многих этот смысл заключается в передаче и получении конкретной вербальной или невербальнойинформации, я рассматриваю более широкое понимание коммуникации, как феномена психического функционирования. </w:t>
      </w:r>
    </w:p>
    <w:p w:rsidR="00B708E3" w:rsidRDefault="00B708E3" w:rsidP="00B708E3">
      <w:pPr>
        <w:pStyle w:val="a3"/>
        <w:rPr>
          <w:i/>
          <w:iCs/>
        </w:rPr>
      </w:pPr>
      <w:r>
        <w:t>Мы знаем, что для того, чтобы выжить и нормально развиваться, младенец имеет ряд врожденных механизмов,которые включают в себя биологические инстинкты (инстинкт самосохранения) и влечения (либидо, Эрос и Танатос), а также врожденную автономность (Кернберг).Сюда же, обязательно нужно отнести заботящуюся окружающую среду (Винникот), без которой, со всеми врожденными механизмами и инстинктами, ребенок просто бы несмог выжить и стать нормальным человеком. Как говорил Винникотт, “</w:t>
      </w:r>
      <w:r>
        <w:rPr>
          <w:i/>
          <w:iCs/>
        </w:rPr>
        <w:t>такого явления как младенец просто не существует, есть всегда младенец плюс мать.</w:t>
      </w:r>
      <w:r>
        <w:t xml:space="preserve"> </w:t>
      </w:r>
      <w:r>
        <w:rPr>
          <w:i/>
          <w:iCs/>
        </w:rPr>
        <w:t>Младенецможет существовать только во взаимоотношениях с кем-то. Поэтому его психика – это психика взаимоотношений. Он рождается на свет изначально зависимым отобъекта и в своем развитии он преодолевает периоды, которые характеризуются качеством этой зависимости”.</w:t>
      </w:r>
    </w:p>
    <w:p w:rsidR="00B708E3" w:rsidRDefault="00B708E3" w:rsidP="00B708E3">
      <w:pPr>
        <w:pStyle w:val="a3"/>
        <w:rPr>
          <w:i/>
          <w:iCs/>
        </w:rPr>
      </w:pPr>
    </w:p>
    <w:p w:rsidR="00B708E3" w:rsidRDefault="00B708E3" w:rsidP="00B708E3">
      <w:pPr>
        <w:pStyle w:val="a3"/>
      </w:pPr>
    </w:p>
    <w:p w:rsidR="00B708E3" w:rsidRDefault="00B708E3" w:rsidP="00B708E3">
      <w:pPr>
        <w:pStyle w:val="a3"/>
      </w:pPr>
      <w:r>
        <w:rPr>
          <w:b/>
          <w:bCs/>
        </w:rPr>
        <w:t>Коммуникативный инстинкт</w:t>
      </w:r>
    </w:p>
    <w:p w:rsidR="00B708E3" w:rsidRDefault="00B708E3" w:rsidP="00B708E3">
      <w:pPr>
        <w:pStyle w:val="a3"/>
      </w:pPr>
      <w:r>
        <w:t xml:space="preserve">Одним из первых аргументов в пользу более широкого понимания коммуникации, я хотел быпредставить взгляд на коммуникацию с точки зрения психофизиологического механизма, который обеспечивает активное взаимодействие с окружающим миром, яимею в виду - инстинкт коммуникации. Кто-то возразит - возможно, коммуникация является важным феноменом психической деятельности, но почему ее надорассматривать в рамках инстинкт-теории? Потому что к инстинктам относятся врожденные биологические механизмы, которые автономно реализуютспецифические задачи, направленные на удовлетворение жизненно важных физиологических потребностей организма. В таком случае, под влечениями следуетпонимать такие механизмы, которые существуют для удовлетворения потребностей организма, но не на физиологическом, а скорее на психологическом  уровне. Я специально провел здесь этоуточнение, для того, чтобы подчеркнуть, факт того, что коммуникация есть не просто психический процесс, возникающий на фоне развития психики, а являетсяврожденным механизмом работы самой психической системы, отсутствие, которого не позволило бы младенцу выжить и статьHomo Sapiens. </w:t>
      </w:r>
    </w:p>
    <w:p w:rsidR="00B708E3" w:rsidRDefault="00B708E3" w:rsidP="00B708E3">
      <w:pPr>
        <w:pStyle w:val="a3"/>
      </w:pPr>
      <w:r>
        <w:t>       Из работ многих психоаналитиков мы знаем, что младенец практически с рождения включен вдостаточно активную коммуникацию, но этого, по мнению некоторых, еще не достаточно, чтобы говорить об инстинктивном факторе коммуникации. Исходя изэтого, я хочу привести примеры исследований сенсорной депривации, показывающие нам невозможность и неспособность функционирования психики без поддержанияконтакта и взаимодействия с окружающей (информационной) средой. Вот, что по этому поводу пишет в своей работе “Процесс общения” Эрик Берн – “</w:t>
      </w:r>
      <w:r>
        <w:rPr>
          <w:i/>
          <w:iCs/>
        </w:rPr>
        <w:t xml:space="preserve">Известно,что младенцы,  лишенные  в  течение  длительного времени  физического  контакта  с людьми, деградируют ив конце концов погибают. Следовательно, отсутствие эмоциональных связей может  иметь для  человека  фатальный  исход.  Эти  наблюдения подтверждают  мысль  о  существовании  сенсорного голода  и  о необходимости в жизни ребенка стимулов, которые  обеспечиваютему физический контакт. Подобный  феномен  можно  наблюдать и у взрослых людей вусловиях сенсорной депривации. Имеются экспериментальные данные показывающие, что сенсорная депривация может вызвать у человекавременный  психоз  или  стать  причиной временных психических нарушений.Замечено, что  социальная  и сенсорная депривации столь же пагубно влияют на людей, приговоренных к длительномуодиночному заключению, которое вызывает ужас даже у человека с пониженнойчувствительностью к физическим наказаниям”. </w:t>
      </w:r>
      <w:r>
        <w:t>Далее он пишет</w:t>
      </w:r>
      <w:r>
        <w:rPr>
          <w:i/>
          <w:iCs/>
        </w:rPr>
        <w:t xml:space="preserve"> – “Можно предположить, что существует биологическая цепочка, ведущая от эмоциональнойи сенсорной деприваций через апатию к дегенеративным изменениям и  смерти.  В этом  смысле  ощущение сенсорного  голода  следует  считать  важнейшим  состоянием для жизни человеческогоорганизма, по сути, так же, как  и  ощущение пищевого  голода... Структурный  голод столь  же  важен для жизни, как и сенсорный голод. Ощущение  сенсорного голода ипотребность в признании, связаны с необходимостью  избегать  острого дефицита сенсорных иэмоциональных стимулов, так как такой дефицит ведет к биологическому вырождению”.</w:t>
      </w:r>
      <w:r>
        <w:t xml:space="preserve"> Продолжая разговор о сенсорной депривации можно привестивыводы исследований Mayer М.I (1984 г), которые показывают, что в условиях полной изоляции (спелеологи, полярники ияхтсмены – одиночки, заключенные одиночных камер) возникают расстройства различной степени выраженности: от компенсаторных реактивных расстройствпсихики (иллюзии, галлюцинации и другие) до глубоких пролонгированных психотических расстройств (галлюцинозов, психозов, суицидов). Подобныесостояния в экспериментальных условиях искусственной сенсорной депривации описаны и у здоровых людей. В одиночных сурдокамерах у космонавтов также быливыявлены компенсаторные расстройства восприятия, отмечены бредовые идеи, феномен "клаустроксенофобии" (Лебедев В.И., 1976). Эти данные, на мойвзгляд, убедительно показывают, что коммуникация, является одним из основных важнейших механизмов, обеспечивающих поддержание нормальной работы психикичеловека. А поскольку нарушение или отсутствие этого процесса приводит к патологическим последствиям и, по своей сути, к психической смерти, можносделать вывод, что коммуникация  и потребность в ней, есть биологически обусловленный и врожденный механизм,обеспечивающий выживание и поддержку жизни человека в целом, и психического аппарата в частности. Таким образом, коммуникация, это своего рода процесс“психического питания”, а “пищей”, в данном случае, являются всевозможные сенсорные и психоинформационные или, другими словами, психоэнергетическиестимулы. Возможно, такой подход в каком-то смысле дает ответ на вопрос, почему человеческая психика все время коммуницирует, причем, даже в состояниисна.   </w:t>
      </w:r>
    </w:p>
    <w:p w:rsidR="00B708E3" w:rsidRDefault="00B708E3" w:rsidP="00B708E3">
      <w:pPr>
        <w:pStyle w:val="a3"/>
      </w:pPr>
      <w:r>
        <w:t>       На мой взгляд, причисление коммуникации к основным инстинктам, есть достаточно серьезное утверждение, поскольку, таким образом, мы получаемдетерминирующую силу, суть которой сводится к следующему:</w:t>
      </w:r>
    </w:p>
    <w:p w:rsidR="00B708E3" w:rsidRDefault="00B708E3" w:rsidP="00B708E3">
      <w:pPr>
        <w:pStyle w:val="a3"/>
      </w:pPr>
      <w:r>
        <w:t>1. это потребность в психоэнергетическом питании, поддерживающем психическую активность и развитие;</w:t>
      </w:r>
    </w:p>
    <w:p w:rsidR="00B708E3" w:rsidRDefault="00B708E3" w:rsidP="00B708E3">
      <w:pPr>
        <w:pStyle w:val="a3"/>
      </w:pPr>
      <w:r>
        <w:t>2. это потребность в поддержании объектной связи с внутренней и   внешней реальностью;</w:t>
      </w:r>
    </w:p>
    <w:p w:rsidR="00B708E3" w:rsidRDefault="00B708E3" w:rsidP="00B708E3">
      <w:pPr>
        <w:pStyle w:val="a3"/>
      </w:pPr>
      <w:r>
        <w:t>3. это обеспечение социализации и удовлетворении потребностей;</w:t>
      </w:r>
    </w:p>
    <w:p w:rsidR="00B708E3" w:rsidRDefault="00B708E3" w:rsidP="00B708E3">
      <w:pPr>
        <w:pStyle w:val="a3"/>
      </w:pPr>
      <w:r>
        <w:t xml:space="preserve">4. это защитная и регулирующая функция, обеспечивающая безопасность.  </w:t>
      </w:r>
    </w:p>
    <w:p w:rsidR="00B708E3" w:rsidRDefault="00B708E3" w:rsidP="00B708E3">
      <w:pPr>
        <w:pStyle w:val="a3"/>
      </w:pPr>
      <w:r>
        <w:t xml:space="preserve">       </w:t>
      </w:r>
    </w:p>
    <w:p w:rsidR="00B708E3" w:rsidRDefault="00B708E3" w:rsidP="00B708E3">
      <w:pPr>
        <w:pStyle w:val="a3"/>
      </w:pPr>
      <w:r>
        <w:rPr>
          <w:b/>
          <w:bCs/>
        </w:rPr>
        <w:t>Либидо и коммуникация</w:t>
      </w:r>
    </w:p>
    <w:p w:rsidR="00B708E3" w:rsidRDefault="00B708E3" w:rsidP="00B708E3">
      <w:pPr>
        <w:pStyle w:val="a3"/>
      </w:pPr>
      <w:r>
        <w:t xml:space="preserve">Фрейд обозначал влечение, которое обуславливает активность человека среди людей, </w:t>
      </w:r>
      <w:r>
        <w:rPr>
          <w:i/>
          <w:iCs/>
        </w:rPr>
        <w:t>“Либидоопирается на удовлетворение основных жизненных потребностей и избирает их участников своими первыми объектами. И как у отдельного человека, так и вразвитии всего человечества, только любовь, как культурный фактор, действовала в смысле поворота от эгоизма к альтруизму”</w:t>
      </w:r>
      <w:r>
        <w:t>. Либидо, которому Фрейд отделял,чуть ли не все силы психического бытия, на мой взгляд, как раз и решает основную коммуникативную задачу, которая исходит из инстинкта коммуникации. ПоФрейду, Либидо – это, прежде всего, сексуальное влечение. В работе “Психология масс и анализ человеческого Я”, Фрейд определяет Либидо как “</w:t>
      </w:r>
      <w:r>
        <w:rPr>
          <w:i/>
          <w:iCs/>
        </w:rPr>
        <w:t>выражение,взятое из учения об аффективности. Мы называем этим термином энергию таких влечений, которые имеют дело со всем тем, что можно охватить словом любовь. Этаэнергия рассматривается, как количественная величина, хотя в настоящее время она еще не может быть измерена”</w:t>
      </w:r>
      <w:r>
        <w:t>. И хотя он указывал на всеобъемлющийхарактер распространения либидонозной энергии и строящихся на ее основе социальных связях, на мой взгляд, понимание Либидо следует расширить, какдериват не только Эроса, но и  инстинкта коммуникации. И соответственно, наделить его не только сексуальной, а, преждевсего, связующей, коммуникативной силой. Но что остается по Фрейду неизменно верным, так это то, что выбор объекта всегда основан на Либидном катексисе,т.е. вложении в объект элементов сексуального влечения. Таким образом, мы получаем потребность в коммуникации или коммуникативное влечение, которое можнорассматривать как Либидо, но с точки зрения выбора объекта коммуникации, Либидо по-прежнему остается эротически окрашенным.  </w:t>
      </w:r>
    </w:p>
    <w:p w:rsidR="00B708E3" w:rsidRDefault="00B708E3" w:rsidP="00B708E3">
      <w:pPr>
        <w:pStyle w:val="a3"/>
      </w:pPr>
      <w:r>
        <w:t>Также, надо отметить, что Юнг в своих исследованиях понимал Либидо несколько шире, чем Фрейд, аименно, как концепцию общей психической энергии. В этом смысле концепция Юнга лежит ближе к моему пониманию данного вопроса.</w:t>
      </w:r>
    </w:p>
    <w:p w:rsidR="00B708E3" w:rsidRDefault="00B708E3" w:rsidP="00B708E3">
      <w:pPr>
        <w:pStyle w:val="a3"/>
      </w:pPr>
      <w:r>
        <w:rPr>
          <w:b/>
          <w:bCs/>
        </w:rPr>
        <w:t xml:space="preserve">Коммуникация в психоанализе              </w:t>
      </w:r>
    </w:p>
    <w:p w:rsidR="00B708E3" w:rsidRDefault="00B708E3" w:rsidP="00B708E3">
      <w:pPr>
        <w:pStyle w:val="a3"/>
      </w:pPr>
      <w:r>
        <w:t>       Процесс коммуникации настолько изучен, что практически никто из психоаналитиков англосаксонской группы не уделяет ей достаточно серьезноговнимания, хотя весь психоаналитический метод построен на работе с коммуникативными процессами. Это коммуникация двух личностей, пациента ианалитика, цель которой заключается в анализе аналитиком бессознательного пациента, с одной стороны, и осознания собственного бессознательного пациентом, с другой.Аналитик направляет свое внимание на анализ желаний, влечений, конфликтов, сновидений и т.п. и все это делается за счет коммуникации между аналитиком ипациентом. Наша задача, как утверждает Гарольд Стерн добиваться того, чтобы пациент мог свободно говорить все, что приходит ему в голову.И этого, по его словам, во многом достаточно, для того чтобы разрешать внутриличностные конфликты. А иными словами мы добиваемся свободного течения и разрядкикоммуникативной энергии, если так можно выразиться. Если пациент действительно говорит обо всем и это не вызывает у него сопротивления, то это показатель егопсихического здоровья или отсутствия в данной области бессознательных конфликтов. Но, практика говорит, что конфликты есть практически везде и они выявляются, непозволяя пациенту свободно рефлексировать, вызывая реакцию сопротивления.</w:t>
      </w:r>
    </w:p>
    <w:p w:rsidR="00B708E3" w:rsidRDefault="00B708E3" w:rsidP="00B708E3">
      <w:pPr>
        <w:pStyle w:val="a3"/>
      </w:pPr>
      <w:r>
        <w:rPr>
          <w:b/>
          <w:bCs/>
        </w:rPr>
        <w:t xml:space="preserve">Теории взаимодействия </w:t>
      </w:r>
    </w:p>
    <w:p w:rsidR="00B708E3" w:rsidRDefault="00B708E3" w:rsidP="00B708E3">
      <w:pPr>
        <w:pStyle w:val="a3"/>
      </w:pPr>
      <w:r>
        <w:t xml:space="preserve">       Все более и более начинаешься задумываться о глубинном значении коммуникации в свете теорий, показывающих, что человек не тольконаходится в постоянном взаимодействии с окружающим, но и сама окружающая природа обладает механизмами, которые делают человека в какой-то степенизаложником определенных законов и сил, делающих его постоянным участником всеобщего обмена информацией или энергией, что можно рассматривать с точкизрения коммуникации. Хотя у всех этих теорий совершенно разные подходы. </w:t>
      </w:r>
    </w:p>
    <w:p w:rsidR="00B708E3" w:rsidRDefault="00B708E3" w:rsidP="00B708E3">
      <w:pPr>
        <w:pStyle w:val="a3"/>
      </w:pPr>
      <w:r>
        <w:t xml:space="preserve">       Если говорить о психоаналитиках, то можно привести много примеров, подтверждающих важностькоммуникации уже на самых ранних стадиях развития ребенка, об этом пишут практически все классики, уделяя внимание этому вопросу каждый с определенной,характерной своей теории, точки зрения. Я постараюсь привести эти примеры в разборе вопросов теории объектных отношений. А сейчас я хотел бы привестивыдержки из исследований ученых, показывающих глобальные коммуникативные законы природы. </w:t>
      </w:r>
    </w:p>
    <w:p w:rsidR="00B708E3" w:rsidRDefault="00B708E3" w:rsidP="00B708E3">
      <w:pPr>
        <w:pStyle w:val="a3"/>
      </w:pPr>
      <w:r>
        <w:t xml:space="preserve">Обзор научных и технических изданий: настоящее и будущее комитета по науке и технике палатыпредставителей США показывает, что </w:t>
      </w:r>
      <w:r>
        <w:rPr>
          <w:i/>
          <w:iCs/>
        </w:rPr>
        <w:t>“последние парапсихологические эксперименты и, в частности, эксперименты по дальновидению наводят на мысль,что существует "внутренняя взаимосвязь" мозга человека с мозгом других людей и с материей... Исследования этой взаимосвязи дают обнадеживающиерезультаты. Главный из них: мозг человека может получать информацию о событии независимо от места и времени, где оно происходит”</w:t>
      </w:r>
      <w:r>
        <w:t>.... “97 Конгресс, Июнь1981 года.</w:t>
      </w:r>
    </w:p>
    <w:p w:rsidR="00B708E3" w:rsidRDefault="00B708E3" w:rsidP="00B708E3">
      <w:pPr>
        <w:pStyle w:val="a3"/>
      </w:pPr>
      <w:r>
        <w:t xml:space="preserve"> Интересный взгляд на объяснение механизмов глобальной взаимосвязи дал в 1964 году физик Дж. С. Бель, который опубликовалматематическое обоснование, названное теоремой Беля. Теорема Беля математически обосновывает концепцию о взаимосвязи субатомных частиц, превосходящейпространство и время, согласно которой все происходящее с одной частицей, воздействует на другие частицы. Это воздействие мгновенное и для еготрансмиссии не нужно времени. </w:t>
      </w:r>
    </w:p>
    <w:p w:rsidR="00B708E3" w:rsidRDefault="00B708E3" w:rsidP="00B708E3">
      <w:pPr>
        <w:pStyle w:val="a3"/>
      </w:pPr>
      <w:r>
        <w:t xml:space="preserve">Руперт Шелдрейк в своей книге "Новая наука о жизни" предполагает, что все системырегулируются не только известной энергией и материальными факторами, но также и невидимыми организующими полями. Эти поля причинны, поскольку они служат вкачестве фотокопии для формы и поведения. Эти поля не имеют энергии в обычном смысле этого слова, поскольку их воздействие превосходит те барьеры времени ипространства, в которых обычно пребывает энергия. То есть, их воздействие так же сильно на дистанции, как и вблизи... Согласно этой гипотезе всякий раз,когда представитель какого-либо вида усваивает новое поведение, каузативное поле этого вида изменяется, хотя и незначительно. Если этому поведению следуютдостаточно долго, его "морфический резонанс" воздействует на все виды. Шелдрейк назвал эту невидимую матрицу "морфогенетическимполем", от МОРФ "форма" и ГЕНЕЗИС, "входящий в бытие". Действие этого поля включает “воздействие на дистанции” в отношении, какпространства, так и времени. Форма определяется не столько физическими законами вне времени, но она скорее налагается на морфический резонанс во времени. Этозначит, что морфические поля могут распространяться в пространстве и времени и что прошедшие события могут влиять на другие события, где бы те непроисходили.                 </w:t>
      </w:r>
    </w:p>
    <w:p w:rsidR="00B708E3" w:rsidRDefault="00B708E3" w:rsidP="00B708E3">
      <w:pPr>
        <w:pStyle w:val="a3"/>
      </w:pPr>
      <w:r>
        <w:t xml:space="preserve">Лион Ватсон говорит об этом в своей книге "Течение жизни: биология сознания", вкоторой он описывает так называемый “принцип сотой обезьяны”. </w:t>
      </w:r>
      <w:r>
        <w:rPr>
          <w:i/>
          <w:iCs/>
        </w:rPr>
        <w:t xml:space="preserve">Ватсон обнаружил, что после того, как стая обезьян приняла новое поведение, неожиданнодругие обезьяны с других островов, не имеющие никаких "обычных" средств коммуникации с той стаей, тоже принимали это поведение. </w:t>
      </w:r>
    </w:p>
    <w:p w:rsidR="00B708E3" w:rsidRDefault="00B708E3" w:rsidP="00B708E3">
      <w:pPr>
        <w:pStyle w:val="a3"/>
      </w:pPr>
      <w:r>
        <w:t xml:space="preserve">Физик Джек Сарфатти в "Психоэнергетических системах" предполагает, чтосверхсветовая взаимосвязь может существовать на высшем плане реальности. Он предполагает, что на плане реальности, превосходящем наш план, вещи болеевзаимосвязаны, а события находятся в более полном соответствии, и что вещи того плана взаимосвязаны с еще более высоким планом. Таким образом, достигая болеевысоких планов, мы сможем понять действие одновременной взаимосвязи. </w:t>
      </w:r>
    </w:p>
    <w:p w:rsidR="00B708E3" w:rsidRDefault="00B708E3" w:rsidP="00B708E3">
      <w:pPr>
        <w:pStyle w:val="1"/>
      </w:pPr>
      <w:r>
        <w:t>Невербальнаякоммуникация и коммуникативный стереотип</w:t>
      </w:r>
    </w:p>
    <w:p w:rsidR="00B708E3" w:rsidRDefault="00B708E3" w:rsidP="00B708E3">
      <w:pPr>
        <w:pStyle w:val="a3"/>
      </w:pPr>
      <w:r>
        <w:t xml:space="preserve">Можно задать вопрос, а какое отношение все эти теории имеют к теории и практикепсихоанализа, ведь мы работаем не с какими-то там полями и субатомными частицами, а с конкретным пациентом и его бессознательным? Хотя, если предполагатьдействительность существования этих полей и описываемых явлений, то такой вопрос просто не уместен, человек является частью окружающей среды, асоответственно надо учитывать ее законы и особенности.  Но, тем не менее, все-таки для многихсуществование этих законов все еще является малоизученной и отдаленной от научной и практической реальности областью, поэтому я постараюсь строить своирассуждения в более менее понятных нам терминах. Отвечая на заданный вопрос, я коснусь нескольких феноменов, которые, на мой взгляд, напрямую имеют отношение,как к теории коммуникации, так и вышеизложенным тезисам. Я имею в виду невербальную коммуникацию.  </w:t>
      </w:r>
    </w:p>
    <w:p w:rsidR="00B708E3" w:rsidRDefault="00B708E3" w:rsidP="00B708E3">
      <w:pPr>
        <w:pStyle w:val="a3"/>
      </w:pPr>
      <w:r>
        <w:t xml:space="preserve">Под невербальной коммуникацией понимается взаимодействие, основанное на обменебессловесными коммуникативными актами, такими как: жесты, мимика, позы и другие поведенческие проявления, которые передают информацию об объекте. Оневербальном общении, основанном на обмене жестами, позами и мимикой известно достаточно много. Это одно из направлений исследования вопросов общения врамках социальной и общей психологии. А о том, что относится к без знаковым источникам информации об объекте, известно достаточно мало. Психоанализрассматривает специфические отношения, возникающие посредством контакта пациент-аналитик, определяя эту область контакта как трансфер. При этом подходк его изучению основывается с традиционных коммуникативных точек зрения. А именно на исследовании, в основном, вербальной коммуникации, предполагающейвозникновение у пациента и аналитика определенных чувств, идей и т.п. в отношении друг друга. Невербальные источники информации принимаются во вниманиедостаточно мало, тем более не учитывается потенциал психический коммуникации. Так феномены сверхсинзитивности, часто встречающиеся  при работе с психотическими пациентами, когда пациент, не обладаяобъективными источниками информации и данными, очень точно определяет события, к примеру, относящиеся к жизни терапевта, оставляют аналитиков в легкомнедоумении. Об этом неоднократно говорила на своих лекциях по работе с психотическими пациентами Лукина Ирина Сергеевна. Ответов на вопрос, какподобный пациент получает недоступную ему информацию об аналитике не находится. А теория трансфера оказывается для этого недостаточной. </w:t>
      </w:r>
    </w:p>
    <w:p w:rsidR="00B708E3" w:rsidRDefault="00B708E3" w:rsidP="00B708E3">
      <w:pPr>
        <w:pStyle w:val="a3"/>
      </w:pPr>
      <w:r>
        <w:t>Таким образом, точно также, как психоанализ игнорирует исследование механизмов, к примеру,сверхсинзитивности и создание  объяснительных моделей этого и других подобных феноменов, так ипсихоаналитики не учитывают, что психический аппарат работает по одним и тем же законам природы. А, следовательно, если говорить о способностях пациентакоммуницировать с терапевтом на гораздо более тонком уровне, то и аналитик, обладает теми же возможностями. Если предположить, что пациент способениспользовать какие-то неизвестные нам информационные каналы для интерпретации реальности, то, скорее всего, эти каналы имеют двухстороннюю проводимость.Другими словами, информационный поток идет от одного объекта к другому и обратно. Только в данном случае, пациент имеет способность различать этитончайшие связующие нити, а аналитик, либо не может, либо, что, скорее всего, в силу коммуникативного стереотипа, т.е. обусловленности традиционнымианалитическими концепциями и техниками, и вытекающими из этого особенностями направления собственного коммуникативного внимания, не способен расширить своевосприятие до более широкого уровня и понимания коммуникативной среды. Эти рассуждения очень просто подвергнуть критики, поскольку если отталкиваться отаналитической техники, в принципе, аналитику совсем и не обязательно рассматривать какие-то тонкие коммуникации, не поддающиеся когнитивному восприятию.</w:t>
      </w:r>
    </w:p>
    <w:p w:rsidR="00B708E3" w:rsidRDefault="00B708E3" w:rsidP="00B708E3">
      <w:pPr>
        <w:pStyle w:val="2"/>
      </w:pPr>
      <w:r>
        <w:t>Визуальныеканалы коммуникации</w:t>
      </w:r>
    </w:p>
    <w:p w:rsidR="00B708E3" w:rsidRDefault="00B708E3" w:rsidP="00B708E3">
      <w:pPr>
        <w:pStyle w:val="a3"/>
      </w:pPr>
      <w:r>
        <w:t xml:space="preserve">Как бы там ни было на самом деле, действительно, размышлять на эту тему очень трудно. И, темне менее, есть в невербальном общении коммуникативные феномены, которые мы можем “потрогать руками”. Я говорю о зрительном контакте, как внешнемпроявлении внутренней работы психического аппарата. Вы спросите, а при чем здесь функция зрительного аппарата, зрение служит для того, чтобы визуальновоспринимать сенсорные сигналы и не более?! Это на самом деле так, но если присмотреться к функции зренияна примере контакта глаза в глаза, мы увидим картину, в которой окажется не только восприятие окружающего, а целый внутренний мир, центром которогоявляется коммуникация. </w:t>
      </w:r>
    </w:p>
    <w:p w:rsidR="00B708E3" w:rsidRDefault="00B708E3" w:rsidP="00B708E3">
      <w:pPr>
        <w:pStyle w:val="a3"/>
      </w:pPr>
      <w:r>
        <w:t xml:space="preserve">Достаточно часто при непосредственном контакте c глазами другого человека наблюдается специфическоеощущение, которое формирует определенное чувственное впечатление о переживаниях объекта. Если на этом месте у кого-то и возникают возражения, то, это оттого,что некоторые просто не замечают этого специфического ощущения. Оно воспринимается на неосознаваемом уровне, т.е. сам процесс контакта глаза вглаза обусловлен рядом специфических состояний, которые зачастую скрывают эти ощущения, выдвигая на передний план другие осознаваемые элементы коммуникации.Но, в тех случаях, когда внимание сосредоточено непосредственно на контакте глаза в глаза и восприятии этого специфического ощущения, исходящегонепосредственно из глаз, становится понятно, что в этот момент мы имеем дело не просто с внешним объектом в виде глаз. А мы сталкиваемся непосредственно спсихическим миром другого человека. И это не случайно. Ведь глаза, это уникальный орган. Орган, который наделен способностью, не только восприниматьсигналы от окружающей среды, но и он сам способен влиять на окружающее, хотя бы самым примитивным образом, за счет изменения диаметра зрачка и радужнойоболочки глаза, фокусировки и выражении взгляда. Но, как мы увидим дальше, глаза, это орган, при помощи которого наша психика обладает целой системойвзаимного обмена психической энергией, предполагающей как прием, так и ее передачу. Прежде чем привести примеры визуальной коммуникации я бы хотелуточнить, что, психическая энергия и психическая информация могут пониматься, как синонимичные термины. </w:t>
      </w:r>
    </w:p>
    <w:p w:rsidR="00B708E3" w:rsidRDefault="00B708E3" w:rsidP="00B708E3">
      <w:pPr>
        <w:pStyle w:val="a3"/>
      </w:pPr>
      <w:r>
        <w:t xml:space="preserve">Вот, что о феномене визуальной коммуникации пишет Александр Лоуэн, работающий втелесно-ориентированной технике психотерапии, </w:t>
      </w:r>
      <w:r>
        <w:rPr>
          <w:i/>
          <w:iCs/>
        </w:rPr>
        <w:t>“В действительности глаза выполняют двойную функцию;они являются органом зрения и контакта. Когда глаза двух человек встречаются, появляется ощущение физического контакта между ними. Его ощущение зависит отвзгляда. Он может быть таким тяжелым и сильным, будто пощечина, или таким мягким, что ощущается как проявление нежности... Контакт глазами является однойиз самых сильных и наиболее интимной формой отношений между двумя людьми. Он включает передачу чувств на более глубоком уровне, чем словесный, потому чтоконтакт глазами – это форма прикосновения”.</w:t>
      </w:r>
      <w:r>
        <w:t xml:space="preserve"> Также, Лоуэн дает примеры того, какие бывают взгляды, и какие ощущения они вызывают, </w:t>
      </w:r>
      <w:r>
        <w:rPr>
          <w:i/>
          <w:iCs/>
        </w:rPr>
        <w:t>“Так как выразительныйаспект глаз нельзя отделить от лица в целом, то выражение во многом определяется тем, что происходит в самих глазах. Чтобы прочитать это выражение,нужно мягко посмотреть в глаза человека, не уставиться или пронизывать глазами, а позволить выражению выйти наружу. Когда это случается, то человек получаетвпечатление ощущения. Один человек чувствует другого. Я редко сомневаюсь в своем впечатлении, потому что я доверяю своим чувствам. Среди чувств, которые явидел выраженными в человеческих глазах, были такие как:</w:t>
      </w:r>
    </w:p>
    <w:p w:rsidR="00B708E3" w:rsidRDefault="00B708E3" w:rsidP="00B708E3">
      <w:pPr>
        <w:numPr>
          <w:ilvl w:val="0"/>
          <w:numId w:val="1"/>
        </w:numPr>
        <w:spacing w:before="100" w:beforeAutospacing="1" w:after="100" w:afterAutospacing="1"/>
      </w:pPr>
      <w:r>
        <w:rPr>
          <w:i/>
          <w:iCs/>
        </w:rPr>
        <w:t>Умоляющее          – “Пожалуйста, люби меня”</w:t>
      </w:r>
      <w:r>
        <w:t xml:space="preserve"> </w:t>
      </w:r>
    </w:p>
    <w:p w:rsidR="00B708E3" w:rsidRDefault="00B708E3" w:rsidP="00B708E3">
      <w:pPr>
        <w:numPr>
          <w:ilvl w:val="0"/>
          <w:numId w:val="1"/>
        </w:numPr>
        <w:spacing w:before="100" w:beforeAutospacing="1" w:after="100" w:afterAutospacing="1"/>
      </w:pPr>
      <w:r>
        <w:rPr>
          <w:i/>
          <w:iCs/>
        </w:rPr>
        <w:t>Сильно желающее – “Я хочу любить тебя”</w:t>
      </w:r>
      <w:r>
        <w:t xml:space="preserve"> </w:t>
      </w:r>
    </w:p>
    <w:p w:rsidR="00B708E3" w:rsidRDefault="00B708E3" w:rsidP="00B708E3">
      <w:pPr>
        <w:numPr>
          <w:ilvl w:val="0"/>
          <w:numId w:val="1"/>
        </w:numPr>
        <w:spacing w:before="100" w:beforeAutospacing="1" w:after="100" w:afterAutospacing="1"/>
      </w:pPr>
      <w:r>
        <w:rPr>
          <w:i/>
          <w:iCs/>
        </w:rPr>
        <w:t>Настороженное    - “Что ты собираешься делать?”</w:t>
      </w:r>
      <w:r>
        <w:t xml:space="preserve"> </w:t>
      </w:r>
    </w:p>
    <w:p w:rsidR="00B708E3" w:rsidRDefault="00B708E3" w:rsidP="00B708E3">
      <w:pPr>
        <w:numPr>
          <w:ilvl w:val="0"/>
          <w:numId w:val="1"/>
        </w:numPr>
        <w:spacing w:before="100" w:beforeAutospacing="1" w:after="100" w:afterAutospacing="1"/>
      </w:pPr>
      <w:r>
        <w:rPr>
          <w:i/>
          <w:iCs/>
        </w:rPr>
        <w:t>Недоверчивое      - “Я не могу открыться тебе”</w:t>
      </w:r>
      <w:r>
        <w:t xml:space="preserve"> </w:t>
      </w:r>
    </w:p>
    <w:p w:rsidR="00B708E3" w:rsidRDefault="00B708E3" w:rsidP="00B708E3">
      <w:pPr>
        <w:numPr>
          <w:ilvl w:val="0"/>
          <w:numId w:val="1"/>
        </w:numPr>
        <w:spacing w:before="100" w:beforeAutospacing="1" w:after="100" w:afterAutospacing="1"/>
      </w:pPr>
      <w:r>
        <w:rPr>
          <w:i/>
          <w:iCs/>
        </w:rPr>
        <w:t>Эротическое         - “Я возбуждаюсь от тебя”</w:t>
      </w:r>
      <w:r>
        <w:t xml:space="preserve"> </w:t>
      </w:r>
    </w:p>
    <w:p w:rsidR="00B708E3" w:rsidRDefault="00B708E3" w:rsidP="00B708E3">
      <w:pPr>
        <w:numPr>
          <w:ilvl w:val="0"/>
          <w:numId w:val="1"/>
        </w:numPr>
        <w:spacing w:before="100" w:beforeAutospacing="1" w:after="100" w:afterAutospacing="1"/>
      </w:pPr>
      <w:r>
        <w:rPr>
          <w:i/>
          <w:iCs/>
        </w:rPr>
        <w:t>Полное ненависти – “Я ненавижу тебя”</w:t>
      </w:r>
      <w:r>
        <w:t xml:space="preserve"> </w:t>
      </w:r>
    </w:p>
    <w:p w:rsidR="00B708E3" w:rsidRDefault="00B708E3" w:rsidP="00B708E3">
      <w:pPr>
        <w:numPr>
          <w:ilvl w:val="0"/>
          <w:numId w:val="1"/>
        </w:numPr>
        <w:spacing w:before="100" w:beforeAutospacing="1" w:after="100" w:afterAutospacing="1"/>
      </w:pPr>
      <w:r>
        <w:rPr>
          <w:i/>
          <w:iCs/>
        </w:rPr>
        <w:t xml:space="preserve">Смущенное           - “Я не понимаю тебя”     </w:t>
      </w:r>
    </w:p>
    <w:p w:rsidR="00B708E3" w:rsidRDefault="00B708E3" w:rsidP="00B708E3">
      <w:pPr>
        <w:pStyle w:val="a3"/>
      </w:pPr>
      <w:r>
        <w:t xml:space="preserve">К сожалению, Лоуэн не дает ответ, пожалуй, на самый важный вопрос, а за счет чего возникаетспецифическое ощущение прикосновения при контакте глаз? Вот, что он пишет по этому поводу, - </w:t>
      </w:r>
      <w:r>
        <w:rPr>
          <w:i/>
          <w:iCs/>
        </w:rPr>
        <w:t xml:space="preserve">“Физиологическийпроцесс, определяющий выражение глаз, неизвестен. Мы знаем, конечно, что зрачки расширяются, когда человеку больно или страшно, и сужаются при удовольствии.Сужение зрачков увеличивает фокус. Расширение зрачков увеличивает поле периферического зрения, и это уменьшает остроту фокуса. Эти реакции совершаютсяпосредством нервной системы, но они не объясняют тонкое явление, описанное выше”. </w:t>
      </w:r>
    </w:p>
    <w:p w:rsidR="00B708E3" w:rsidRDefault="00B708E3" w:rsidP="00B708E3">
      <w:pPr>
        <w:pStyle w:val="a3"/>
      </w:pPr>
      <w:r>
        <w:t xml:space="preserve">На мой взгляд, это выглядит достаточно странно, Лоуэн, оказался очень внимательным ичувствительным к тому, чтобы приглядеться и почувствовать характерные энергетические ощущения при контакте глаз, но при этом не смог дать подходящегоэтому явлению объяснения. Мои наблюдения на этот счет также говорят о том, что человеческий взгляд обладает специфическими свойствами, которые дают намвозможность фактически потрогать то, что происходит во внутреннем мире другого человека или, по крайней мере, то, что вкладывается психикой во взгляд в данныймомент. Это во многом зависит от того, на каком уровне осознания происходит этот процесс. Поэтому, и Лоуэн это тоже отмечает, ощущение соприкосновенияможет возникать как у одного человека, так и у обоих сразу. Скорее всего, это ощущение зависит, во-первых, какой это взгляд, а во-вторых, в какой степениосознания осуществляется визуальный контакт. </w:t>
      </w:r>
    </w:p>
    <w:p w:rsidR="00B708E3" w:rsidRDefault="00B708E3" w:rsidP="00B708E3">
      <w:pPr>
        <w:pStyle w:val="a3"/>
      </w:pPr>
      <w:r>
        <w:t xml:space="preserve">Если сознательно концентрировать свое внимание на этом процессе, то ощущение будетвоспринято и осознано в большинстве случаях. Так как глаза, помимо чисто зрительных функций, выполняют еще и функцию психического проектора, при этом ониспособны принимать и передавать психическое содержание или энергию, которую следует понимать как Либидо в том смысле, который я добавил ему к концепцииФрейда. Можно долго спорить на этот счет правомерно ли утверждение подобного рода или нет, но у нас есть факт, ощущение прикосновения возникает именно приконтакте глаз и оно не просто снабжает нас информацией о переживаниях объекта, оно в буквальном смысле дает нам феномен соприкосновения с душой (психикой)другого человека. И это ощущение достаточно сильное, возникающее как очень яркое переживание, где-то в глубине души, и оно действительно, заряжает насопределенными ощущениями, которые мы испытываем наряду с другими, возникающими в интерорецепторной системе. Таким образом, мы попадаем в западню объяснительныхмоделей. </w:t>
      </w:r>
    </w:p>
    <w:p w:rsidR="00B708E3" w:rsidRDefault="00B708E3" w:rsidP="00B708E3">
      <w:pPr>
        <w:pStyle w:val="2"/>
      </w:pPr>
      <w:r>
        <w:t>Трансфери визуальные каналы коммуникации</w:t>
      </w:r>
    </w:p>
    <w:p w:rsidR="00B708E3" w:rsidRDefault="00B708E3" w:rsidP="00B708E3">
      <w:pPr>
        <w:pStyle w:val="a3"/>
      </w:pPr>
      <w:r>
        <w:t xml:space="preserve">Как у аналитиков, у нас возникает вопрос, а может быть эти чувства являются обычнойреакцией контрпереноса? Такое мнение абсолютно правомерно, более того, я думаю, что описываемыепроцессы именно с этих позиций и надо рассматривать. Поскольку ощущения при контакте глаз отражает, определяемое психоанализом индуцирование внутреннихпереживаний и чувств, являющихся частью трансфера. Но, в чем я достаточно убежден, что в данном случае, говоря об индуцированных чувствах и идейныхсодержаний объектных отношений, следует учитывать психическую коммуникацию и тонкие связи ее образующую. </w:t>
      </w:r>
    </w:p>
    <w:p w:rsidR="00B708E3" w:rsidRDefault="00B708E3" w:rsidP="00B708E3">
      <w:pPr>
        <w:pStyle w:val="a3"/>
      </w:pPr>
      <w:r>
        <w:t xml:space="preserve">Здесь мне хочется привести небольшую иллюстрацию визуального контакта, с которым человексталкивается на каждом шагу. Это типичные ситуации, которые происходили с каждым из нас, и которые можно было наблюдать со стороны. Представьте себевстречу друзей, которые не виделись некоторое время и вот настал момент, когда они начинают делиться накопившимися у них впечатлениями. С одной стороны, ихобщение наполнено экспрессией и эмпатией, аффектами  радости и восторга. Хотя, это не самое важное. Важно то, что они,как правило, смотрят друг другу в глаза и “взахлеб” рассказывают (глазами), что происходило с ними в течение некоторого времени. Это пересказываниевпечатлений, построено на регрессии и возращении из предсознательного, зрительных образов, которые отражают суть полученных впечатлений. Главное, чтоя хотел бы здесь отметить, что эти образы не просто пересказываются, они еще и визуализируются. При чем, это не просто индуцирование чувств и восприятиеаффективных переживаний собеседника. Помимо, безусловно, присутствующего переноса и контрпереноса, в этих трансферных процессах задействованавизуализация. Пересказывающий человек, как бы просматривает свои переживания в реальном времени, хотя сам этого может не осознавать. Это примерно так же, каквидеть сон с событиями из своего прошлого. Так вот, перепросмотр или представление зрительных воспоминаний, посредством проекции и есть визуализация,которая передает собеседнику содержания визуализируемых впечатлений, являющихся составной частью коммуникативного Либидо и психического в целом. </w:t>
      </w:r>
    </w:p>
    <w:p w:rsidR="00B708E3" w:rsidRDefault="00B708E3" w:rsidP="00B708E3">
      <w:pPr>
        <w:pStyle w:val="a3"/>
      </w:pPr>
      <w:r>
        <w:t xml:space="preserve">Когда мы находимся в состоянии визуализации, а это состояние при активном и гармоничномконтакте, как правило, переживается взаимно, мы действительно не замечаем, что происходит вокруг, мы можем не помнить слов, которые нам говорили, но у насвозникают отчетливые образы или ощущения того, что нам сейчас только что сообщалось. Сужение поля восприятия, случается, возможно, вследствие того, чтоглавный источник передачи информации и впечатлений, в данном случае, находится на уровне психического отношения и в качестве инструмента для проекциииспользуется визуальная система, а значит визуальный канал коммуникации. После такого рассказа, в буквальном смысле, возникает ощущение, что ты видел этосвоими глазами. </w:t>
      </w:r>
    </w:p>
    <w:p w:rsidR="00B708E3" w:rsidRDefault="00B708E3" w:rsidP="00B708E3">
      <w:pPr>
        <w:pStyle w:val="a3"/>
      </w:pPr>
      <w:r>
        <w:t xml:space="preserve">Хотя, то же самое, можно сказать про перенос, хочу еще раз отметить, что визуализация лишьотражает характерную особенность трансфера, смещая акцент коммуникации на визуальные каналы передачи информации. И в данном случае, мы не говорим о том, что человек переносит на нас чувства из своих прошлых объектных отношений, делая их частью нас самих. Длятого, чтобы разобраться в этом вопросе надо провести дифференциацию коммуникации на виды отношений. Формальные это отношения или нет. Хотя, на мойвзгляд, визуализация присутствует в большинстве случаях коммуникаций, хотя бы потому, что, как известно 70-80%всех людей используют визуальную систему обработки информации (теория НЛП). И в таком случае визуальные каналы коммуникации у них всегда активны. А в случаях,когда мы имеем формальные отношения, предполагающее статусное эго-функционирование, скорее всего, на первом месте будет стоять перенос именнов классическом психоаналитическом контексте, т.е. перенос прошлых объектных отношений (родительские и прочие фигуры, собственно отношения). Таким образом,подводя некий итог данным рассуждениям, можно сделать вывод, что трансфер, это не просто специфический процесс, отражающий бессознательное перенесение надругого чувств, связанных с прошлыми объектными отношениями. А это еще и процесс, включающий взаимодействие психических структур людей, участвующих вкоммуникации. </w:t>
      </w:r>
    </w:p>
    <w:p w:rsidR="00B708E3" w:rsidRDefault="00B708E3" w:rsidP="00B708E3">
      <w:pPr>
        <w:pStyle w:val="2"/>
      </w:pPr>
      <w:r>
        <w:t>Феноменывизуальной коммуникации</w:t>
      </w:r>
    </w:p>
    <w:p w:rsidR="00B708E3" w:rsidRDefault="00B708E3" w:rsidP="00B708E3">
      <w:pPr>
        <w:pStyle w:val="a3"/>
      </w:pPr>
      <w:r>
        <w:t xml:space="preserve">Говоря о визуализации и специфики визуальной коммуникации можно отметить, что в таких состоянияхочень часто нам становится понятен смысл и определенные детали важных обстоятельств сообщений еще до того, как нам успели об этом рассказать. И мыговорим, - “да, да, я все понял”, а другой может удивиться, - “как, ведь я тебе не дорассказал самого главного”!?Еще более впечатляют случаи, когда собеседник вообще оговорился и сказал не то, что вкладывал в свое сообщение. Но, при этом, несмотря на его фактическую речь,смысл понятого становился именно таким, каким и мыслился (визуализировался) собеседником.  На мой взгляд, это тожепоказывает механизм проекции визуализированного либидо. Хотя возможно кого-то устроит объяснение этого феномена, как просто возникновение определенногоповеденческого или коммуникативного паттерна и соответственно, выработанной на этот паттерн реакции отреагирования с подключением воображения и представления,а также собственных переживаний из прошлого опыта. И это было бы действительно только так, если бы мы не знали о том, что между нашей психикой и окружающиммиром есть связь, которая делает человека частью природы. А также о существовании множественных явлений и феноменов, наблюдаемых многочисленнымипримерами сверхчеловеческих способностей, которые присущи людям со сверхъестественными способностями. </w:t>
      </w:r>
    </w:p>
    <w:p w:rsidR="00B708E3" w:rsidRDefault="00B708E3" w:rsidP="00B708E3">
      <w:pPr>
        <w:pStyle w:val="a3"/>
      </w:pPr>
      <w:r>
        <w:t xml:space="preserve">Я вспомнил, о наблюдении за другими людьми, когда они находятся в состоянии активногопереживания воспоминаний зрительных образов, содержащих визуальные впечатления о прошлых событиях. Вы не обращали внимания, что происходит с человеком в этотмомент? А выглядит это следующим образом - человек устремляет свой взгляд перед собой, или немного вверх, как правило,влево или вправо. Согласно теоретикам НЛП, это свидетельствует об активной работе визуальной системы, а говоря иначе, об активной визуализации. Так вот, вданный момент человек, как бы полностью отключается от внешнего мира, его внимание настолько погружено в эти зрительные образы, что он как будто на времяотключается от реальности. Но я хочу обратить ваше внимание на то, что достаточно часто ловишь себя на мысли, что бессознательно, как бы подключаешьсяк этим впечатлениям, посредством наблюдения за человеком, находящимся в состоянии визуализации. В этот момент мы не смотрим на человека с точки зренияформальной оценки, т.е. одежды, какого он типа, статуса, симпатичный или нет, а в такие моменты, мы сами того не осознавая, оказываемся в состояниибессознательного подключения к его визуализации. Бывает, погрузишься в такое состояние, а потом неожиданно, что-то, как будто тебя тревожит, и ты смотришь,а там находится объект этой тревоги, который в данный момент смотрит не просто на тебя, а именно в область твоих глаз. Это достаточно частое наблюдение, скоторым сталкиваешься на каждом шагу и нет ни одного человека, который бы не испытывал подобную тревогу и бессознательное подключение к визуализации другихлюдей. </w:t>
      </w:r>
    </w:p>
    <w:p w:rsidR="00B708E3" w:rsidRDefault="00B708E3" w:rsidP="00B708E3">
      <w:pPr>
        <w:pStyle w:val="a3"/>
      </w:pPr>
      <w:r>
        <w:t xml:space="preserve">Находясь среди людей, очень часто становишься свидетелем проявления этой скрытой агрессии,направленной на разрушение удовольствия, исходящего из регрессии, которое человек находит в своем прошлом, а может и в настоящем. На самом деле,визуализация не означает непременное воспоминание приятных моментов из жизни, но агрессия, как правило, вызывается завистью к этому блаженному состоянию, котороеиспытывает визуализирующий. А именно, это состояние блаженного отключения от окружающей реальности, которая характеризуется тревожащей пустотой из-заотносительного отсутствия либидного катексиса (коммуникации) и испытывает визуализирующий человек. </w:t>
      </w:r>
    </w:p>
    <w:p w:rsidR="00B708E3" w:rsidRDefault="00B708E3" w:rsidP="00B708E3">
      <w:pPr>
        <w:pStyle w:val="2"/>
      </w:pPr>
      <w:r>
        <w:t>Психическаякоммуникация и энергетический обмен</w:t>
      </w:r>
    </w:p>
    <w:p w:rsidR="00B708E3" w:rsidRDefault="00B708E3" w:rsidP="00B708E3">
      <w:pPr>
        <w:pStyle w:val="a3"/>
      </w:pPr>
      <w:r>
        <w:t xml:space="preserve">Есть еще одна веская причина или фактор, который можно классифицировать как потребность,почему происходит коммуникация на психическом уровне. На мой взгляд, эта потребность выражается неосознаваемым подключением к психическому объекта, какмощному источнику либидонозной энергии. И это отчетливо видно, когда с одной стороны, визуализирующий несколько отстранено, уйдя в себя, переживает либидныйкатексис, а с другой стороны, подключающийся входит в аналогичное регрессивное состояние за той лишь разницей, что не он является ретранслятором психическогосодержания, а другой. А смысл от этого особо не меняется. </w:t>
      </w:r>
    </w:p>
    <w:p w:rsidR="00B708E3" w:rsidRDefault="00B708E3" w:rsidP="00B708E3">
      <w:pPr>
        <w:pStyle w:val="a3"/>
      </w:pPr>
      <w:r>
        <w:t xml:space="preserve">Психофизиологически можно объяснить этот феномен как потребность психики в получении мощного зарядаэнергии, сравнимого с тем, который мы получаем во сне. И эта ситуация очень напоминает сновидческое состояние. Человек уходит от реальности, егопсихикарегрессирует, а реальные переживания заменяются визуализированными. Это в свою очередь может означать, что визуализация есть определенный алгоритм продукции,генерации или регенерации психической энергии, собственно, которая и вызывает приятное состояние регресса, с одной стороны, и периодическое погружение в этосостояние, с другой. </w:t>
      </w:r>
    </w:p>
    <w:p w:rsidR="00B708E3" w:rsidRDefault="00B708E3" w:rsidP="00B708E3">
      <w:pPr>
        <w:pStyle w:val="a3"/>
      </w:pPr>
      <w:r>
        <w:t xml:space="preserve">Описываемое состояние, выглядит довольно привлекательным. Оно словно заражает своейнепосредственностью, исчезает социальная маска, высвобождаются естественные эмоции, человек находится в состоянии естественной эмоционально-психическойрефлексии, свободной от блоков и социального напряжения (вспомните, как завораживающе выглядят отношения влюбленных). </w:t>
      </w:r>
    </w:p>
    <w:p w:rsidR="00B708E3" w:rsidRDefault="00B708E3" w:rsidP="00B708E3">
      <w:pPr>
        <w:pStyle w:val="a3"/>
      </w:pPr>
      <w:r>
        <w:t>Разве может быть так, чтобы сила, которая объединяет людей, имела враждебный или негативныйхарактер. Природа наделила нас все-таки силой жизни, а смерть относительно времени не имеет такой значимости. Поэтому сам принцип жизни или инстинкт жизнизаставляют человека настраиваться на привлекательные качества в других людях. Хотя, это наверное, касается в большей степени людей, которые в коммуникациисвободны от невротических состояний, а в остальных случаях, мы имеем неуемную борьбу между влечениями смерти и жизни. Что собственно мы и видим вневротических реакциях, которые в большинстве случаях тормозят или вообще блокируют намеренные невербальные коммуникации с незнакомыми людьми, поэтомутакже часто можно видеть как люди, особенно в транспорте, просто не смотрят на кого либо, а стараются погрузиться либо в себя, либо занять себя чем-то вродечтения, или пустым разговором со спутником.</w:t>
      </w:r>
    </w:p>
    <w:p w:rsidR="00B708E3" w:rsidRDefault="00B708E3" w:rsidP="00B708E3">
      <w:pPr>
        <w:pStyle w:val="a3"/>
      </w:pPr>
      <w:r>
        <w:t xml:space="preserve">Взгляды людей, как это описывал Лоуэн, действительно бывают очень разными. Человек, обладающийчутким восприятием и взглядом, во многом это относится к женщинам, может очень многое почувствовать. Зрительная информация является на столько мощным каналом,что для некоторых даже не нужно никаких слов. Как писал в своей работе “Базисная эмпатия и коммуникативный отклик” Дж. Иган, </w:t>
      </w:r>
      <w:r>
        <w:rPr>
          <w:i/>
          <w:iCs/>
        </w:rPr>
        <w:t xml:space="preserve">“иногда единственноговзгляда, брошенного одним супругом другому, втянутому в нежелательную для него беседу, бывает достаточно, чтобы передать всю глубину понимания. Взглядговорит: "Я знаю, что ты чувствуешь себя пойманным, что ты не хочешь ранить чувства другого человека. Я чувствую, что внутри тебя происходит борьба.Я знаю, что тебе хотелось бы, чтобы я избавил тебя от этого, если я могу сделать это тактично”. </w:t>
      </w:r>
      <w:r>
        <w:t> </w:t>
      </w:r>
    </w:p>
    <w:p w:rsidR="00B708E3" w:rsidRDefault="00B708E3" w:rsidP="00B708E3">
      <w:pPr>
        <w:pStyle w:val="2"/>
      </w:pPr>
      <w:r>
        <w:t>Интимныеграницы Эго, визуальные Эго защиты и взгляд нарушающий границы эго</w:t>
      </w:r>
    </w:p>
    <w:p w:rsidR="00B708E3" w:rsidRDefault="00B708E3" w:rsidP="00B708E3">
      <w:pPr>
        <w:pStyle w:val="a3"/>
      </w:pPr>
      <w:r>
        <w:t xml:space="preserve">Продолжая исследование визуального контакта, мне бы хотелось упомянуть о еще однойкоммуникативной структуре, которую я назвал интимные границы Эго. Их хорошо можно представить, если посмотреть на то состояние, когда нам смотрят прямо вглаза, но не просто в область глаз, а глубже, за интимные границы нашего Эго, которая находится чуть спереди глаз, а возможно соприкасается с ними. Можносказать, что такой взгляд направлен не на традиционные визуальные каналы коммуникации, предполагающие поверхностный взгляд, причем именно в областьглаз, в которых сосредотачивается или визуализируется Эго-репрезентация. А проникает за область интимных границ и соответственно за барьеры допустимого,корректного контакта, которые неосознанно устанавливаются собеседниками, вернее сказать их интимными границами. Именно эта не санкционируемая интимность илиблизость, вызывает неприятные ощущения. Также это неприятное ощущение можно объяснить тревогой, связанной с недостаточно сильными визуальными защитами Эго,которое позволяет постороннему взгляду проникать в область собственно психического. Силы Эго сделать адекватный коммуникативный отклик, в видетрансформации не санкционируемой интимности в допустимый контакт недостаточно и возникает фрустрация. </w:t>
      </w:r>
    </w:p>
    <w:p w:rsidR="00B708E3" w:rsidRDefault="00B708E3" w:rsidP="00B708E3">
      <w:pPr>
        <w:pStyle w:val="a3"/>
      </w:pPr>
      <w:r>
        <w:t xml:space="preserve">Часто это случается, если тревожащий взгляд неожиданный и исходит от незнакомогочеловека. В такой момент человек либо отводит взгляд, либо веки производят серию морганий, смысл которых сбить нежелательное визуальное воздействие ивосстановить зону интимных границ Эго, восстанавливая там защитный потенциал. Таким образом, после воздействия такого глубокого или тяжелого взгляда и сериизащитных реакций, человек восстанавливает визуальный контакт с объектом, и его взгляд уже обладает свойством управлять интенсивностью воздействия взглядадругого человека, если при этом его Эго настроено на адекватный контакт. Происходит как бы формализация визуального контакта посредством трансформациинесанкционированного взгляда человека в коммуникативные каналы, предполагающие контакт непосредственно в рамках интимных границ. В частности, это происходит вмомент реакции на тревожащий контакт, когда внутреннее идентифицирование информации, исходящей от визуализации объекта, после соответствующей переработкивозвращается ему обратно, в трансформированном виде. При этом содержание обратной визуализации (контрпереноса) показывает объекту, в каком качествепонимания и степени включенности в диалог вступает с ним объект его контакта. И в случае конгруэнтного отношения друг к другу напряжение снижается, идальнейший контакт принимает формализованную форму. </w:t>
      </w:r>
    </w:p>
    <w:p w:rsidR="00B708E3" w:rsidRDefault="00B708E3" w:rsidP="00B708E3">
      <w:pPr>
        <w:pStyle w:val="2"/>
      </w:pPr>
      <w:r>
        <w:t>Параневрози невротические компоненты визуальной коммуникации</w:t>
      </w:r>
    </w:p>
    <w:p w:rsidR="00B708E3" w:rsidRDefault="00B708E3" w:rsidP="00B708E3">
      <w:pPr>
        <w:pStyle w:val="a3"/>
      </w:pPr>
      <w:r>
        <w:t xml:space="preserve">Так происходит если оба взаимодействующих человека имеют более менее здоровую, интегрированнуюсамость и эго-репрезентацию, а также личность, без каких либо явных нарциссических, параноидных и сильно невротических тенденций. Также важнабессознательная готовность к взаимно адекватному контакту. В противном случае, формализовать контакт не удастся из-за характерного внутриличностногоконфликта, обуславливающего соответствующую конфликтную форму коммуникации с окружающими людьми. Срабатывает нарциссическая компонента, при которойотсутствует объектный трансфер, характеризующийся отсутствием визуализации исходящей информации, и коммуникация просто не может существовать вобщепринятых границах. Таким образом, обратную визуализацию можно сравнить с сигнальной функцией аффекта,которая за счет эмоционального переживания, показывает психологическое отношение объекта к происходящему. Другими словами, в случае тревожногоэго-функционирования, визуальный контакт имеет невротическую заряженность, смещая внимание коммуникации с визуализации, исходящей от объекта, на проекциюсобственных нарциссических, параноидных и других невротических тенденций. Что в свою очередь, может являться деструктивным фактором коммуникации иобуславливать развитие так называемого параневроза, который заключается в неспособности Эго справиться с сильно невротическими тенденциями при визуальномконтакте с невротическим человеком. Что приводит к интроекции невротической компоненты и за счет обратной визуализации объект тревоги в переносеконтрпереноса сталкивается с собственным неврозом. Получается замкнутый круг, невроз которого вынуждает Эго к изоляции, поскольку взаимодействие стравмирующим (индуцирующим тревогу) Эго объекта, является невыносимым, коммуникация разрушается или начинает нести сильно выраженный взаимноневротический характер. </w:t>
      </w:r>
    </w:p>
    <w:p w:rsidR="00B708E3" w:rsidRDefault="00B708E3" w:rsidP="00B708E3">
      <w:pPr>
        <w:pStyle w:val="a3"/>
      </w:pPr>
      <w:r>
        <w:t xml:space="preserve">Здесь я бы хотел сказать несколько слов о причине, по которой в некоторых случаяхкоммуникация неминуемо несет сильно невротический характер, взвинчивая напряженность между людьми до параневроза. Дело в том, что, как я указывалвыше, нарциссические и другие невротические тенденции приводят невротика к тому, что он вынужден намеренно, нарушая непосредственное течение психическойкоммуникации, акцентировать собственное внимание на эмоциональных и визуальных реакциях человека, с которым находится в процессе общения. Эта тенденцияобусловлена невротической, но более параноидно-нарциссической необходимостью, отслеживать собственную самооценку и значимость в глазах другого человека, чтособственно он и подчеркивает из эмоциональных реакций объекта и проявляемого, таким образом, характерного личностногоотношения.  Возникает проблема доверия и искренности. С одной стороны, невротик из-за собственной тревоги не доверяетсобеседнику, а с другой стороны, он не способен на искреннее отношение к объекту, так как сам подвержен параноидно-нарциссическим тенденциям. О какойискренности и непосредственности чувств здесь может идти речь?! </w:t>
      </w:r>
    </w:p>
    <w:p w:rsidR="00B708E3" w:rsidRDefault="00B708E3" w:rsidP="00B708E3">
      <w:pPr>
        <w:pStyle w:val="a3"/>
      </w:pPr>
      <w:r>
        <w:t xml:space="preserve">Можно себе представить, что, в таком случае, визуализируется таким невротиком? Я бы сказал, что ничего невизуализируется, эту пустоту и ощущает собеседник. Соответственно вместо визуализации психических содержаний индуцируется тревога. Далее схема уже знакома. Такомучеловеку трудно признавать собственные чувства и даже если в глазах другого он видит позитивное отношение, это может быть также угрозой его нарциссическогосостояния. Так как, в таком случае, он также вынужден проявлять те же чувства, но озабоченность недоверием и искренностью, приводят к сомнениям, что объектпримет его таким, какой он есть, а это не отпускает его чувство тревоги и вынужденный аффективно-психический контроль за собеседником. Для такогоневротика безопасно нарциссическое Эго-функционирование объекта, при котором объект, либо просто не обращает на него внимание, из-за поглощенностисобственным  величием, значимостью или занятостью, или просто контактирует с ним формально не вовлекаясь в личныеотношения. </w:t>
      </w:r>
    </w:p>
    <w:p w:rsidR="00B708E3" w:rsidRDefault="00B708E3" w:rsidP="00B708E3">
      <w:pPr>
        <w:pStyle w:val="a3"/>
      </w:pPr>
      <w:r>
        <w:t xml:space="preserve">Ситуация, при которой контакт нарциссического невротика может быть безопасным, это истиннонепосредственное поведение собеседника. Который имеет достаточно сильное, интегрированное Эго и я-репрезентацию, которая визуализируется во времяконтакта невротику и удостоверяет его в том, что он принимается таким, какой он есть. В этом случае серьезную поддержку самооценке невротика оказывает факторпозитивного переноса, как часть стереотипной коммуникации, который составляет поглощенность этим внутренним представлением, с которым и коммуницируетчеловек. Наверно, это качество коммуникации является одним из самых здоровых, вследствие свободного течения когнитивной, интеллектуальной и эмоциональнойпсихической атмосферы. </w:t>
      </w:r>
    </w:p>
    <w:p w:rsidR="00B708E3" w:rsidRDefault="00B708E3" w:rsidP="00B708E3">
      <w:pPr>
        <w:pStyle w:val="a3"/>
      </w:pPr>
      <w:r>
        <w:rPr>
          <w:b/>
          <w:bCs/>
        </w:rPr>
        <w:t>Формальная визуальная коммуникация и статусное эго-функционирование</w:t>
      </w:r>
    </w:p>
    <w:p w:rsidR="00B708E3" w:rsidRDefault="00B708E3" w:rsidP="00B708E3">
      <w:pPr>
        <w:pStyle w:val="a3"/>
      </w:pPr>
      <w:r>
        <w:t xml:space="preserve">Возвращаясь к типологии зрительной коммуникации, можно выделить еще один взгляд, которыйхарактеризуется такой же напористостью, как и взгляд, нарушающий границы Эго. Я имею в виду взгляд достаточносильных личностей, Эго которых содержит выраженное ядро чувства величия и превосходства. Такой взгляд присущ многим лидерам, руководителям крупныхпредприятий, ведомств и других организаций, которым приходится работать с большим количеством сотрудников, подчиненных. Не осознавая того, их взгляд подинамическим свойствам, не содержа невротических качеств, оказывается столь сильным, что может подавлять Эго своих сотрудников и вообще людей ниже своегосоциального уровня. </w:t>
      </w:r>
    </w:p>
    <w:p w:rsidR="00B708E3" w:rsidRDefault="00B708E3" w:rsidP="00B708E3">
      <w:pPr>
        <w:pStyle w:val="a3"/>
      </w:pPr>
      <w:r>
        <w:t xml:space="preserve">С точки зрения динамики воздействия, присущее этому взгляду давление происходит не из-за того,что такой взгляд нарушает границы Эго, а он как бы заставляет интимные границы Эго объекта, уступать и подчиняться собственным законам, устанавливаемойкоммуникации. Другими словами, это не формализованная коммуникация, присущая традиционно широкому слою людей для социального межличностного общения, аскорее, это статусное Эго-функционирование, навязывающее объекту свои стереотипы коммуникации. К ним можно отнести и направленность взгляда – прямона интимные границы Эго, и порой отсутствие во время контакта глаз визуализации, как признака психической близости. А также сюда  можно отнести и динамику затяжной задержкивзгляда на глазах объекта и т.д.  В каком-то смысле, в работе “Масса и первобытная орда” Фрейд тоже заметил подавляющее свойство инепереносимость властного взгляда – </w:t>
      </w:r>
      <w:r>
        <w:rPr>
          <w:i/>
          <w:iCs/>
        </w:rPr>
        <w:t>“Эта таинственная сила -- в публике ее еще часто называют животным магнетизмом -- должна быть той самой силой, котораяявлялась для первобытных народов источником табу, т. е. силой, исходящей от королей и от начальников, благодаря которой к ним опасно приближаться (Mana).Гипнотизер хочет обладать этойсилой; как же он выявляет ее? Требуя от человека, чтобы тот смотрел ему в глаза; в типичном случае он гипнотизируетсвоим взглядом. Но именно взгляд вождя опасен и невыносим для первобытных, как впоследствии взгляд божества для смертных”.</w:t>
      </w:r>
    </w:p>
    <w:p w:rsidR="00B708E3" w:rsidRDefault="00B708E3" w:rsidP="00B708E3">
      <w:pPr>
        <w:pStyle w:val="2"/>
      </w:pPr>
      <w:r>
        <w:t>Неформальнаявизуальная коммуникация</w:t>
      </w:r>
    </w:p>
    <w:p w:rsidR="00B708E3" w:rsidRDefault="00B708E3" w:rsidP="00B708E3">
      <w:pPr>
        <w:pStyle w:val="a3"/>
      </w:pPr>
      <w:r>
        <w:t xml:space="preserve">Мы видим другую картину, когда взгляд собеседника направлен на нас поверхностно, а вернеесказать он скользит по коммуникативным каналам, выстраиваемым нашей визуализируемой Эго-репрезентацией. При этом взгляд не проникает глубоко впсихическое, хотя и направлен в область глаз, он коммуницирует с теми визуализированными объектами и репрезентациями, которые доступны для контакта.Такая социализированная, конформная, неформальная коммуникация обеспечивает максимальный комфорт собеседников и расположение их друг к другу. Можносказать, что при таком контакте мнение одного человека, складываемое о другом, во многом соответствует мнению другого о самом себе. Во всяком случае, с точкизрения его психоэнергетического потенциала. </w:t>
      </w:r>
    </w:p>
    <w:p w:rsidR="00B708E3" w:rsidRDefault="00B708E3" w:rsidP="00B708E3">
      <w:pPr>
        <w:pStyle w:val="a3"/>
      </w:pPr>
      <w:r>
        <w:t xml:space="preserve">Таким образом, мы можем выделить два вида взгляда. Первый, можно обозначить как нарушающийграницы, предполагающий параноидные, нарциссические и другие невротические компоненты, направленные на нарушение интимных психических границ объекта. А второй, как неформальный илисогласующийся с нашими коммуникативными структурами, границами и устанавливаемыми Эго “правилами” психической коммуникации. Мне кажется, это дваважных динамических критерия, по которым мы можем уже говорить о характере коммуникации объекта, вступающего с нами в контакт. По большому счету, этадуальность, дает нам возможность, несколько примитивным образом, связывать эти два типа коммуникации, как позитивный и негативный, нормальный и невротический.Одному будет свойственна агрессия, зависть, соперничество, доминирование, ревность, желание проверить на прочность, возможно, причинить вред, разрушаяили нарушая психическую автономность и стабильность объекта. А второму будут соответствовать такие чувства, как эмпатия, доверие, уважение, понимание исогласие, сотрудничество и т.п. В этой классификации статусное Эго-функционирование является исключением, как достаточно редкое явление. Вкакой-то степени эти динамические характеристики мне кажутся важным ключом в подходе к изучению коммуникации и ее невербальных составляющих. Все остальное,а именно, характерологические взгляды, к примеру, страстный, покорный, враждебный, виноватый, самоуверенный и т.п., отражают лишь качества акцентуированности тогочувства, которое испытывает в данный момент человек. И соответственно, сколько чувств, столько много будет и типов взглядов, содержащих характерныевизуализации этих чувств. </w:t>
      </w:r>
    </w:p>
    <w:p w:rsidR="00B708E3" w:rsidRDefault="00B708E3" w:rsidP="00B708E3">
      <w:pPr>
        <w:pStyle w:val="2"/>
      </w:pPr>
      <w:r>
        <w:t>Описательныевиды взгляда</w:t>
      </w:r>
    </w:p>
    <w:p w:rsidR="00B708E3" w:rsidRDefault="00B708E3" w:rsidP="00B708E3">
      <w:pPr>
        <w:pStyle w:val="a3"/>
      </w:pPr>
      <w:r>
        <w:t xml:space="preserve">Если рассматривать типологию взгляда исключительно с описательных точек зрения, то,также, можно выделить три особенности. Первое - это взгляд прямо в глаза, второе – подвижный, к примеру, от одного глаза к другому или от глаз к другимобъектам, а третья - бесконтактный, фокусирующийся не на глазах, а, к примеру, на переносице или на другой части лица, или другом объекте. Причем взависимости от культуры эта часть может быть подбородком или шеей, как это принято в Японии и Китае;или выше глаз в области лба или выше головы, как это принято в армии США. Взгляд прямо в глаза, это наиболее распространенная форма коммуникации вЕвропейской культуре, но длительное удержание взгляда на глазах без активной взаимной визуализации вызывает визуально-контактное напряжение, которое влечетфрустрацию Эго. Фрустрация происходит от того, что с одной стороны, Эго не получает Либидную энергию объекта и при этом растрачивает собственную. А сдругой стороны, отсутствие визуализации не передает психическое содержание информации, за счет которой коммуникация становится контактно неполноценной и впсихическом смысле разрушается необходимость в подобном объекте. Подвижный взгляд свойственен людям со слабым Эго, репрезентация которого не позволяеткоммуникативной структуре настраиваться на визуализированное Эго-функционирование и факт подвижности свидетельствует о характерной защитнойреакции Эго, от нарциссически-параноидных тенденций. </w:t>
      </w:r>
    </w:p>
    <w:p w:rsidR="00B708E3" w:rsidRDefault="00B708E3" w:rsidP="00B708E3">
      <w:pPr>
        <w:pStyle w:val="a3"/>
      </w:pPr>
      <w:r>
        <w:t>Бесконтактный взгляд имеет ту же природу, что и подвижный, и отличается или обусловленностью культуры, или требованиемдисциплинарного пространства, или характерной защитной формой Эго-функционирования во время коммуникации.  </w:t>
      </w:r>
    </w:p>
    <w:p w:rsidR="00B708E3" w:rsidRDefault="00B708E3" w:rsidP="00B708E3">
      <w:pPr>
        <w:pStyle w:val="a3"/>
      </w:pPr>
      <w:r>
        <w:rPr>
          <w:b/>
          <w:bCs/>
        </w:rPr>
        <w:t>Понятие доминирующая идея</w:t>
      </w:r>
    </w:p>
    <w:p w:rsidR="00B708E3" w:rsidRDefault="00B708E3" w:rsidP="00B708E3">
      <w:pPr>
        <w:pStyle w:val="a3"/>
      </w:pPr>
      <w:r>
        <w:t xml:space="preserve">Изучая внутрисистемные процессы, лежащие в основе коммуникации мне хочется выделить еще однуструктуру, которая является неотъемлемой частью любой коммуникации и соответственно влияющей на ее динамический и психический характер. Я имею ввиду доминирующую идею, на мой взгляд, имеющую непосредственное причастие к объектным отношениям и коммуникативным аспектам Эго-функционирования. </w:t>
      </w:r>
    </w:p>
    <w:p w:rsidR="00B708E3" w:rsidRDefault="00B708E3" w:rsidP="00B708E3">
      <w:pPr>
        <w:pStyle w:val="a3"/>
      </w:pPr>
      <w:r>
        <w:t xml:space="preserve">Доминирующая идея является составной частью любого контакта и участвует во взаимодействии Эго совсеми окружающими объектами. Роль доминирующей идеи, как составной части коммуникативной системы Эго я вижу в том, что любые объектные отношенияподразумевают не просто наличие отношений, а какую-то специфику и характер этих отношений. Доминирующая идея наделяет объектные отношения характерным смыслом,влияя на динамику и специфику коммуникации. Также верно будет отметить, что доминирующая идея в своем роде является необходимым звеном коммуникативнойструктуры Эго, как и Супер-эго, к примеру, является неотъемлемой инстанцией структуры психики в целом. Доминирующая идея не только влияет на характер объектныхотношений, она как структура является хранилищем информации об объекте, но не в целом, а только в смысле его значимости для Эго. Из чего можно заключить, чтодоминирующая идея является связующим звеном в качестве отношения Эго с объектами. </w:t>
      </w:r>
    </w:p>
    <w:p w:rsidR="00B708E3" w:rsidRDefault="00B708E3" w:rsidP="00B708E3">
      <w:pPr>
        <w:pStyle w:val="a3"/>
      </w:pPr>
      <w:r>
        <w:rPr>
          <w:b/>
          <w:bCs/>
        </w:rPr>
        <w:t>Отличие доминирующей идеи от мотива</w:t>
      </w:r>
    </w:p>
    <w:p w:rsidR="00B708E3" w:rsidRDefault="00B708E3" w:rsidP="00B708E3">
      <w:pPr>
        <w:pStyle w:val="a3"/>
      </w:pPr>
      <w:r>
        <w:t xml:space="preserve">Мои коллеги неоднократно указывали на то, что доминирующая идея в своем роде ничем неотличается отконцепции мотива, так как, в любом проявлении психической деятельности есть мотив и он и есть эта доминирующая идея, которая наделяет психические актыкоммуникации характерным значением для Эго. В какой-то степени мотив и доминирующая идея, действительно похожие понятия, но между ними есть оченьчеткая грань. Мотивация лежит в основе деятельности, поведении, принятии решений, в контексте желаний и может быть даже во влечениях, но мотивация неявляется частью объектных отношений, она является только побудителем к деятельности. К примеру, у человека есть желание поговорить с другим, цельданной мотивации сообщить другому определенную информацию. Мотивация регулирует психическую деятельность, направляя активность человека на удовлетворениепотребности в контакте. Но вот характер этого контакта уже относится к доминирующей идеи, которая соотносит мотивацию с объектными отношениями и Эго-функционированием,что выражается в определенном характере коммуникации. Таким образом, когда человек принимает решение вступить в контакт и передать информацию, это мыотносим к мотиву, а вот, как эта информация будет передаваться, и какой характер коммуникации мы получим в итоге (тон, манера, настроение и, тем более,что именно будет передано), это зависит от доминирующей идеи. Соответственно, если этот контакт кроме мотивации передать информацию ничего больше под собойне подразумевает, то и доминирующая идея будет согласовываться с основной мотивацией. А может быть и другая картина, когда на осознаваемом уровне можетбыть просто мотивация, а бессознательная доминирующая идея заключается совсем в других влечениях, идущих от Ид или прошлых объектных отношений, чтосоответственно скажется на характере коммуникации, будет ли контакт формальным или иметь более сложные отношения. </w:t>
      </w:r>
    </w:p>
    <w:p w:rsidR="00B708E3" w:rsidRDefault="00B708E3" w:rsidP="00B708E3">
      <w:pPr>
        <w:pStyle w:val="a3"/>
      </w:pPr>
      <w:r>
        <w:t xml:space="preserve">Хотя психологи будут утверждать, что в данном случае речь идет не об одном мотиве сообщитьинформацию, а о группе мотивов, в которых есть связь с влечениями. Это очень тонкий момент и действительно, если рассуждать в терминах психологии,  кажется, что доминирующая идея, какконцепция структуры, лежащая в основе Эго-функционирования и объектных отношений не имеет смысла, потому что есть мотивация, которая просто может быть насознательном уровне, а может быть и бессознательной. Но, когда начинаешь вспоминать собственные объектные отношения, мотивацией которых являлось одно, ав процессе развития отношений ты видишь, что доминирующая идея лежала совершенно в другом русле, то начинаешь понимать, что на отношения оказываетвлияние не только некий мотив, но и сами отношения, которые развиваются отдельно от мотивации. А следовательно в Эго есть структура, которая регулируетхарактер этих отношений, почему я и называю эту структуру доминирующей идеей. Она предсознательна или бессознательна и в отличие от мотива дает нампредставление о смысле и характере отношений, которые развивает Эго с объектом. </w:t>
      </w:r>
    </w:p>
    <w:p w:rsidR="00B708E3" w:rsidRDefault="00B708E3" w:rsidP="00B708E3">
      <w:pPr>
        <w:pStyle w:val="a3"/>
      </w:pPr>
      <w:r>
        <w:t xml:space="preserve">Сложность понятия этой концепции заключается в том, что один и тот же акт психической деятельностиможет быть проявлением, как мотивации, так и доминирующей идеи. Тем более, когда существует постоянное заимствование теоретических концепций из разныхнаправлений психологических знаний.  Поэтому, на мой взгляд, будет правомерным причислять к мотивамсознательные или бессознательные психические побуждения, которые несут в себе идеи в отношении необходимости определенного акта психической деятельности. А кдоминирующей идеи относить предсознательные или бессознательные идейные содержания, имеющие отношение к актам коммуникативной деятельности ипроявляемые в объектных отношениях в виде характера, значения и смысла, который и является основным содержанием идеи объектных отношений. И говоря одоминирующей идее, я подразумеваю то, что мы не только, к примеру,  мотивированы вступать с объектом в контакт,а мы имеем с ним определенные отношения, которые и обуславливает доминирующая идея. Более того, будучи сторонником психодинамического подхода и теорииобъектных отношений, я склонен полагать, что сам мотив, как проявление Эго-функционирования не может существовать в разрыве от объектных отношений, аесли между ними есть связь, то доминирующая идея, как идейная часть объектных отношений, в равной степени наделяет мотивацию определенным смыслом для Эго,также как доминирующая идея является характерологическим содержанием Эго и объектных отношений.    </w:t>
      </w:r>
    </w:p>
    <w:p w:rsidR="00B708E3" w:rsidRDefault="00B708E3" w:rsidP="00B708E3">
      <w:pPr>
        <w:pStyle w:val="a3"/>
      </w:pPr>
      <w:r>
        <w:rPr>
          <w:b/>
          <w:bCs/>
        </w:rPr>
        <w:t>Эго и Либидо</w:t>
      </w:r>
    </w:p>
    <w:p w:rsidR="00B708E3" w:rsidRDefault="00B708E3" w:rsidP="00B708E3">
      <w:pPr>
        <w:pStyle w:val="a3"/>
      </w:pPr>
      <w:r>
        <w:t>Возвращаясь к процессам взаимодействия, мы сделали вывод, что Либидо - это психическая энергия, котораяимеет свойство передаваться на расстоянии другому человеку и вообще распространяться вовне. Подтверждение этому мы видели выше в обсуждениифеномена возникновения специфического ощущения от зрительного контакта. Из чего мы сделали вывод, что глаза обладают функцией восприятия и передачи Либидо, чтонаталкивает нас на мысль, что они имеют прямое отношение к Эго, как психической структуре. А следовательно это подтверждает взгляд Фрейда на то, что Эго вкакой-то степени имеет телесную дифференциацию, “</w:t>
      </w:r>
      <w:r>
        <w:rPr>
          <w:i/>
          <w:iCs/>
        </w:rPr>
        <w:t>Эго, прежде всего, телесно, т.е. в конечном итоге является производным телесных ощущений, главным образомтех, которые идут с поверхности тела</w:t>
      </w:r>
      <w:r>
        <w:t>”. Фрейд (1927) Также Фрейд указывал и на способность Либидо связывать людей между собой, единственное, в своей теорииФрейд не пишет о фактическом выходе Либидо за границы телесности. Он представляет эту передачу за счет механизмов интроекции и идентификации. “</w:t>
      </w:r>
      <w:r>
        <w:rPr>
          <w:i/>
          <w:iCs/>
        </w:rPr>
        <w:t>Действительностьучит нас тому, что культура не удовлетворяется уже существующими союзами, она желает связать членов сообщества либидонозно, пользуется для этой цели любымисредствами, поощряет установление сильных идентификаций между членами сообщества</w:t>
      </w:r>
      <w:r>
        <w:t>” (Фрейд, “Недовольство Культурой”). В работе по введению вПсихоанализ еще одна мысль, где Фрейд указывает на способность Либидо выходить за рамки телесности, “</w:t>
      </w:r>
      <w:r>
        <w:rPr>
          <w:i/>
          <w:iCs/>
        </w:rPr>
        <w:t>Ведь сексуальность - единственная функция живогоорганизма, выходящая за пределы индивида и обеспечивающая его связь с видом</w:t>
      </w:r>
      <w:r>
        <w:t xml:space="preserve">”... </w:t>
      </w:r>
    </w:p>
    <w:p w:rsidR="00B708E3" w:rsidRDefault="00B708E3" w:rsidP="00B708E3">
      <w:pPr>
        <w:pStyle w:val="a3"/>
      </w:pPr>
      <w:r>
        <w:t xml:space="preserve">     Говоря о связи Эго и Либидо и тех отличительных особенностей Либидо, которые я добавил в концепцию Фрейда,мне хочется заметить, что эта связь и тем более различие отчетливо видны из концепции источника. Постоянным и неизменным в отношении Либидо остается толькоЭго, как структуры, отвечающей за его катексис. Но с точки зрения источника Либидо мы видим отчетливую разницу. У Фрейда Либидо исходит из Ид, поскольку оноявляется дериватом сексуального инстинкта, а в моем понимании Либидо не только исходит из Ид, как вместилища сексуального и коммуникативного инстинктов, но иимеет определенный заряд непосредственно в Эго. Это можно обнаружить из наблюдения, которое я описывал выше, в виде механизмов психической регенерацииво время подключения к визуализации другого или просто погружения во внутренние образы. Каким источником Либидо пользуется в данный момент?               Фрейд указывал, что </w:t>
      </w:r>
      <w:r>
        <w:rPr>
          <w:i/>
          <w:iCs/>
        </w:rPr>
        <w:t xml:space="preserve">“Я являетсялишь частью Оно... В динамическом отношении оно слабо, свою энергию оно заимствовало у Оно, и мы имеем некоторое представление относительно методов,можно даже сказать, лазеек, благодаря которым оно продолжает отнимать, энергию у Оно”. </w:t>
      </w:r>
      <w:r>
        <w:t xml:space="preserve">Но, чем тогда является внешний источник Либидо для Эго, может он иявляется тем источником энергии, которого его не достает в данный момент из собственного Оно?!  </w:t>
      </w:r>
    </w:p>
    <w:p w:rsidR="00B708E3" w:rsidRDefault="00B708E3" w:rsidP="00B708E3">
      <w:pPr>
        <w:pStyle w:val="a3"/>
      </w:pPr>
      <w:r>
        <w:t xml:space="preserve">     </w:t>
      </w:r>
    </w:p>
    <w:p w:rsidR="00B708E3" w:rsidRDefault="00B708E3" w:rsidP="00B708E3">
      <w:pPr>
        <w:pStyle w:val="a3"/>
      </w:pPr>
      <w:r>
        <w:rPr>
          <w:b/>
          <w:bCs/>
        </w:rPr>
        <w:t>Структура психики и их отношение к телу</w:t>
      </w:r>
    </w:p>
    <w:p w:rsidR="00B708E3" w:rsidRDefault="00B708E3" w:rsidP="00B708E3">
      <w:pPr>
        <w:pStyle w:val="a3"/>
      </w:pPr>
      <w:r>
        <w:t xml:space="preserve">     Мы подошли к тому, что психическая организация, а именно Эго является более сложной структурой, чем этопредставлял себе Фрейд. Так что же такое психика? Вот, что по этому поводу пишет сам Фрейд, </w:t>
      </w:r>
      <w:r>
        <w:rPr>
          <w:i/>
          <w:iCs/>
        </w:rPr>
        <w:t>“Мы полагаем, что психическая жизнь естьфункция аппарата, которому мы приписываем характеристики протяженности в пространстве, и который состоит из нескольких частей (т.е. Ид, Эго иСупер-Эго)”</w:t>
      </w:r>
      <w:r>
        <w:t>. В своем исследовании Фрейд дважды формулировал концепцию психического аппарата. Так в 1915 году он разработал топографическую модель,состоящую из динамических частей – бессознательного, предсознательного и сознания. А в 1920 году он дополнил эти исследования структурной моделью, вкоторой обозначил деление психики на три части или структуры, такие как “Ид”, “Эго” и “Супер-Эго”. Но, “</w:t>
      </w:r>
      <w:r>
        <w:rPr>
          <w:i/>
          <w:iCs/>
        </w:rPr>
        <w:t>необходимо отметить, что структурная теория неявляется попыткой материализовать или персонифицировать эти структуры, не имеющие ни материальной формы, ни определенного местоположения</w:t>
      </w:r>
      <w:r>
        <w:t>” (Фрейд,“Психоаналитические термины и понятия”). То же самое, касается и топографической модели. Таким образом, психика, это недифференцируемая структура, существующаякак свойство работы головного мозга и нервной системы. Мы способны фиксировать ее качества по производным проявлениям, выражающимся в известных наммеханизмах. Но возникает интересный вопрос, какую же все-таки локализацию имеет психическая структура, ограничивается ли она рамками органики или нет?</w:t>
      </w:r>
    </w:p>
    <w:p w:rsidR="00B708E3" w:rsidRDefault="00B708E3" w:rsidP="00B708E3">
      <w:pPr>
        <w:pStyle w:val="a3"/>
      </w:pPr>
      <w:r>
        <w:t xml:space="preserve">Я задаю этот вопрос, потому что есть коммуникативные проявления Эго, которые, на мой взгляд, даютнам основание считать Эго структурой не только телесной организации, но и выходящей за рамки собственного тела. Вспомним про описываемую мной структуру,которую я назвал интимные границы Эго. По моим эмпирическим представлениям она находится чуть спереди глаз и соответственно выходит за рамки тела, хотявозможно и соприкасается с ними. Было бы неплохо проверить эту гипотезу научным экспериментом, который бы мог фиксировать дальность и фокусировку взглядачеловека в момент взгляда в глаза другого, находясь в разных ситуациях и состояниях. </w:t>
      </w:r>
    </w:p>
    <w:p w:rsidR="00B708E3" w:rsidRDefault="00B708E3" w:rsidP="00B708E3">
      <w:pPr>
        <w:pStyle w:val="a3"/>
      </w:pPr>
      <w:r>
        <w:t xml:space="preserve">Продолжая обоснование заявления, что Эго не только телесно, но и находится вне его, я бы хотелуказать на еще один феномен, который я описывал в предыдущей своей работе. Я имею в виду способность Эго воспринимать визуальное раздражение, исходящее отобъекта, находящегося за пределами визуального контакта, т.е. за пределами периферического зрения или вообще сзади. Таким образом, я склонен полагать, чтоинтимные границы, построены на без телесных рецепторах, воспринимающих исходящие, извне сигналы, раздражители, информацию и т.п., дифференцирует их позначимости и включает по необходимости высшие формы коммуникации для установления контакта. Исходя из этих предпосылок, Эго как структурапредставляется более объемной, чем мы видели это раньше в моделях сформулированных Фрейдом. Хотя и сейчас трудно с уверенностью сказать о том, каким же образомвсе-таки выглядит психика и какую метафизическую форму она имеет? Участвует ли в описываемых мной феноменах только Эго или здесь задействованоеще и Ид и Супер-эго? Но, что-то мне подсказывает, что психика, как структура не ограничена телесной локализацией и своим качеством гораздо болеесложна, чем представлял себе это Фрейд. Очевидно, что Эго является очень значительной структурой в системе психики, и мы примерно можем очерчиватьтелесную дифференциацию Эго, но что же при этом представляет собой Ид и супер-эго? </w:t>
      </w:r>
    </w:p>
    <w:p w:rsidR="00B708E3" w:rsidRDefault="00B708E3" w:rsidP="00B708E3">
      <w:pPr>
        <w:pStyle w:val="2"/>
      </w:pPr>
      <w:r>
        <w:t>Либидои другие теории распространения энергии</w:t>
      </w:r>
    </w:p>
    <w:p w:rsidR="00B708E3" w:rsidRDefault="00B708E3" w:rsidP="00B708E3">
      <w:pPr>
        <w:pStyle w:val="a3"/>
      </w:pPr>
      <w:r>
        <w:t xml:space="preserve">Можем ли мы с уверенностью говорить, чем являются ощущения при контакте глаз, влиянием лиЛибидо или производным от нашего эмоционального опыта. В настоящий момент выдвигаемая мной гипотеза о дистантном распространении Либидо, исходящего отЭго посредством глаз, является лишь только гипотезой и научного объяснения этому нет. Но возможно эта гипотеза близка к разгадке этого феномена, к тому жеесть авторы, высказывающие научные взгляды близкие к моим рассуждениям. Вот, к примеру, теоретические исследования в работе “Проблема приема и передачиинформации через информационный центр” профессора Б.И. Исакова, вот что он писал, объясняя свойство распространения энергии, </w:t>
      </w:r>
      <w:r>
        <w:rPr>
          <w:i/>
          <w:iCs/>
        </w:rPr>
        <w:t>“...современныеисследователи Циолковского утверждают, что обычный человек способен усилием воли выделять из себя... своего информационно-энергетического двойника изсверхлегких микрочастиц - лептонов. Мысленно посылая двойника на далекие расстояния, как невидимого разведчика,можно будто бы получать информацию затысячи километров от человека-оператора... Судя по отчетам зарубежных и советских ученых, такая информация весьма ненадежна. В сознании операторавсплывают лишь отдельные зыбкие фрагменты дистанционно полученной информацией..." Предчувствие людей перед стихиями возможно связано с"лептонно-электро-магнитной" (ЛЭМ) гипотезой, которая позволяет обобщить представления о квантовом расщеплении сигналов в пространстве-времени[18]. Они расщепляются на так называемые предсигналы и послесигналы. Эти предсигналы несут ту же информацию, что и основной сигнал, но в виде потоковнейтрино и фотонов приносят информацию значительно быстрее. Люди с повышенной чувствительностью,как и все животные, значительно раньше других знают или предчувствуют надвигающуюся стихию. Следует проводить работы с сенситивами по распознаваниюпредсигналов и их расшифровке”.</w:t>
      </w:r>
      <w:r>
        <w:t xml:space="preserve"> Интерес современных ученых на загадку информационного обмена и передачи энергии почти не изменился с тех времен. Этоможно увидеть в выдержке из работы “информационное поле земли, итоги глобальных эксперементов” - </w:t>
      </w:r>
      <w:r>
        <w:rPr>
          <w:i/>
          <w:iCs/>
        </w:rPr>
        <w:t xml:space="preserve">“Многообразны попытки теоретического обоснованияэнергоинформационных взаимодействий. Мы отметим лишь некоторые из них. Сформулирована гипотеза о волновой природе психологического кодирования наоснове нейроголографических и квантовомеханических механизмов (B.Westlake, W.Barret, K.Prybramm, 1975), доказывающая возможность симультанного узнавания имгновенной актуализации прошлого опыта. В.П.Злоказов, В.Н.Пушкин, Э.Д.Шевчин (1978), считая, что формы живых и неживых объектов и образы их восприятияобладают едиными физическими свойствами волновых (полевых) структур, выдвинули гипотезу о дистанционном взаимодействии форм и биофизических структурпсихических образов, вынесенных за пределы организма. Свободное пространственное перемещение таких образов может восприниматься дендритнымиструктурами коры головного мозга, если допустить их рассмотрение в виде решетчатой дипольной антенны (N.Birbaumer, 1990; A.Gevins, 1979), способной локальносинхронизировать биопотенциальные поля и генерировать пакеты "психо-солитонных" волн, обладающих большой устойчивостью испособностью распространяться на сверхдальние расстояния”. </w:t>
      </w:r>
      <w:r>
        <w:t>Жан-Мари Робин в работе “Экологическая ниша” приводит интересную метафору в отношениитеории поля, - “</w:t>
      </w:r>
      <w:r>
        <w:rPr>
          <w:i/>
          <w:iCs/>
        </w:rPr>
        <w:t>Специфика организующего принципа поля, кроме того, определяет специфику способов исследования феноменов этого поля; совокупностьфеноменов, характеризующих данное поле может быть выявлена в зависимости от того, существует ли надлежащий инструмент. Приведем пример: мы знаем, чторадиоволны распространяюся передатчиком и ловятся приемником типа радиоприемника. Очевидно, что эти волны существуют и в нас проникают независимоот возможности нашего владения таким приемником, а следовательно отсутствие радиоприемника не могло бы быть достаточным условием, чтобы отрицатьсуществование таких волн. Таким образом, можно выдвинуть предположение о существовании некоторых полей (естественных или нет), выявление которых нам непозволяют осуществить современное состояние наших знаний и инструментов”.</w:t>
      </w:r>
      <w:r>
        <w:t xml:space="preserve"> </w:t>
      </w:r>
    </w:p>
    <w:p w:rsidR="00B708E3" w:rsidRDefault="00B708E3" w:rsidP="00B708E3">
      <w:pPr>
        <w:pStyle w:val="a3"/>
      </w:pPr>
      <w:r>
        <w:t xml:space="preserve">Как мы видим, существуют разные подходы в объяснении феномена передачи и распространения энергии-информации нарасстояние. Разные авторы приводят свои концепции в понимании механизмов распространения и самой природы этой энергии. Но единого понимания здесь нет,можно только сказать, что практически все, кто задумываются на эту тему осознают наличие того, что между людьми есть еще какая-то связь, котораясоставляет коммуникативное пространство человека. </w:t>
      </w:r>
    </w:p>
    <w:p w:rsidR="00B708E3" w:rsidRDefault="00B708E3" w:rsidP="00B708E3">
      <w:pPr>
        <w:pStyle w:val="a3"/>
      </w:pPr>
      <w:r>
        <w:t>В отношении психической энергии у Фрейда также было свое понимание,</w:t>
      </w:r>
      <w:r>
        <w:rPr>
          <w:i/>
          <w:iCs/>
        </w:rPr>
        <w:t xml:space="preserve"> - “Мы предполагаем - итому научили нас другие естественные науки, - что в психической жизни действует некоторый вид энергии; но мы не имеем данных,которые позволили бы нам подойти ближе к познанию ее по аналогии с другими видами энергии. Мы, видимо, признаем, что нервная или психическая энергиясуществует в двух формах: одна имеет свободу перемещения, а другая, напротив, связана” – Фрейд (1940). </w:t>
      </w:r>
      <w:r>
        <w:t>Интереснуюточку зрения в отношении к психической энергии высказывал Вильгельм Райх. “</w:t>
      </w:r>
      <w:r>
        <w:rPr>
          <w:i/>
          <w:iCs/>
        </w:rPr>
        <w:t xml:space="preserve">Космическая оргоническаяэнергия функционирует в живых организмах как специфическая биологическая энергия. В этом своем качестве она управляет всем организмом и выражается вэмоциях так же, как и в чисто биофизических движениях органов”... </w:t>
      </w:r>
      <w:r>
        <w:rPr>
          <w:rStyle w:val="a5"/>
        </w:rPr>
        <w:t>"Только чувствование естественных процессов внутри нас и вокруг нас содержит ключи кзагадкам природы. Чувствование - это то сито, через которое воспринимаются внутренние и внешние стимулы; чувствование - связующее звено между Эго ивнешним миром". Как мы видим, даже классики психоанализа не оставляли без внимания энергетические процессы, протекающие вчеловеке и вокруг него. И в каком-то смысле это совсем неудивительно, мы уже отмечали, что ведь обмен энергией, это один из основных законов существованияприроды, что идентично свойственно и психике человека. Разница лишь в подходах изучения, описания этих механизмов и их значении.</w:t>
      </w:r>
    </w:p>
    <w:p w:rsidR="00B708E3" w:rsidRDefault="00B708E3" w:rsidP="00B708E3">
      <w:pPr>
        <w:pStyle w:val="2"/>
      </w:pPr>
      <w:r>
        <w:rPr>
          <w:rStyle w:val="a5"/>
        </w:rPr>
        <w:t xml:space="preserve">Коммуникация в пренатальном периоде развития </w:t>
      </w:r>
    </w:p>
    <w:p w:rsidR="00B708E3" w:rsidRDefault="00B708E3" w:rsidP="00B708E3">
      <w:pPr>
        <w:pStyle w:val="a3"/>
      </w:pPr>
      <w:r>
        <w:rPr>
          <w:rStyle w:val="a5"/>
        </w:rPr>
        <w:t>В заключение работы мне кажется необходимым коснуться психической коммуникации в терминах теории объектных отношений. И мне хотелосьбы начать с исследований пренатального  развития, как периода развития, который по каким-то обстоятельствампрактически исключен из исследований основателей теории объектных отношений. Важным моментом здесь является тот факт, что процесс коммуникации начинаетсязначительно раньше, еще до рождения младенца. Современные исследования показывают, что эмбрион начинает реагировать на внешние раздражители уже на 4месяце своего развития. Что подтверждает мысль о центральном значении коммуникации в психической жизни человека. В этом смысле я приведу выдержку изработы Вильяма Р. Эмерсона “Уязвимость плода”, вот что он пишет по этому поводу, “</w:t>
      </w:r>
      <w:r>
        <w:rPr>
          <w:i/>
          <w:iCs/>
        </w:rPr>
        <w:t xml:space="preserve">На Конгрессе "АРРРАН", прошедшем в 1995 годув Сан-Франциско, Давид Чемберлен рассказал случай, который демонстрирует наличие сознания у плода. В этом случае у ребенка была взята на пробуоколоплодная жидкость. Видеозапись этой пробы показала, что, когда игла была введена в матку, ребенок повернулся к ней и толкнул ее. Думая, что онинаблюдали некоторое искажение (аберрацию), медицинский персонал повторил введение иглы, и ребенок снова оттолкнул ее. В книге "От эмбриона до ребенка"Пионтелли ссылается на случаи, свидетельствующие о сознательности плода. Она описывает пару близнецов, в возрасте четырех месяцев периода беременности,которые очень хорошо воспринимали друг друга и находились в доминантно-подчиненных отношениях. Один из близнецов был доминирующим инапористым, другой - уступающим. Всякий раз как доминантный близнец толкал или ударял, уступающий отодвигался и клал голову на плаценту, казалось, отдыхаятам. В жизни, в возрасте четырех лет, у этих близнецов были те же отношения. Всякий раз как возникала потасовка или ссора между ними, уступающий близнецуходил в свою комнату и клал голову на подушку. Он также приносил подушку, используя ее как "защитный экран", отдыхая на ней каждый раз, как егоблизнец становился агрессивным. В 1970 году доктор Грехем Фаррант, австралийский врач, начал исследовать опыт пренатальных событий и описыватьопыт, запечатленный в теле. Он был ошеломлен тем открытием, что он получил большую часть своих существенных пренатальных воспоминаний скорее на клеточном,чем на тканевом или скелетно-мышечном уровне, и он говорил о своих воспоминаниях как о клеточной памяти. В 1975 году английский богослов ипсихиатр Франк Лейк обнаружил, что пренатальные воспоминания происходят (развиваются) из вирусных клеток, что вирусы являются примитивнымипренатальными клетками, которые формируются во время травм и несут о них воспоминание. Он постоянно говорил о пренатальной памяти в терминах клеточнойпамяти. В последние пять лет значительное число исследований было проведено в клеточной биологии, все они подтвердили теорию о том, что память может бытьзакодирована в клетках. Здесь уместно упомянуть исследование доктора Брюса Липтона, отчет о котором был предоставлен на Конгрессе "АРРРАН" в1995 году, и которое подтверждает выводы Фарранта и Лейка. </w:t>
      </w:r>
      <w:r>
        <w:rPr>
          <w:i/>
          <w:iCs/>
        </w:rPr>
        <w:br/>
        <w:t xml:space="preserve">Этот подход отражен в книге Лоинга под названием "Факты жизни", вкоторой он пишет: "С самого начала моей жизни все окружающее меня регистрируется; начиная с самой первой моей клетки. То, что происходит в однойили двух первых клетках может отразиться во всех последующих поколениях потомков первых родительских клеток. Первая из них несет всю генетическуюпамять обо мне" (стр.30). И продолжает: "Мне представляется по меньшей мере вероятным, что весь опыт нашего жизненного цикла, начиная с однойклетки собирается и хранится с самого начала. Я не знаю, как это может происходить. Как одна клетка порождает миллиарды и миллиарды клеток, из которыхя состою? Наше существование невероятно, но факт заключается в том, что мы есть. Когда я представляю эмбриональные стадии моего жизненного цикла, яиспытываю в себе сейчас нечто, напоминающее симпатическую вибрацию… то, что я чувствую сейчас, я чувствовал также и тогда" (стр.36). </w:t>
      </w:r>
      <w:r>
        <w:t> </w:t>
      </w:r>
    </w:p>
    <w:p w:rsidR="00B708E3" w:rsidRDefault="00B708E3" w:rsidP="00B708E3">
      <w:pPr>
        <w:pStyle w:val="a3"/>
      </w:pPr>
      <w:r>
        <w:t xml:space="preserve">Современная психология давно уже разрабатывает тему пренатального развития, в частности яприведу несколько фрагментов из работ психологов, изучающих эту тему. </w:t>
      </w:r>
      <w:r>
        <w:rPr>
          <w:i/>
          <w:iCs/>
        </w:rPr>
        <w:t>“Достоверные исследования показывают, что проблески сознанию возникают у ребенка со второйполовины беременности... Эмоция включает в себя не только ощущения, но и придания смысла этому ощущению. К шестому месяцу беременности он способенперевести ощущения в эмоции, внутренняя реальность будущего ребенка начинает формироваться под влиянием эмоциональной информации от матери.</w:t>
      </w:r>
      <w:r>
        <w:t xml:space="preserve"> (ЮлияШмурак). В своей работе Шмурак приводит цитату Томаса Верни: </w:t>
      </w:r>
      <w:r>
        <w:rPr>
          <w:i/>
          <w:iCs/>
        </w:rPr>
        <w:t>“Каждая волна материнских гормонов резковыводит ребенка из его обычного состояния и придает ему обостренную восприимчивость. Он начинает ощущать, что произошло что-то необычное,беспокоящее, и пытается “понять”, что же именно...”</w:t>
      </w:r>
      <w:r>
        <w:t xml:space="preserve">. Из приведенных выше тезисов мы можем заключить, что, по всей видимости, еще не родившийся ребенок иего психика, начиная примерно с 4 месяцев готовит себя к выходу в новый мир, в мир рождения и жизни. Туже мысль высказывал известный педиатр и психоаналитикДональд Винникотт в своей работе “Маленькие дети и их матери”: </w:t>
      </w:r>
      <w:r>
        <w:rPr>
          <w:i/>
          <w:iCs/>
        </w:rPr>
        <w:t>“...мозг как орган позволяет уже регистрировать переживаемый опыт, собирать данные,сортировать явления и классифицировать их. Такое слово как фрустрация, уже имеет смысл:ребенок способен держать в уме идею, что нечто ожидалось, но в полной мере не исполнилось. В свете подобных теоретических рассуждений возможно допустить фактсуществования человеческой личности до рождения”</w:t>
      </w:r>
      <w:r>
        <w:t xml:space="preserve">. </w:t>
      </w:r>
    </w:p>
    <w:p w:rsidR="00B708E3" w:rsidRDefault="00B708E3" w:rsidP="00B708E3">
      <w:pPr>
        <w:pStyle w:val="a3"/>
      </w:pPr>
      <w:r>
        <w:t xml:space="preserve">В какой-то степени странно, почему современным психоаналитическим миром не берется врасчет важность и значимость психических переживаний во внутриутробном развитии. С большой долей вероятности можно считать, что опыт внутриутробногоразвития оказывает определяющее значение на качество развития психических структур и личности ребенка после рождения. К сожалению, данная тема достаточно объемнаи предполагает совсем другую работу, поэтому я остановлюсь, подытожив данный вопрос собственными небольшими комментариями. </w:t>
      </w:r>
    </w:p>
    <w:p w:rsidR="00B708E3" w:rsidRDefault="00B708E3" w:rsidP="00B708E3">
      <w:pPr>
        <w:pStyle w:val="a3"/>
      </w:pPr>
      <w:r>
        <w:t xml:space="preserve">В свете излагаемой теории коммуникации мне кажется важным выделить во внутриутробномразвитии ребенка следующие факторы. Ребенок, находясь в гармонии с материнским телом, пребывая в идеальных условиях, получая питание и комфортную окружающуюсреду, постепенно, по мере развития нервной системы как органа, начинает регистрировать и отождествлять внутренние и внешние раздражители сопределенными психофизиологическими реакциями. Внутренние переживания, основываются на психофизиологических переживаниях матери, проявляемыхопределенными гормонами и эмоциональными переживаниями. Внешними раздражителями являются свет, звук и тактильные ощущения от прикосновения с частямисобственного тела и стенками плаценты, чувство боли и тепло, а также вкусовые ощущения во время глотания околоплоднойжидкости. Почему-то хочется думать, что весь этот комплекс реакций, исходящих от различных раздражителей, является не непроизвольным стечением обстоятельств,а с определенного этапа готовности (развития) органов чувств и нервной системы, становится закономерным ответом на волнующий психику вопрос, что есть все это? Находясь в условияхотносительного гомеостаза, ребенок не может не реагировать на свет, проходящий через живот матери и стенки плаценты, не слышать звуки окружающие мать и темболее не разделять физиологические реакции, связанные с жизнедеятельностью матери. Все это, как указывал Винникотт, возможно сосредотачивается в зачаткахбудущей личности, а другими словами формирует примитивную структуру психики с развивающейся способностью автономного функционирования. </w:t>
      </w:r>
    </w:p>
    <w:p w:rsidR="00B708E3" w:rsidRDefault="00B708E3" w:rsidP="00B708E3">
      <w:pPr>
        <w:pStyle w:val="a3"/>
      </w:pPr>
      <w:r>
        <w:t xml:space="preserve">Говоря о воспринимаемом свете, мне пришла в голову мысль, что возможно этот свет, который ребенок видитдостаточно редко, поскольку мать почти всегда находится в одежде, является одним из первых сильных впечатлений, которое может составлять основуархаического чувства иного мира, о котором говорят многие люди, пережившие клиническую смерть. Сама мысль и ощущение чего-то сверхъестественного, большегои всемогущего, что связывается изотерической и религиозной психо-философией с существованием Бога, на самом деле, может быть ничем иным, как инфантильным,архаическим переживанием внутриутробного ощущения ребенком внешнего мира и жизни в нем. Углубляясь в перенатальную психологию, начинаешь соглашаться склассиками психоанализа, считавшими, что ребенок рождается с психическим аппаратом, наделенным инстанцией Эго, хотя и слабовыраженной. И то, что писалаМелани Кляйн, о существовании у только что родившегося ребенка фантазий в отношении первичного объекта, теперь становится гораздо более убедительными.Хотя лично я не разделяю подход Мелани Кляйн к характеру и составу этих фантазий, но считаю обоснованным их наличие. Говорить о фантазиях можно послетого, как младенец выйдет из постнатальной регрессии и начнет реагировать на внешние раздражители, или когда он находится еще во внутриутробном периодежизни.  </w:t>
      </w:r>
    </w:p>
    <w:p w:rsidR="00B708E3" w:rsidRDefault="00B708E3" w:rsidP="00B708E3">
      <w:pPr>
        <w:pStyle w:val="a3"/>
      </w:pPr>
      <w:r>
        <w:t xml:space="preserve">Должен отметить, что процесс психической коммуникации ребенка эмбрионального периода развития кардинальноотличается от периода после рождения, это связано с тем, что окружающая ребенка среда, а главное, условия пребывания в ней, имеет значительную разницу. Вутробе матери ребенок относительно пассивен и не существует как самостоятельная единица. Его организм, с точки зрения психофизиологии тесно встроен в организмматери, что в корне меняет изначальные потребности ребенка, выражаемые существованием и жизнью, а также отношениями с окружающими. После рождения ребенок попадает совершенно в иную от прежней среду, которая не только определяется новыми источниками истимулами, исходящими от внешней и внутренней среды, но и собственными потребностями, которые теперь совершенно отличны от тех, которые были в утробематери. Все это дает нам основание полагать, что приписываемая примитивность процессов восприятия и ощущения в недифференцированной стадии, есть неизначальная данность, с которой начинает развиваться психика, как структура, о которой говорят многие исследователи психологии развития, в частности РенеСпитц, а скорее реакция на глобальные изменения смены среды и адаптации к ней. </w:t>
      </w:r>
    </w:p>
    <w:p w:rsidR="00B708E3" w:rsidRDefault="00B708E3" w:rsidP="00B708E3">
      <w:pPr>
        <w:pStyle w:val="a3"/>
      </w:pPr>
      <w:r>
        <w:t xml:space="preserve">По моему мнению, в период эмбрионального развития, начиная с 4-6 месяцев у ребенка начинает активноразвиваться психическая структура, которая позволяет ребенку исследовать самого себя и окружающее, на том уровне, который, по сути допустим природой. Вполнедостаточно, что ребенок приобретает представление ограницах собственной территории и о том, что помимо этого пространства мира, есть еще и другой скоторым он находится в пассивной коммуникации, и в котором он непременно окажется. Он слышит голоса, видит проблески света, ощущает тепло и контакт извнев момент чьего-то прикосновения к животу матери, сосет собственный палец и так далее. В этом смысле можно предположить, что первичный нарциссизм, наступает нетогда, когда полагал Фрейд, а значительно раньше, еще в утробе матери. А первый объект, с которым сталкивается ребенок, это не материнская грудь, как считаютмногие исследователи, а он сам, в частности, его палец, который он сосет в нарциссическом пространстве полного комфорта (в утробе). Соответственно чембольше тревоги в аффективной жизни матери, тем больше тревоги у ребенка и последующего нарциссизма всобственном функционировании после рождения. Хотя говоря о первом объекте следует также отметить, что помимо пальца можно поставить в отдельную графучувство общности с чем-то высшем, которое испытывает ребенок в утробе матери. Возможно это чувство само по себе и ощущение или фантазия причастности кчему-то большему, является гораздо более значимым и глобальным в смысле дальнейшего развития. Это ощущение, как я указывал выше, формирует архаическоеокеаническое чувство причастности и связи с чем-то необъятным и непостижимым. Причем это чувство не покидает человека на протяжении всей жизни и практическикаждый задумывается над вопросом кто он есть на Земле и есть ли еще что-то, чего мы не в силах понять?    </w:t>
      </w:r>
    </w:p>
    <w:p w:rsidR="00B708E3" w:rsidRDefault="00B708E3" w:rsidP="00B708E3">
      <w:pPr>
        <w:pStyle w:val="a3"/>
      </w:pPr>
      <w:r>
        <w:t>Природа не может не подготавливать функциональные системы эмбрионального ребенка к предстоящемурождению и если к этому периоду у ребенка полностью сформированы все внутренние органы и жизненно важные системы,то почему же у него не должна быть развита психика? Конечно она развита, но в пределах техграниц и возможностей, которые предоставляет ей необходимость. Даже если предположить самые благоприятные условия пренатального развития, с учетом техаспектов психического развития, о которых я говорил выше, то психика ребенка все равно не может развиться больше из-за неизбежной патологической обратимоститакого развития. Тогда благоприятная среда воспринималась бы как клетка, с одной стороны, а самоощущение после рождения вызывало бы следы памяти об опытеболее развитом и благоприятном, чем тот, с которым ребенок сталкивается после рождения в течение первых недель жизни. Это отчетливо видно, что действительноребенок рождается и не в состоянии сразу принять и реагировать на бесчисленное множество раздражений и стимулов, исходящих от внешней и внутренней среды.</w:t>
      </w:r>
    </w:p>
    <w:p w:rsidR="00B708E3" w:rsidRDefault="00B708E3" w:rsidP="00B708E3">
      <w:pPr>
        <w:pStyle w:val="a3"/>
      </w:pPr>
      <w:r>
        <w:rPr>
          <w:b/>
          <w:bCs/>
        </w:rPr>
        <w:t>Эндогенная постнатальная регрессия</w:t>
      </w:r>
    </w:p>
    <w:p w:rsidR="00B708E3" w:rsidRDefault="00B708E3" w:rsidP="00B708E3">
      <w:pPr>
        <w:pStyle w:val="a3"/>
      </w:pPr>
      <w:r>
        <w:t xml:space="preserve">Причина отсутствия у грудного ребенка перцепции не в том, как полагал Спитц, из-за отсутствия непосредственноперцепции, вследствие недоразвитости психического аппарата, а в том, что мощный информационный поток новых стимулов взывает в психике ребенка защитноеотреагирование, которое, на мой взгляд, является в своем роде базовым и первым, врожденным защитным механизмом Эго, который обуславливается эндогенной постнатальнойрегрессией. Регрессией, которая переводит в частности психическое функционирование на более ранний уровень развития, при котором значимымистановятся физиологические потребности, удовлетворение которых позволяет ребенку выжить. До этого, вопроса жизни и смерти у ребенка просто несуществовало, материнская среда всячески до сих пор уберегала его от этой психогенной тревоги. Соответственно период после рождения следует определять некак недифференцируемый, а как постнатальную регрессию. Это существенно важно, так как, мы можем помнить о том, что врожденная оснащенность (Гартман) у ребенка, с учетом его  психического пренатального развития, гораздоболее сложнее и в своей базе содержит достаточно развитые механизмы. И от того, как проходила беременность и внутриутробное психическое развитие, а главное,как проходили роды, насколько они были травматичными, зависитсила и продолжительность постнатальной регрессии. А вернее сказать, из этого, можно заключить насколько быстро и на каком качественном уровне ребенок перейдет от постнатальной регрессии кпериоду стимульной дифференциации. </w:t>
      </w:r>
    </w:p>
    <w:p w:rsidR="00B708E3" w:rsidRDefault="00B708E3" w:rsidP="00B708E3">
      <w:pPr>
        <w:pStyle w:val="a3"/>
      </w:pPr>
      <w:r>
        <w:rPr>
          <w:b/>
          <w:bCs/>
        </w:rPr>
        <w:t>Стимульная дифференциация и значимость визуального контакта</w:t>
      </w:r>
    </w:p>
    <w:p w:rsidR="00B708E3" w:rsidRDefault="00B708E3" w:rsidP="00B708E3">
      <w:pPr>
        <w:pStyle w:val="a3"/>
      </w:pPr>
      <w:r>
        <w:t>Под стимульной дифференциацией я пониманию период, когда путем стабилизации удовлетворения физиологических потребностей,удовлетворение становится относительно стабильным и не вызывает чрезмерного психического усилия в смысле собственного выживания, у ребенка появляются новыегоризонты стимулов, на которые он вновь начинает обращать свое внимание. И это восприятие можно поделить на пассивное и активное. К пассивному восприятиюможно отнести источники звука, света, тактильные и двигательные ощущения. А активные источники восприятия сосредотачиваются вокруг визуальных впечатлений,а именно на глазах, которые ярко и значительно подталкивают ребенка к началу невербального диалога с матерью или другим близким объектом. Именно этакоммуникативная характеристика зрительного процесса ставит их в разряд активных стимулов. В чем же здесь дело, почему визуальные источники информацииоказываются настолько значимыми, что так сильно притягивают внимание младенца?   </w:t>
      </w:r>
    </w:p>
    <w:p w:rsidR="00B708E3" w:rsidRDefault="00B708E3" w:rsidP="00B708E3">
      <w:pPr>
        <w:pStyle w:val="a3"/>
      </w:pPr>
      <w:r>
        <w:rPr>
          <w:b/>
          <w:bCs/>
        </w:rPr>
        <w:t xml:space="preserve">Роль матери в психической коммуникации с младенцем </w:t>
      </w:r>
    </w:p>
    <w:p w:rsidR="00B708E3" w:rsidRDefault="00B708E3" w:rsidP="00B708E3">
      <w:pPr>
        <w:pStyle w:val="a3"/>
      </w:pPr>
      <w:r>
        <w:t xml:space="preserve">Дело в том, что до сих пор у ребенка практически не существовало никаких возможностейкоммуникации, кроме как с самим собой, находясь в нарциссическом гомеостазе. По сути дела его психика и коммуникативные системы чисты как белый лист, апсихическая материя, как саморазвивающийся и обучаемый орган, настроена на активное развитие и обучение, которое достигается путем взаимодействия сокружающим. Все окружающие сенсорные стимулы для младенца ничего не значат, если только они не превышают допустимые пороги, соприкасающиеся с усилениемэндогенной тревоги выживания. В таком случае они запускают механизмы защиты и младенец (Эго) выдаетзащитную реакцию, которая является дериватом инстинктасамосохранения. Он просто начинает кричать. А если источники сенсорной информации не превышают допустимых порогов, они воспринимаются просто как шум,в смысле некого потока бессмысленного раздражения. Исходя из чего, коммуникативная система младенца выбирает тот источник иннервации, который наэтой чистой поверхности восприятия, является наиболее сильным и “информационным”. Этим источником является взгляд матери, или другого,обеспечивающего выживание объекта. Именно взгляд, который, казалось бы, не содержит никакой информации, для довербальной психики младенца, оказываетсянаиболее информационно значимым. Не имея никакой смысловой и знаковой психической структуры, посредством которой можно было бы общаться, психика икоммуникативный инстинкт, выбирают именно то полотно коммуникации, которым она обладает в данный момент. И этим полотном является психическая информация и,соответственно, психическая коммуникация. Именно эта беззнаковая система информации, исходящая от психической структуры матери становится наиболее понятным иадекватным способом коммуникации младенца с поддерживающим объектом. И это не просто эмпатийное чувство, которое передает мать ребенку за счет обожающеговзгляда, о котором указывают Винникот и Спитц. Эта психическая информация, является базовым регулятором психического состояния младенца наравне сосновными физиологическими потребностями ребенка. В данном случае, совсем не важно видит ли ребенок гештальт, состоящий из глаз, носа и рта или нет, важното, что ребенок, как и мать, акцентирует свое внимание на глазах, а вернее сказать на том, что исходит от них. И сам факт того, что ребенок прежде всегосмотрит в глаза, а не на рот, или нос, в то время как и сами эти части лица не имеют никакого объектного смысла, также может являться доказательством, того,что глаза являются носителем некой привлекающей силы (Либидо), которая для ребенка необходима в этот момент.  </w:t>
      </w:r>
    </w:p>
    <w:p w:rsidR="00B708E3" w:rsidRDefault="00B708E3" w:rsidP="00B708E3">
      <w:pPr>
        <w:pStyle w:val="a3"/>
      </w:pPr>
      <w:r>
        <w:t xml:space="preserve">Посредством взгляда своему младенцу в глаза, мать передает собственное психическое,удовлетворяющее либидо, еще не сотканной психической ткани младенца. И с каждым разом обращаясь, таким образом, к психическому младенца, его “ткань”разрастается с той силой любви и принятия, какую имеет обожающий взгляд матери. Ребенок получает психическую информацию непосредственно из психическогоисточника матери, обеспечивая себе, таким образом, понимание образа существования, адекватное имеющемуся психическому аппарату. Мать как бынаправляет психическое развитие ребенка, его переживания в то русло психического развития, которое необходимо ребенку. Причем, как мы понимаем, эточисто неосознаваемый процесс, независящий ни от матери, ни от ребенка. Это та часть врожденной автономности, дериват коммуникативного инстинкта, с которойрождается человек и живет на протяжении всей жизни. </w:t>
      </w:r>
    </w:p>
    <w:p w:rsidR="00B708E3" w:rsidRDefault="00B708E3" w:rsidP="00B708E3">
      <w:pPr>
        <w:pStyle w:val="a3"/>
      </w:pPr>
      <w:r>
        <w:t xml:space="preserve">Психическая коммуникация, которую мы наблюдаем за поведением матери и младенца, в своемроде, первый акт психический деятельности ребенка, направленный на взаимодействие с другим психическим объектом. Конечно, в это время, у младенцаотсутствует какое либо осознавание того психического и психологического смысла, который означает для него это взаимодействие, но с точки психогенеза, данноевзаимодействие удовлетворяет важнейшие инстинктивные потребности. Во-первых, удовлетворяется коммуникативный инстинкт, путем нахождения в глазах материнеобходимого источника Либидо. Причем, одним из главных позитивных факторов этого Либидо, является получение необходимого партнера для психическойкоммуникации. Во-вторых, снимается эндогенная тревога, запускаемая за счет активации инстинкта самосохранения. И, в-третьих, как я указывал ранее,  удовлетворяющее Либидо, дает психическомуребенка колоссальный потенциал развития, который его психика черпает из психоэнергетических, аффективных и чисто коммуникативных компонентоввзаимодействия.   </w:t>
      </w:r>
    </w:p>
    <w:p w:rsidR="00B708E3" w:rsidRDefault="00B708E3" w:rsidP="00B708E3">
      <w:pPr>
        <w:pStyle w:val="a3"/>
      </w:pPr>
      <w:r>
        <w:t xml:space="preserve">Также можно высказать гипотезу, о психической коммуникации как одной из основных формкоммуникации в довербальный период развития первобытного человека. В какой-то степени, эти психические способности взаимодействовать с окружающими, былинеобходимы первобытным людям, а вероятнее всего, и всем остальным животным млекопитающим для установления дистанционного контакта со своими соплеменникамии окружающими зверьми. Возможно, такой способ контакта помимо обоняния и поведенческих признаков и характерных голосовых сопровождений былдополнительным источником, который позволял не только оценивать степень опасности и безопасности, но также и решать на месте конфликты локальногохарактера.    </w:t>
      </w:r>
    </w:p>
    <w:p w:rsidR="00B708E3" w:rsidRDefault="00B708E3" w:rsidP="00B708E3">
      <w:pPr>
        <w:pStyle w:val="a3"/>
      </w:pPr>
      <w:r>
        <w:rPr>
          <w:b/>
          <w:bCs/>
        </w:rPr>
        <w:t>Значение психической коммуникации</w:t>
      </w:r>
    </w:p>
    <w:p w:rsidR="00B708E3" w:rsidRDefault="00B708E3" w:rsidP="00B708E3">
      <w:pPr>
        <w:pStyle w:val="a3"/>
      </w:pPr>
      <w:r>
        <w:t xml:space="preserve">В заключении мне следует коснуться вопроса, а что дает психоаналитику информацияо психической коммуникации? Дело в том, что знание о психической коммуникации, может значительно расширить возможности аналитика впроцессе терапии. Во-первых, это более широкое понимание трансферных процессов. Так как не всегда в анализе перенос оказывается только переносом. Во-вторых,данная теория касается особенности невербального общения, сложности и специфики зрительной коммуникации. Учитывая описываемые здесь процессы, аналитик такжеприобретает арсенал дополнительных возможностей ведения диалога не только на вербальном, но и на психическом уровне. А как минимум учета возможности такойкоммуникации. Пожалуй, третьим плюсом данной теории, является возможность, за счет понимания феноменов психической коммуникации, оценивать психическоесодержание переноса пациента. Хотя как заявляют современные аналитики, такого рода оценки вовсе не обязательны в процессе терапии. </w:t>
      </w:r>
    </w:p>
    <w:p w:rsidR="00B708E3" w:rsidRDefault="00B708E3" w:rsidP="00B708E3">
      <w:pPr>
        <w:pStyle w:val="a3"/>
      </w:pPr>
      <w:r>
        <w:rPr>
          <w:b/>
          <w:bCs/>
        </w:rPr>
        <w:t>Понятие психическая информация</w:t>
      </w:r>
    </w:p>
    <w:p w:rsidR="00B708E3" w:rsidRDefault="00B708E3" w:rsidP="00B708E3">
      <w:pPr>
        <w:pStyle w:val="a3"/>
      </w:pPr>
      <w:r>
        <w:t>Моя работа отражает тему психической коммуникации и было бы логичным, после использования многочисленных синонимов, таких как психическая энергия,психическая информация, информационное поле, невербальная информация и др., коснуться вопроса, что же такое психическая информация и информация как таковаяв психическом смысле? На мой взгляд, сознание и осознавание чего либо, так или иначе, связано с понятием информации. Привычное отношение кинформации формулируется такими категориями как знак, стимул, реакция, объект и информация в чистом виде, т.е. тем, что мы воспринимаем непосредственно, кпримеру, объект, его вид, звук, запах и т.п. Все восприятие и внимание к информации, таким образом, сосредотачивается во круг понятных субъективномувзору сенсорных стимулов. А именно на объектах и чувствах, мышлении и знании в отношении объектов. Из этого становится понятным, почему традиционноепсихологическое отношение к информации сужено рамками знаний, значений и смысла, который осознается человеком, сосредотачиваемый в основном наобъектно-знаковых отношениях.</w:t>
      </w:r>
    </w:p>
    <w:p w:rsidR="00B708E3" w:rsidRDefault="00B708E3" w:rsidP="00B708E3">
      <w:pPr>
        <w:pStyle w:val="a3"/>
      </w:pPr>
      <w:r>
        <w:t xml:space="preserve">В свою очередь я хочу сказать, что понятие информации неразрывно связано с психическимчеловека. Поскольку вся внешняя реальность имеет интроецированное представление в системе объектных-отношений. Таким образом, любой объект, знак или стимул, скоторым сталкивается человек, наделен психическим смыслом, иначе он просто не воспринимается. А если все воспринимаемое есть часть психического, тосоответственно, это психическое и есть информация. Под информацией мы должны понимать не только знаки, объекты, сообщения и т.п., но и все прочие сенсорныестимулы. Еще раз хочу сказать, что, на мой взгляд, информацией является все, что есть в психическом мире человека и соответственно, любая перцепция чегоугодно наделена психическим содержанием. Такой подход дает нам основание рассматривать окружающий мир как пространство психической информации, с которойчеловек находится в постоянной коммуникации. </w:t>
      </w:r>
    </w:p>
    <w:p w:rsidR="00B708E3" w:rsidRDefault="00B708E3" w:rsidP="00B708E3">
      <w:pPr>
        <w:pStyle w:val="a3"/>
      </w:pPr>
      <w:r>
        <w:rPr>
          <w:b/>
          <w:bCs/>
        </w:rPr>
        <w:t>Приложение к разделу психической коммуникации</w:t>
      </w:r>
    </w:p>
    <w:p w:rsidR="00B708E3" w:rsidRDefault="00B708E3" w:rsidP="00B708E3">
      <w:pPr>
        <w:pStyle w:val="a3"/>
      </w:pPr>
      <w:r>
        <w:t xml:space="preserve">  Мы определили, что областью психической коммуникации являются психические содержания, которые входят в сообщения,передаваемые в основном через без знаковую систему передачи информации, хотя эмоциональная экспрессия, эмпатия, традиционно вербальные и невербальныекомпоненты коммуникации, тоже задействованы в этом процессе. Я хочу обратить Ваше внимание на один из важных вопросов, это то, как мы можем использоватьзнание о психической коммуникации и вообще дифференцировать психические сообщения? </w:t>
      </w:r>
    </w:p>
    <w:p w:rsidR="00B708E3" w:rsidRDefault="00B708E3" w:rsidP="00B708E3">
      <w:pPr>
        <w:pStyle w:val="a3"/>
      </w:pPr>
      <w:r>
        <w:t xml:space="preserve">На мой взгляд, в психическом смысле в процессе коммуникации надо выделить компоненты,образующие структуру коммуникативных сообщений. Такими компонентами являются: </w:t>
      </w:r>
    </w:p>
    <w:p w:rsidR="00B708E3" w:rsidRDefault="00B708E3" w:rsidP="00B708E3">
      <w:pPr>
        <w:pStyle w:val="a3"/>
      </w:pPr>
      <w:r>
        <w:rPr>
          <w:rFonts w:ascii="Wingdings" w:hAnsi="Wingdings" w:cs="Wingdings"/>
        </w:rPr>
        <w:t></w:t>
      </w:r>
      <w:r>
        <w:rPr>
          <w:rFonts w:ascii="Wingdings" w:hAnsi="Wingdings" w:cs="Wingdings"/>
        </w:rPr>
        <w:t></w:t>
      </w:r>
      <w:r>
        <w:t>фактическая или знаковая информация (слова, мимика, жесты и т.п.);</w:t>
      </w:r>
    </w:p>
    <w:p w:rsidR="00B708E3" w:rsidRDefault="00B708E3" w:rsidP="00B708E3">
      <w:pPr>
        <w:pStyle w:val="a3"/>
      </w:pPr>
      <w:r>
        <w:rPr>
          <w:rFonts w:ascii="Wingdings" w:hAnsi="Wingdings" w:cs="Wingdings"/>
        </w:rPr>
        <w:t></w:t>
      </w:r>
      <w:r>
        <w:rPr>
          <w:rFonts w:ascii="Wingdings" w:hAnsi="Wingdings" w:cs="Wingdings"/>
        </w:rPr>
        <w:t></w:t>
      </w:r>
      <w:r>
        <w:t xml:space="preserve">перенос; </w:t>
      </w:r>
    </w:p>
    <w:p w:rsidR="00B708E3" w:rsidRDefault="00B708E3" w:rsidP="00B708E3">
      <w:pPr>
        <w:pStyle w:val="a3"/>
      </w:pPr>
      <w:r>
        <w:rPr>
          <w:rFonts w:ascii="Wingdings" w:hAnsi="Wingdings" w:cs="Wingdings"/>
        </w:rPr>
        <w:t></w:t>
      </w:r>
      <w:r>
        <w:rPr>
          <w:rFonts w:ascii="Wingdings" w:hAnsi="Wingdings" w:cs="Wingdings"/>
        </w:rPr>
        <w:t></w:t>
      </w:r>
      <w:r>
        <w:t xml:space="preserve">доминирующая идея; </w:t>
      </w:r>
    </w:p>
    <w:p w:rsidR="00B708E3" w:rsidRDefault="00B708E3" w:rsidP="00B708E3">
      <w:pPr>
        <w:pStyle w:val="a3"/>
      </w:pPr>
      <w:r>
        <w:rPr>
          <w:rFonts w:ascii="Wingdings" w:hAnsi="Wingdings" w:cs="Wingdings"/>
        </w:rPr>
        <w:t></w:t>
      </w:r>
      <w:r>
        <w:rPr>
          <w:rFonts w:ascii="Wingdings" w:hAnsi="Wingdings" w:cs="Wingdings"/>
        </w:rPr>
        <w:t></w:t>
      </w:r>
      <w:r>
        <w:t xml:space="preserve">и визуализация. </w:t>
      </w:r>
    </w:p>
    <w:p w:rsidR="00B708E3" w:rsidRDefault="00B708E3" w:rsidP="00B708E3">
      <w:pPr>
        <w:pStyle w:val="a3"/>
      </w:pPr>
      <w:r>
        <w:t xml:space="preserve">В зависимости от характера контакта формальный он или неформальный, коммуникация строится поопределенному алгоритму, в котором задействованы данные компоненты коммуникации, но с разницей по их интенсивности. Однозначно можно сказать, чтодоминирующая идея и перенос, это компоненты, которые формируют определенное отношение Эго к предстоящему контакту с объектом. А фактическая информация,дополняемая визуализацией, это компоненты, участвующие непосредственно в момент коммуникативной деятельности. Характерной особенностью, психическойкоммуникации является интенсивность или значимость психических сообщений вкладываемых в коммуникацию за счет визуализации. Эту значимость можноопределять как степень веры или собственное отношение к тому, что сообщается. Но не на сознательном уровне, а на уровне доминирующей идеи и переноса. Нетрудно заметить, что в зависимости от характера коммуникации одно и то же сообщение, передаваемое разными людьми, вызывает у нас разные чувства иотношение к этой информации. Причина таких различий в том, что разные люди по-разному используют коммуникативные алгоритмы. Одни передают сообщения науровне фактической информации и статусного эго-функционирования, другие подключают более полный арсенал коммуникативных возможностей. Прежде всего, яимею в виду выраженность визуализации. </w:t>
      </w:r>
    </w:p>
    <w:p w:rsidR="00B708E3" w:rsidRDefault="00B708E3" w:rsidP="00B708E3">
      <w:pPr>
        <w:pStyle w:val="a3"/>
      </w:pPr>
      <w:r>
        <w:t xml:space="preserve">  Приведу простой пример, можно сказать человеку, - “все в порядке, вам нечего волноваться!” и это будет воспринято какпростая отговорка, а можно сказать то же самое, но, подключая к фактической информации визуализирование того, что понимается под этим порядком. Уловитьмежду этими сообщениями объективную разницу практически невозможно, тогда как субъективно, визуализированное сообщение будет передавать психическоесодержание всей полноты чувств и смысла, который будет включать в себя данное сообщение. </w:t>
      </w:r>
    </w:p>
    <w:p w:rsidR="00B708E3" w:rsidRDefault="00B708E3" w:rsidP="00B708E3">
      <w:pPr>
        <w:pStyle w:val="a3"/>
      </w:pPr>
      <w:r>
        <w:t xml:space="preserve">  Психологи скажут, что в данном случае имеется в виду более высокий уровень эмоциональной и эмпатической экспрессии, но, намой взгляд, определяющим разницу этих сообщений, будет не формальная эмоциональная и эмпатическая экспрессия, а такое отношение, как вера. Причемэта вера не просто, какое-то мнение или представление, а истинный психический смысл. Гипнотизеры говорят, когда ты наводишь гипнотический транс надо оченьверить во все то, что ты внушаешь человеку. Этот тезис очень подходит к нашему случаю. </w:t>
      </w:r>
    </w:p>
    <w:p w:rsidR="00B708E3" w:rsidRDefault="00B708E3" w:rsidP="00B708E3">
      <w:pPr>
        <w:pStyle w:val="a3"/>
      </w:pPr>
      <w:r>
        <w:t xml:space="preserve">  Особенно чуткими к психической коммуникации оказываются дети лет до 3-5, они еще не так далеко ушли к фиксации на уровенькоммуникативного стереотипа, при котором первостепенны знаковые сообщения. Они поразительно верно улавливают, когда родители их обманывают, а когда говорятправду. Эта правда, в данном случае и предполагает истинную веру в смысл передаваемого сообщения, а другими словами, эта правда указывает на подключениевизуализации правды. </w:t>
      </w:r>
    </w:p>
    <w:p w:rsidR="00B708E3" w:rsidRDefault="00B708E3" w:rsidP="00B708E3">
      <w:pPr>
        <w:pStyle w:val="a3"/>
      </w:pPr>
      <w:r>
        <w:t xml:space="preserve">  Безусловно, не следует абсолютизировать значение психической коммуникации, так как мы не можем предполагать заранеехарактер коммуникативного стереотипа и выраженность коммуникативных компонентов людей участвующих в коммуникации. Достаточно часто люди не могут передать всюполноту сообщений только из-за того, что коммуникация - это взаимодействие двух людей, людей, имеющих различную психическую организацию и возможно неконгруэнтные коммуникативные системы отношений. Но, тем не менее, с прикладной и клинической точек зрения, психическая коммуникация имеет большое значение,так как открывает перед нами пути понимания порой невидимого значения коммуникативных процессов.      </w:t>
      </w:r>
    </w:p>
    <w:p w:rsidR="00B708E3" w:rsidRDefault="00B708E3" w:rsidP="00B708E3">
      <w:pPr>
        <w:pStyle w:val="a3"/>
      </w:pPr>
      <w:r>
        <w:t xml:space="preserve">  </w:t>
      </w:r>
    </w:p>
    <w:p w:rsidR="00B708E3" w:rsidRDefault="00B708E3" w:rsidP="00B708E3">
      <w:pPr>
        <w:pStyle w:val="a3"/>
      </w:pPr>
      <w:r>
        <w:rPr>
          <w:b/>
          <w:bCs/>
        </w:rPr>
        <w:t>Заключение</w:t>
      </w:r>
    </w:p>
    <w:p w:rsidR="00B708E3" w:rsidRDefault="00B708E3" w:rsidP="00B708E3">
      <w:pPr>
        <w:pStyle w:val="a3"/>
      </w:pPr>
      <w:r>
        <w:t xml:space="preserve">Я уделил здесь внимание именно психической коммуникации, потому как эта тема достаточномало раскрыта исследователями психологической и психоаналитической теории и практики. К сожалению, я не могу подтвердить свои наблюдения никакимиэкспериментальными данными, подтверждающими феноменологию психической коммуникации в своих теоретических рассуждениях. Для их построений япользовался наблюдениями за своим грудным ребенком и окружающими людьми. Исходя из чего, я воспринимаю данную работу, как эмпирическую попытку разобраться иобозначить тонкие явления и процессы, возникающие на уровне коммуникации между людьми. Возможно, для кого-то теория психической коммуникации является нестолько существенным, поскольку психоаналитическая техника построена в основном на вербальной коммуникации и когнитивных процессах и формальностьпсихоаналитического процесса практически не предполагает психическое взаимодействие. Но, тем не менее, мне было интересно рассмотреть спецификуотношений, которые существуют за поверхностью привычно доступной информации об объекте, тем более столь значимой и насыщенной в непосредственных межличностныхотношениях.  А для тех, кто работает в технике лицом к лицу, эта тема, возможно, поможет лучше понимать процессы,лежащие в основе трансферных отношений.  </w:t>
      </w:r>
    </w:p>
    <w:p w:rsidR="00B708E3" w:rsidRDefault="00B708E3" w:rsidP="00B708E3">
      <w:pPr>
        <w:pStyle w:val="a3"/>
      </w:pPr>
      <w:r>
        <w:t xml:space="preserve">  </w:t>
      </w:r>
    </w:p>
    <w:p w:rsidR="00B708E3" w:rsidRDefault="00B708E3" w:rsidP="00B708E3">
      <w:pPr>
        <w:pStyle w:val="a3"/>
      </w:pPr>
      <w:r>
        <w:rPr>
          <w:b/>
          <w:bCs/>
        </w:rPr>
        <w:t> Общие заключения, выводы</w:t>
      </w:r>
    </w:p>
    <w:p w:rsidR="00B708E3" w:rsidRDefault="00B708E3" w:rsidP="00B708E3">
      <w:pPr>
        <w:pStyle w:val="a3"/>
      </w:pPr>
      <w:r>
        <w:t>       Тема данной работы касается теории психической коммуникации. Основное отличие психической коммуникации откоммуникации как таковой в том, что данная теория рассматривает коммуникацию не как просто процесс обмена вербальными и невербальными сообщениями, а какфеномен психического функционирования. Теория показывает, что вся психическая деятельность связана с постоянным процессом взаимодействия с окружающим, но нетолько по системе стимульно-знаковых сообщений, а скорее по принципу глобального психоэнергетического обмена. Это взаимодействие или коммуникациянеобходима психике как постоянный источник поддержки собственной активности, ее отсутствие, выявляемое сенсорной депривацией приводит к неминуемымпатологическим процессам, которые свидетельствуют о психофизиологической потребности в коммуникации, из чего был сделан вывод о существованиикоммуникативного инстинкта.</w:t>
      </w:r>
    </w:p>
    <w:p w:rsidR="00B708E3" w:rsidRDefault="00B708E3" w:rsidP="00B708E3">
      <w:pPr>
        <w:pStyle w:val="a3"/>
      </w:pPr>
      <w:r>
        <w:t xml:space="preserve">       Дериватом коммуникативного инстинкта является Либидо, но помимо эротической заряженности, коммуникативное Либидонаделено связующими, коммуникативными компонентами. Источником коммуникативного либидо является, как Ид, так и собственно Эго, в котором оно аккумулируетбаланс энергии, черпаемый из взаимодействия с Либидо других людей. </w:t>
      </w:r>
    </w:p>
    <w:p w:rsidR="00B708E3" w:rsidRDefault="00B708E3" w:rsidP="00B708E3">
      <w:pPr>
        <w:pStyle w:val="a3"/>
      </w:pPr>
      <w:r>
        <w:t>       Взаимодействие или катексис Либидо осуществляется через Эго, посредством глаз, которые обладают способностью нетолько воспринимать визуальную информацию, а также воспринимают и передают психоэнергетические компоненты, такие как Либидо, а также психическиесодержания в виде образов, чувств и т.п.</w:t>
      </w:r>
    </w:p>
    <w:p w:rsidR="00B708E3" w:rsidRDefault="00B708E3" w:rsidP="00B708E3">
      <w:pPr>
        <w:pStyle w:val="a3"/>
      </w:pPr>
      <w:r>
        <w:t xml:space="preserve">Подтверждая способность глаз выступать своего рода ретранслятором психического (Либидо),приводятся феномены чувственных ощущений, появляющиеся во время непосредственного контакта глаза в глаза. А также способность Эго регулироватьэтими ощущениями, из чего был сделан вывод о существовании коммуникативной структуры Эго – интимные границы Эго, которая находится в области глаз (чутьспереди или соприкасаясь с ними), посредством которой Эго имеет возможность применять визуальные эго-защиты, направленные на регуляцию психическойкоммуникации. За счет визуальных Эго-защит, Эго имеет возможность справляться с нежелательно сильным или неожиданным сенсорным воздействием, исходящим от болеемощной или невротической психической структуры другого человека. Среди таких защит, заметно наблюдаемыми оказываются моргания, отвод взгляда в сторону, подвижныйвизуальный контакт и другие. Смысл этих защит, выражается примерно следующим – прервать визуальное взаимодействие, идентифицировать психическую информацию,хотя бы по характеру контакта и выработать адекватный коммуникативный отклик.  </w:t>
      </w:r>
    </w:p>
    <w:p w:rsidR="00B708E3" w:rsidRDefault="00B708E3" w:rsidP="00B708E3">
      <w:pPr>
        <w:pStyle w:val="a3"/>
      </w:pPr>
      <w:r>
        <w:t xml:space="preserve">       Способность Эго, посредством интимных границ, регулировать психическими каналами передачи информации, указывает насуществование определенных качеств формальной или неформальной коммуникации, которые в свою очередь выявляют различную динамику и виды взглядов. Неформальнойкоммуникации свойственен согласующийся, конформистский взгляд, который предполагает корректный, конгруэнтный контакт с Эго другого человека. Но такжевстречается и взгляд, нарушающий границы Эго, который обусловлен сильно невротическими параноидно-нарциссическими тенденциями. Взгляд нарушающийграницы часто может становится причиной индуцирования собственного невротизма объекту и за счет параноидно-нарциссических тенденций приводить к параневрозу,при котором коммуникация становится взаимно невротической и фактически невыносимой для контактирующих. Формальной коммуникации, как правило,свойственно статусное эго-функционирование, при котором контакт формализован на уровне статусов персон, участвующих в контакте. </w:t>
      </w:r>
    </w:p>
    <w:p w:rsidR="00B708E3" w:rsidRDefault="00B708E3" w:rsidP="00B708E3">
      <w:pPr>
        <w:pStyle w:val="a3"/>
      </w:pPr>
      <w:r>
        <w:t xml:space="preserve">       С психоаналитической точки зрения тема психической коммуникации актуальна, если присмотреться к теории трансфера и используемойтехнике работы, кушетка или лицом к лицу.  Классическое определение трансфера, формулируется перенесением пациентомна аналитика образов каких-либо значимых фигур, а также чувств, которые связаны с прошлыми объектными отношениями. Но психическая коммуникация выделяетобязательные компоненты, такие как: фактическая информация, перенос, доминирующая идея и визуализация, которые обуславливают процесскоммуникации. Так, визуализация является процессом, как перенесения значимых образов, так ипередачи непосредственно Либидо и психических содержаний оновключающих. Из этого становится очевидным, что трансфер не всегда включает в себя только перенос в классическом смысле. В зависимости от характера контакта,формальный он или нет, мы можем иметь, как чисто перенос в классическом понимании, так и важные психические содержания, включающие психическиесообщения передаваемые посредством визуализации, что в свою очередь формирует у нас определенную реакцию контрпереноса. </w:t>
      </w:r>
    </w:p>
    <w:p w:rsidR="00B708E3" w:rsidRDefault="00B708E3" w:rsidP="00B708E3">
      <w:pPr>
        <w:pStyle w:val="a3"/>
      </w:pPr>
      <w:r>
        <w:t xml:space="preserve">       Данная работа рассматривает понятие доминирующей идеи, как структуры, участвующей в объектных отношениях, наделяясами отношения к объектам характерным смыслом для Эго, придавая, таким образом, им определенную специфику и выраженность. Доминирующая идея является частью нетолько объектных отношений, но и трансфера, поскольку в процессе отношения к объекту, Эго, за счет доминирующей идеи, имеет заранее бессознательновыработанную позицию в отношении характера и значимости этих отношений. Только в отличие от переноса, который формируется как во время отношений, так ипредварительно, доминирующая идея формулирует характер отношений заранее. </w:t>
      </w:r>
    </w:p>
    <w:p w:rsidR="00B708E3" w:rsidRDefault="00B708E3" w:rsidP="00B708E3">
      <w:pPr>
        <w:pStyle w:val="a3"/>
      </w:pPr>
      <w:r>
        <w:t xml:space="preserve">       Важной частью работы является рассмотрение психической коммуникации в коммуникативном пространствеэмбрионального периода развития. Автор считает, что начиная с 4-6 месяцев ребенок начинает изучать окружающее его пространство посредством восприятиязвука, тактильных ощущений, ощущения вкуса околоплодной жидкости и т.п., а также начинает формировать фантазии об ином мире, т.е. мире других границах иизмерениях. Согласно автору к моменту рождения ребенок имеет более развитую психику, чем после рождения. Это вызвано послеродовым сенсорным шоком исоответственно постнатальной регрессией, которая и определяет уровень психического развития младенца.  </w:t>
      </w:r>
    </w:p>
    <w:p w:rsidR="00B708E3" w:rsidRDefault="00B708E3" w:rsidP="00B708E3">
      <w:pPr>
        <w:pStyle w:val="a3"/>
      </w:pPr>
      <w:r>
        <w:t>       Согласно данной теории, между матерью и довербальным ребенком существует непосредственная, произвольная психическаякоммуникация. Она обнаруживается в потребности ребенка фиксировать свой взгляд на глазах матери и таким же обращением матери к ребенку. Во время этогоконтакта мать посредством собственного взгляда передает ребенку Либидо, содержащее психические сообщения, формирующие первые представления ребенка осамом себе и окружающем мире. Такая беззнаковая психическая коммуникация вполне естественна для младенца, у которого еще нет никакого представления ни остимулах и о их значениях. И этот способ коммуникации наиболее активен до тех пор, пока когнитивные процессы не начинают словообразную форму. Так современем, психическая коммуникация отходит все более и более на второй план, хотя психические сообщения и способность их передачи и приема никуда неутрачивается человеком на протяжении все жизни. Утрачивается только способность их осознания, так как весь сознательный процесс ориентирован на очевиднодоступные органам чувств сенсорные стимулы, обуславливающие характерный коммуникативный стереотип.</w:t>
      </w:r>
    </w:p>
    <w:p w:rsidR="00B708E3" w:rsidRDefault="00B708E3" w:rsidP="00B708E3">
      <w:pPr>
        <w:pStyle w:val="a3"/>
      </w:pPr>
      <w:r>
        <w:t> </w:t>
      </w:r>
    </w:p>
    <w:p w:rsidR="00B708E3" w:rsidRDefault="00B708E3" w:rsidP="00B708E3">
      <w:pPr>
        <w:pStyle w:val="a3"/>
        <w:spacing w:after="240" w:afterAutospacing="0"/>
      </w:pPr>
      <w:r>
        <w:rPr>
          <w:b/>
          <w:bCs/>
          <w:i/>
          <w:iCs/>
        </w:rPr>
        <w:t>Список, используемой литературы:</w:t>
      </w:r>
    </w:p>
    <w:p w:rsidR="00B708E3" w:rsidRDefault="00B708E3" w:rsidP="00B708E3">
      <w:pPr>
        <w:pStyle w:val="a3"/>
      </w:pPr>
      <w:r>
        <w:t>1. З. Фрейд “Масса и первобытная орда”</w:t>
      </w:r>
    </w:p>
    <w:p w:rsidR="00B708E3" w:rsidRDefault="00B708E3" w:rsidP="00B708E3">
      <w:pPr>
        <w:pStyle w:val="a3"/>
      </w:pPr>
      <w:r>
        <w:t>2. З. Фрейд “Недовольство культурой”</w:t>
      </w:r>
    </w:p>
    <w:p w:rsidR="00B708E3" w:rsidRDefault="00B708E3" w:rsidP="00B708E3">
      <w:pPr>
        <w:pStyle w:val="a3"/>
      </w:pPr>
      <w:r>
        <w:t>3. З. Фрейд “Печаль и меланхолия”</w:t>
      </w:r>
    </w:p>
    <w:p w:rsidR="00B708E3" w:rsidRDefault="00B708E3" w:rsidP="00B708E3">
      <w:pPr>
        <w:pStyle w:val="a3"/>
      </w:pPr>
      <w:r>
        <w:t>4. З. Фрейд “Психология Масс”</w:t>
      </w:r>
    </w:p>
    <w:p w:rsidR="00B708E3" w:rsidRDefault="00B708E3" w:rsidP="00B708E3">
      <w:pPr>
        <w:pStyle w:val="a3"/>
      </w:pPr>
      <w:r>
        <w:t>5. З. Фрейд “Введение в психоанализ”</w:t>
      </w:r>
    </w:p>
    <w:p w:rsidR="00B708E3" w:rsidRDefault="00B708E3" w:rsidP="00B708E3">
      <w:pPr>
        <w:pStyle w:val="a3"/>
      </w:pPr>
      <w:r>
        <w:t>6. Эрик Берн “Процесс общения”</w:t>
      </w:r>
    </w:p>
    <w:p w:rsidR="00B708E3" w:rsidRDefault="00B708E3" w:rsidP="00B708E3">
      <w:pPr>
        <w:pStyle w:val="a3"/>
      </w:pPr>
      <w:r>
        <w:t>7. Дональд Винникотт “Маленькие дети и их матери”</w:t>
      </w:r>
    </w:p>
    <w:p w:rsidR="00B708E3" w:rsidRDefault="00B708E3" w:rsidP="00B708E3">
      <w:pPr>
        <w:pStyle w:val="a3"/>
      </w:pPr>
      <w:r>
        <w:t>8. Рене А. Спиц “Первый год жизни”</w:t>
      </w:r>
    </w:p>
    <w:p w:rsidR="00B708E3" w:rsidRDefault="00B708E3" w:rsidP="00B708E3">
      <w:pPr>
        <w:pStyle w:val="a3"/>
      </w:pPr>
      <w:r>
        <w:t>9. Эрих Фромм “Бегство от свободы”</w:t>
      </w:r>
    </w:p>
    <w:p w:rsidR="00B708E3" w:rsidRDefault="00B708E3" w:rsidP="00B708E3">
      <w:pPr>
        <w:pStyle w:val="a3"/>
      </w:pPr>
      <w:r>
        <w:t>10.  Тайсоны “Психоаналитическй теории развития”</w:t>
      </w:r>
    </w:p>
    <w:p w:rsidR="00B708E3" w:rsidRDefault="00B708E3" w:rsidP="00B708E3">
      <w:pPr>
        <w:pStyle w:val="a3"/>
      </w:pPr>
      <w:r>
        <w:t xml:space="preserve">11.  Дж. Иган  “Базисная эмпатия и коммуникативный отклик” </w:t>
      </w:r>
    </w:p>
    <w:p w:rsidR="00B708E3" w:rsidRDefault="00B708E3" w:rsidP="00B708E3">
      <w:pPr>
        <w:pStyle w:val="a3"/>
      </w:pPr>
      <w:r>
        <w:t>12.  В.Райх “Психология тела”</w:t>
      </w:r>
    </w:p>
    <w:p w:rsidR="00B708E3" w:rsidRDefault="00B708E3" w:rsidP="00B708E3">
      <w:pPr>
        <w:pStyle w:val="a3"/>
      </w:pPr>
      <w:r>
        <w:t>13.  А. Лоуэн “Биоэнергетика”</w:t>
      </w:r>
    </w:p>
    <w:p w:rsidR="00B708E3" w:rsidRDefault="00B708E3" w:rsidP="00B708E3">
      <w:pPr>
        <w:pStyle w:val="a3"/>
      </w:pPr>
      <w:r>
        <w:t>14.  Вильям Р. Эмерсон “Уязвимость Плода”</w:t>
      </w:r>
    </w:p>
    <w:p w:rsidR="00B708E3" w:rsidRDefault="00B708E3" w:rsidP="00B708E3">
      <w:pPr>
        <w:pStyle w:val="a3"/>
      </w:pPr>
      <w:r>
        <w:t>15.  Юлия Шмурак “Воспитание до рождения”</w:t>
      </w:r>
    </w:p>
    <w:p w:rsidR="00B708E3" w:rsidRDefault="00B708E3" w:rsidP="00B708E3">
      <w:pPr>
        <w:pStyle w:val="a3"/>
      </w:pPr>
      <w:r>
        <w:t>16.  Жан-Мари Робин “Экологическая ниша”</w:t>
      </w:r>
    </w:p>
    <w:p w:rsidR="00B708E3" w:rsidRDefault="00B708E3" w:rsidP="00B708E3">
      <w:pPr>
        <w:pStyle w:val="a3"/>
      </w:pPr>
      <w:r>
        <w:t>17.  “Проблема приема и передачи информации через информационный центр” - интернет (без автора)</w:t>
      </w:r>
    </w:p>
    <w:p w:rsidR="00B708E3" w:rsidRDefault="00B708E3" w:rsidP="00B708E3">
      <w:pPr>
        <w:pStyle w:val="a3"/>
      </w:pPr>
      <w:r>
        <w:t>18.  “Информационное пол земли итоги глобальных эксперементов” - Интернет (без автора)</w:t>
      </w:r>
    </w:p>
    <w:p w:rsidR="00B708E3" w:rsidRDefault="00B708E3" w:rsidP="00B708E3">
      <w:pPr>
        <w:pStyle w:val="a3"/>
      </w:pPr>
      <w:r>
        <w:t>19.  Обзор научных и технических изданий: “настоящее и будущеекомитет по науке и технике палаты представителей США”. 97Конгресс. – Интернет</w:t>
      </w:r>
    </w:p>
    <w:p w:rsidR="00B708E3" w:rsidRDefault="00B708E3" w:rsidP="00B708E3">
      <w:pPr>
        <w:pStyle w:val="a3"/>
      </w:pPr>
      <w:r>
        <w:t>20.  “Морфологические поля” – Интернет (без автора)</w:t>
      </w:r>
    </w:p>
    <w:p w:rsidR="00B708E3" w:rsidRDefault="00B708E3" w:rsidP="00B708E3">
      <w:pPr>
        <w:pStyle w:val="a3"/>
      </w:pPr>
      <w:r>
        <w:t>21.  Джек Сарфатти “Психоэнергетические системы”</w:t>
      </w:r>
    </w:p>
    <w:p w:rsidR="00B708E3" w:rsidRDefault="00B708E3" w:rsidP="00B708E3">
      <w:pPr>
        <w:pStyle w:val="a3"/>
      </w:pPr>
      <w:r>
        <w:t>22.  Руперт Шелдрейк  “Новая наука о жизни”</w:t>
      </w:r>
    </w:p>
    <w:p w:rsidR="00B708E3" w:rsidRDefault="00B708E3" w:rsidP="00B708E3">
      <w:pPr>
        <w:pStyle w:val="a3"/>
      </w:pPr>
      <w:r>
        <w:t>23.  Лион Ватсон "Течение жизни: биология сознания"</w:t>
      </w:r>
    </w:p>
    <w:p w:rsidR="00B708E3" w:rsidRDefault="00B708E3">
      <w:bookmarkStart w:id="0" w:name="_GoBack"/>
      <w:bookmarkEnd w:id="0"/>
    </w:p>
    <w:sectPr w:rsidR="00B70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04721"/>
    <w:multiLevelType w:val="multilevel"/>
    <w:tmpl w:val="268061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8E3"/>
    <w:rsid w:val="005C192B"/>
    <w:rsid w:val="00770AF4"/>
    <w:rsid w:val="0099001E"/>
    <w:rsid w:val="00A1689B"/>
    <w:rsid w:val="00B7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8C8B93-8239-45FC-ADC9-4F75D5A3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708E3"/>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B708E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B708E3"/>
    <w:pPr>
      <w:spacing w:before="100" w:beforeAutospacing="1" w:after="100" w:afterAutospacing="1"/>
    </w:pPr>
  </w:style>
  <w:style w:type="character" w:styleId="a4">
    <w:name w:val="Hyperlink"/>
    <w:uiPriority w:val="99"/>
    <w:rsid w:val="00B708E3"/>
    <w:rPr>
      <w:color w:val="0000FF"/>
      <w:u w:val="single"/>
    </w:rPr>
  </w:style>
  <w:style w:type="character" w:styleId="a5">
    <w:name w:val="Emphasis"/>
    <w:uiPriority w:val="99"/>
    <w:qFormat/>
    <w:rsid w:val="00B7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18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16091</Words>
  <Characters>91723</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Женя</dc:creator>
  <cp:keywords/>
  <dc:description/>
  <cp:lastModifiedBy>admin</cp:lastModifiedBy>
  <cp:revision>2</cp:revision>
  <dcterms:created xsi:type="dcterms:W3CDTF">2014-02-17T17:59:00Z</dcterms:created>
  <dcterms:modified xsi:type="dcterms:W3CDTF">2014-02-17T17:59:00Z</dcterms:modified>
</cp:coreProperties>
</file>