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5A" w:rsidRPr="001E7BBE" w:rsidRDefault="001B26D4" w:rsidP="001E7BB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E7BBE">
        <w:rPr>
          <w:color w:val="000000"/>
          <w:sz w:val="28"/>
          <w:szCs w:val="28"/>
        </w:rPr>
        <w:t>Московский социально-педагогический институт</w:t>
      </w:r>
    </w:p>
    <w:p w:rsidR="001B26D4" w:rsidRPr="001E7BBE" w:rsidRDefault="001B26D4" w:rsidP="001E7BB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B26D4" w:rsidRPr="001E7BBE" w:rsidRDefault="001B26D4" w:rsidP="001E7BB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B26D4" w:rsidRPr="001E7BBE" w:rsidRDefault="001B26D4" w:rsidP="001E7BB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B26D4" w:rsidRPr="001E7BBE" w:rsidRDefault="001B26D4" w:rsidP="001E7BB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B26D4" w:rsidRPr="001E7BBE" w:rsidRDefault="001B26D4" w:rsidP="001E7BB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00B96" w:rsidRPr="001E7BBE" w:rsidRDefault="00800B96" w:rsidP="001E7BB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00B96" w:rsidRPr="001E7BBE" w:rsidRDefault="00800B96" w:rsidP="001E7BB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00B96" w:rsidRPr="001E7BBE" w:rsidRDefault="00800B96" w:rsidP="001E7BB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00B96" w:rsidRPr="001E7BBE" w:rsidRDefault="00800B96" w:rsidP="001E7BB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E7BBE" w:rsidRDefault="001E7BBE" w:rsidP="001E7BB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E7BBE" w:rsidRDefault="003A2C35" w:rsidP="001E7BBE">
      <w:pPr>
        <w:pStyle w:val="3"/>
        <w:numPr>
          <w:ilvl w:val="0"/>
          <w:numId w:val="0"/>
        </w:numPr>
        <w:spacing w:line="360" w:lineRule="auto"/>
        <w:ind w:firstLine="709"/>
        <w:jc w:val="center"/>
        <w:rPr>
          <w:b w:val="0"/>
          <w:bCs w:val="0"/>
          <w:color w:val="000000"/>
          <w:sz w:val="28"/>
          <w:szCs w:val="28"/>
        </w:rPr>
      </w:pPr>
      <w:r w:rsidRPr="001E7BBE">
        <w:rPr>
          <w:b w:val="0"/>
          <w:bCs w:val="0"/>
          <w:color w:val="000000"/>
          <w:sz w:val="28"/>
          <w:szCs w:val="28"/>
        </w:rPr>
        <w:t>Реферат по психологии человека</w:t>
      </w:r>
    </w:p>
    <w:p w:rsidR="001E7BBE" w:rsidRDefault="001E7BBE" w:rsidP="001E7BBE">
      <w:pPr>
        <w:pStyle w:val="3"/>
        <w:numPr>
          <w:ilvl w:val="0"/>
          <w:numId w:val="0"/>
        </w:numPr>
        <w:spacing w:line="360" w:lineRule="auto"/>
        <w:ind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3A2C35" w:rsidRPr="001E7BBE" w:rsidRDefault="001E7BBE" w:rsidP="001E7BBE">
      <w:pPr>
        <w:pStyle w:val="4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28"/>
          <w:lang w:val="en-US"/>
        </w:rPr>
      </w:pPr>
      <w:r>
        <w:rPr>
          <w:b w:val="0"/>
          <w:bCs w:val="0"/>
          <w:color w:val="000000"/>
          <w:sz w:val="28"/>
          <w:szCs w:val="28"/>
        </w:rPr>
        <w:t>Психоанализ о личности</w:t>
      </w:r>
    </w:p>
    <w:p w:rsidR="003A2C35" w:rsidRPr="001E7BBE" w:rsidRDefault="003A2C35" w:rsidP="001E7BBE">
      <w:pPr>
        <w:pStyle w:val="4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3A2C35" w:rsidRPr="001E7BBE" w:rsidRDefault="003A2C35" w:rsidP="001E7BBE">
      <w:pPr>
        <w:pStyle w:val="4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3A2C35" w:rsidRPr="001E7BBE" w:rsidRDefault="003A2C35" w:rsidP="001E7BBE">
      <w:pPr>
        <w:pStyle w:val="4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3A2C35" w:rsidRPr="001E7BBE" w:rsidRDefault="003A2C35" w:rsidP="001E7BBE">
      <w:pPr>
        <w:pStyle w:val="4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3A2C35" w:rsidRPr="001E7BBE" w:rsidRDefault="003A2C35" w:rsidP="001E7BBE">
      <w:pPr>
        <w:pStyle w:val="4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3A2C35" w:rsidRPr="001E7BBE" w:rsidRDefault="003A2C35" w:rsidP="001E7BBE">
      <w:pPr>
        <w:pStyle w:val="4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3A2C35" w:rsidRPr="001E7BBE" w:rsidRDefault="003A2C35" w:rsidP="001E7BBE">
      <w:pPr>
        <w:pStyle w:val="4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00B96" w:rsidRPr="001E7BBE" w:rsidRDefault="00800B96" w:rsidP="001E7BBE">
      <w:pPr>
        <w:pStyle w:val="4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3A2C35" w:rsidRPr="001E7BBE" w:rsidRDefault="003A2C35" w:rsidP="001E7BBE">
      <w:pPr>
        <w:pStyle w:val="4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3A2C35" w:rsidRPr="001E7BBE" w:rsidRDefault="003A2C35" w:rsidP="001E7BBE">
      <w:pPr>
        <w:pStyle w:val="4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3A2C35" w:rsidRPr="001E7BBE" w:rsidRDefault="003A2C35" w:rsidP="001E7BBE">
      <w:pPr>
        <w:pStyle w:val="4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00B96" w:rsidRPr="001E7BBE" w:rsidRDefault="00800B96" w:rsidP="001E7BBE">
      <w:pPr>
        <w:pStyle w:val="3"/>
        <w:numPr>
          <w:ilvl w:val="0"/>
          <w:numId w:val="0"/>
        </w:numPr>
        <w:spacing w:line="360" w:lineRule="auto"/>
        <w:ind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00B96" w:rsidRPr="001E7BBE" w:rsidRDefault="00800B96" w:rsidP="001E7BBE">
      <w:pPr>
        <w:pStyle w:val="11"/>
        <w:spacing w:line="360" w:lineRule="auto"/>
        <w:ind w:firstLine="709"/>
        <w:jc w:val="center"/>
        <w:rPr>
          <w:color w:val="000000"/>
        </w:rPr>
      </w:pPr>
    </w:p>
    <w:p w:rsidR="001E7BBE" w:rsidRDefault="001E7BBE" w:rsidP="001E7BBE">
      <w:pPr>
        <w:pStyle w:val="11"/>
        <w:spacing w:line="360" w:lineRule="auto"/>
        <w:ind w:firstLine="709"/>
        <w:jc w:val="center"/>
        <w:rPr>
          <w:color w:val="000000"/>
        </w:rPr>
      </w:pPr>
    </w:p>
    <w:p w:rsidR="00302DDD" w:rsidRPr="001E7BBE" w:rsidRDefault="008C7733" w:rsidP="001E7BB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E7BBE">
        <w:rPr>
          <w:color w:val="000000"/>
          <w:sz w:val="28"/>
          <w:szCs w:val="28"/>
        </w:rPr>
        <w:t>Москва 2009</w:t>
      </w:r>
    </w:p>
    <w:p w:rsidR="008C7733" w:rsidRPr="001E7BBE" w:rsidRDefault="00302DDD" w:rsidP="001E7BB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1E7BBE">
        <w:br w:type="page"/>
      </w:r>
      <w:r w:rsidR="008C7733" w:rsidRPr="001E7BBE">
        <w:rPr>
          <w:b/>
          <w:bCs/>
          <w:sz w:val="28"/>
          <w:szCs w:val="28"/>
        </w:rPr>
        <w:t>План</w:t>
      </w:r>
    </w:p>
    <w:p w:rsidR="001E7BBE" w:rsidRPr="001E7BBE" w:rsidRDefault="001E7BBE" w:rsidP="001E7BBE">
      <w:pPr>
        <w:spacing w:line="360" w:lineRule="auto"/>
        <w:ind w:firstLine="709"/>
        <w:jc w:val="both"/>
        <w:rPr>
          <w:lang w:val="en-US"/>
        </w:rPr>
      </w:pPr>
    </w:p>
    <w:p w:rsidR="008C7733" w:rsidRPr="001E7BBE" w:rsidRDefault="00590165" w:rsidP="001E7BBE">
      <w:pPr>
        <w:pStyle w:val="11"/>
        <w:spacing w:line="360" w:lineRule="auto"/>
        <w:rPr>
          <w:color w:val="000000"/>
        </w:rPr>
      </w:pPr>
      <w:r w:rsidRPr="001E7BBE">
        <w:rPr>
          <w:color w:val="000000"/>
        </w:rPr>
        <w:t>1.</w:t>
      </w:r>
      <w:r w:rsidR="001E7BBE" w:rsidRPr="001E7BBE">
        <w:rPr>
          <w:color w:val="000000"/>
        </w:rPr>
        <w:t xml:space="preserve"> </w:t>
      </w:r>
      <w:r w:rsidR="001E7BBE">
        <w:rPr>
          <w:color w:val="000000"/>
        </w:rPr>
        <w:t>Понятие личности в психологии</w:t>
      </w:r>
    </w:p>
    <w:p w:rsidR="008C7733" w:rsidRPr="001E7BBE" w:rsidRDefault="00590165" w:rsidP="001E7BBE">
      <w:pPr>
        <w:pStyle w:val="11"/>
        <w:spacing w:line="360" w:lineRule="auto"/>
        <w:rPr>
          <w:color w:val="000000"/>
        </w:rPr>
      </w:pPr>
      <w:r w:rsidRPr="001E7BBE">
        <w:rPr>
          <w:color w:val="000000"/>
        </w:rPr>
        <w:t>2.</w:t>
      </w:r>
      <w:r w:rsidR="001E7BBE" w:rsidRPr="001E7BBE">
        <w:rPr>
          <w:color w:val="000000"/>
        </w:rPr>
        <w:t xml:space="preserve"> </w:t>
      </w:r>
      <w:r w:rsidR="001E7BBE">
        <w:rPr>
          <w:color w:val="000000"/>
        </w:rPr>
        <w:t>Классификация теорий личности</w:t>
      </w:r>
    </w:p>
    <w:p w:rsidR="008C7733" w:rsidRPr="001E7BBE" w:rsidRDefault="00590165" w:rsidP="001E7BBE">
      <w:pPr>
        <w:pStyle w:val="11"/>
        <w:spacing w:line="360" w:lineRule="auto"/>
        <w:rPr>
          <w:color w:val="000000"/>
        </w:rPr>
      </w:pPr>
      <w:r w:rsidRPr="001E7BBE">
        <w:rPr>
          <w:color w:val="000000"/>
        </w:rPr>
        <w:t>3.</w:t>
      </w:r>
      <w:r w:rsidR="001E7BBE" w:rsidRPr="001E7BBE">
        <w:rPr>
          <w:color w:val="000000"/>
        </w:rPr>
        <w:t xml:space="preserve"> </w:t>
      </w:r>
      <w:r w:rsidR="008C7733" w:rsidRPr="001E7BBE">
        <w:rPr>
          <w:color w:val="000000"/>
        </w:rPr>
        <w:t>Теория личности З.</w:t>
      </w:r>
      <w:r w:rsidR="001E7BBE" w:rsidRPr="001E7BBE">
        <w:rPr>
          <w:color w:val="000000"/>
        </w:rPr>
        <w:t xml:space="preserve"> </w:t>
      </w:r>
      <w:r w:rsidR="008C7733" w:rsidRPr="001E7BBE">
        <w:rPr>
          <w:color w:val="000000"/>
        </w:rPr>
        <w:t>Фрейда</w:t>
      </w:r>
    </w:p>
    <w:p w:rsidR="0048112D" w:rsidRPr="001E7BBE" w:rsidRDefault="00590165" w:rsidP="001E7BBE">
      <w:pPr>
        <w:pStyle w:val="11"/>
        <w:spacing w:line="360" w:lineRule="auto"/>
        <w:rPr>
          <w:color w:val="000000"/>
        </w:rPr>
      </w:pPr>
      <w:r w:rsidRPr="001E7BBE">
        <w:rPr>
          <w:color w:val="000000"/>
        </w:rPr>
        <w:t>4.</w:t>
      </w:r>
      <w:r w:rsidR="001E7BBE" w:rsidRPr="001E7BBE">
        <w:rPr>
          <w:color w:val="000000"/>
        </w:rPr>
        <w:t xml:space="preserve"> </w:t>
      </w:r>
      <w:r w:rsidR="0048112D" w:rsidRPr="001E7BBE">
        <w:rPr>
          <w:color w:val="000000"/>
        </w:rPr>
        <w:t>Периодизаци</w:t>
      </w:r>
      <w:r w:rsidRPr="001E7BBE">
        <w:rPr>
          <w:color w:val="000000"/>
        </w:rPr>
        <w:t xml:space="preserve">я развития личности </w:t>
      </w:r>
      <w:r w:rsidR="004D3787">
        <w:rPr>
          <w:color w:val="000000"/>
        </w:rPr>
        <w:t>в теории</w:t>
      </w:r>
      <w:r w:rsidRPr="001E7BBE">
        <w:rPr>
          <w:color w:val="000000"/>
        </w:rPr>
        <w:t xml:space="preserve"> З.</w:t>
      </w:r>
      <w:r w:rsidR="001E7BBE" w:rsidRPr="001E7BBE">
        <w:rPr>
          <w:color w:val="000000"/>
        </w:rPr>
        <w:t xml:space="preserve"> </w:t>
      </w:r>
      <w:r w:rsidRPr="001E7BBE">
        <w:rPr>
          <w:color w:val="000000"/>
        </w:rPr>
        <w:t>Фрейд</w:t>
      </w:r>
      <w:r w:rsidR="004D3787">
        <w:rPr>
          <w:color w:val="000000"/>
        </w:rPr>
        <w:t>а</w:t>
      </w:r>
    </w:p>
    <w:p w:rsidR="0048112D" w:rsidRPr="001E7BBE" w:rsidRDefault="00590165" w:rsidP="001E7BBE">
      <w:pPr>
        <w:pStyle w:val="11"/>
        <w:spacing w:line="360" w:lineRule="auto"/>
        <w:rPr>
          <w:color w:val="000000"/>
        </w:rPr>
      </w:pPr>
      <w:r w:rsidRPr="001E7BBE">
        <w:rPr>
          <w:color w:val="000000"/>
        </w:rPr>
        <w:t>5.</w:t>
      </w:r>
      <w:r w:rsidR="001E7BBE" w:rsidRPr="001E7BBE">
        <w:rPr>
          <w:color w:val="000000"/>
        </w:rPr>
        <w:t xml:space="preserve"> </w:t>
      </w:r>
      <w:r w:rsidR="0048112D" w:rsidRPr="001E7BBE">
        <w:rPr>
          <w:color w:val="000000"/>
        </w:rPr>
        <w:t>Дополнения к теории З.</w:t>
      </w:r>
      <w:r w:rsidR="001E7BBE" w:rsidRPr="001E7BBE">
        <w:rPr>
          <w:color w:val="000000"/>
        </w:rPr>
        <w:t xml:space="preserve"> </w:t>
      </w:r>
      <w:r w:rsidR="0048112D" w:rsidRPr="001E7BBE">
        <w:rPr>
          <w:color w:val="000000"/>
        </w:rPr>
        <w:t>Фрейда других представителей психоанализа</w:t>
      </w:r>
    </w:p>
    <w:p w:rsidR="00EC59AE" w:rsidRPr="001E7BBE" w:rsidRDefault="00590165" w:rsidP="001E7BBE">
      <w:pPr>
        <w:pStyle w:val="11"/>
        <w:spacing w:line="360" w:lineRule="auto"/>
        <w:rPr>
          <w:color w:val="000000"/>
        </w:rPr>
      </w:pPr>
      <w:r w:rsidRPr="001E7BBE">
        <w:rPr>
          <w:color w:val="000000"/>
        </w:rPr>
        <w:t>6.</w:t>
      </w:r>
      <w:r w:rsidR="001E7BBE" w:rsidRPr="001E7BBE">
        <w:rPr>
          <w:color w:val="000000"/>
        </w:rPr>
        <w:t xml:space="preserve"> </w:t>
      </w:r>
      <w:r w:rsidR="001E7BBE">
        <w:rPr>
          <w:color w:val="000000"/>
        </w:rPr>
        <w:t>Поспорим с Фрейдом!</w:t>
      </w:r>
    </w:p>
    <w:p w:rsidR="0048112D" w:rsidRPr="001E7BBE" w:rsidRDefault="00590165" w:rsidP="001E7BBE">
      <w:pPr>
        <w:pStyle w:val="11"/>
        <w:spacing w:line="360" w:lineRule="auto"/>
        <w:rPr>
          <w:color w:val="000000"/>
        </w:rPr>
      </w:pPr>
      <w:r w:rsidRPr="001E7BBE">
        <w:rPr>
          <w:color w:val="000000"/>
        </w:rPr>
        <w:t>7.</w:t>
      </w:r>
      <w:r w:rsidR="001E7BBE" w:rsidRPr="001E7BBE">
        <w:rPr>
          <w:color w:val="000000"/>
        </w:rPr>
        <w:t xml:space="preserve"> </w:t>
      </w:r>
      <w:r w:rsidR="001E7BBE">
        <w:rPr>
          <w:color w:val="000000"/>
        </w:rPr>
        <w:t>Значение теории З.</w:t>
      </w:r>
      <w:r w:rsidR="001E7BBE" w:rsidRPr="001E7BBE">
        <w:rPr>
          <w:color w:val="000000"/>
        </w:rPr>
        <w:t xml:space="preserve"> </w:t>
      </w:r>
      <w:r w:rsidR="001E7BBE">
        <w:rPr>
          <w:color w:val="000000"/>
        </w:rPr>
        <w:t>Фрейда</w:t>
      </w:r>
    </w:p>
    <w:p w:rsidR="001E7BBE" w:rsidRPr="001E7BBE" w:rsidRDefault="00590165" w:rsidP="001E7BBE">
      <w:pPr>
        <w:pStyle w:val="11"/>
        <w:spacing w:line="360" w:lineRule="auto"/>
        <w:rPr>
          <w:color w:val="000000"/>
        </w:rPr>
      </w:pPr>
      <w:r w:rsidRPr="001E7BBE">
        <w:rPr>
          <w:color w:val="000000"/>
        </w:rPr>
        <w:t>8.</w:t>
      </w:r>
      <w:r w:rsidR="001E7BBE" w:rsidRPr="001E7BBE">
        <w:rPr>
          <w:color w:val="000000"/>
        </w:rPr>
        <w:t xml:space="preserve"> </w:t>
      </w:r>
      <w:r w:rsidR="0048112D" w:rsidRPr="001E7BBE">
        <w:rPr>
          <w:color w:val="000000"/>
        </w:rPr>
        <w:t>Теория З.</w:t>
      </w:r>
      <w:r w:rsidR="001E7BBE">
        <w:rPr>
          <w:color w:val="000000"/>
        </w:rPr>
        <w:t xml:space="preserve"> </w:t>
      </w:r>
      <w:r w:rsidR="0048112D" w:rsidRPr="001E7BBE">
        <w:rPr>
          <w:color w:val="000000"/>
        </w:rPr>
        <w:t xml:space="preserve">Фрейда и </w:t>
      </w:r>
      <w:r w:rsidR="001E7BBE">
        <w:rPr>
          <w:color w:val="000000"/>
        </w:rPr>
        <w:t>некоторые религиозные концепции</w:t>
      </w:r>
    </w:p>
    <w:p w:rsidR="0048112D" w:rsidRPr="001E7BBE" w:rsidRDefault="001E7BBE" w:rsidP="001E7BBE">
      <w:pPr>
        <w:pStyle w:val="11"/>
        <w:spacing w:line="360" w:lineRule="auto"/>
        <w:rPr>
          <w:color w:val="000000"/>
          <w:lang w:val="en-US"/>
        </w:rPr>
      </w:pPr>
      <w:r>
        <w:rPr>
          <w:color w:val="000000"/>
        </w:rPr>
        <w:t>Литература</w:t>
      </w:r>
    </w:p>
    <w:p w:rsid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48112D" w:rsidRPr="001E7BBE" w:rsidRDefault="001E7BBE" w:rsidP="001E7BBE">
      <w:pPr>
        <w:pStyle w:val="11"/>
        <w:spacing w:line="360" w:lineRule="auto"/>
        <w:ind w:firstLine="709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br w:type="page"/>
      </w:r>
      <w:r w:rsidRPr="001E7BBE">
        <w:rPr>
          <w:b/>
          <w:bCs/>
          <w:color w:val="000000"/>
        </w:rPr>
        <w:t>1. Понятие личности в психологии</w:t>
      </w:r>
    </w:p>
    <w:p w:rsid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1E7BBE" w:rsidRDefault="00DE58AD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На сегодняшний день не существует единого общепринятого определения личности. Выдающийся исследователь проблем теории личности Генри Оллпорт выделил различные аспекты рассмотрения личности: теологический, философский, юридический, социологический, поведенческий и собственно психологический.</w:t>
      </w:r>
    </w:p>
    <w:p w:rsidR="001E7BBE" w:rsidRDefault="00DE58AD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Важной чертой психологического взгляда на проблему личности, в отличие от трактовки личности в других дисциплинах, является постулат о динамическом характере личности. Хотя в каждый момент времени мы имеем дело с некоторой устойчивой системой, которую можно назвать личностью, более уместно говорить о личности</w:t>
      </w:r>
      <w:r w:rsidR="00AD56A3" w:rsidRPr="001E7BBE">
        <w:rPr>
          <w:color w:val="000000"/>
        </w:rPr>
        <w:t xml:space="preserve"> как о процессе, а не о результате. Д.А.Леонтьев дает такую формулировку: «Личность – это форма существования человека».</w:t>
      </w:r>
    </w:p>
    <w:p w:rsidR="00590165" w:rsidRPr="001E7BBE" w:rsidRDefault="00590165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Я понимаю, что личность в психологии – это совокупность психических процессов: регулятивных, таких как мотивация, эмоции, воля, внимание и познавательных, таких как ощущение, восприятие, память, мышление, речь, интеллект.</w:t>
      </w:r>
    </w:p>
    <w:p w:rsid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48112D" w:rsidRPr="001E7BBE" w:rsidRDefault="001E7BBE" w:rsidP="001E7BBE">
      <w:pPr>
        <w:pStyle w:val="2"/>
        <w:tabs>
          <w:tab w:val="clear" w:pos="1080"/>
        </w:tabs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2. Классификация теорий личности</w:t>
      </w:r>
    </w:p>
    <w:p w:rsid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1E7BBE" w:rsidRDefault="0048112D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В современной психологии насчитываются десятки теорий личности.</w:t>
      </w:r>
      <w:r w:rsidR="001E7BBE">
        <w:rPr>
          <w:color w:val="000000"/>
        </w:rPr>
        <w:t xml:space="preserve"> </w:t>
      </w:r>
      <w:r w:rsidRPr="001E7BBE">
        <w:rPr>
          <w:color w:val="000000"/>
        </w:rPr>
        <w:t xml:space="preserve">Как правило, конкретные теории основываются не только/не всегда на эмпирическом знании, но с необходимостью включают в себя </w:t>
      </w:r>
      <w:r w:rsidR="00623010" w:rsidRPr="001E7BBE">
        <w:rPr>
          <w:color w:val="000000"/>
        </w:rPr>
        <w:t xml:space="preserve">аксиоматическое допущение о том, что есть человек. Эти допущения едва ли могут быть строго доказаны (часто они заимствованы из различных направлений философии), и только взятые в совокупности они способны объяснить(и лишь изредка предсказать) внутренний мир и поступки конкретного человека. </w:t>
      </w:r>
      <w:r w:rsidR="007B743C" w:rsidRPr="001E7BBE">
        <w:rPr>
          <w:color w:val="000000"/>
        </w:rPr>
        <w:t xml:space="preserve">При </w:t>
      </w:r>
      <w:r w:rsidR="00623010" w:rsidRPr="001E7BBE">
        <w:rPr>
          <w:color w:val="000000"/>
        </w:rPr>
        <w:t xml:space="preserve">этом одна и та же личность в одной ситуации, или на одном из жизненных этапов может быть успешно проинтерпретирована исходя из образа </w:t>
      </w:r>
      <w:r w:rsidR="00623010" w:rsidRPr="001E7BBE">
        <w:rPr>
          <w:rStyle w:val="50"/>
          <w:i w:val="0"/>
          <w:iCs w:val="0"/>
          <w:color w:val="000000"/>
          <w:sz w:val="28"/>
          <w:szCs w:val="28"/>
        </w:rPr>
        <w:t>человека нуждающегося</w:t>
      </w:r>
      <w:r w:rsidR="00623010" w:rsidRPr="001E7BBE">
        <w:rPr>
          <w:color w:val="000000"/>
        </w:rPr>
        <w:t>, созданного психоанализом</w:t>
      </w:r>
      <w:r w:rsidR="007B743C" w:rsidRPr="001E7BBE">
        <w:rPr>
          <w:color w:val="000000"/>
        </w:rPr>
        <w:t xml:space="preserve">, в другой ситуации более адекватным будет привлечение образа </w:t>
      </w:r>
      <w:r w:rsidR="007B743C" w:rsidRPr="001E7BBE">
        <w:rPr>
          <w:rStyle w:val="50"/>
          <w:i w:val="0"/>
          <w:iCs w:val="0"/>
          <w:color w:val="000000"/>
          <w:sz w:val="28"/>
          <w:szCs w:val="28"/>
        </w:rPr>
        <w:t>человека самореализующегося</w:t>
      </w:r>
      <w:r w:rsidR="007B743C" w:rsidRPr="001E7BBE">
        <w:rPr>
          <w:color w:val="000000"/>
        </w:rPr>
        <w:t xml:space="preserve"> и положений гуманистической психологии, в третьей окажется необходимым использовать представления о </w:t>
      </w:r>
      <w:r w:rsidR="007B743C" w:rsidRPr="001E7BBE">
        <w:rPr>
          <w:rStyle w:val="50"/>
          <w:i w:val="0"/>
          <w:iCs w:val="0"/>
          <w:color w:val="000000"/>
          <w:sz w:val="28"/>
          <w:szCs w:val="28"/>
        </w:rPr>
        <w:t>человеке активном</w:t>
      </w:r>
      <w:r w:rsidR="007B743C" w:rsidRPr="001E7BBE">
        <w:rPr>
          <w:color w:val="000000"/>
        </w:rPr>
        <w:t xml:space="preserve"> (деятельный подход).</w:t>
      </w:r>
    </w:p>
    <w:p w:rsidR="001E7BBE" w:rsidRDefault="007B743C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Одним из возможных критериев классификации теорий</w:t>
      </w:r>
      <w:r w:rsidR="001E7BBE">
        <w:rPr>
          <w:color w:val="000000"/>
        </w:rPr>
        <w:t xml:space="preserve"> </w:t>
      </w:r>
      <w:r w:rsidRPr="001E7BBE">
        <w:rPr>
          <w:color w:val="000000"/>
        </w:rPr>
        <w:t xml:space="preserve">является следующая альтернатива: представляется ли человек системой, стремящейся </w:t>
      </w:r>
      <w:r w:rsidR="00E2582D" w:rsidRPr="001E7BBE">
        <w:rPr>
          <w:color w:val="000000"/>
        </w:rPr>
        <w:t>к гомеостазу(равновесию), или системой, стремящейся к гетеростазу (нарушению равновесия, нарастанию неопределенности).</w:t>
      </w:r>
    </w:p>
    <w:p w:rsidR="007B743C" w:rsidRPr="001E7BBE" w:rsidRDefault="00E2582D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Другим критерием являются допущения авторов о природе человека. По этому критерию можно указать следующие позиции ученых:</w:t>
      </w:r>
    </w:p>
    <w:p w:rsidR="00E2582D" w:rsidRPr="001E7BBE" w:rsidRDefault="00E2582D" w:rsidP="001E7BBE">
      <w:pPr>
        <w:pStyle w:val="11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Человек</w:t>
      </w:r>
      <w:r w:rsidR="001E7BBE">
        <w:rPr>
          <w:color w:val="000000"/>
        </w:rPr>
        <w:t xml:space="preserve"> </w:t>
      </w:r>
      <w:r w:rsidRPr="001E7BBE">
        <w:rPr>
          <w:color w:val="000000"/>
        </w:rPr>
        <w:t>от природы плох и одержим примитивными импульсами. Конфликт между ним и обществом неизбежен. В интересах всех, чтобы общество победило эгоистическое начало в человеке.</w:t>
      </w:r>
    </w:p>
    <w:p w:rsidR="001E7BBE" w:rsidRDefault="00E2582D" w:rsidP="001E7BBE">
      <w:pPr>
        <w:pStyle w:val="11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 xml:space="preserve">Человек от природы хорош, а общество искажает его позитивную, естественную сущность. </w:t>
      </w:r>
      <w:r w:rsidR="0020170F" w:rsidRPr="001E7BBE">
        <w:rPr>
          <w:color w:val="000000"/>
        </w:rPr>
        <w:t>Неизбежен</w:t>
      </w:r>
      <w:r w:rsidRPr="001E7BBE">
        <w:rPr>
          <w:color w:val="000000"/>
        </w:rPr>
        <w:t xml:space="preserve"> конфликт между хорошим человеком и плохим обществом.</w:t>
      </w:r>
    </w:p>
    <w:p w:rsidR="0020170F" w:rsidRPr="001E7BBE" w:rsidRDefault="0020170F" w:rsidP="001E7BBE">
      <w:pPr>
        <w:pStyle w:val="11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Человек по природе неоднозначен. Социальная среда может только способствовать развитию хорошего и подавлению плохого в человеке, и наоборот. Конфликт человека и общества не является неизбежным и не носит тотального характера.</w:t>
      </w:r>
    </w:p>
    <w:p w:rsidR="0020170F" w:rsidRPr="001E7BBE" w:rsidRDefault="0020170F" w:rsidP="001E7BBE">
      <w:pPr>
        <w:pStyle w:val="11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Человек по природе нейтрален. Социум формирует его по своим законам и подобию. Конфликт отсутствует.</w:t>
      </w:r>
    </w:p>
    <w:p w:rsidR="0020170F" w:rsidRPr="001E7BBE" w:rsidRDefault="0020170F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Т.о. теории личности можно разделить на 4 основных типа:</w:t>
      </w:r>
    </w:p>
    <w:p w:rsidR="0020170F" w:rsidRPr="001E7BBE" w:rsidRDefault="0020170F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1. Гомеостатические с ориентацией на конфликт</w:t>
      </w:r>
    </w:p>
    <w:p w:rsidR="0020170F" w:rsidRPr="001E7BBE" w:rsidRDefault="0020170F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2. Гомеостатические с ориентацией на согласие.</w:t>
      </w:r>
    </w:p>
    <w:p w:rsidR="0020170F" w:rsidRPr="001E7BBE" w:rsidRDefault="0020170F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3. Гетеростатические с ориентацией на конфликт.</w:t>
      </w:r>
    </w:p>
    <w:p w:rsidR="001E7BBE" w:rsidRDefault="0020170F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4. Гетеростатические с ориентацией на согласие.</w:t>
      </w:r>
    </w:p>
    <w:p w:rsidR="001E7BBE" w:rsidRDefault="000C683E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Гомеостатические теории с ориентацией на конфликт предполагают, что наличие конфликта является бременем человека, который безуспешно пытается разрешить заданный ему собственной природой конфликт и вернуться в безмятежное состояние равновесия.</w:t>
      </w:r>
    </w:p>
    <w:p w:rsidR="000C683E" w:rsidRPr="001E7BBE" w:rsidRDefault="000C683E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 xml:space="preserve">Примером такой трактовки является теория З.Фрейда. Конфликт здесь неизбежен не только в связи с природной «испорченностью» человека, но и потому, что </w:t>
      </w:r>
      <w:r w:rsidR="00C42C88" w:rsidRPr="001E7BBE">
        <w:rPr>
          <w:color w:val="000000"/>
        </w:rPr>
        <w:t>при отсутствии конфликта исчезает источник динамики в развитии личности.</w:t>
      </w:r>
    </w:p>
    <w:p w:rsid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1E7BBE" w:rsidRPr="001E7BBE" w:rsidRDefault="001E7BBE" w:rsidP="001E7BBE">
      <w:pPr>
        <w:pStyle w:val="2"/>
        <w:tabs>
          <w:tab w:val="clear" w:pos="1080"/>
        </w:tabs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3. Теория личности З.</w:t>
      </w:r>
      <w:r>
        <w:rPr>
          <w:color w:val="000000"/>
        </w:rPr>
        <w:t xml:space="preserve"> </w:t>
      </w:r>
      <w:r w:rsidRPr="001E7BBE">
        <w:rPr>
          <w:color w:val="000000"/>
        </w:rPr>
        <w:t>Фрейда</w:t>
      </w:r>
    </w:p>
    <w:p w:rsid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1E7BBE" w:rsidRDefault="00C42C88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Конфликт, лежащий в основе функционирования личности, может быть психосоциальным (когда мотивационное ядро личности противостоит требованиям общества) или интрапсихическим (когда мотивы-антагонисты ведут борьбу внутри мотивационного ядра). В теории Фрейда присутствуют оба типа конфликта.</w:t>
      </w:r>
    </w:p>
    <w:p w:rsidR="00A249D9" w:rsidRPr="001E7BBE" w:rsidRDefault="00A249D9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Для Фрейда основной мотивационной доминантой жизни является стремление максимизировать удовлетворение врожденных влечений и одновременно минимизировать наказание(внешнее и внутреннее) за это удовлетворение. Фрейд считает, что</w:t>
      </w:r>
      <w:r w:rsidR="001D52A1" w:rsidRPr="001E7BBE">
        <w:rPr>
          <w:color w:val="000000"/>
        </w:rPr>
        <w:t xml:space="preserve"> существует единый перечень врожденных влечений (</w:t>
      </w:r>
      <w:r w:rsidR="001D52A1" w:rsidRPr="001E7BBE">
        <w:rPr>
          <w:color w:val="000000"/>
          <w:lang w:val="en-US"/>
        </w:rPr>
        <w:t>trieb</w:t>
      </w:r>
      <w:r w:rsidR="001D52A1" w:rsidRPr="001E7BBE">
        <w:rPr>
          <w:color w:val="000000"/>
        </w:rPr>
        <w:t>), которые являются общими для всех людей и не поддаются изменению. Влечения вынуждают действовать в направлении определенных объектов и не могут корректироваться сознательными размышлениями и решениями. Все влечения состоят из следующих элементов:</w:t>
      </w:r>
    </w:p>
    <w:p w:rsidR="001D52A1" w:rsidRPr="001E7BBE" w:rsidRDefault="001D52A1" w:rsidP="001E7BBE">
      <w:pPr>
        <w:pStyle w:val="11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Источник – определенная часть тела, где возникает напряжение.</w:t>
      </w:r>
    </w:p>
    <w:p w:rsidR="001D52A1" w:rsidRPr="001E7BBE" w:rsidRDefault="001D52A1" w:rsidP="001E7BBE">
      <w:pPr>
        <w:pStyle w:val="11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Цель – действия, которые приводят к ослаблению напряжения.</w:t>
      </w:r>
    </w:p>
    <w:p w:rsidR="001D52A1" w:rsidRPr="001E7BBE" w:rsidRDefault="001D52A1" w:rsidP="001E7BBE">
      <w:pPr>
        <w:pStyle w:val="11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Стимул – количество энергии</w:t>
      </w:r>
      <w:r w:rsidR="00473176" w:rsidRPr="001E7BBE">
        <w:rPr>
          <w:color w:val="000000"/>
        </w:rPr>
        <w:t>, вызывающее реализацию влечения.</w:t>
      </w:r>
    </w:p>
    <w:p w:rsidR="001E7BBE" w:rsidRDefault="00473176" w:rsidP="001E7BBE">
      <w:pPr>
        <w:pStyle w:val="11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Объект – предмет, с помощью которого напряжение переходит в разрядку. Объект может быть основным или парциальным, частичным.</w:t>
      </w:r>
    </w:p>
    <w:p w:rsidR="001E7BBE" w:rsidRDefault="00473176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Фрейд постулировал в качестве базовых следующие виды влечения:</w:t>
      </w:r>
    </w:p>
    <w:p w:rsidR="00473176" w:rsidRPr="001E7BBE" w:rsidRDefault="00473176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1.Влечения жизни, биологические потребности выживания.</w:t>
      </w:r>
    </w:p>
    <w:p w:rsidR="00473176" w:rsidRPr="001E7BBE" w:rsidRDefault="00473176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2.Сексуальные влечения, которые тоже биологически обусловлены</w:t>
      </w:r>
      <w:r w:rsidR="0060751C" w:rsidRPr="001E7BBE">
        <w:rPr>
          <w:color w:val="000000"/>
        </w:rPr>
        <w:t>, но не связаны напрямую с выживанием индивида.</w:t>
      </w:r>
    </w:p>
    <w:p w:rsidR="001E7BBE" w:rsidRDefault="0060751C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 xml:space="preserve">3.Влечение </w:t>
      </w:r>
      <w:r w:rsidR="00431D5C" w:rsidRPr="001E7BBE">
        <w:rPr>
          <w:color w:val="000000"/>
        </w:rPr>
        <w:t>к смерти.</w:t>
      </w:r>
      <w:r w:rsidR="00C069A5" w:rsidRPr="001E7BBE">
        <w:rPr>
          <w:color w:val="000000"/>
        </w:rPr>
        <w:t xml:space="preserve"> Цель этого влечения – достижение окончательной разрядки любого напряжения, которой можно добиться, только прекратив свое существование.</w:t>
      </w:r>
    </w:p>
    <w:p w:rsidR="001E7BBE" w:rsidRDefault="00431D5C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 xml:space="preserve">Со временем сексуальные влечения, </w:t>
      </w:r>
      <w:r w:rsidR="00C069A5" w:rsidRPr="001E7BBE">
        <w:rPr>
          <w:color w:val="000000"/>
        </w:rPr>
        <w:t>либидо, Фрейд объединяет в один блок с влечениями жизни (</w:t>
      </w:r>
      <w:r w:rsidR="00C069A5" w:rsidRPr="001E7BBE">
        <w:rPr>
          <w:color w:val="000000"/>
          <w:lang w:val="en-US"/>
        </w:rPr>
        <w:t>Lieben</w:t>
      </w:r>
      <w:r w:rsidR="00C069A5" w:rsidRPr="001E7BBE">
        <w:rPr>
          <w:color w:val="000000"/>
        </w:rPr>
        <w:t xml:space="preserve"> – жить) и рассматривает их интрапсихический конфликт с деструктивными влечениями. В норме жизнеутверждающие влечения </w:t>
      </w:r>
      <w:r w:rsidR="008529C5" w:rsidRPr="001E7BBE">
        <w:rPr>
          <w:color w:val="000000"/>
        </w:rPr>
        <w:t>оказываются сильнее деструктивных. С возрастом или при неблагоприятных ситуациях развития влечение к смерти может возобладать и найти свое выражение в различных паталогиях личности:</w:t>
      </w:r>
      <w:r w:rsidR="00662832" w:rsidRPr="001E7BBE">
        <w:rPr>
          <w:color w:val="000000"/>
        </w:rPr>
        <w:t xml:space="preserve"> фобии, неврозы, агрессия, садизм, мазохизм, фашизм, суицид.</w:t>
      </w:r>
    </w:p>
    <w:p w:rsidR="001E7BBE" w:rsidRDefault="00662832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 xml:space="preserve">Вместилищем влечений </w:t>
      </w:r>
      <w:r w:rsidR="00705697" w:rsidRPr="001E7BBE">
        <w:rPr>
          <w:color w:val="000000"/>
        </w:rPr>
        <w:t>является «Оно» - ядерная и онтогенетически наиболее ранняя структура личности. Младенец, личность которого сводится к «Оно», эгоистичен и враждебен всему, что может ограничить его влечения. «Оно» существует согласно принципу удовольствия и не принимает в расчет интересы других людей. Однако ребенок не может самостоятельно реализовать свои влечения, он нуждается в помощи взрослых, поэтому вынужден приспосабливаться</w:t>
      </w:r>
      <w:r w:rsidR="00F358C2" w:rsidRPr="001E7BBE">
        <w:rPr>
          <w:color w:val="000000"/>
        </w:rPr>
        <w:t xml:space="preserve"> к своему социальному окружению.</w:t>
      </w:r>
    </w:p>
    <w:p w:rsidR="001E7BBE" w:rsidRDefault="00F358C2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По мере вступления в социальные отношения развиваются и дифференцируются следующие структуры личности: «Я» и «Сверх-Я».</w:t>
      </w:r>
    </w:p>
    <w:p w:rsidR="001E7BBE" w:rsidRDefault="00F358C2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Функция ядерной структуры личности «Я»</w:t>
      </w:r>
      <w:r w:rsidR="00CB20CE" w:rsidRPr="001E7BBE">
        <w:rPr>
          <w:color w:val="000000"/>
        </w:rPr>
        <w:t xml:space="preserve"> заключается в том, чтобы </w:t>
      </w:r>
      <w:r w:rsidRPr="001E7BBE">
        <w:rPr>
          <w:color w:val="000000"/>
        </w:rPr>
        <w:t>обеспечить</w:t>
      </w:r>
      <w:r w:rsidR="001E7BBE">
        <w:rPr>
          <w:color w:val="000000"/>
        </w:rPr>
        <w:t xml:space="preserve"> </w:t>
      </w:r>
      <w:r w:rsidR="00CB20CE" w:rsidRPr="001E7BBE">
        <w:rPr>
          <w:color w:val="000000"/>
        </w:rPr>
        <w:t>человеку возможность удовлетворения своих влечений в социальном мире.</w:t>
      </w:r>
      <w:r w:rsidR="00101EBD" w:rsidRPr="001E7BBE">
        <w:rPr>
          <w:color w:val="000000"/>
        </w:rPr>
        <w:t xml:space="preserve"> Становление «Я» связано с разграничением сознательных и бессознательных психических процессов. «Я» - это разум и здравый смысл, тогда как «Оно» - необузданные страсти. «Я» функционирует по принципу реальности, т.е. старается примирить необузданность влечений с реальными условиями и , главное, с социальными ограничениями их удовлетворения.</w:t>
      </w:r>
    </w:p>
    <w:p w:rsidR="001E7BBE" w:rsidRDefault="00101EBD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Таким образом, развитие личности предполагает возникновение новой структуры, получившей название «Сверх-Я».</w:t>
      </w:r>
      <w:r w:rsidR="00C217E4" w:rsidRPr="001E7BBE">
        <w:rPr>
          <w:color w:val="000000"/>
        </w:rPr>
        <w:t xml:space="preserve"> Эта структура является вместилищем социальных правил и норм (Фрейд часто говорит о табу и запретах). Согласно психоаналитической концепции, человек по природе эгоистичен, а общество должно сдерживать людей, обеспечивая каждому примерно равные условия для удовлетворения влечений. Родители – первые люди, которые начинают наказывать ребенка за неприемлемые в данном обществе проявления влечений. Т.к. родители сильнее ребенка, а общество сильнее человека, «Я» вынуждено подчиниться социальным требованиям, т.к. это единственный способ </w:t>
      </w:r>
      <w:r w:rsidR="00C211CA" w:rsidRPr="001E7BBE">
        <w:rPr>
          <w:color w:val="000000"/>
        </w:rPr>
        <w:t>сохранить себя.</w:t>
      </w:r>
    </w:p>
    <w:p w:rsidR="001E7BBE" w:rsidRDefault="00A274E8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 xml:space="preserve">Фрейд описал три функции </w:t>
      </w:r>
      <w:r w:rsidR="00562A69" w:rsidRPr="001E7BBE">
        <w:rPr>
          <w:color w:val="000000"/>
        </w:rPr>
        <w:t>«Сверх-Я»: совесть, самонаблюдение и формирование идеалов. В теории Фрейда совесть представляет собой память о прошлых наказаниях, так что совершая асоциальный поступок, человек испытывает чувство вины, даже если объективно его никто не осуждает. Существование личности – это постоянное возникновение интрапсихических конфликтов и попытки их разрешения, в основном иллюзорного, с помощью защитных механизмов. «Сверх-Я» воплощает психосоциальный конфликт.</w:t>
      </w:r>
    </w:p>
    <w:p w:rsidR="001E7BBE" w:rsidRDefault="00562A69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Фрейд уделял большое внимание теме сексуальности. Это связано с тем, что, по его мнению, сексуальное влечение сталкивается с наиб</w:t>
      </w:r>
      <w:r w:rsidR="00FD4CF4" w:rsidRPr="001E7BBE">
        <w:rPr>
          <w:color w:val="000000"/>
        </w:rPr>
        <w:t>ольшим противостоянием общества и поэтому становится источником максимально значимых конфликтов.</w:t>
      </w:r>
    </w:p>
    <w:p w:rsidR="001E7BBE" w:rsidRDefault="00FD4CF4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Итак, основная функция «Я» заключается в попытках примирить влечения «Оно» и требования «Сверх-Я» для обеспечения адаптации субъекта к внешнему миру. Однако «Я» обладает еще одной важной функцией, реализующей механизм, при помощи которого слишком строгое «Сверх-Я» может быть обмануто, а удовлетворение достигнуто без переживания чувства вины. Этот механизм называется психологической защитой и облегчает существование личности, т.к. временно ослабляет интенсивность конфликта. Психологическая защита позволяет осознавать только часть влечения, или вовсе</w:t>
      </w:r>
      <w:r w:rsidR="004D3787">
        <w:rPr>
          <w:color w:val="000000"/>
        </w:rPr>
        <w:t xml:space="preserve"> </w:t>
      </w:r>
      <w:r w:rsidRPr="001E7BBE">
        <w:rPr>
          <w:color w:val="000000"/>
        </w:rPr>
        <w:t>н</w:t>
      </w:r>
      <w:r w:rsidR="004D3787">
        <w:rPr>
          <w:color w:val="000000"/>
        </w:rPr>
        <w:t>е</w:t>
      </w:r>
      <w:r w:rsidRPr="001E7BBE">
        <w:rPr>
          <w:color w:val="000000"/>
        </w:rPr>
        <w:t xml:space="preserve"> перестать его осознавать</w:t>
      </w:r>
      <w:r w:rsidR="00504AAB" w:rsidRPr="001E7BBE">
        <w:rPr>
          <w:color w:val="000000"/>
        </w:rPr>
        <w:t xml:space="preserve"> и найти для влечения такой парциальный объект, который является социально приемлемым.</w:t>
      </w:r>
    </w:p>
    <w:p w:rsidR="001E7BBE" w:rsidRDefault="00504AAB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В концепции Фрейда проявление действия психологической защиты не редкость. Более того, все поведение носит защитный характер. Другое дело, что существуют защитные механизмы, которые до неузнаваемости искажают реальность влечения и механизмы, которые делают это в меньшей степени. Эффективность функционирования личности зависит от того, насколько механизмы психологической защиты справляются со своей задачей оградить «Я» от конфликтных содержаний и какими способами это достигается.</w:t>
      </w:r>
    </w:p>
    <w:p w:rsidR="00504AAB" w:rsidRPr="001E7BBE" w:rsidRDefault="00504AAB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Из теории Фрейда следует, что все поведение носит защитный характер</w:t>
      </w:r>
      <w:r w:rsidR="004D3787">
        <w:rPr>
          <w:color w:val="000000"/>
        </w:rPr>
        <w:t>,</w:t>
      </w:r>
      <w:r w:rsidRPr="001E7BBE">
        <w:rPr>
          <w:color w:val="000000"/>
        </w:rPr>
        <w:t xml:space="preserve"> и личность не осознает своих истинных влечений, чувств и </w:t>
      </w:r>
      <w:r w:rsidR="00E22CC8" w:rsidRPr="001E7BBE">
        <w:rPr>
          <w:color w:val="000000"/>
        </w:rPr>
        <w:t>целей. Она постоянно находится в заблуждении относительно своей сущности и причин поведения. Из этой теории на вопрос о свободе личности, возможности ее самодетерминации следует однозначно отрицательный ответ.</w:t>
      </w:r>
    </w:p>
    <w:p w:rsid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AD56A3" w:rsidRPr="001E7BBE" w:rsidRDefault="001E7BBE" w:rsidP="001E7BBE">
      <w:pPr>
        <w:pStyle w:val="11"/>
        <w:spacing w:line="360" w:lineRule="auto"/>
        <w:ind w:firstLine="709"/>
        <w:jc w:val="both"/>
        <w:rPr>
          <w:b/>
          <w:bCs/>
          <w:color w:val="000000"/>
        </w:rPr>
      </w:pPr>
      <w:r w:rsidRPr="001E7BBE">
        <w:rPr>
          <w:b/>
          <w:bCs/>
          <w:color w:val="000000"/>
        </w:rPr>
        <w:t xml:space="preserve">4. </w:t>
      </w:r>
      <w:r w:rsidR="00AD56A3" w:rsidRPr="001E7BBE">
        <w:rPr>
          <w:b/>
          <w:bCs/>
          <w:color w:val="000000"/>
        </w:rPr>
        <w:t>Периодизация личностного развития в теории З.</w:t>
      </w:r>
      <w:r>
        <w:rPr>
          <w:b/>
          <w:bCs/>
          <w:color w:val="000000"/>
        </w:rPr>
        <w:t xml:space="preserve"> Фрейда</w:t>
      </w:r>
    </w:p>
    <w:p w:rsid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1E7BBE" w:rsidRDefault="00AD56A3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Влечения, составляющие мотивационное ядро личности в концепции Фрейда, являются, безусловно, врожденными, однако на протяжении жизни меняются их объекты и способы удовлетворения. В основу периодизации личностного развития Фрейд кладет изменение способа удовлетворения сексуального влечения. Каждая стадия развития личности характеризуется своим типом конфликта между присущей этому возрасту формой сексуального влечения и запретами общества. Соответственно сути конфликта вырабатывается определенная стратегия психологической защиты.</w:t>
      </w:r>
      <w:r w:rsidR="00CE3488" w:rsidRPr="001E7BBE">
        <w:rPr>
          <w:color w:val="000000"/>
        </w:rPr>
        <w:t xml:space="preserve"> Нормальный путь становления личности – пройти через все стадии психосексуального развития и достичь зрелости. Если по каким то причинам человеку не удается преодолеть ту или иную стадию развития, происходит фиксация, т.е. задержка развития. Фиксация развивается по двум противоположным причинам: или из-за неудовлетворительного разрешения конфликта, или в связи с тем, что пребывание на той или иной стадии оказывается слишком приятным. Может случиться так, что взрослый человек, задержавшийся на одной из детских стадий развития, демонстрирует инфантильный способ жизни и психологической защиты.</w:t>
      </w:r>
    </w:p>
    <w:p w:rsidR="001E7BBE" w:rsidRDefault="00672FA1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Оральная фаза развития начинается с момента рождения и продолжается в течение первого года жизни. Удовольствие, которое испытывает ребенок</w:t>
      </w:r>
      <w:r w:rsidR="004D3787">
        <w:rPr>
          <w:color w:val="000000"/>
        </w:rPr>
        <w:t>,</w:t>
      </w:r>
      <w:r w:rsidRPr="001E7BBE">
        <w:rPr>
          <w:color w:val="000000"/>
        </w:rPr>
        <w:t xml:space="preserve"> связано с полостью рта. Складывается первый конфликт с социумом</w:t>
      </w:r>
      <w:r w:rsidR="003C65B0" w:rsidRPr="001E7BBE">
        <w:rPr>
          <w:color w:val="000000"/>
        </w:rPr>
        <w:t>: ребенок хочет сосать грудь, когда у него появляется биологическая потребность, а мать устанавливает режим, удобный ей. На оральной стадии формируются психологические защиты по типу отрицания, проекции и интроекции. Под отрицанием понимается отказ признать события, которые вызывают дискомфорт. Этот тип защиты отрицает и саму логику, так что наблюдателю кажется абсурдной. Проекция заключается в том, что человек приписывает другому лицу или предмету качества и намерения</w:t>
      </w:r>
      <w:r w:rsidR="007A733F" w:rsidRPr="001E7BBE">
        <w:rPr>
          <w:color w:val="000000"/>
        </w:rPr>
        <w:t xml:space="preserve">, которые в реальности переживает сам. Например, беспричинно утверждая: «Вы меня ненавидите!», человек на самом деле проецирует на партнера свои истинные табуируемые чувства, т.е. по существу он говорит: «Я ненавижу вас!» Наконец, интроекция – это психологическое слияние с другим человеком (включение его в свое Я) </w:t>
      </w:r>
      <w:r w:rsidR="000235CC" w:rsidRPr="001E7BBE">
        <w:rPr>
          <w:color w:val="000000"/>
        </w:rPr>
        <w:t>с целью избежать исходящей от него угрозы. На этом типе защиты основан Стокгольмский синдром.</w:t>
      </w:r>
    </w:p>
    <w:p w:rsidR="001E7BBE" w:rsidRDefault="000235CC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Фиксация на оральной стадии развития приводит к преобладанию описанных механизмов защиты во взрослом возрасте, а также к закреплению орального способа получения удовольствия. Например, такие люди склонны к курению, болтливости, причмокиванию губами и т.д.</w:t>
      </w:r>
    </w:p>
    <w:p w:rsidR="001E7BBE" w:rsidRDefault="000235CC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 xml:space="preserve">Анальная фаза развития продолжается на втором и третьем году жизни. По мнению Фрейда, главное удовольствие </w:t>
      </w:r>
      <w:r w:rsidR="00BD3A23" w:rsidRPr="001E7BBE">
        <w:rPr>
          <w:color w:val="000000"/>
        </w:rPr>
        <w:t>в этом возрасте связано с опорожнением кишечника. Суть конфликта состоит в том, что родители стараются приучить ребенка к туалету. В зависимости от того, насколько жестко ведут себя родители, развиваются те или иные черты личности. Если родители потакают ему, не требуют самоконтроля, то вырастает человек, характеризующийся щедростью, уступчивостью, нечистоплотностью, склонностью к нарушениям дисциплины, рассеянностью. И наоборот, излишнее давление на ребенка приводит к формированию «анального характера», доминирующими чертами которого выступают скупость, упрямство, аккуратность, пунктуальность и педантичность.</w:t>
      </w:r>
    </w:p>
    <w:p w:rsidR="001E7BBE" w:rsidRDefault="008E365E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Защитными механизмами, развивающимися на этой стадии и сохраняющимися при фиксации на ней, являются рационализация, изоляция и реактивное образование. При рационализации человек, не осознавая истинную причину своих действий, заменяет ее на другую, достаточно логичную и нетравмирующую. Например, лиса говорит: «Зелен виноград». Изоляция предполагает разделение ситуаци</w:t>
      </w:r>
      <w:r w:rsidR="004B674C" w:rsidRPr="001E7BBE">
        <w:rPr>
          <w:color w:val="000000"/>
        </w:rPr>
        <w:t>и на травмирующую и нейтральную составляющие. Травмирующая часть становится мишенью защиты и подавляется, вычеркивается из сознания, в дальнейшем существуя в бессознательном, а в сознании присутствует только нейтральная часть. При действии этого типа защиты наблюдатель видит, что явно травмирующая ситуация описывается человеком безо всяких эмоций, как будто она происходит с кем то другим. Реактивное образование подразумевает замену неприемлемого для «Сверх-Я» чувства или поведения на прямо противоположное. Так родитель, бессознательно испытывающий ненависть к своему ребенку</w:t>
      </w:r>
      <w:r w:rsidR="00576E9B" w:rsidRPr="001E7BBE">
        <w:rPr>
          <w:color w:val="000000"/>
        </w:rPr>
        <w:t>, будет проявлять подчеркнутый интерес к его делам и всячески демонстрировать силу своей любви. При этом именно навязчивость подобной опеки и заботы служит симптомом проявления вытесненной агрессии.</w:t>
      </w:r>
    </w:p>
    <w:p w:rsidR="001E7BBE" w:rsidRDefault="00576E9B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Фаллическая стадия</w:t>
      </w:r>
      <w:r w:rsidR="008E365E" w:rsidRPr="001E7BBE">
        <w:rPr>
          <w:color w:val="000000"/>
        </w:rPr>
        <w:t xml:space="preserve"> </w:t>
      </w:r>
      <w:r w:rsidRPr="001E7BBE">
        <w:rPr>
          <w:color w:val="000000"/>
        </w:rPr>
        <w:t>разворачивается на третьем – пятом году жизни ребенка. Фрейд назвал данную стадию фаллической, т.к. с нее</w:t>
      </w:r>
      <w:r w:rsidR="006642C0" w:rsidRPr="001E7BBE">
        <w:rPr>
          <w:color w:val="000000"/>
        </w:rPr>
        <w:t xml:space="preserve"> начинается развитие психологических различий между мальчиками и девочками. Мальчики, по Фрейду испытывают гордость от того, что они обладают пенисом и страх его лишиться. Девочки же завидуют мальчикам. Единственный путь преодоления зависти к мужчинам для женщины – выйти замуж и родить сына, отказавшись от</w:t>
      </w:r>
      <w:r w:rsidR="001E7BBE">
        <w:rPr>
          <w:color w:val="000000"/>
        </w:rPr>
        <w:t xml:space="preserve"> </w:t>
      </w:r>
      <w:r w:rsidR="006642C0" w:rsidRPr="001E7BBE">
        <w:rPr>
          <w:color w:val="000000"/>
        </w:rPr>
        <w:t>профессиональных амбиций.</w:t>
      </w:r>
    </w:p>
    <w:p w:rsidR="001E7BBE" w:rsidRDefault="006642C0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 xml:space="preserve">На фаллической стадии разворачивается центральный для фрейдистской интерпретации личности конфликт, эдипов комплекс. Суть его заключается в том, что мальчик желает обладать своей матерью и испытывает ненависть к отцу, как к сопернику. Позитивный путь разрешения данного конфликта состоит в </w:t>
      </w:r>
      <w:r w:rsidR="00240688" w:rsidRPr="001E7BBE">
        <w:rPr>
          <w:color w:val="000000"/>
        </w:rPr>
        <w:t>идентификации с родителем своего пола, что ведет к желанию стать взрослым и начать половую жизнь.</w:t>
      </w:r>
    </w:p>
    <w:p w:rsidR="001E7BBE" w:rsidRDefault="00240688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Основной механизм защиты в это время – вытеснение, т.е. процесс удаления из сознания влечений, вызывающих тревогу.</w:t>
      </w:r>
    </w:p>
    <w:p w:rsidR="001E7BBE" w:rsidRDefault="00240688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На фаллической стадии происходит формирование «Сверх-Я».</w:t>
      </w:r>
    </w:p>
    <w:p w:rsidR="001E7BBE" w:rsidRDefault="00240688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Латентный период продолжается с пяти-шести лет до начала подросткового возраста. В этот период сексуальность не развивается, и энергия «либидо» направлена направлена на овладение различными навыками, необходимыми во взрослой жизни.</w:t>
      </w:r>
    </w:p>
    <w:p w:rsidR="001F0A7F" w:rsidRPr="001E7BBE" w:rsidRDefault="00240688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Генитальная стадия начинается в подростковом возрасте и продолжается до смерти.</w:t>
      </w:r>
      <w:r w:rsidR="001E7BBE">
        <w:rPr>
          <w:color w:val="000000"/>
        </w:rPr>
        <w:t xml:space="preserve"> </w:t>
      </w:r>
      <w:r w:rsidR="00984AD7" w:rsidRPr="001E7BBE">
        <w:rPr>
          <w:color w:val="000000"/>
        </w:rPr>
        <w:t>Человеку, находящемуся на генитальной стадии общество предлагает легальный способ удовлетворения сексуального влечения – брак, поэтому интенсивность психосоциального конфликта снижается. Кроме того, конфликт может быть смягчен за счет самой эффективной формы психологической защиты – сублимации. Сублимация – это процесс замещения объекта сексуального влечения на другой, социально поощряемый. Часто такими объектами становятся профессиональные достижения и творчество. Человек, которому удалось достигнуть генитальной стадии развития хорошо адаптирован и полезен обществу.</w:t>
      </w:r>
    </w:p>
    <w:p w:rsidR="001E7BBE" w:rsidRDefault="001F0A7F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Пример суб</w:t>
      </w:r>
      <w:r w:rsidR="00E87E71" w:rsidRPr="001E7BBE">
        <w:rPr>
          <w:color w:val="000000"/>
        </w:rPr>
        <w:t>лимации. Из рассказа</w:t>
      </w:r>
      <w:r w:rsidR="001E7BBE">
        <w:rPr>
          <w:color w:val="000000"/>
        </w:rPr>
        <w:t xml:space="preserve"> </w:t>
      </w:r>
      <w:r w:rsidRPr="001E7BBE">
        <w:rPr>
          <w:color w:val="000000"/>
        </w:rPr>
        <w:t>духо</w:t>
      </w:r>
      <w:r w:rsidR="00E87E71" w:rsidRPr="001E7BBE">
        <w:rPr>
          <w:color w:val="000000"/>
        </w:rPr>
        <w:t>вного учителя Микаэля Айванхова, жившего во Франции.</w:t>
      </w:r>
      <w:r w:rsidRPr="001E7BBE">
        <w:rPr>
          <w:color w:val="000000"/>
        </w:rPr>
        <w:t xml:space="preserve"> «Однажды ко мне пришла молодая девушка, прекрасно воспитанная. Ее направили ко мне, т.к. ей не мог помочь ни один психоаналитик. Девушку преследовал образ мужского полового органа, который она видела повсюду: на вещах, на фруктах, на цветах, даже на потолке. Она пробовала бороться с этим навязчивым образом – все напрасно! Она очень страдала, считая себя грешной, проклятой.</w:t>
      </w:r>
    </w:p>
    <w:p w:rsidR="001E7BBE" w:rsidRDefault="001F0A7F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Когда она закончила свой рассказ, я начал громко смеяться. Удивленная, она спросила, почему я смеюсь?</w:t>
      </w:r>
      <w:r w:rsidR="001E7BBE">
        <w:rPr>
          <w:color w:val="000000"/>
        </w:rPr>
        <w:t xml:space="preserve"> </w:t>
      </w:r>
      <w:r w:rsidR="00BF71E5" w:rsidRPr="001E7BBE">
        <w:rPr>
          <w:color w:val="000000"/>
        </w:rPr>
        <w:t>Я сказал: «То, что с Вами происходит так естественно, так обычно! Природа могущественна, мир тысячелетиями устроен таким образом, что мужчин и женщин притягивает друг к другу. Сексуальные образы преследуют всех мужчин и женщин, просто надо знать, как на это реагировать.</w:t>
      </w:r>
    </w:p>
    <w:p w:rsidR="00BF71E5" w:rsidRPr="001E7BBE" w:rsidRDefault="00BF71E5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 xml:space="preserve">Когда этот образ снова явится, не надо мучиться, не надо с собой бороться, смотрите на него спокойно, но измените свою манеру мышления. Подумайте о том, что этот орган прекрасен, могуществен, ибо он служит передатчиком жизни. </w:t>
      </w:r>
      <w:r w:rsidR="00EC59AE" w:rsidRPr="001E7BBE">
        <w:rPr>
          <w:color w:val="000000"/>
        </w:rPr>
        <w:t>Размышляя так, В</w:t>
      </w:r>
      <w:r w:rsidRPr="001E7BBE">
        <w:rPr>
          <w:color w:val="000000"/>
        </w:rPr>
        <w:t>ы начнете восторгаться умом и мудростью Создателя и забудете о том, что Вас терзает. Этот образ послужит Вам отправной точкой на пути к Создателю»».</w:t>
      </w:r>
    </w:p>
    <w:p w:rsid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4D3787" w:rsidRDefault="001E7BBE" w:rsidP="001E7BBE">
      <w:pPr>
        <w:pStyle w:val="11"/>
        <w:spacing w:line="360" w:lineRule="auto"/>
        <w:ind w:firstLine="709"/>
        <w:jc w:val="both"/>
        <w:rPr>
          <w:b/>
          <w:bCs/>
          <w:color w:val="000000"/>
        </w:rPr>
      </w:pPr>
      <w:r w:rsidRPr="001E7BBE">
        <w:rPr>
          <w:b/>
          <w:bCs/>
          <w:color w:val="000000"/>
        </w:rPr>
        <w:t xml:space="preserve">5. </w:t>
      </w:r>
      <w:r w:rsidR="00EC59AE" w:rsidRPr="001E7BBE">
        <w:rPr>
          <w:b/>
          <w:bCs/>
          <w:color w:val="000000"/>
        </w:rPr>
        <w:t>Дополнения к теории З.</w:t>
      </w:r>
      <w:r w:rsidR="004D3787">
        <w:rPr>
          <w:b/>
          <w:bCs/>
          <w:color w:val="000000"/>
        </w:rPr>
        <w:t xml:space="preserve"> </w:t>
      </w:r>
      <w:r w:rsidR="00EC59AE" w:rsidRPr="001E7BBE">
        <w:rPr>
          <w:b/>
          <w:bCs/>
          <w:color w:val="000000"/>
        </w:rPr>
        <w:t>Фрейда дру</w:t>
      </w:r>
      <w:r w:rsidRPr="001E7BBE">
        <w:rPr>
          <w:b/>
          <w:bCs/>
          <w:color w:val="000000"/>
        </w:rPr>
        <w:t xml:space="preserve">гих представителей </w:t>
      </w:r>
    </w:p>
    <w:p w:rsidR="00240688" w:rsidRPr="001E7BBE" w:rsidRDefault="001E7BBE" w:rsidP="001E7BBE">
      <w:pPr>
        <w:pStyle w:val="11"/>
        <w:spacing w:line="360" w:lineRule="auto"/>
        <w:ind w:firstLine="709"/>
        <w:jc w:val="both"/>
        <w:rPr>
          <w:b/>
          <w:bCs/>
          <w:color w:val="000000"/>
        </w:rPr>
      </w:pPr>
      <w:r w:rsidRPr="001E7BBE">
        <w:rPr>
          <w:b/>
          <w:bCs/>
          <w:color w:val="000000"/>
        </w:rPr>
        <w:t>психоанализа</w:t>
      </w:r>
    </w:p>
    <w:p w:rsid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1E7BBE" w:rsidRDefault="00EC59AE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 xml:space="preserve">Карен Хорни (1885-1952) упрекала Фрейда в том, что он рассматривает женщину как неполноценную личность, страдающую от биологической ущербности по сравнению с мужчиной. Основываясь на концепции психологической защиты, </w:t>
      </w:r>
      <w:r w:rsidR="00851DC2" w:rsidRPr="001E7BBE">
        <w:rPr>
          <w:color w:val="000000"/>
        </w:rPr>
        <w:t>Хорни предположила, что, поскольку мужчины испытывают желание принизить женщин, именно они демонстрируют защитное поведение, за которым кроется зависть к потенции материнства. Мужчине требуется постоянно подтверждать свою мужественность, в то время как у женщин нет необходимости подтверждать свою женственность. Социальная активность мужчин также является защитным ответом на страх природного женского превосходства.</w:t>
      </w:r>
    </w:p>
    <w:p w:rsidR="00851DC2" w:rsidRPr="001E7BBE" w:rsidRDefault="00851DC2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Генри Мюррей(1893-1988) внес ряд дополнений в теорию Фрейда.</w:t>
      </w:r>
    </w:p>
    <w:p w:rsidR="00851DC2" w:rsidRPr="001E7BBE" w:rsidRDefault="007C39AA" w:rsidP="001E7BBE">
      <w:pPr>
        <w:pStyle w:val="11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«Оно» включает в себя на только перечисленные Фрейдом влечения, но и базовую потребность в любви.</w:t>
      </w:r>
    </w:p>
    <w:p w:rsidR="007C39AA" w:rsidRPr="001E7BBE" w:rsidRDefault="007C39AA" w:rsidP="001E7BBE">
      <w:pPr>
        <w:pStyle w:val="11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«Сверх-Я» формируется не только в раннем детстве под воздействием родительских наказаний, а продолжает развиваться в течении всей жизни, интегрируя опыт взаимодействия со многими людьми и ситуациями.</w:t>
      </w:r>
    </w:p>
    <w:p w:rsidR="007C39AA" w:rsidRPr="001E7BBE" w:rsidRDefault="007C39AA" w:rsidP="001E7BBE">
      <w:pPr>
        <w:pStyle w:val="11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 xml:space="preserve">Далеко не всегда поведение носит защитный характер, и в отсутствие конфликта функцией «Я» становится рациональное мышление и точное восприятие. Т.о. в этой концепции зафиксирован </w:t>
      </w:r>
      <w:r w:rsidR="004C39DF" w:rsidRPr="001E7BBE">
        <w:rPr>
          <w:color w:val="000000"/>
        </w:rPr>
        <w:t>когнитивный характер «Я», что вводит в систему мотивационного ядра личности еще одну потребность, потребность в бескорыстном познании.</w:t>
      </w:r>
    </w:p>
    <w:p w:rsidR="004C39DF" w:rsidRPr="001E7BBE" w:rsidRDefault="004C39DF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Психогенетическая концепция периодизации развития личности Эрика</w:t>
      </w:r>
      <w:r w:rsidR="001E7BBE">
        <w:rPr>
          <w:color w:val="000000"/>
        </w:rPr>
        <w:t xml:space="preserve"> </w:t>
      </w:r>
      <w:r w:rsidRPr="001E7BBE">
        <w:rPr>
          <w:color w:val="000000"/>
        </w:rPr>
        <w:t>Эриксона(1902-1994)</w:t>
      </w:r>
      <w:r w:rsidR="00B971FF" w:rsidRPr="001E7BBE">
        <w:rPr>
          <w:color w:val="000000"/>
        </w:rPr>
        <w:t xml:space="preserve"> обращает внимание на один из явных недостатков теории Фрейда – ограничение периода развития личности детством и подростковым возрастом. Очевидно, что личность развивается дальше и может претерпевать изменения на протяжении всего жизненного цикла. И если модель Фрейда предполагает допущение о природе человека, что человек сам по себе плох, то Эриксон склоняется к допущению, что человек и плох, и хорош. Кроме того, он заимствует у Мюррея положение о познавательной мотивации. Оставаясь в рамках психоаналитической традиции, Эриксон предложил иную периодизацию личностного развития. Основной принцип его подхода основан на понятии кризиса. Каждая стадия развития</w:t>
      </w:r>
      <w:r w:rsidR="001E7BBE">
        <w:rPr>
          <w:color w:val="000000"/>
        </w:rPr>
        <w:t xml:space="preserve"> </w:t>
      </w:r>
      <w:r w:rsidR="00B971FF" w:rsidRPr="001E7BBE">
        <w:rPr>
          <w:color w:val="000000"/>
        </w:rPr>
        <w:t xml:space="preserve">заключает в себе кризис, который, с одной стороны, таит опасность психопатологии, а с другой – содержит </w:t>
      </w:r>
      <w:r w:rsidR="000549DE" w:rsidRPr="001E7BBE">
        <w:rPr>
          <w:color w:val="000000"/>
        </w:rPr>
        <w:t>возможность дальнейшего продуктивного развития. Каждая стадия в концепции Эриксона характеризуется типичным психологическим кризисом и особой задачей развития. И если Фрейд говорит о психосексуальном развитии, то Эриксон – о психосоциальном.</w:t>
      </w:r>
    </w:p>
    <w:p w:rsidR="000549DE" w:rsidRPr="001E7BBE" w:rsidRDefault="00D47F56" w:rsidP="001E7BBE">
      <w:pPr>
        <w:pStyle w:val="11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 xml:space="preserve">Младенчество. </w:t>
      </w:r>
      <w:r w:rsidR="000549DE" w:rsidRPr="001E7BBE">
        <w:rPr>
          <w:color w:val="000000"/>
        </w:rPr>
        <w:t>Оральная стадия. Конфликт между базисным доверием к миру и базисным недоверием. Если мать довольна своим собственным детством и хорошо относится к ребенку, конфликт разрешается позитивно, возникает надежда и способность с оптимизмом смотреть на жизнь. При негативном исходе появляется замкнутость, изоляция от мира.</w:t>
      </w:r>
    </w:p>
    <w:p w:rsidR="000549DE" w:rsidRPr="001E7BBE" w:rsidRDefault="00D47F56" w:rsidP="001E7BBE">
      <w:pPr>
        <w:pStyle w:val="11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 xml:space="preserve">Ранее детство. </w:t>
      </w:r>
      <w:r w:rsidR="000549DE" w:rsidRPr="001E7BBE">
        <w:rPr>
          <w:color w:val="000000"/>
        </w:rPr>
        <w:t xml:space="preserve">Анальная стадия. Ребенок учится произвольно удерживать и отдавать значимые для него объекты, формируется сила воли. Негативный исход – развитие стыда и сомнения, </w:t>
      </w:r>
      <w:r w:rsidRPr="001E7BBE">
        <w:rPr>
          <w:color w:val="000000"/>
        </w:rPr>
        <w:t>когда ребенок переживает неуверенность в своих силах и страх действовать самостоятельно.</w:t>
      </w:r>
    </w:p>
    <w:p w:rsidR="00D47F56" w:rsidRPr="001E7BBE" w:rsidRDefault="00D47F56" w:rsidP="001E7BBE">
      <w:pPr>
        <w:pStyle w:val="11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Дошкольный возраст. Фаллическая стадия. Конфликт между инициативой и чувством вины.</w:t>
      </w:r>
      <w:r w:rsidR="001E7BBE">
        <w:rPr>
          <w:color w:val="000000"/>
        </w:rPr>
        <w:t xml:space="preserve"> </w:t>
      </w:r>
      <w:r w:rsidRPr="001E7BBE">
        <w:rPr>
          <w:color w:val="000000"/>
        </w:rPr>
        <w:t>Ребенок способен делать то, что нельзя, и поэтому должен научиться сдерживать свои импульсы. Позитивным исходом становится активность, негативным – пассивность.</w:t>
      </w:r>
    </w:p>
    <w:p w:rsidR="00D47F56" w:rsidRPr="001E7BBE" w:rsidRDefault="00D47F56" w:rsidP="001E7BBE">
      <w:pPr>
        <w:pStyle w:val="11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 xml:space="preserve">Младший школьный возраст. Конфликт между компетентностью и неполноценностью. На этой стадии школьник должен показать, на что способен. Важной становится оценка результатов его обучения. </w:t>
      </w:r>
      <w:r w:rsidR="001E0692" w:rsidRPr="001E7BBE">
        <w:rPr>
          <w:color w:val="000000"/>
        </w:rPr>
        <w:t>Если ребенок плохо учится или становится объектом насмешек сверстников, у него может закрепиться чувство неполноценности, в дальнейшем такой человек не станет браться за решение трудных задач и не будет эффективен в жизни.</w:t>
      </w:r>
    </w:p>
    <w:p w:rsidR="001E7BBE" w:rsidRDefault="001E0692" w:rsidP="001E7BBE">
      <w:pPr>
        <w:pStyle w:val="11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Подростковый возраст, начало генитальной стадии по Фрейду, заключает в себе центральный конфликт всего жизненного цикла – конфликт между достижением идентичности в противоположность смешению идентичности. Достижение идентичности – функция «Я».В этот период должно произойти согласование уникальных свойств личности с имеющимися возможностями их реализации. Выделяется несколько аспектов идентичности:</w:t>
      </w:r>
    </w:p>
    <w:p w:rsidR="001E7BBE" w:rsidRDefault="00B5339F" w:rsidP="001E7BBE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индивидуальность – сознательное ощущение собственной неповторимости и собственного отдельного существования.</w:t>
      </w:r>
    </w:p>
    <w:p w:rsidR="00B5339F" w:rsidRPr="001E7BBE" w:rsidRDefault="00B5339F" w:rsidP="001E7BBE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тождественность – переживание внутренней непрерывности в течении жизни, преемственности жизненных этапов.</w:t>
      </w:r>
    </w:p>
    <w:p w:rsidR="00B5339F" w:rsidRPr="001E7BBE" w:rsidRDefault="00B5339F" w:rsidP="001E7BBE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единство – ощущение целостности личности.</w:t>
      </w:r>
    </w:p>
    <w:p w:rsidR="00B5339F" w:rsidRPr="001E7BBE" w:rsidRDefault="007C36F3" w:rsidP="001E7BBE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социальная</w:t>
      </w:r>
      <w:r w:rsidR="00B5339F" w:rsidRPr="001E7BBE">
        <w:rPr>
          <w:color w:val="000000"/>
        </w:rPr>
        <w:t xml:space="preserve"> солидарность – переживание внутренней солидарности с идеалами своей социальной группы и общества в целом.</w:t>
      </w:r>
    </w:p>
    <w:p w:rsidR="00B5339F" w:rsidRPr="001E7BBE" w:rsidRDefault="007C36F3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Идентичность достигается через конфликт преданности и исследовательской активности. Последняя влечет за собой психосоциальный мораторий и, как следствие достижение истинной идентичности и истинной преданности. Концепция идентичности разработана Дж.</w:t>
      </w:r>
      <w:r w:rsidR="001E7BBE">
        <w:rPr>
          <w:color w:val="000000"/>
        </w:rPr>
        <w:t xml:space="preserve"> </w:t>
      </w:r>
      <w:r w:rsidRPr="001E7BBE">
        <w:rPr>
          <w:color w:val="000000"/>
        </w:rPr>
        <w:t>Марча.</w:t>
      </w:r>
    </w:p>
    <w:p w:rsidR="007C36F3" w:rsidRPr="001E7BBE" w:rsidRDefault="007C36F3" w:rsidP="001E7BBE">
      <w:pPr>
        <w:pStyle w:val="11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 xml:space="preserve">Ранняя зрелость(22-30 лет). Конфликт между интимностью и изоляцией. </w:t>
      </w:r>
      <w:r w:rsidR="00813B60" w:rsidRPr="001E7BBE">
        <w:rPr>
          <w:color w:val="000000"/>
        </w:rPr>
        <w:t>Только на данной стадии возникает способность любить другого человека, признавая его ценность и не сливаясь с ним. Н</w:t>
      </w:r>
      <w:r w:rsidRPr="001E7BBE">
        <w:rPr>
          <w:color w:val="000000"/>
        </w:rPr>
        <w:t xml:space="preserve">егативным </w:t>
      </w:r>
      <w:r w:rsidR="00813B60" w:rsidRPr="001E7BBE">
        <w:rPr>
          <w:color w:val="000000"/>
        </w:rPr>
        <w:t>исходом может стать психологическое одиночество, интимофобия.</w:t>
      </w:r>
    </w:p>
    <w:p w:rsidR="007C36F3" w:rsidRPr="001E7BBE" w:rsidRDefault="007C36F3" w:rsidP="001E7BBE">
      <w:pPr>
        <w:pStyle w:val="11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Вторая зрелость. Конфликт между продуктивностью и стагнацией. На этой стадии человек должен проявить свое творческое начало</w:t>
      </w:r>
      <w:r w:rsidR="00813B60" w:rsidRPr="001E7BBE">
        <w:rPr>
          <w:color w:val="000000"/>
        </w:rPr>
        <w:t>. При негативном ходе событий человек может впасть в застой, прекратить свое развитие и продолжать воспроизводить достигнутое на предыдущих этапах. Главная опасность этой стадии – психологическое ощущение «потолка», когда кажется, что все самое значительное в прошлом и созидательные ресурсы исчерпаны. Эта стадия продолжается всю социально активную часть жизни человека.</w:t>
      </w:r>
    </w:p>
    <w:p w:rsidR="001E7BBE" w:rsidRDefault="00813B60" w:rsidP="001E7BBE">
      <w:pPr>
        <w:pStyle w:val="11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Старость. Интеграция против отчаяния. Это период старения человека, когда он оказывается перед лицом смерти</w:t>
      </w:r>
      <w:r w:rsidR="008B3511" w:rsidRPr="001E7BBE">
        <w:rPr>
          <w:color w:val="000000"/>
        </w:rPr>
        <w:t xml:space="preserve"> и конца жизни. Благополучие на этой стадии предполагает чувство гордости прожитой жизнью, переосмысление событий в русле целостности жизненного пути. Позитивным качеством, которое приобретает человек на данной стадии, является мудрость.</w:t>
      </w:r>
    </w:p>
    <w:p w:rsid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8B3511" w:rsidRPr="001E7BBE" w:rsidRDefault="001E7BBE" w:rsidP="001E7BBE">
      <w:pPr>
        <w:pStyle w:val="11"/>
        <w:spacing w:line="360" w:lineRule="auto"/>
        <w:ind w:firstLine="709"/>
        <w:jc w:val="both"/>
        <w:rPr>
          <w:b/>
          <w:bCs/>
          <w:color w:val="000000"/>
        </w:rPr>
      </w:pPr>
      <w:r w:rsidRPr="001E7BBE">
        <w:rPr>
          <w:b/>
          <w:bCs/>
          <w:color w:val="000000"/>
        </w:rPr>
        <w:t xml:space="preserve">6. </w:t>
      </w:r>
      <w:r w:rsidR="008B3511" w:rsidRPr="001E7BBE">
        <w:rPr>
          <w:b/>
          <w:bCs/>
          <w:color w:val="000000"/>
        </w:rPr>
        <w:t>Поспорим с Фрейдом!</w:t>
      </w:r>
    </w:p>
    <w:p w:rsid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1E7BBE" w:rsidRDefault="00391952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 xml:space="preserve">Ежедневно наблюдая детей от рождения до шести лет, </w:t>
      </w:r>
      <w:r w:rsidR="001E7D77" w:rsidRPr="001E7BBE">
        <w:rPr>
          <w:color w:val="000000"/>
        </w:rPr>
        <w:t xml:space="preserve">позволю себе не согласиться с Фрейдом относительно определения их удовольствий и </w:t>
      </w:r>
      <w:r w:rsidR="002F4712" w:rsidRPr="001E7BBE">
        <w:rPr>
          <w:color w:val="000000"/>
        </w:rPr>
        <w:t>способов психологической защиты.</w:t>
      </w:r>
      <w:r w:rsidR="001E7D77" w:rsidRPr="001E7BBE">
        <w:rPr>
          <w:color w:val="000000"/>
        </w:rPr>
        <w:t xml:space="preserve"> Возможно оттого, что за сто лет произошли эволюционные изменения, возможно, сейчас используются другие методы воспитания, не те, что во времена Фрейда, но современные дети весьма отличаются от описанных Фрейдом.</w:t>
      </w:r>
    </w:p>
    <w:p w:rsidR="001E7D77" w:rsidRPr="001E7BBE" w:rsidRDefault="001E7D77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 xml:space="preserve">1. </w:t>
      </w:r>
      <w:r w:rsidR="00035412" w:rsidRPr="001E7BBE">
        <w:rPr>
          <w:color w:val="000000"/>
        </w:rPr>
        <w:t>Ребенок постоянно хочет сосать грудь</w:t>
      </w:r>
      <w:r w:rsidR="001E7BBE">
        <w:rPr>
          <w:color w:val="000000"/>
        </w:rPr>
        <w:t xml:space="preserve"> </w:t>
      </w:r>
      <w:r w:rsidR="00035412" w:rsidRPr="001E7BBE">
        <w:rPr>
          <w:color w:val="000000"/>
        </w:rPr>
        <w:t>-</w:t>
      </w:r>
      <w:r w:rsidR="001E7BBE">
        <w:rPr>
          <w:color w:val="000000"/>
        </w:rPr>
        <w:t xml:space="preserve"> </w:t>
      </w:r>
      <w:r w:rsidR="00035412" w:rsidRPr="001E7BBE">
        <w:rPr>
          <w:color w:val="000000"/>
        </w:rPr>
        <w:t>вовсе нет, если мама прикладывает его к груди по его требованию. Он сосет лишь столько, сколько ему нужно для физического и эмоционального благополучия.</w:t>
      </w:r>
    </w:p>
    <w:p w:rsidR="008B3511" w:rsidRPr="001E7BBE" w:rsidRDefault="00484A86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2. Если за ребенком нормально ухаживать, защитные реакции у него появятся не раньше двух, а то и трех лет. Если мы ругаем малыша, а он кидается к нам обниматься – это не Стокгольмский синдром, не реакция защиты. Цель – позитивная, он хочет опять ощутить себя хорошим и любимым.</w:t>
      </w:r>
    </w:p>
    <w:p w:rsidR="00484A86" w:rsidRPr="001E7BBE" w:rsidRDefault="00484A86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3. В 2-3 года малыш получает удовольствие не от физического акта дефекации. Не меньшее физическое удовольствие доставляют ему еда, ласки, ношение на руках, возможность понежиться в кроватке перед засыпанием</w:t>
      </w:r>
      <w:r w:rsidR="002F4712" w:rsidRPr="001E7BBE">
        <w:rPr>
          <w:color w:val="000000"/>
        </w:rPr>
        <w:t>, ощущение своего ловкого тела, когда ему удается выполнить какое-то новое движение. Он любит сидеть на горшке, т.к.</w:t>
      </w:r>
      <w:r w:rsidR="001E7BBE">
        <w:rPr>
          <w:color w:val="000000"/>
        </w:rPr>
        <w:t xml:space="preserve"> </w:t>
      </w:r>
      <w:r w:rsidR="002F4712" w:rsidRPr="001E7BBE">
        <w:rPr>
          <w:color w:val="000000"/>
        </w:rPr>
        <w:t>ему нравится, что он взрослый, может сделать это сам. Точно так же он любит, например, резать что-нибудь, когда мы даем ему нож, вытирать что-нибудь тряпочкой, выполнять поручения – одним словом, чувствовать себя самостоятельным.</w:t>
      </w:r>
    </w:p>
    <w:p w:rsidR="002942EF" w:rsidRPr="001E7BBE" w:rsidRDefault="002F4712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4. Девочки завидуют мальчикам – в дошкольном возрасте скорее наоборот. Дети чаще видят вокруг себя женщин, чем мужчин, и стараются им подражать. Мальчики часто говорят о себе в женском роде – «Я пошла, я сделала»</w:t>
      </w:r>
      <w:r w:rsidR="002942EF" w:rsidRPr="001E7BBE">
        <w:rPr>
          <w:color w:val="000000"/>
        </w:rPr>
        <w:t>, играют в мам, т.к. папина работа им не вполне понятна, подражая маме, пытаются нацеплять на голову заколки и краситься, даже кормить кукол грудью. Девочка же в пять лет заявляет: «Я – будущая мама, поэтому я в игре главная!»</w:t>
      </w:r>
    </w:p>
    <w:p w:rsidR="002F4712" w:rsidRPr="001E7BBE" w:rsidRDefault="002942EF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5. В подростковом возрасте начинается генитальная стадия, когда психосоциальный конфликт значительно смягчается. Любой, кто имел дело с подростками знает, что не смягчается, а совсем наоборот.</w:t>
      </w:r>
    </w:p>
    <w:p w:rsid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8B3511" w:rsidRPr="001E7BBE" w:rsidRDefault="001E7BBE" w:rsidP="001E7BBE">
      <w:pPr>
        <w:pStyle w:val="11"/>
        <w:spacing w:line="360" w:lineRule="auto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br w:type="page"/>
      </w:r>
      <w:r w:rsidRPr="001E7BBE">
        <w:rPr>
          <w:b/>
          <w:bCs/>
          <w:color w:val="000000"/>
        </w:rPr>
        <w:t>7. Значение теории З. Фрейда</w:t>
      </w:r>
    </w:p>
    <w:p w:rsid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5746AF" w:rsidRPr="001E7BBE" w:rsidRDefault="005746AF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Благодаря З.</w:t>
      </w:r>
      <w:r w:rsidR="001E7BBE">
        <w:rPr>
          <w:color w:val="000000"/>
        </w:rPr>
        <w:t xml:space="preserve"> </w:t>
      </w:r>
      <w:r w:rsidRPr="001E7BBE">
        <w:rPr>
          <w:color w:val="000000"/>
        </w:rPr>
        <w:t>Фрейду современные люди поняли две вещи:</w:t>
      </w:r>
    </w:p>
    <w:p w:rsidR="005746AF" w:rsidRPr="001E7BBE" w:rsidRDefault="005746AF" w:rsidP="001E7BBE">
      <w:pPr>
        <w:pStyle w:val="11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Все психологические проблемы родом из детства. Если мы хотим вырастить полноценного, здорового человека, необходимо относиться к ребенку</w:t>
      </w:r>
      <w:r w:rsidR="00DE7223" w:rsidRPr="001E7BBE">
        <w:rPr>
          <w:color w:val="000000"/>
        </w:rPr>
        <w:t xml:space="preserve"> со всей возможной</w:t>
      </w:r>
      <w:r w:rsidR="0041580C" w:rsidRPr="001E7BBE">
        <w:rPr>
          <w:color w:val="000000"/>
        </w:rPr>
        <w:t xml:space="preserve"> любовью и вниманием. Во времена Фрейда матери наказывали грудных детей за то, что те сосут палец. В наше время сознательный родитель старается вообще не наказывать ребенка, хотя бы лет до трех. Гуманизация массового сознания налицо.</w:t>
      </w:r>
    </w:p>
    <w:p w:rsidR="001E7BBE" w:rsidRDefault="003925FE" w:rsidP="001E7BBE">
      <w:pPr>
        <w:pStyle w:val="11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</w:rPr>
      </w:pPr>
      <w:r w:rsidRPr="001E7BBE">
        <w:rPr>
          <w:color w:val="000000"/>
        </w:rPr>
        <w:t>Сексуальность – одна из базовых потребностей человека. Игнорировать или подавлять ее опасно, для неподготовленного человека это может быть чревато психопатологией. Свобода проявления сексуальности, терпимость общества к этим проявлениям стали нормой.</w:t>
      </w:r>
    </w:p>
    <w:p w:rsidR="001E7BBE" w:rsidRDefault="003925FE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Труды Фрейда шокируют. Нас охватывает отвращение и возмущение</w:t>
      </w:r>
      <w:r w:rsidR="00C94B8E" w:rsidRPr="001E7BBE">
        <w:rPr>
          <w:color w:val="000000"/>
        </w:rPr>
        <w:t>, когда мы читаем о низких инстинктах, лежащих якобы в основе человеческой природы. Но видимо, в начале ХХ века и нужен был шок, взрывающий общественное сознание, разрушающий устаревшие догмы, заставляющий людей задуматься.</w:t>
      </w:r>
    </w:p>
    <w:p w:rsidR="001E7BBE" w:rsidRDefault="00C94B8E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В конце концов</w:t>
      </w:r>
      <w:r w:rsidR="00AF643F" w:rsidRPr="001E7BBE">
        <w:rPr>
          <w:color w:val="000000"/>
        </w:rPr>
        <w:t>,</w:t>
      </w:r>
      <w:r w:rsidRPr="001E7BBE">
        <w:rPr>
          <w:color w:val="000000"/>
        </w:rPr>
        <w:t xml:space="preserve"> только когда низкие инстинкты осознаны, </w:t>
      </w:r>
      <w:r w:rsidR="00AF643F" w:rsidRPr="001E7BBE">
        <w:rPr>
          <w:color w:val="000000"/>
        </w:rPr>
        <w:t>упорядочены и легализованы – только тогда можно двигаться дальше, к высоким уровням любви и знания. В лице Фрейда свои низкие инстинкты осознало все человечество, и в этом мне видится главное значение теории Фрейда.</w:t>
      </w:r>
    </w:p>
    <w:p w:rsid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1E7BBE" w:rsidRPr="001E7BBE" w:rsidRDefault="001E7BBE" w:rsidP="001E7BBE">
      <w:pPr>
        <w:pStyle w:val="11"/>
        <w:spacing w:line="360" w:lineRule="auto"/>
        <w:ind w:firstLine="709"/>
        <w:jc w:val="both"/>
        <w:rPr>
          <w:b/>
          <w:bCs/>
          <w:color w:val="000000"/>
        </w:rPr>
      </w:pPr>
      <w:r w:rsidRPr="001E7BBE">
        <w:rPr>
          <w:b/>
          <w:bCs/>
          <w:color w:val="000000"/>
        </w:rPr>
        <w:t xml:space="preserve">8. </w:t>
      </w:r>
      <w:r w:rsidR="00892ED0" w:rsidRPr="001E7BBE">
        <w:rPr>
          <w:b/>
          <w:bCs/>
          <w:color w:val="000000"/>
        </w:rPr>
        <w:t>Теория З.</w:t>
      </w:r>
      <w:r w:rsidRPr="001E7BBE">
        <w:rPr>
          <w:b/>
          <w:bCs/>
          <w:color w:val="000000"/>
        </w:rPr>
        <w:t xml:space="preserve"> </w:t>
      </w:r>
      <w:r w:rsidR="00892ED0" w:rsidRPr="001E7BBE">
        <w:rPr>
          <w:b/>
          <w:bCs/>
          <w:color w:val="000000"/>
        </w:rPr>
        <w:t xml:space="preserve">Фрейда и </w:t>
      </w:r>
      <w:r w:rsidRPr="001E7BBE">
        <w:rPr>
          <w:b/>
          <w:bCs/>
          <w:color w:val="000000"/>
        </w:rPr>
        <w:t>некоторые религиозные концепции</w:t>
      </w:r>
    </w:p>
    <w:p w:rsidR="001E7BBE" w:rsidRP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1E7BBE" w:rsidRDefault="00444D2E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Христианская мораль – основа европейской культуры Х</w:t>
      </w:r>
      <w:r w:rsidRPr="001E7BBE">
        <w:rPr>
          <w:color w:val="000000"/>
          <w:lang w:val="en-US"/>
        </w:rPr>
        <w:t>I</w:t>
      </w:r>
      <w:r w:rsidRPr="001E7BBE">
        <w:rPr>
          <w:color w:val="000000"/>
        </w:rPr>
        <w:t>Х века и основной источник теории Фрейда.</w:t>
      </w:r>
    </w:p>
    <w:p w:rsidR="001E7BBE" w:rsidRDefault="00444D2E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Базисное понятие христианской морали – понятие о первородном грехе, которому подвержены все, включая младенцев. Мне приходилось держать в руках требник 16 века. Там инструкция для священника, какие вопросы он должен задавать на исповеди: «Не делал ли ты, чадо, то-то и то-то?» Девять десятых вопросов касаются сексуальных извращений, причем таких, которые нам, искушенным людям ХХ века и в голову не придут.</w:t>
      </w:r>
      <w:r w:rsidR="00BD504A" w:rsidRPr="001E7BBE">
        <w:rPr>
          <w:color w:val="000000"/>
        </w:rPr>
        <w:t xml:space="preserve"> Мне кажется, если бы священник не подсказал, исповедник и не додумался бы такое сотворить.</w:t>
      </w:r>
      <w:r w:rsidR="001C7C04" w:rsidRPr="001E7BBE">
        <w:rPr>
          <w:color w:val="000000"/>
        </w:rPr>
        <w:t xml:space="preserve"> До сих пор христианин, желая причаститься</w:t>
      </w:r>
      <w:r w:rsidR="00295CFE" w:rsidRPr="001E7BBE">
        <w:rPr>
          <w:color w:val="000000"/>
        </w:rPr>
        <w:t>,</w:t>
      </w:r>
      <w:r w:rsidR="001C7C04" w:rsidRPr="001E7BBE">
        <w:rPr>
          <w:color w:val="000000"/>
        </w:rPr>
        <w:t xml:space="preserve"> читает в молитве ко Святому Причащению: «Господи, прости меня онаниста и мужеложника» Этот текст должны читать все, и женщины тоже. </w:t>
      </w:r>
      <w:r w:rsidR="004429EC" w:rsidRPr="001E7BBE">
        <w:rPr>
          <w:color w:val="000000"/>
        </w:rPr>
        <w:t>«Яко свиния лежит в калу, тако и я греху служу». Возможно, в богословских трудах и есть постулаты о божественности человеческой природы, но каждодневной своей практикой христианин утверждает: «Я – пациент Фрейда».</w:t>
      </w:r>
    </w:p>
    <w:p w:rsidR="001E7BBE" w:rsidRDefault="004429EC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Легальных проявлений сексуальности немного. Брачная жизнь строго регламентирована. Человек, вступивший в сексуальный контакт со своей супругой в разрешенный день и разрешенным способом должен прочитать покаянную молитву от осквернения.</w:t>
      </w:r>
    </w:p>
    <w:p w:rsidR="001E7BBE" w:rsidRDefault="004429EC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Как же христиане борются с проявлениями табуируемой сексуальности?</w:t>
      </w:r>
      <w:r w:rsidR="001E7BBE">
        <w:rPr>
          <w:color w:val="000000"/>
        </w:rPr>
        <w:t xml:space="preserve"> </w:t>
      </w:r>
      <w:r w:rsidRPr="001E7BBE">
        <w:rPr>
          <w:color w:val="000000"/>
        </w:rPr>
        <w:t xml:space="preserve">Подавляют. В житии Иоанна Многострадального </w:t>
      </w:r>
      <w:r w:rsidR="00497D72" w:rsidRPr="001E7BBE">
        <w:rPr>
          <w:color w:val="000000"/>
        </w:rPr>
        <w:t>читаем, как он, пытаясь справиться с блудными мечтаниями, закопал себя по пояс в землю, почти ничего не ел и пребывал в та</w:t>
      </w:r>
      <w:r w:rsidR="00295CFE" w:rsidRPr="001E7BBE">
        <w:rPr>
          <w:color w:val="000000"/>
        </w:rPr>
        <w:t>ком состоянии несколько месяцев. Н</w:t>
      </w:r>
      <w:r w:rsidR="00ED49D2" w:rsidRPr="001E7BBE">
        <w:rPr>
          <w:color w:val="000000"/>
        </w:rPr>
        <w:t>о бес не отступил, а принял вид страшного дракона, готового пожрать подвижника. Подвижник испугался и воззвал ко Господу о помощи.</w:t>
      </w:r>
    </w:p>
    <w:p w:rsidR="001E7BBE" w:rsidRDefault="00497D72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Западные священники с Х</w:t>
      </w:r>
      <w:r w:rsidRPr="001E7BBE">
        <w:rPr>
          <w:color w:val="000000"/>
          <w:lang w:val="en-US"/>
        </w:rPr>
        <w:t>II</w:t>
      </w:r>
      <w:r w:rsidRPr="001E7BBE">
        <w:rPr>
          <w:color w:val="000000"/>
        </w:rPr>
        <w:t xml:space="preserve"> века разрабатывали учение о сублимации. Но судя по художественной и психологической литературе Х</w:t>
      </w:r>
      <w:r w:rsidRPr="001E7BBE">
        <w:rPr>
          <w:color w:val="000000"/>
          <w:lang w:val="en-US"/>
        </w:rPr>
        <w:t>I</w:t>
      </w:r>
      <w:r w:rsidRPr="001E7BBE">
        <w:rPr>
          <w:color w:val="000000"/>
        </w:rPr>
        <w:t>Х века, это учение так и не вошло в массовое сознание.</w:t>
      </w:r>
    </w:p>
    <w:p w:rsidR="001E7BBE" w:rsidRDefault="00497D72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Поэтому неудивительно, что у потомственных христиан за два тысячелетия накопилось столько сексуальных комплексов, что казалось, что они из одних этих комплексов и состоят.</w:t>
      </w:r>
    </w:p>
    <w:p w:rsidR="001E7BBE" w:rsidRDefault="00ED49D2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Одновременно с учением Фрейда в начале ХХ века стали популярны восточные религии. Индуизм, буддизм и даосизм приблизительно одинаково оценивают роль сексуальности в жизни человека, поэтому я не буду разделять эти учения.</w:t>
      </w:r>
    </w:p>
    <w:p w:rsidR="001E7BBE" w:rsidRDefault="00ED49D2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Все они приветствуют сексуальную энергию как материал для сублимации</w:t>
      </w:r>
      <w:r w:rsidR="00E21BB5" w:rsidRPr="001E7BBE">
        <w:rPr>
          <w:color w:val="000000"/>
        </w:rPr>
        <w:t>, для выхода человека на более высокие уровни сознания. Средний восточный человек внимательно изучает свою сексуальную энергию и не видит в этом чего-то кощунственного. Ведь сексуальная энергия, правильно поднятая, канализированная, помогает ему приобщиться к божеству, или к высшему разуму.</w:t>
      </w:r>
    </w:p>
    <w:p w:rsidR="001E7BBE" w:rsidRDefault="00E21BB5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Наблюдая за собой, люди обнаружили несколько энергетических центров, в том числе два нижних</w:t>
      </w:r>
      <w:r w:rsidR="00BA1FD0" w:rsidRPr="001E7BBE">
        <w:rPr>
          <w:color w:val="000000"/>
        </w:rPr>
        <w:t>: в основании позвоночника и внизу живота. Первый – «кундалини» - базисный, основной. От него зависит работа всех остальных центров. Он отвечает за выживание человека. При неправильном развитии центр основания позвоночника излучает энергии разрушения и смерти. Второй ценр вырабатывает сексуальную энергию. Иногда эти два центра рассматриваются, как один</w:t>
      </w:r>
      <w:r w:rsidR="000D1EF3" w:rsidRPr="001E7BBE">
        <w:rPr>
          <w:color w:val="000000"/>
        </w:rPr>
        <w:t>. Это фундамент, на котором построен человек.</w:t>
      </w:r>
    </w:p>
    <w:p w:rsidR="001E7BBE" w:rsidRDefault="000D1EF3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Фрейд пришел почти к тому же, когда описывал базисные влечения человека, как влечение к жизни, влечение к смерти, и выделенное из первого сексуальное влечение.</w:t>
      </w:r>
    </w:p>
    <w:p w:rsidR="001E7BBE" w:rsidRDefault="000D1EF3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 xml:space="preserve">На востоке, используя энергию кундалини, ее изучают и очищают. Поэтому в </w:t>
      </w:r>
      <w:r w:rsidR="00B75516" w:rsidRPr="001E7BBE">
        <w:rPr>
          <w:color w:val="000000"/>
        </w:rPr>
        <w:t>Китае и в Индии известно множество</w:t>
      </w:r>
      <w:r w:rsidRPr="001E7BBE">
        <w:rPr>
          <w:color w:val="000000"/>
        </w:rPr>
        <w:t xml:space="preserve"> памятников литературы, посвященных способам использования </w:t>
      </w:r>
      <w:r w:rsidR="00295CFE" w:rsidRPr="001E7BBE">
        <w:rPr>
          <w:color w:val="000000"/>
        </w:rPr>
        <w:t>сексуальной энергии. Фрейд тоже пытался ее очищать, но один человек, даже гениальный, конечно не может повторить достижения многих поколений исследователей. Заслуга Фрейда в том, что он задал западной мысли направление для поиска.</w:t>
      </w:r>
    </w:p>
    <w:p w:rsidR="00295CFE" w:rsidRPr="001E7BBE" w:rsidRDefault="00295CFE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 xml:space="preserve">В буддизме разработано учение о нескольких уровнях функционирования человека. Попробую соотнести его со схемой Фрейда: </w:t>
      </w:r>
      <w:r w:rsidR="00C25C8F" w:rsidRPr="001E7BBE">
        <w:rPr>
          <w:color w:val="000000"/>
        </w:rPr>
        <w:t>«</w:t>
      </w:r>
      <w:r w:rsidRPr="001E7BBE">
        <w:rPr>
          <w:color w:val="000000"/>
        </w:rPr>
        <w:t>Оно</w:t>
      </w:r>
      <w:r w:rsidR="00C25C8F" w:rsidRPr="001E7BBE">
        <w:rPr>
          <w:color w:val="000000"/>
        </w:rPr>
        <w:t>»</w:t>
      </w:r>
      <w:r w:rsidRPr="001E7BBE">
        <w:rPr>
          <w:color w:val="000000"/>
        </w:rPr>
        <w:t xml:space="preserve">, </w:t>
      </w:r>
      <w:r w:rsidR="00C25C8F" w:rsidRPr="001E7BBE">
        <w:rPr>
          <w:color w:val="000000"/>
        </w:rPr>
        <w:t>«</w:t>
      </w:r>
      <w:r w:rsidRPr="001E7BBE">
        <w:rPr>
          <w:color w:val="000000"/>
        </w:rPr>
        <w:t>Я</w:t>
      </w:r>
      <w:r w:rsidR="00C25C8F" w:rsidRPr="001E7BBE">
        <w:rPr>
          <w:color w:val="000000"/>
        </w:rPr>
        <w:t>»</w:t>
      </w:r>
      <w:r w:rsidRPr="001E7BBE">
        <w:rPr>
          <w:color w:val="000000"/>
        </w:rPr>
        <w:t xml:space="preserve">, </w:t>
      </w:r>
      <w:r w:rsidR="00C25C8F" w:rsidRPr="001E7BBE">
        <w:rPr>
          <w:color w:val="000000"/>
        </w:rPr>
        <w:t>«</w:t>
      </w:r>
      <w:r w:rsidRPr="001E7BBE">
        <w:rPr>
          <w:color w:val="000000"/>
        </w:rPr>
        <w:t>Сверх-Я</w:t>
      </w:r>
      <w:r w:rsidR="00C25C8F" w:rsidRPr="001E7BBE">
        <w:rPr>
          <w:color w:val="000000"/>
        </w:rPr>
        <w:t>»</w:t>
      </w:r>
      <w:r w:rsidRPr="001E7BBE">
        <w:rPr>
          <w:color w:val="000000"/>
        </w:rPr>
        <w:t>.</w:t>
      </w:r>
    </w:p>
    <w:p w:rsidR="001E7BBE" w:rsidRDefault="00B75516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1. Физический уровень.</w:t>
      </w:r>
    </w:p>
    <w:p w:rsidR="00B75516" w:rsidRPr="001E7BBE" w:rsidRDefault="00B75516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2. Эмоциональный уровень.</w:t>
      </w:r>
    </w:p>
    <w:p w:rsidR="00B75516" w:rsidRPr="001E7BBE" w:rsidRDefault="00B75516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3. Низший ментальный уровень, уровень конкретного ума.</w:t>
      </w:r>
    </w:p>
    <w:p w:rsidR="00B75516" w:rsidRPr="001E7BBE" w:rsidRDefault="00B75516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4. Высший ментальный уровень, абстрактный ум.</w:t>
      </w:r>
    </w:p>
    <w:p w:rsidR="00B75516" w:rsidRPr="001E7BBE" w:rsidRDefault="00B75516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5. Уровень Буддхи, Высшей любви, то что христиане называют «Святое Я Христа»</w:t>
      </w:r>
    </w:p>
    <w:p w:rsidR="001E7BBE" w:rsidRDefault="00B75516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И т.д.</w:t>
      </w:r>
      <w:r w:rsidR="00C25C8F" w:rsidRPr="001E7BBE">
        <w:rPr>
          <w:color w:val="000000"/>
        </w:rPr>
        <w:t xml:space="preserve"> и т.д.</w:t>
      </w:r>
      <w:r w:rsidRPr="001E7BBE">
        <w:rPr>
          <w:color w:val="000000"/>
        </w:rPr>
        <w:t xml:space="preserve"> вплоть до полного соединения с божеством</w:t>
      </w:r>
      <w:r w:rsidR="00C25C8F" w:rsidRPr="001E7BBE">
        <w:rPr>
          <w:color w:val="000000"/>
        </w:rPr>
        <w:t>.</w:t>
      </w:r>
    </w:p>
    <w:p w:rsidR="001E7BBE" w:rsidRDefault="00B75516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Средний человек функционирует на первых трех уровнях. Стремящийся к совершенству учится улавливать сигналы высшего ума. Когда он овладеет этим вполне – может двигаться к более высоким ступеням.</w:t>
      </w:r>
      <w:r w:rsidR="00C25C8F" w:rsidRPr="001E7BBE">
        <w:rPr>
          <w:color w:val="000000"/>
        </w:rPr>
        <w:t xml:space="preserve"> Но прежде он должен приобрести полный ментальный контроль над эмоциональной природой.</w:t>
      </w:r>
    </w:p>
    <w:p w:rsidR="001E7BBE" w:rsidRDefault="00C25C8F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Человек же в понимании Фрейда очень ограничен. «Оно» – это инстинкты физического уровня и низшие эмоции. «Я» - нижние подпланы низшего ментала, изобретательность, присущая развитым животным. «Сверх-Я» - комплекс страхов и запретов, сформированных родительскими наказаниями, т.е. опять же низший ментал и эмоции с примесью инстинктов.</w:t>
      </w:r>
    </w:p>
    <w:p w:rsidR="001E7BBE" w:rsidRDefault="00035412" w:rsidP="001E7BBE">
      <w:pPr>
        <w:pStyle w:val="11"/>
        <w:spacing w:line="360" w:lineRule="auto"/>
        <w:ind w:firstLine="709"/>
        <w:jc w:val="both"/>
        <w:rPr>
          <w:color w:val="000000"/>
        </w:rPr>
      </w:pPr>
      <w:r w:rsidRPr="001E7BBE">
        <w:rPr>
          <w:color w:val="000000"/>
        </w:rPr>
        <w:t>Если бы человек действительно был таков, каким его описал Фрейд, жить было бы очень грустно. Но я верю,</w:t>
      </w:r>
      <w:r w:rsidR="00590165" w:rsidRPr="001E7BBE">
        <w:rPr>
          <w:color w:val="000000"/>
        </w:rPr>
        <w:t xml:space="preserve"> что это не так, и у нас неплохие</w:t>
      </w:r>
      <w:r w:rsidRPr="001E7BBE">
        <w:rPr>
          <w:color w:val="000000"/>
        </w:rPr>
        <w:t xml:space="preserve"> перспективы!</w:t>
      </w:r>
    </w:p>
    <w:p w:rsidR="001E7BBE" w:rsidRDefault="001E7BBE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8C483A" w:rsidRPr="001E7BBE" w:rsidRDefault="001E7BBE" w:rsidP="001E7BBE">
      <w:pPr>
        <w:pStyle w:val="11"/>
        <w:spacing w:line="360" w:lineRule="auto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br w:type="page"/>
      </w:r>
      <w:r w:rsidR="008C483A" w:rsidRPr="001E7BBE">
        <w:rPr>
          <w:b/>
          <w:bCs/>
          <w:color w:val="000000"/>
        </w:rPr>
        <w:t>Литература</w:t>
      </w:r>
    </w:p>
    <w:p w:rsidR="008C483A" w:rsidRPr="001E7BBE" w:rsidRDefault="008C483A" w:rsidP="001E7BBE">
      <w:pPr>
        <w:pStyle w:val="11"/>
        <w:spacing w:line="360" w:lineRule="auto"/>
        <w:ind w:firstLine="709"/>
        <w:jc w:val="both"/>
        <w:rPr>
          <w:color w:val="000000"/>
        </w:rPr>
      </w:pPr>
    </w:p>
    <w:p w:rsidR="008C483A" w:rsidRPr="001E7BBE" w:rsidRDefault="008C483A" w:rsidP="001E7BBE">
      <w:pPr>
        <w:pStyle w:val="11"/>
        <w:numPr>
          <w:ilvl w:val="1"/>
          <w:numId w:val="11"/>
        </w:numPr>
        <w:tabs>
          <w:tab w:val="clear" w:pos="1788"/>
          <w:tab w:val="num" w:pos="480"/>
        </w:tabs>
        <w:spacing w:line="360" w:lineRule="auto"/>
        <w:ind w:left="0" w:firstLine="0"/>
        <w:rPr>
          <w:color w:val="000000"/>
        </w:rPr>
      </w:pPr>
      <w:r w:rsidRPr="001E7BBE">
        <w:rPr>
          <w:color w:val="000000"/>
        </w:rPr>
        <w:t>Нуркова В.В., Березанская Н.Б. Психология. Учебник – М.: Высшее образование,2008.</w:t>
      </w:r>
    </w:p>
    <w:p w:rsidR="008C483A" w:rsidRPr="001E7BBE" w:rsidRDefault="008C483A" w:rsidP="001E7BBE">
      <w:pPr>
        <w:pStyle w:val="11"/>
        <w:numPr>
          <w:ilvl w:val="1"/>
          <w:numId w:val="11"/>
        </w:numPr>
        <w:tabs>
          <w:tab w:val="clear" w:pos="1788"/>
          <w:tab w:val="num" w:pos="480"/>
        </w:tabs>
        <w:spacing w:line="360" w:lineRule="auto"/>
        <w:ind w:left="0" w:firstLine="0"/>
        <w:rPr>
          <w:color w:val="000000"/>
        </w:rPr>
      </w:pPr>
      <w:r w:rsidRPr="001E7BBE">
        <w:rPr>
          <w:color w:val="000000"/>
        </w:rPr>
        <w:t>Чемберлен Д. Разум вашего новорожденного ребенка. – М.: Класс, 2005.</w:t>
      </w:r>
    </w:p>
    <w:p w:rsidR="008C483A" w:rsidRPr="001E7BBE" w:rsidRDefault="008C483A" w:rsidP="001E7BBE">
      <w:pPr>
        <w:pStyle w:val="11"/>
        <w:numPr>
          <w:ilvl w:val="1"/>
          <w:numId w:val="11"/>
        </w:numPr>
        <w:tabs>
          <w:tab w:val="clear" w:pos="1788"/>
          <w:tab w:val="num" w:pos="480"/>
        </w:tabs>
        <w:spacing w:line="360" w:lineRule="auto"/>
        <w:ind w:left="0" w:firstLine="0"/>
        <w:rPr>
          <w:color w:val="000000"/>
        </w:rPr>
      </w:pPr>
      <w:r w:rsidRPr="001E7BBE">
        <w:rPr>
          <w:color w:val="000000"/>
        </w:rPr>
        <w:t>Цареградская Ж.В. Новорожденный. Уход и воспитание. – М.: Рожана, 2005.</w:t>
      </w:r>
    </w:p>
    <w:p w:rsidR="008C483A" w:rsidRPr="001E7BBE" w:rsidRDefault="008C483A" w:rsidP="001E7BBE">
      <w:pPr>
        <w:pStyle w:val="11"/>
        <w:numPr>
          <w:ilvl w:val="1"/>
          <w:numId w:val="11"/>
        </w:numPr>
        <w:tabs>
          <w:tab w:val="clear" w:pos="1788"/>
          <w:tab w:val="num" w:pos="480"/>
        </w:tabs>
        <w:spacing w:line="360" w:lineRule="auto"/>
        <w:ind w:left="0" w:firstLine="0"/>
        <w:rPr>
          <w:color w:val="000000"/>
        </w:rPr>
      </w:pPr>
      <w:r w:rsidRPr="001E7BBE">
        <w:rPr>
          <w:color w:val="000000"/>
        </w:rPr>
        <w:t>Омраам Микаэль Айванхов. Любовь и сексуальность. – М.: Просвета, 2001</w:t>
      </w:r>
      <w:bookmarkStart w:id="0" w:name="_GoBack"/>
      <w:bookmarkEnd w:id="0"/>
    </w:p>
    <w:sectPr w:rsidR="008C483A" w:rsidRPr="001E7BBE" w:rsidSect="001E7BBE"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5B" w:rsidRDefault="0022515B">
      <w:r>
        <w:separator/>
      </w:r>
    </w:p>
  </w:endnote>
  <w:endnote w:type="continuationSeparator" w:id="0">
    <w:p w:rsidR="0022515B" w:rsidRDefault="0022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9B" w:rsidRDefault="00D53697" w:rsidP="007628C1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76E9B" w:rsidRDefault="00576E9B" w:rsidP="00576E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5B" w:rsidRDefault="0022515B">
      <w:r>
        <w:separator/>
      </w:r>
    </w:p>
  </w:footnote>
  <w:footnote w:type="continuationSeparator" w:id="0">
    <w:p w:rsidR="0022515B" w:rsidRDefault="0022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568D"/>
    <w:multiLevelType w:val="hybridMultilevel"/>
    <w:tmpl w:val="75083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D461C6"/>
    <w:multiLevelType w:val="hybridMultilevel"/>
    <w:tmpl w:val="45D8F7A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AD4E1E2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DA1996"/>
    <w:multiLevelType w:val="hybridMultilevel"/>
    <w:tmpl w:val="71FEB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EC1601"/>
    <w:multiLevelType w:val="hybridMultilevel"/>
    <w:tmpl w:val="B48A9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45AB9"/>
    <w:multiLevelType w:val="hybridMultilevel"/>
    <w:tmpl w:val="4C967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B0CF4"/>
    <w:multiLevelType w:val="hybridMultilevel"/>
    <w:tmpl w:val="2D44F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510630B"/>
    <w:multiLevelType w:val="hybridMultilevel"/>
    <w:tmpl w:val="B6FC9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11A80"/>
    <w:multiLevelType w:val="hybridMultilevel"/>
    <w:tmpl w:val="16400622"/>
    <w:lvl w:ilvl="0" w:tplc="CADAC682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26478"/>
    <w:multiLevelType w:val="hybridMultilevel"/>
    <w:tmpl w:val="C3366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490612"/>
    <w:multiLevelType w:val="hybridMultilevel"/>
    <w:tmpl w:val="34FAD7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70860A0A"/>
    <w:multiLevelType w:val="hybridMultilevel"/>
    <w:tmpl w:val="026C2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A97364"/>
    <w:multiLevelType w:val="hybridMultilevel"/>
    <w:tmpl w:val="3A067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A5A"/>
    <w:rsid w:val="0001020C"/>
    <w:rsid w:val="000235CC"/>
    <w:rsid w:val="0003496E"/>
    <w:rsid w:val="00035412"/>
    <w:rsid w:val="000549DE"/>
    <w:rsid w:val="00063C24"/>
    <w:rsid w:val="000C683E"/>
    <w:rsid w:val="000D1EF3"/>
    <w:rsid w:val="00101EBD"/>
    <w:rsid w:val="0018446D"/>
    <w:rsid w:val="001B26D4"/>
    <w:rsid w:val="001C7C04"/>
    <w:rsid w:val="001D52A1"/>
    <w:rsid w:val="001E0692"/>
    <w:rsid w:val="001E7BBE"/>
    <w:rsid w:val="001E7D77"/>
    <w:rsid w:val="001F0A7F"/>
    <w:rsid w:val="0020170F"/>
    <w:rsid w:val="0022515B"/>
    <w:rsid w:val="00240688"/>
    <w:rsid w:val="002942EF"/>
    <w:rsid w:val="00295CFE"/>
    <w:rsid w:val="002F4712"/>
    <w:rsid w:val="00302DDD"/>
    <w:rsid w:val="00391952"/>
    <w:rsid w:val="003925FE"/>
    <w:rsid w:val="003A2C35"/>
    <w:rsid w:val="003C65B0"/>
    <w:rsid w:val="0041580C"/>
    <w:rsid w:val="00431D5C"/>
    <w:rsid w:val="004429EC"/>
    <w:rsid w:val="00444D2E"/>
    <w:rsid w:val="00473176"/>
    <w:rsid w:val="0048112D"/>
    <w:rsid w:val="00484A86"/>
    <w:rsid w:val="00497D72"/>
    <w:rsid w:val="004B674C"/>
    <w:rsid w:val="004C39DF"/>
    <w:rsid w:val="004D3787"/>
    <w:rsid w:val="00504AAB"/>
    <w:rsid w:val="00562A69"/>
    <w:rsid w:val="005746AF"/>
    <w:rsid w:val="00576E9B"/>
    <w:rsid w:val="00590165"/>
    <w:rsid w:val="0060751C"/>
    <w:rsid w:val="00623010"/>
    <w:rsid w:val="00647E11"/>
    <w:rsid w:val="00662832"/>
    <w:rsid w:val="006642C0"/>
    <w:rsid w:val="00672FA1"/>
    <w:rsid w:val="006C10C8"/>
    <w:rsid w:val="00705697"/>
    <w:rsid w:val="007351B4"/>
    <w:rsid w:val="007628C1"/>
    <w:rsid w:val="007A733F"/>
    <w:rsid w:val="007B743C"/>
    <w:rsid w:val="007C36F3"/>
    <w:rsid w:val="007C39AA"/>
    <w:rsid w:val="00800B96"/>
    <w:rsid w:val="0080159C"/>
    <w:rsid w:val="00813B60"/>
    <w:rsid w:val="00851DC2"/>
    <w:rsid w:val="008529C5"/>
    <w:rsid w:val="00892ED0"/>
    <w:rsid w:val="008B3511"/>
    <w:rsid w:val="008C1FC2"/>
    <w:rsid w:val="008C483A"/>
    <w:rsid w:val="008C7733"/>
    <w:rsid w:val="008E365E"/>
    <w:rsid w:val="00984AD7"/>
    <w:rsid w:val="009A7C0B"/>
    <w:rsid w:val="009C4241"/>
    <w:rsid w:val="00A249D9"/>
    <w:rsid w:val="00A274E8"/>
    <w:rsid w:val="00AD56A3"/>
    <w:rsid w:val="00AF643F"/>
    <w:rsid w:val="00B16A5A"/>
    <w:rsid w:val="00B5339F"/>
    <w:rsid w:val="00B75516"/>
    <w:rsid w:val="00B971FF"/>
    <w:rsid w:val="00BA1FD0"/>
    <w:rsid w:val="00BD3A23"/>
    <w:rsid w:val="00BD504A"/>
    <w:rsid w:val="00BF71E5"/>
    <w:rsid w:val="00C03D83"/>
    <w:rsid w:val="00C069A5"/>
    <w:rsid w:val="00C211CA"/>
    <w:rsid w:val="00C217E4"/>
    <w:rsid w:val="00C25C8F"/>
    <w:rsid w:val="00C42C88"/>
    <w:rsid w:val="00C94B8E"/>
    <w:rsid w:val="00CB20CE"/>
    <w:rsid w:val="00CE3488"/>
    <w:rsid w:val="00D16366"/>
    <w:rsid w:val="00D47F56"/>
    <w:rsid w:val="00D53697"/>
    <w:rsid w:val="00DE58AD"/>
    <w:rsid w:val="00DE7223"/>
    <w:rsid w:val="00E21BB5"/>
    <w:rsid w:val="00E22CC8"/>
    <w:rsid w:val="00E2582D"/>
    <w:rsid w:val="00E87E71"/>
    <w:rsid w:val="00EC59AE"/>
    <w:rsid w:val="00ED3DA5"/>
    <w:rsid w:val="00ED49D2"/>
    <w:rsid w:val="00F358C2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E45B0F-4D65-437A-A2F2-D68A4C4B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6A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Стиль1"/>
    <w:basedOn w:val="a"/>
    <w:link w:val="12"/>
    <w:uiPriority w:val="99"/>
    <w:rsid w:val="00B16A5A"/>
    <w:rPr>
      <w:sz w:val="28"/>
      <w:szCs w:val="28"/>
    </w:rPr>
  </w:style>
  <w:style w:type="paragraph" w:customStyle="1" w:styleId="2">
    <w:name w:val="Стиль2"/>
    <w:basedOn w:val="11"/>
    <w:uiPriority w:val="99"/>
    <w:rsid w:val="00063C24"/>
    <w:pPr>
      <w:tabs>
        <w:tab w:val="num" w:pos="1080"/>
      </w:tabs>
      <w:ind w:left="1080" w:hanging="360"/>
    </w:pPr>
    <w:rPr>
      <w:b/>
      <w:bCs/>
    </w:rPr>
  </w:style>
  <w:style w:type="paragraph" w:customStyle="1" w:styleId="3">
    <w:name w:val="Стиль3"/>
    <w:basedOn w:val="11"/>
    <w:uiPriority w:val="99"/>
    <w:rsid w:val="00063C24"/>
    <w:pPr>
      <w:numPr>
        <w:numId w:val="1"/>
      </w:numPr>
    </w:pPr>
    <w:rPr>
      <w:b/>
      <w:bCs/>
      <w:sz w:val="36"/>
      <w:szCs w:val="36"/>
    </w:rPr>
  </w:style>
  <w:style w:type="paragraph" w:customStyle="1" w:styleId="4">
    <w:name w:val="Стиль4"/>
    <w:basedOn w:val="3"/>
    <w:uiPriority w:val="99"/>
    <w:rsid w:val="003A2C35"/>
    <w:pPr>
      <w:numPr>
        <w:numId w:val="0"/>
      </w:numPr>
      <w:ind w:left="360"/>
    </w:pPr>
    <w:rPr>
      <w:sz w:val="48"/>
      <w:szCs w:val="48"/>
    </w:rPr>
  </w:style>
  <w:style w:type="paragraph" w:customStyle="1" w:styleId="5">
    <w:name w:val="Стиль5"/>
    <w:basedOn w:val="11"/>
    <w:link w:val="50"/>
    <w:uiPriority w:val="99"/>
    <w:rsid w:val="007B743C"/>
    <w:rPr>
      <w:i/>
      <w:iCs/>
    </w:rPr>
  </w:style>
  <w:style w:type="character" w:customStyle="1" w:styleId="12">
    <w:name w:val="Стиль1 Знак"/>
    <w:link w:val="11"/>
    <w:uiPriority w:val="99"/>
    <w:locked/>
    <w:rsid w:val="007B743C"/>
    <w:rPr>
      <w:sz w:val="24"/>
      <w:szCs w:val="24"/>
      <w:lang w:val="ru-RU" w:eastAsia="ru-RU"/>
    </w:rPr>
  </w:style>
  <w:style w:type="character" w:customStyle="1" w:styleId="50">
    <w:name w:val="Стиль5 Знак"/>
    <w:link w:val="5"/>
    <w:uiPriority w:val="99"/>
    <w:locked/>
    <w:rsid w:val="007B743C"/>
    <w:rPr>
      <w:i/>
      <w:iCs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4B67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B67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7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4764</Words>
  <Characters>27157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Московский социально-педагогический институт</vt:lpstr>
    </vt:vector>
  </TitlesOfParts>
  <Company>Microsoft</Company>
  <LinksUpToDate>false</LinksUpToDate>
  <CharactersWithSpaces>31858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Московский социально-педагогический институт</dc:title>
  <dc:subject/>
  <dc:creator>Zver</dc:creator>
  <cp:keywords/>
  <dc:description/>
  <cp:lastModifiedBy>admin</cp:lastModifiedBy>
  <cp:revision>2</cp:revision>
  <cp:lastPrinted>2009-02-17T17:19:00Z</cp:lastPrinted>
  <dcterms:created xsi:type="dcterms:W3CDTF">2014-03-05T03:55:00Z</dcterms:created>
  <dcterms:modified xsi:type="dcterms:W3CDTF">2014-03-05T03:55:00Z</dcterms:modified>
</cp:coreProperties>
</file>