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39" w:rsidRDefault="002C5039">
      <w:pPr>
        <w:pStyle w:val="a3"/>
        <w:rPr>
          <w:sz w:val="28"/>
        </w:rPr>
      </w:pPr>
      <w:r>
        <w:rPr>
          <w:sz w:val="28"/>
        </w:rPr>
        <w:t>Министерство образования Российской Федерации</w:t>
      </w:r>
    </w:p>
    <w:p w:rsidR="002C5039" w:rsidRDefault="002C5039">
      <w:pPr>
        <w:pStyle w:val="a3"/>
        <w:rPr>
          <w:sz w:val="28"/>
        </w:rPr>
      </w:pPr>
      <w:r>
        <w:rPr>
          <w:sz w:val="28"/>
        </w:rPr>
        <w:t>Волгоградский Государственный</w:t>
      </w:r>
    </w:p>
    <w:p w:rsidR="002C5039" w:rsidRDefault="002C5039">
      <w:pPr>
        <w:pStyle w:val="a3"/>
        <w:rPr>
          <w:sz w:val="28"/>
        </w:rPr>
      </w:pPr>
      <w:r>
        <w:rPr>
          <w:sz w:val="28"/>
        </w:rPr>
        <w:t>Педагогический университет</w:t>
      </w:r>
    </w:p>
    <w:p w:rsidR="002C5039" w:rsidRDefault="002C5039">
      <w:pPr>
        <w:pStyle w:val="a3"/>
        <w:rPr>
          <w:sz w:val="28"/>
        </w:rPr>
      </w:pPr>
    </w:p>
    <w:p w:rsidR="002C5039" w:rsidRDefault="002C5039">
      <w:pPr>
        <w:pStyle w:val="a3"/>
        <w:rPr>
          <w:sz w:val="28"/>
        </w:rPr>
      </w:pPr>
    </w:p>
    <w:p w:rsidR="002C5039" w:rsidRDefault="002C5039">
      <w:pPr>
        <w:pStyle w:val="a3"/>
        <w:rPr>
          <w:sz w:val="28"/>
        </w:rPr>
      </w:pPr>
    </w:p>
    <w:p w:rsidR="002C5039" w:rsidRDefault="002C5039">
      <w:pPr>
        <w:pStyle w:val="a3"/>
        <w:rPr>
          <w:sz w:val="28"/>
        </w:rPr>
      </w:pPr>
    </w:p>
    <w:p w:rsidR="002C5039" w:rsidRDefault="002C5039">
      <w:pPr>
        <w:pStyle w:val="a3"/>
        <w:rPr>
          <w:sz w:val="28"/>
        </w:rPr>
      </w:pPr>
      <w:r>
        <w:rPr>
          <w:sz w:val="28"/>
        </w:rPr>
        <w:t>Факультет социальной работы и психологии</w:t>
      </w:r>
    </w:p>
    <w:p w:rsidR="002C5039" w:rsidRDefault="002C5039">
      <w:pPr>
        <w:pStyle w:val="a3"/>
        <w:rPr>
          <w:sz w:val="28"/>
        </w:rPr>
      </w:pPr>
    </w:p>
    <w:p w:rsidR="002C5039" w:rsidRDefault="002C5039">
      <w:pPr>
        <w:pStyle w:val="a3"/>
        <w:rPr>
          <w:i/>
          <w:iCs/>
          <w:sz w:val="28"/>
        </w:rPr>
      </w:pPr>
      <w:r>
        <w:rPr>
          <w:i/>
          <w:iCs/>
          <w:sz w:val="28"/>
        </w:rPr>
        <w:t>Курсовая работа на тему:</w:t>
      </w:r>
    </w:p>
    <w:p w:rsidR="002C5039" w:rsidRDefault="002C5039">
      <w:pPr>
        <w:pStyle w:val="a3"/>
        <w:rPr>
          <w:rFonts w:ascii="Chicago" w:hAnsi="Chicago"/>
          <w:shadow/>
          <w:w w:val="130"/>
          <w:sz w:val="40"/>
        </w:rPr>
      </w:pPr>
      <w:r>
        <w:rPr>
          <w:rFonts w:ascii="Chicago" w:hAnsi="Chicago"/>
          <w:shadow/>
          <w:w w:val="130"/>
          <w:sz w:val="40"/>
        </w:rPr>
        <w:t>«Психологические особенности социализации современных подростков.»</w:t>
      </w:r>
    </w:p>
    <w:p w:rsidR="002C5039" w:rsidRDefault="002C5039">
      <w:pPr>
        <w:pStyle w:val="a3"/>
        <w:jc w:val="right"/>
        <w:rPr>
          <w:sz w:val="28"/>
        </w:rPr>
      </w:pPr>
    </w:p>
    <w:p w:rsidR="002C5039" w:rsidRDefault="002C5039">
      <w:pPr>
        <w:pStyle w:val="a3"/>
        <w:jc w:val="right"/>
        <w:rPr>
          <w:sz w:val="28"/>
        </w:rPr>
      </w:pPr>
    </w:p>
    <w:p w:rsidR="002C5039" w:rsidRDefault="002C5039">
      <w:pPr>
        <w:pStyle w:val="a3"/>
        <w:jc w:val="right"/>
        <w:rPr>
          <w:sz w:val="28"/>
        </w:rPr>
      </w:pPr>
    </w:p>
    <w:p w:rsidR="002C5039" w:rsidRDefault="002C5039">
      <w:pPr>
        <w:pStyle w:val="a3"/>
        <w:jc w:val="right"/>
        <w:rPr>
          <w:i/>
          <w:iCs/>
          <w:sz w:val="28"/>
        </w:rPr>
      </w:pPr>
      <w:r>
        <w:rPr>
          <w:i/>
          <w:iCs/>
          <w:sz w:val="28"/>
        </w:rPr>
        <w:t>Выполнила:</w:t>
      </w:r>
    </w:p>
    <w:p w:rsidR="002C5039" w:rsidRDefault="002C5039">
      <w:pPr>
        <w:pStyle w:val="a3"/>
        <w:jc w:val="right"/>
        <w:rPr>
          <w:sz w:val="28"/>
        </w:rPr>
      </w:pPr>
      <w:r>
        <w:rPr>
          <w:sz w:val="28"/>
        </w:rPr>
        <w:t xml:space="preserve">студентка </w:t>
      </w:r>
      <w:r>
        <w:rPr>
          <w:sz w:val="28"/>
          <w:lang w:val="en-US"/>
        </w:rPr>
        <w:t>II</w:t>
      </w:r>
      <w:r>
        <w:rPr>
          <w:sz w:val="28"/>
        </w:rPr>
        <w:t xml:space="preserve"> курса ОЗО</w:t>
      </w:r>
    </w:p>
    <w:p w:rsidR="002C5039" w:rsidRDefault="002C5039">
      <w:pPr>
        <w:pStyle w:val="a3"/>
        <w:jc w:val="right"/>
        <w:rPr>
          <w:sz w:val="28"/>
        </w:rPr>
      </w:pPr>
      <w:r>
        <w:rPr>
          <w:sz w:val="28"/>
        </w:rPr>
        <w:t>факультета социальной</w:t>
      </w:r>
    </w:p>
    <w:p w:rsidR="002C5039" w:rsidRDefault="002C5039">
      <w:pPr>
        <w:pStyle w:val="a3"/>
        <w:jc w:val="right"/>
        <w:rPr>
          <w:sz w:val="28"/>
        </w:rPr>
      </w:pPr>
      <w:r>
        <w:rPr>
          <w:sz w:val="28"/>
        </w:rPr>
        <w:t>работы и психологии</w:t>
      </w:r>
    </w:p>
    <w:p w:rsidR="002C5039" w:rsidRDefault="002C5039">
      <w:pPr>
        <w:pStyle w:val="a3"/>
        <w:jc w:val="right"/>
        <w:rPr>
          <w:sz w:val="28"/>
        </w:rPr>
      </w:pPr>
      <w:r>
        <w:rPr>
          <w:sz w:val="28"/>
        </w:rPr>
        <w:t>Зюзина Екатерина Владимировна</w:t>
      </w:r>
    </w:p>
    <w:p w:rsidR="002C5039" w:rsidRDefault="002C5039">
      <w:pPr>
        <w:pStyle w:val="a3"/>
        <w:jc w:val="right"/>
        <w:rPr>
          <w:i/>
          <w:iCs/>
          <w:sz w:val="28"/>
        </w:rPr>
      </w:pPr>
      <w:r>
        <w:rPr>
          <w:i/>
          <w:iCs/>
          <w:sz w:val="28"/>
        </w:rPr>
        <w:t>Научный руководитель:</w:t>
      </w:r>
    </w:p>
    <w:p w:rsidR="002C5039" w:rsidRDefault="002C5039">
      <w:pPr>
        <w:pStyle w:val="a3"/>
        <w:jc w:val="right"/>
        <w:rPr>
          <w:sz w:val="28"/>
        </w:rPr>
      </w:pPr>
      <w:r>
        <w:rPr>
          <w:sz w:val="28"/>
        </w:rPr>
        <w:t>Кандидат психологических наук,</w:t>
      </w:r>
    </w:p>
    <w:p w:rsidR="002C5039" w:rsidRDefault="002C5039">
      <w:pPr>
        <w:pStyle w:val="a3"/>
        <w:jc w:val="right"/>
        <w:rPr>
          <w:sz w:val="28"/>
        </w:rPr>
      </w:pPr>
      <w:r>
        <w:rPr>
          <w:sz w:val="28"/>
        </w:rPr>
        <w:t>кафедры психологии</w:t>
      </w:r>
    </w:p>
    <w:p w:rsidR="002C5039" w:rsidRDefault="002C5039">
      <w:pPr>
        <w:pStyle w:val="a3"/>
        <w:jc w:val="right"/>
        <w:rPr>
          <w:sz w:val="28"/>
        </w:rPr>
      </w:pPr>
      <w:r>
        <w:rPr>
          <w:sz w:val="28"/>
        </w:rPr>
        <w:t>Медведев А.М.</w:t>
      </w:r>
    </w:p>
    <w:p w:rsidR="002C5039" w:rsidRDefault="002C5039">
      <w:pPr>
        <w:pStyle w:val="a3"/>
        <w:rPr>
          <w:sz w:val="28"/>
        </w:rPr>
      </w:pPr>
    </w:p>
    <w:p w:rsidR="002C5039" w:rsidRDefault="002C5039">
      <w:pPr>
        <w:pStyle w:val="a3"/>
        <w:rPr>
          <w:sz w:val="28"/>
        </w:rPr>
      </w:pPr>
    </w:p>
    <w:p w:rsidR="002C5039" w:rsidRDefault="002C5039">
      <w:pPr>
        <w:pStyle w:val="a3"/>
        <w:rPr>
          <w:sz w:val="28"/>
        </w:rPr>
      </w:pPr>
      <w:r>
        <w:rPr>
          <w:sz w:val="28"/>
        </w:rPr>
        <w:t>Волгоград, 2002 г.</w:t>
      </w:r>
      <w:r>
        <w:rPr>
          <w:sz w:val="28"/>
        </w:rPr>
        <w:br w:type="page"/>
        <w:t>Содержание:</w:t>
      </w:r>
    </w:p>
    <w:p w:rsidR="002C5039" w:rsidRDefault="002C5039">
      <w:pPr>
        <w:pStyle w:val="a3"/>
        <w:jc w:val="left"/>
        <w:rPr>
          <w:b w:val="0"/>
          <w:bCs w:val="0"/>
          <w:sz w:val="28"/>
        </w:rPr>
      </w:pPr>
      <w:r>
        <w:rPr>
          <w:b w:val="0"/>
          <w:bCs w:val="0"/>
          <w:sz w:val="28"/>
        </w:rPr>
        <w:t>Введение</w:t>
      </w:r>
    </w:p>
    <w:p w:rsidR="002C5039" w:rsidRDefault="002C5039">
      <w:pPr>
        <w:pStyle w:val="a3"/>
        <w:jc w:val="left"/>
        <w:rPr>
          <w:b w:val="0"/>
          <w:bCs w:val="0"/>
          <w:sz w:val="28"/>
        </w:rPr>
      </w:pPr>
      <w:r>
        <w:rPr>
          <w:b w:val="0"/>
          <w:bCs w:val="0"/>
          <w:sz w:val="28"/>
        </w:rPr>
        <w:t>Глава 1. Теоретическая часть.</w:t>
      </w:r>
    </w:p>
    <w:p w:rsidR="002C5039" w:rsidRDefault="002C5039">
      <w:pPr>
        <w:pStyle w:val="a3"/>
        <w:jc w:val="left"/>
        <w:rPr>
          <w:b w:val="0"/>
          <w:bCs w:val="0"/>
          <w:sz w:val="28"/>
        </w:rPr>
      </w:pPr>
      <w:r>
        <w:rPr>
          <w:b w:val="0"/>
          <w:bCs w:val="0"/>
          <w:sz w:val="28"/>
        </w:rPr>
        <w:t>1.1. Особенности подросткового периода.</w:t>
      </w:r>
    </w:p>
    <w:p w:rsidR="002C5039" w:rsidRDefault="002C5039">
      <w:pPr>
        <w:pStyle w:val="a3"/>
        <w:jc w:val="left"/>
        <w:rPr>
          <w:b w:val="0"/>
          <w:bCs w:val="0"/>
          <w:sz w:val="28"/>
        </w:rPr>
      </w:pPr>
      <w:r>
        <w:rPr>
          <w:b w:val="0"/>
          <w:bCs w:val="0"/>
          <w:sz w:val="28"/>
        </w:rPr>
        <w:t>1.2. Физиологическое развитие.</w:t>
      </w:r>
    </w:p>
    <w:p w:rsidR="002C5039" w:rsidRDefault="002C5039">
      <w:pPr>
        <w:pStyle w:val="a3"/>
        <w:jc w:val="left"/>
        <w:rPr>
          <w:b w:val="0"/>
          <w:bCs w:val="0"/>
          <w:sz w:val="28"/>
        </w:rPr>
      </w:pPr>
      <w:r>
        <w:rPr>
          <w:b w:val="0"/>
          <w:bCs w:val="0"/>
          <w:sz w:val="28"/>
        </w:rPr>
        <w:t>1.3. Как меняется образ «Я» с возрастом.</w:t>
      </w:r>
    </w:p>
    <w:p w:rsidR="002C5039" w:rsidRDefault="002C5039">
      <w:pPr>
        <w:pStyle w:val="a3"/>
        <w:jc w:val="left"/>
        <w:rPr>
          <w:b w:val="0"/>
          <w:bCs w:val="0"/>
          <w:sz w:val="28"/>
        </w:rPr>
      </w:pPr>
      <w:r>
        <w:rPr>
          <w:b w:val="0"/>
          <w:bCs w:val="0"/>
          <w:sz w:val="28"/>
        </w:rPr>
        <w:t>1.4. Несвоевременность выбора профессии.</w:t>
      </w:r>
    </w:p>
    <w:p w:rsidR="002C5039" w:rsidRDefault="002C5039">
      <w:pPr>
        <w:pStyle w:val="a3"/>
        <w:jc w:val="left"/>
        <w:rPr>
          <w:b w:val="0"/>
          <w:bCs w:val="0"/>
          <w:sz w:val="28"/>
        </w:rPr>
      </w:pPr>
      <w:r>
        <w:rPr>
          <w:b w:val="0"/>
          <w:bCs w:val="0"/>
          <w:sz w:val="28"/>
        </w:rPr>
        <w:t>1.5. Самооценка подростков.</w:t>
      </w:r>
    </w:p>
    <w:p w:rsidR="002C5039" w:rsidRDefault="002C5039">
      <w:pPr>
        <w:pStyle w:val="a3"/>
        <w:jc w:val="left"/>
        <w:rPr>
          <w:sz w:val="28"/>
        </w:rPr>
      </w:pPr>
      <w:r>
        <w:rPr>
          <w:b w:val="0"/>
          <w:bCs w:val="0"/>
          <w:sz w:val="28"/>
        </w:rPr>
        <w:t>1.6. Разнообразный выбор профессии</w:t>
      </w:r>
      <w:r>
        <w:rPr>
          <w:sz w:val="28"/>
        </w:rPr>
        <w:t>.</w:t>
      </w:r>
    </w:p>
    <w:p w:rsidR="002C5039" w:rsidRDefault="002C5039">
      <w:pPr>
        <w:pStyle w:val="a3"/>
        <w:jc w:val="left"/>
        <w:rPr>
          <w:b w:val="0"/>
          <w:bCs w:val="0"/>
          <w:sz w:val="28"/>
        </w:rPr>
      </w:pPr>
      <w:r>
        <w:rPr>
          <w:b w:val="0"/>
          <w:bCs w:val="0"/>
          <w:sz w:val="28"/>
        </w:rPr>
        <w:t>1.7. Личностный опыт подростков.</w:t>
      </w:r>
    </w:p>
    <w:p w:rsidR="002C5039" w:rsidRDefault="002C5039">
      <w:pPr>
        <w:pStyle w:val="a3"/>
        <w:jc w:val="left"/>
        <w:rPr>
          <w:b w:val="0"/>
          <w:bCs w:val="0"/>
          <w:sz w:val="28"/>
        </w:rPr>
      </w:pPr>
      <w:r>
        <w:rPr>
          <w:b w:val="0"/>
          <w:bCs w:val="0"/>
          <w:sz w:val="28"/>
        </w:rPr>
        <w:t>1.8. Общее представление о профессиональной ориентации.</w:t>
      </w:r>
    </w:p>
    <w:p w:rsidR="002C5039" w:rsidRDefault="002C5039">
      <w:pPr>
        <w:pStyle w:val="a3"/>
        <w:jc w:val="left"/>
        <w:rPr>
          <w:b w:val="0"/>
          <w:bCs w:val="0"/>
          <w:sz w:val="28"/>
        </w:rPr>
      </w:pPr>
      <w:r>
        <w:rPr>
          <w:b w:val="0"/>
          <w:bCs w:val="0"/>
          <w:sz w:val="28"/>
        </w:rPr>
        <w:t>1.9. Индивидуальные стили принятия решений.</w:t>
      </w:r>
    </w:p>
    <w:p w:rsidR="002C5039" w:rsidRDefault="002C5039">
      <w:pPr>
        <w:pStyle w:val="a3"/>
        <w:jc w:val="left"/>
        <w:rPr>
          <w:b w:val="0"/>
          <w:bCs w:val="0"/>
          <w:sz w:val="28"/>
        </w:rPr>
      </w:pPr>
      <w:r>
        <w:rPr>
          <w:b w:val="0"/>
          <w:bCs w:val="0"/>
          <w:sz w:val="28"/>
        </w:rPr>
        <w:t>Глава 2. Практическая часть.</w:t>
      </w:r>
    </w:p>
    <w:p w:rsidR="002C5039" w:rsidRDefault="002C5039">
      <w:pPr>
        <w:pStyle w:val="a3"/>
        <w:jc w:val="left"/>
        <w:rPr>
          <w:b w:val="0"/>
          <w:bCs w:val="0"/>
          <w:i/>
          <w:iCs/>
          <w:sz w:val="28"/>
        </w:rPr>
      </w:pPr>
      <w:r>
        <w:rPr>
          <w:b w:val="0"/>
          <w:bCs w:val="0"/>
          <w:sz w:val="28"/>
        </w:rPr>
        <w:t>Заключение.</w:t>
      </w:r>
      <w:r>
        <w:rPr>
          <w:sz w:val="28"/>
        </w:rPr>
        <w:br w:type="page"/>
      </w:r>
      <w:r>
        <w:rPr>
          <w:b w:val="0"/>
          <w:bCs w:val="0"/>
          <w:i/>
          <w:iCs/>
          <w:sz w:val="28"/>
        </w:rPr>
        <w:t>Список используемой литературы:</w:t>
      </w:r>
    </w:p>
    <w:p w:rsidR="002C5039" w:rsidRDefault="002C5039">
      <w:pPr>
        <w:pStyle w:val="a3"/>
        <w:rPr>
          <w:b w:val="0"/>
          <w:bCs w:val="0"/>
          <w:sz w:val="28"/>
        </w:rPr>
      </w:pPr>
    </w:p>
    <w:p w:rsidR="002C5039" w:rsidRDefault="002C5039">
      <w:pPr>
        <w:pStyle w:val="a3"/>
        <w:ind w:firstLine="0"/>
        <w:jc w:val="both"/>
        <w:rPr>
          <w:b w:val="0"/>
          <w:bCs w:val="0"/>
          <w:sz w:val="28"/>
        </w:rPr>
      </w:pPr>
      <w:r>
        <w:rPr>
          <w:b w:val="0"/>
          <w:bCs w:val="0"/>
          <w:sz w:val="28"/>
        </w:rPr>
        <w:t xml:space="preserve">1. Кон И.С. «Психология старшеклассника», </w:t>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t>Москва 1982 г</w:t>
      </w:r>
    </w:p>
    <w:p w:rsidR="002C5039" w:rsidRDefault="002C5039">
      <w:pPr>
        <w:pStyle w:val="a3"/>
        <w:ind w:firstLine="0"/>
        <w:jc w:val="both"/>
        <w:rPr>
          <w:b w:val="0"/>
          <w:bCs w:val="0"/>
          <w:sz w:val="28"/>
        </w:rPr>
      </w:pPr>
      <w:r>
        <w:rPr>
          <w:b w:val="0"/>
          <w:bCs w:val="0"/>
          <w:sz w:val="28"/>
        </w:rPr>
        <w:t>2. Кон И.С. «Психология ранней юности»,</w:t>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t>Москва 1989 г.</w:t>
      </w:r>
    </w:p>
    <w:p w:rsidR="002C5039" w:rsidRDefault="002C5039">
      <w:pPr>
        <w:pStyle w:val="a3"/>
        <w:ind w:firstLine="0"/>
        <w:jc w:val="both"/>
        <w:rPr>
          <w:b w:val="0"/>
          <w:bCs w:val="0"/>
          <w:sz w:val="28"/>
        </w:rPr>
      </w:pPr>
      <w:r>
        <w:rPr>
          <w:b w:val="0"/>
          <w:bCs w:val="0"/>
          <w:sz w:val="28"/>
        </w:rPr>
        <w:t>3. Э. Эриксон «Ребенок и общество», 2000 г.</w:t>
      </w:r>
    </w:p>
    <w:p w:rsidR="002C5039" w:rsidRDefault="002C5039">
      <w:pPr>
        <w:pStyle w:val="a3"/>
        <w:ind w:firstLine="0"/>
        <w:jc w:val="both"/>
        <w:rPr>
          <w:b w:val="0"/>
          <w:bCs w:val="0"/>
          <w:sz w:val="28"/>
        </w:rPr>
      </w:pPr>
      <w:r>
        <w:rPr>
          <w:b w:val="0"/>
          <w:bCs w:val="0"/>
          <w:sz w:val="28"/>
        </w:rPr>
        <w:t>4. Краковский А.П. «О подростках», 1991 г.</w:t>
      </w:r>
    </w:p>
    <w:p w:rsidR="002C5039" w:rsidRDefault="002C5039">
      <w:pPr>
        <w:pStyle w:val="a3"/>
        <w:ind w:firstLine="0"/>
        <w:jc w:val="both"/>
        <w:rPr>
          <w:b w:val="0"/>
          <w:bCs w:val="0"/>
          <w:sz w:val="28"/>
        </w:rPr>
      </w:pPr>
      <w:r>
        <w:rPr>
          <w:b w:val="0"/>
          <w:bCs w:val="0"/>
          <w:sz w:val="28"/>
        </w:rPr>
        <w:t>5. Кулагина И.Ю. «Личность школьника», Москва 1999 г.</w:t>
      </w:r>
    </w:p>
    <w:p w:rsidR="002C5039" w:rsidRDefault="002C5039">
      <w:pPr>
        <w:pStyle w:val="a3"/>
        <w:ind w:firstLine="0"/>
        <w:jc w:val="both"/>
        <w:rPr>
          <w:b w:val="0"/>
          <w:bCs w:val="0"/>
          <w:sz w:val="28"/>
        </w:rPr>
      </w:pPr>
      <w:r>
        <w:rPr>
          <w:b w:val="0"/>
          <w:bCs w:val="0"/>
          <w:sz w:val="28"/>
        </w:rPr>
        <w:t>6. Обухова Л.Ф. «Возрастная психология», 1999 г.</w:t>
      </w:r>
    </w:p>
    <w:p w:rsidR="002C5039" w:rsidRDefault="002C5039">
      <w:pPr>
        <w:pStyle w:val="a3"/>
        <w:ind w:firstLine="0"/>
        <w:jc w:val="both"/>
        <w:rPr>
          <w:b w:val="0"/>
          <w:bCs w:val="0"/>
          <w:sz w:val="28"/>
        </w:rPr>
      </w:pPr>
      <w:r>
        <w:rPr>
          <w:b w:val="0"/>
          <w:bCs w:val="0"/>
          <w:sz w:val="28"/>
        </w:rPr>
        <w:t xml:space="preserve">7. Бодалев В.В. «В мире подростка», </w:t>
      </w:r>
      <w:r>
        <w:rPr>
          <w:b w:val="0"/>
          <w:bCs w:val="0"/>
          <w:sz w:val="28"/>
        </w:rPr>
        <w:tab/>
        <w:t>Москва 1982 г.</w:t>
      </w:r>
    </w:p>
    <w:p w:rsidR="002C5039" w:rsidRDefault="002C5039">
      <w:pPr>
        <w:pStyle w:val="a3"/>
        <w:ind w:firstLine="0"/>
        <w:jc w:val="both"/>
        <w:rPr>
          <w:b w:val="0"/>
          <w:bCs w:val="0"/>
          <w:sz w:val="28"/>
        </w:rPr>
      </w:pPr>
      <w:r>
        <w:rPr>
          <w:b w:val="0"/>
          <w:bCs w:val="0"/>
          <w:sz w:val="28"/>
        </w:rPr>
        <w:t xml:space="preserve">8. Аракелов Г.Г. «О психологии подростка», </w:t>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t>Москва 1990 г.</w:t>
      </w:r>
    </w:p>
    <w:p w:rsidR="002C5039" w:rsidRDefault="002C5039">
      <w:pPr>
        <w:pStyle w:val="a3"/>
        <w:ind w:firstLine="0"/>
        <w:jc w:val="both"/>
        <w:rPr>
          <w:b w:val="0"/>
          <w:bCs w:val="0"/>
          <w:sz w:val="28"/>
        </w:rPr>
      </w:pPr>
      <w:r>
        <w:rPr>
          <w:b w:val="0"/>
          <w:bCs w:val="0"/>
          <w:sz w:val="28"/>
        </w:rPr>
        <w:t xml:space="preserve">9. Левит М.В. «Как сделать хорошую школу», </w:t>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t>Москва 2000 г.</w:t>
      </w:r>
    </w:p>
    <w:p w:rsidR="002C5039" w:rsidRDefault="002C5039">
      <w:pPr>
        <w:pStyle w:val="a3"/>
        <w:ind w:firstLine="0"/>
        <w:jc w:val="both"/>
        <w:rPr>
          <w:b w:val="0"/>
          <w:bCs w:val="0"/>
          <w:sz w:val="28"/>
        </w:rPr>
      </w:pPr>
      <w:r>
        <w:rPr>
          <w:b w:val="0"/>
          <w:bCs w:val="0"/>
          <w:sz w:val="28"/>
        </w:rPr>
        <w:t>10. Поливанова К.Н. «Психология возрастных кризисов»,</w:t>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r>
      <w:r>
        <w:rPr>
          <w:b w:val="0"/>
          <w:bCs w:val="0"/>
          <w:sz w:val="28"/>
        </w:rPr>
        <w:tab/>
        <w:t>Москва 2000 г.</w:t>
      </w:r>
    </w:p>
    <w:p w:rsidR="002C5039" w:rsidRDefault="002C5039">
      <w:pPr>
        <w:pStyle w:val="a3"/>
        <w:ind w:firstLine="0"/>
        <w:rPr>
          <w:sz w:val="28"/>
        </w:rPr>
      </w:pPr>
      <w:r>
        <w:rPr>
          <w:sz w:val="28"/>
        </w:rPr>
        <w:br w:type="page"/>
        <w:t>Введение</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Проблема социализации была актуальна вчера, актуальна сегодня и будет актуальна завтра. Наша обязанность создать ребенку "социальную ситуацию развития", среду общения, поле деятельности, адаптировать подростков к современным условиям жизни, воспитать гражданина-патриота, сформировать чувство коллективизма и умение  жить и работать в коллективе, воспитать инициативу, самостоятельность, профессиональную ориентацию, развить творческие способности, организовать интересный и плодотворный досуг.</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Ведь подростковый период характеризуется проявлением талантов, поиска самого себя, своего внутреннего</w:t>
      </w:r>
    </w:p>
    <w:p w:rsidR="002C5039" w:rsidRDefault="002C5039">
      <w:pPr>
        <w:spacing w:line="360" w:lineRule="auto"/>
        <w:jc w:val="both"/>
        <w:rPr>
          <w:rFonts w:ascii="Courier New" w:hAnsi="Courier New" w:cs="Courier New"/>
          <w:sz w:val="28"/>
          <w:lang w:val="en-US"/>
        </w:rPr>
      </w:pPr>
      <w:r>
        <w:rPr>
          <w:rFonts w:ascii="Courier New" w:hAnsi="Courier New" w:cs="Courier New"/>
          <w:sz w:val="28"/>
        </w:rPr>
        <w:t>"Я" и формированием у каждого собственных представлений об окружающем мире, свободой выбора формы образования, самостоятельностью.</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Целью моей курсовой работы является выявление психологических особенностей социализации современных подростков.</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Я ставлю перед собой такую задачу: изучить имеющийся теоретический материал, определить аспекты по  изучаемому вопросу, провести исследовательскую работу, используя психологический инструментарий: методики, тесты, бесед с учителями, родителями, референтными членами, выявить особенности социализации современных подростков и попытаться дать рекомендации.</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Изучив теоретический материал, определив аспекты по изучаемому вопросу и проведя исследовательскую работу я постараюсь сделать определенные выводы и дать рекомендации, учитывая результаты ниже указанных методик: экспресс-диагностика характера по Айзенку, Майерс-Бриггс индикатор типов, опросник "хочу, могу", тест структуры интеллекта Рудольфа Амтхауера, диагностика стрессоустойчивости и социальной адаптации; о психологических особенностях социализации современных подростков.</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Объектом исследования являются ученики девятых и одиннадцатых классов в количестве пяти человек.</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Предметом исследования  являются психологические особенности социализации современных подростков.</w:t>
      </w: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spacing w:line="360" w:lineRule="auto"/>
        <w:ind w:firstLine="708"/>
        <w:jc w:val="both"/>
        <w:rPr>
          <w:rFonts w:ascii="Courier New" w:hAnsi="Courier New" w:cs="Courier New"/>
          <w:sz w:val="28"/>
        </w:rPr>
      </w:pPr>
    </w:p>
    <w:p w:rsidR="002C5039" w:rsidRDefault="002C5039">
      <w:pPr>
        <w:pStyle w:val="a4"/>
        <w:ind w:firstLine="567"/>
        <w:jc w:val="center"/>
        <w:rPr>
          <w:rFonts w:ascii="Courier New" w:hAnsi="Courier New" w:cs="Courier New"/>
          <w:b/>
          <w:bCs/>
        </w:rPr>
      </w:pPr>
      <w:r>
        <w:rPr>
          <w:rFonts w:ascii="Courier New" w:hAnsi="Courier New" w:cs="Courier New"/>
          <w:b/>
          <w:bCs/>
        </w:rPr>
        <w:t>Глава 1. Теоретическая часть.</w:t>
      </w:r>
    </w:p>
    <w:p w:rsidR="002C5039" w:rsidRDefault="002C5039">
      <w:pPr>
        <w:pStyle w:val="a4"/>
        <w:ind w:firstLine="567"/>
        <w:jc w:val="center"/>
        <w:rPr>
          <w:rFonts w:ascii="Courier New" w:hAnsi="Courier New" w:cs="Courier New"/>
          <w:b/>
          <w:bCs/>
        </w:rPr>
      </w:pPr>
    </w:p>
    <w:p w:rsidR="002C5039" w:rsidRDefault="002C5039">
      <w:pPr>
        <w:pStyle w:val="a4"/>
        <w:ind w:firstLine="567"/>
        <w:jc w:val="both"/>
        <w:rPr>
          <w:rFonts w:ascii="Courier New" w:hAnsi="Courier New" w:cs="Courier New"/>
        </w:rPr>
      </w:pPr>
      <w:r>
        <w:rPr>
          <w:rFonts w:ascii="Courier New" w:hAnsi="Courier New" w:cs="Courier New"/>
        </w:rPr>
        <w:t>В психологической науке накоплен опыт, позволяющий оценить осложнения, возникающие в процессе профессионального самоопределения, сознательного выбора профессии. Суть его состоит в том, что выбор профессии подростком, рассматривается как многоэтапный процесс выработки и принятия решения.</w:t>
      </w:r>
    </w:p>
    <w:p w:rsidR="002C5039" w:rsidRDefault="002C5039">
      <w:pPr>
        <w:pStyle w:val="a5"/>
        <w:jc w:val="both"/>
        <w:rPr>
          <w:rFonts w:ascii="Courier New" w:hAnsi="Courier New" w:cs="Courier New"/>
        </w:rPr>
      </w:pPr>
      <w:r>
        <w:rPr>
          <w:rFonts w:ascii="Courier New" w:hAnsi="Courier New" w:cs="Courier New"/>
        </w:rPr>
        <w:t>Нельзя отрицать тот факт; что по любому решению, даже интуитивному, предшествует определенная внутренняя работа мозга человека: размышления, переживания, поиски восприятие информации и т. д. Психологический анализ того, как люди принимают решения, позволил выделить некоторые этапы, типичные для этого процесса.</w:t>
      </w:r>
    </w:p>
    <w:p w:rsidR="002C5039" w:rsidRDefault="002C5039">
      <w:pPr>
        <w:spacing w:line="360" w:lineRule="auto"/>
        <w:ind w:firstLine="567"/>
        <w:jc w:val="both"/>
        <w:rPr>
          <w:rFonts w:ascii="Courier New" w:hAnsi="Courier New" w:cs="Courier New"/>
          <w:sz w:val="28"/>
        </w:rPr>
      </w:pPr>
      <w:r>
        <w:rPr>
          <w:rFonts w:ascii="Courier New" w:hAnsi="Courier New" w:cs="Courier New"/>
          <w:sz w:val="28"/>
        </w:rPr>
        <w:t>Решение начать выбирать профессию, возникновение проблемы – первый этап. Второй этап связан с решением вопроса о том, кто бы мог помочь в разрешении поставленной проблемы. На этой стадии подросток определяет круг компетентных лиц, кому можно доверить право принимать решение. Третий этап – сбор информации, отражающий существенные моменты конкретной ситуации выбора. На четвертом этапе строится образ профессии, создается концепция выделения проблемы.</w:t>
      </w:r>
    </w:p>
    <w:p w:rsidR="002C5039" w:rsidRDefault="002C5039">
      <w:pPr>
        <w:spacing w:line="360" w:lineRule="auto"/>
        <w:ind w:firstLine="567"/>
        <w:jc w:val="both"/>
        <w:rPr>
          <w:rFonts w:ascii="Courier New" w:hAnsi="Courier New" w:cs="Courier New"/>
          <w:sz w:val="28"/>
        </w:rPr>
      </w:pPr>
    </w:p>
    <w:p w:rsidR="002C5039" w:rsidRDefault="002C5039">
      <w:pPr>
        <w:spacing w:line="360" w:lineRule="auto"/>
        <w:ind w:firstLine="567"/>
        <w:jc w:val="both"/>
        <w:rPr>
          <w:rFonts w:ascii="Courier New" w:hAnsi="Courier New" w:cs="Courier New"/>
          <w:sz w:val="28"/>
        </w:rPr>
      </w:pPr>
    </w:p>
    <w:p w:rsidR="002C5039" w:rsidRDefault="002C5039">
      <w:pPr>
        <w:spacing w:line="360" w:lineRule="auto"/>
        <w:ind w:firstLine="567"/>
        <w:jc w:val="both"/>
        <w:rPr>
          <w:rFonts w:ascii="Courier New" w:hAnsi="Courier New" w:cs="Courier New"/>
          <w:sz w:val="28"/>
        </w:rPr>
      </w:pPr>
    </w:p>
    <w:p w:rsidR="002C5039" w:rsidRDefault="002C5039">
      <w:pPr>
        <w:spacing w:line="360" w:lineRule="auto"/>
        <w:ind w:firstLine="567"/>
        <w:jc w:val="both"/>
        <w:rPr>
          <w:rFonts w:ascii="Courier New" w:hAnsi="Courier New" w:cs="Courier New"/>
          <w:sz w:val="28"/>
        </w:rPr>
      </w:pPr>
    </w:p>
    <w:p w:rsidR="002C5039" w:rsidRDefault="002C5039">
      <w:pPr>
        <w:pStyle w:val="2"/>
      </w:pPr>
      <w:r>
        <w:t>Физиологическое развитие подростков</w:t>
      </w:r>
    </w:p>
    <w:p w:rsidR="002C5039" w:rsidRDefault="002C5039"/>
    <w:p w:rsidR="002C5039" w:rsidRDefault="002C5039">
      <w:pPr>
        <w:spacing w:line="360" w:lineRule="auto"/>
        <w:ind w:firstLine="567"/>
        <w:jc w:val="both"/>
        <w:rPr>
          <w:rFonts w:ascii="Courier New" w:hAnsi="Courier New" w:cs="Courier New"/>
          <w:sz w:val="28"/>
        </w:rPr>
      </w:pPr>
      <w:r>
        <w:rPr>
          <w:rFonts w:ascii="Courier New" w:hAnsi="Courier New" w:cs="Courier New"/>
          <w:sz w:val="28"/>
        </w:rPr>
        <w:t>Подростковым принято считать период развития детей от 11-12 до 15-17 лет; он знаменуется бурным развитием и перестройкой социальной активности ребенка. В психологической литературе принято разграничивать подростковый возраст и юношество. В понимании хронологических границ этих периодов нет единства. С определенной мерой условности можно считать, что «подростничество» как переходный возраст лежит в указанных границах, за ним следует новый этап развития – юность.</w:t>
      </w:r>
    </w:p>
    <w:p w:rsidR="002C5039" w:rsidRDefault="002C5039">
      <w:pPr>
        <w:spacing w:line="360" w:lineRule="auto"/>
        <w:ind w:firstLine="567"/>
        <w:jc w:val="both"/>
        <w:rPr>
          <w:rFonts w:ascii="Courier New" w:hAnsi="Courier New" w:cs="Courier New"/>
          <w:sz w:val="28"/>
        </w:rPr>
      </w:pPr>
      <w:r>
        <w:rPr>
          <w:rFonts w:ascii="Courier New" w:hAnsi="Courier New" w:cs="Courier New"/>
          <w:sz w:val="28"/>
        </w:rPr>
        <w:t>Что это значит применительно к психологии переходного возраста? Прежде всего – что натуральный ряд развития, физическое созревание нельзя рассматривать изолированно от социального ряда, то есть процессов социализации, и обратно.</w:t>
      </w:r>
    </w:p>
    <w:p w:rsidR="002C5039" w:rsidRDefault="002C5039">
      <w:pPr>
        <w:spacing w:line="360" w:lineRule="auto"/>
        <w:ind w:firstLine="567"/>
        <w:jc w:val="both"/>
        <w:rPr>
          <w:rFonts w:ascii="Courier New" w:hAnsi="Courier New" w:cs="Courier New"/>
          <w:sz w:val="28"/>
        </w:rPr>
      </w:pPr>
      <w:r>
        <w:rPr>
          <w:rFonts w:ascii="Courier New" w:hAnsi="Courier New" w:cs="Courier New"/>
          <w:sz w:val="28"/>
        </w:rPr>
        <w:t>В физиологии этот процесс условно подразделяется на три фазы:</w:t>
      </w:r>
    </w:p>
    <w:p w:rsidR="002C5039" w:rsidRDefault="002C5039">
      <w:pPr>
        <w:numPr>
          <w:ilvl w:val="0"/>
          <w:numId w:val="1"/>
        </w:numPr>
        <w:spacing w:line="360" w:lineRule="auto"/>
        <w:ind w:firstLine="567"/>
        <w:jc w:val="both"/>
        <w:rPr>
          <w:rFonts w:ascii="Courier New" w:hAnsi="Courier New" w:cs="Courier New"/>
          <w:sz w:val="28"/>
        </w:rPr>
      </w:pPr>
      <w:r>
        <w:rPr>
          <w:rFonts w:ascii="Courier New" w:hAnsi="Courier New" w:cs="Courier New"/>
          <w:sz w:val="28"/>
        </w:rPr>
        <w:t>предпубертатный, подготовительный период.</w:t>
      </w:r>
    </w:p>
    <w:p w:rsidR="002C5039" w:rsidRDefault="002C5039">
      <w:pPr>
        <w:numPr>
          <w:ilvl w:val="0"/>
          <w:numId w:val="1"/>
        </w:numPr>
        <w:spacing w:line="360" w:lineRule="auto"/>
        <w:ind w:firstLine="567"/>
        <w:jc w:val="both"/>
        <w:rPr>
          <w:rFonts w:ascii="Courier New" w:hAnsi="Courier New" w:cs="Courier New"/>
          <w:sz w:val="28"/>
        </w:rPr>
      </w:pPr>
      <w:r>
        <w:rPr>
          <w:rFonts w:ascii="Courier New" w:hAnsi="Courier New" w:cs="Courier New"/>
          <w:sz w:val="28"/>
        </w:rPr>
        <w:t>собственно пубертатный период, в течение которого осуществляются основные процессы полового созревания.</w:t>
      </w:r>
    </w:p>
    <w:p w:rsidR="002C5039" w:rsidRDefault="002C5039">
      <w:pPr>
        <w:numPr>
          <w:ilvl w:val="0"/>
          <w:numId w:val="1"/>
        </w:numPr>
        <w:spacing w:line="360" w:lineRule="auto"/>
        <w:ind w:firstLine="567"/>
        <w:jc w:val="both"/>
        <w:rPr>
          <w:rFonts w:ascii="Courier New" w:hAnsi="Courier New" w:cs="Courier New"/>
          <w:sz w:val="28"/>
        </w:rPr>
      </w:pPr>
      <w:r>
        <w:rPr>
          <w:rFonts w:ascii="Courier New" w:hAnsi="Courier New" w:cs="Courier New"/>
          <w:sz w:val="28"/>
        </w:rPr>
        <w:t xml:space="preserve">постпубертатный период, когда организм достигает полной биологической зрелости. </w:t>
      </w:r>
    </w:p>
    <w:p w:rsidR="002C5039" w:rsidRDefault="002C5039">
      <w:pPr>
        <w:spacing w:line="360" w:lineRule="auto"/>
        <w:ind w:left="567" w:firstLine="567"/>
        <w:jc w:val="both"/>
        <w:rPr>
          <w:rFonts w:ascii="Courier New" w:hAnsi="Courier New" w:cs="Courier New"/>
          <w:sz w:val="28"/>
        </w:rPr>
      </w:pPr>
      <w:r>
        <w:rPr>
          <w:rFonts w:ascii="Courier New" w:hAnsi="Courier New" w:cs="Courier New"/>
          <w:sz w:val="28"/>
        </w:rPr>
        <w:t>Если совместить это деление с привычными возрастными категориями, предпубертатный период соответствует предподростковому или младшему подростковому, пубертатный – подростковому, постпубертатный – юношескому возрасту.</w:t>
      </w:r>
    </w:p>
    <w:p w:rsidR="002C5039" w:rsidRDefault="002C5039">
      <w:pPr>
        <w:spacing w:line="360" w:lineRule="auto"/>
        <w:ind w:left="567" w:firstLine="567"/>
        <w:jc w:val="both"/>
        <w:rPr>
          <w:rFonts w:ascii="Courier New" w:hAnsi="Courier New" w:cs="Courier New"/>
          <w:sz w:val="28"/>
        </w:rPr>
      </w:pPr>
      <w:r>
        <w:rPr>
          <w:rFonts w:ascii="Courier New" w:hAnsi="Courier New" w:cs="Courier New"/>
          <w:sz w:val="28"/>
        </w:rPr>
        <w:t>Однако все процессы созревания протекают крайне неравномерно и не одновременно, причем это проявляется, как на межиндивидуальном (один мальчик 14-15 лет может быть постпубертатным, другой – пубертатным, а третий – допубертатным), так и на внутрииндивидуальном уровне (разные биологические системы одного и того же человека созревают не одновременно).</w:t>
      </w:r>
    </w:p>
    <w:p w:rsidR="002C5039" w:rsidRDefault="002C5039">
      <w:pPr>
        <w:spacing w:line="360" w:lineRule="auto"/>
        <w:ind w:left="567" w:firstLine="567"/>
        <w:jc w:val="both"/>
        <w:rPr>
          <w:rFonts w:ascii="Courier New" w:hAnsi="Courier New" w:cs="Courier New"/>
          <w:sz w:val="28"/>
        </w:rPr>
      </w:pPr>
      <w:r>
        <w:rPr>
          <w:rFonts w:ascii="Courier New" w:hAnsi="Courier New" w:cs="Courier New"/>
          <w:sz w:val="28"/>
        </w:rPr>
        <w:t>Основные аспекты физического созревания – скелетная зрелость, появление вторичных половых признаков и период скачка в росте – тесно связаны друг с другом, как у мужчин, так и у женщин.</w:t>
      </w:r>
    </w:p>
    <w:p w:rsidR="002C5039" w:rsidRDefault="002C5039">
      <w:pPr>
        <w:spacing w:line="360" w:lineRule="auto"/>
        <w:ind w:left="567" w:firstLine="567"/>
        <w:jc w:val="both"/>
        <w:rPr>
          <w:rFonts w:ascii="Courier New" w:hAnsi="Courier New" w:cs="Courier New"/>
          <w:sz w:val="28"/>
        </w:rPr>
      </w:pPr>
      <w:r>
        <w:rPr>
          <w:rFonts w:ascii="Courier New" w:hAnsi="Courier New" w:cs="Courier New"/>
          <w:sz w:val="28"/>
        </w:rPr>
        <w:t>На вопрос о том, как влияет физическое развитие, включая конституциональные особенности организма и темп его созревания, на психологические процессы и свойства личности, ответить нелегко, потому что влияние природных свойств невозможно вычленить из совокупности социальных условий, в которой эти свойства проявляются и оцениваются. Дело не в том, что генетические факторы не имеют самостоятельного значения. Вполне возможно и даже вероятно, что определенные гены несут в себе программы развертывания и  физических свойств, и некоторых особенностей темперамента и умственных склонностей индивида. Но, имея дело с поведением и сложными психологическими свойствами человека, наука не может однозначно разделить их генетические и социальные детерминанты.</w:t>
      </w:r>
    </w:p>
    <w:p w:rsidR="002C5039" w:rsidRDefault="002C5039">
      <w:pPr>
        <w:spacing w:line="360" w:lineRule="auto"/>
        <w:ind w:left="567" w:firstLine="567"/>
        <w:jc w:val="both"/>
        <w:rPr>
          <w:rFonts w:ascii="Courier New" w:hAnsi="Courier New" w:cs="Courier New"/>
          <w:sz w:val="28"/>
        </w:rPr>
      </w:pPr>
      <w:r>
        <w:rPr>
          <w:rFonts w:ascii="Courier New" w:hAnsi="Courier New" w:cs="Courier New"/>
          <w:sz w:val="28"/>
        </w:rPr>
        <w:t>Мощные сдвиги происходят во всех областях жизнедеятельности ребенка, не случайно этот возраст называют «переходным» от детства к зрелости, однако путь к зрелости для подростка только начинается, он богат многими драматическими переживаниями, трудностями и кризисами. В это время складываются, оформляются устойчивые формы поведения, черты характера и способы эмоционального реагирования, которые в дальнейшем во многом определяют жизнь взрослого человека, его физическое и психологическое здоровье, общественную и личную зрелость. Вот почему так велика роль семейного окружения и школьного коллектива в  обеспечении условий не затрудняющих, а, напротив, способствующих здоровому развитию личности подростка.</w:t>
      </w:r>
    </w:p>
    <w:p w:rsidR="002C5039" w:rsidRDefault="002C5039">
      <w:pPr>
        <w:spacing w:line="360" w:lineRule="auto"/>
        <w:ind w:left="567" w:firstLine="567"/>
        <w:jc w:val="both"/>
        <w:rPr>
          <w:rFonts w:ascii="Courier New" w:hAnsi="Courier New" w:cs="Courier New"/>
          <w:sz w:val="28"/>
        </w:rPr>
      </w:pPr>
      <w:r>
        <w:rPr>
          <w:rFonts w:ascii="Courier New" w:hAnsi="Courier New" w:cs="Courier New"/>
          <w:sz w:val="28"/>
        </w:rPr>
        <w:t>Подростковый возраст (отрочество) – это пора достижений, стремительного наращивания знаний, умений, становления нравственности и открытию «Я», обретения новой социальной позиции.</w:t>
      </w:r>
    </w:p>
    <w:p w:rsidR="002C5039" w:rsidRDefault="002C5039">
      <w:pPr>
        <w:spacing w:line="360" w:lineRule="auto"/>
        <w:ind w:left="567" w:firstLine="567"/>
        <w:jc w:val="both"/>
        <w:rPr>
          <w:rFonts w:ascii="Courier New" w:hAnsi="Courier New" w:cs="Courier New"/>
          <w:sz w:val="28"/>
        </w:rPr>
      </w:pPr>
      <w:r>
        <w:rPr>
          <w:rFonts w:ascii="Courier New" w:hAnsi="Courier New" w:cs="Courier New"/>
          <w:sz w:val="28"/>
        </w:rPr>
        <w:t>Социальное самоопределение и поиск себя неразрывно связаны с формированием мировоззрения.</w:t>
      </w:r>
    </w:p>
    <w:p w:rsidR="002C5039" w:rsidRDefault="002C5039">
      <w:pPr>
        <w:pStyle w:val="20"/>
        <w:jc w:val="both"/>
        <w:rPr>
          <w:rFonts w:ascii="Courier New" w:hAnsi="Courier New" w:cs="Courier New"/>
        </w:rPr>
      </w:pPr>
      <w:r>
        <w:rPr>
          <w:rFonts w:ascii="Courier New" w:hAnsi="Courier New" w:cs="Courier New"/>
        </w:rPr>
        <w:t>Мировоззрение – это взгляд на мир в целом, система представлений об общих принципах и основах бытия, жизненная философия человека, сумма и итог всех его знаний. Познавательными (когнитивными) предпосылками мировоззрения являются усвоение определенной и весьма значительной суммы знаний (не может быть научного мировоззрения без овладения наукой) и способность индивида к абстрактному теоретическому мышлению, без чего разрозненные специальные знания не складываются в единую систему.</w:t>
      </w:r>
    </w:p>
    <w:p w:rsidR="002C5039" w:rsidRDefault="002C5039">
      <w:pPr>
        <w:pStyle w:val="20"/>
        <w:jc w:val="both"/>
        <w:rPr>
          <w:rFonts w:ascii="Courier New" w:hAnsi="Courier New" w:cs="Courier New"/>
        </w:rPr>
      </w:pPr>
      <w:r>
        <w:rPr>
          <w:rFonts w:ascii="Courier New" w:hAnsi="Courier New" w:cs="Courier New"/>
        </w:rPr>
        <w:t>Но мировоззрение – не столько логическая система знаний, сколько система убеждений, выражающих отношение человека к миру, его главные целостные ориентации.</w:t>
      </w:r>
    </w:p>
    <w:p w:rsidR="002C5039" w:rsidRDefault="002C5039">
      <w:pPr>
        <w:pStyle w:val="20"/>
        <w:jc w:val="both"/>
        <w:rPr>
          <w:rFonts w:ascii="Courier New" w:hAnsi="Courier New" w:cs="Courier New"/>
        </w:rPr>
      </w:pPr>
      <w:r>
        <w:rPr>
          <w:rFonts w:ascii="Courier New" w:hAnsi="Courier New" w:cs="Courier New"/>
        </w:rPr>
        <w:t>Становление личности включает в себя также становление относительно устойчивого образа «Я», то есть целостного представления в самом себе. Образ «Я» (иногда его называют также «понятие «Я или «Я – концепция») – сложное психологическое явление, которое не сводится к простому осознанию своих качеств или совокупности самооценок. Вопрос «кто я такой?» подразумевает не столько самоописание, сколько самоопределение: «кем я могу и должен стать, каковы мои возможности и перспективы, что я сделал и еще могу сделать в жизни?». На этот вопрос трудно ответить «объективно», потому что каждый человек, в зависимости от контекста и ситуации «видит», точнее, «конструирует» себя по-разному.</w:t>
      </w:r>
    </w:p>
    <w:p w:rsidR="002C5039" w:rsidRDefault="002C5039">
      <w:pPr>
        <w:pStyle w:val="20"/>
        <w:jc w:val="both"/>
        <w:rPr>
          <w:rFonts w:ascii="Courier New" w:hAnsi="Courier New" w:cs="Courier New"/>
        </w:rPr>
      </w:pPr>
      <w:r>
        <w:rPr>
          <w:rFonts w:ascii="Courier New" w:hAnsi="Courier New" w:cs="Courier New"/>
        </w:rPr>
        <w:t>Образ «Я» - не просто отражение (в форме представления или понятия) каких-то объективно данных и не зависящих от степени своей осознанности свойств, а социальная установка, отношение личности к самой себе, включающее три взаимосвязанных компонента: познавательный – знание себя, представление о своих качествах и свойствах; эмоциональный – оценка этих качеств и связанное с ней самолюбие, самоуважение и тому подобные чувства и поведенческий – то есть практическое отношение к себе, производное от первых двух компонентов.</w:t>
      </w:r>
    </w:p>
    <w:p w:rsidR="002C5039" w:rsidRDefault="002C5039">
      <w:pPr>
        <w:pStyle w:val="20"/>
        <w:jc w:val="both"/>
        <w:rPr>
          <w:rFonts w:ascii="Courier New" w:hAnsi="Courier New" w:cs="Courier New"/>
        </w:rPr>
      </w:pPr>
    </w:p>
    <w:p w:rsidR="002C5039" w:rsidRDefault="002C5039">
      <w:pPr>
        <w:pStyle w:val="20"/>
        <w:jc w:val="center"/>
        <w:rPr>
          <w:rFonts w:ascii="Courier New" w:hAnsi="Courier New" w:cs="Courier New"/>
          <w:b/>
          <w:bCs/>
        </w:rPr>
      </w:pPr>
      <w:r>
        <w:rPr>
          <w:rFonts w:ascii="Courier New" w:hAnsi="Courier New" w:cs="Courier New"/>
          <w:b/>
          <w:bCs/>
        </w:rPr>
        <w:t>Как меняется образ «Я» с возрастом.</w:t>
      </w:r>
    </w:p>
    <w:p w:rsidR="002C5039" w:rsidRDefault="002C5039">
      <w:pPr>
        <w:pStyle w:val="20"/>
        <w:jc w:val="center"/>
        <w:rPr>
          <w:rFonts w:ascii="Courier New" w:hAnsi="Courier New" w:cs="Courier New"/>
          <w:b/>
          <w:bCs/>
        </w:rPr>
      </w:pPr>
    </w:p>
    <w:p w:rsidR="002C5039" w:rsidRDefault="002C5039">
      <w:pPr>
        <w:pStyle w:val="20"/>
        <w:jc w:val="both"/>
        <w:rPr>
          <w:rFonts w:ascii="Courier New" w:hAnsi="Courier New" w:cs="Courier New"/>
        </w:rPr>
      </w:pPr>
      <w:r>
        <w:rPr>
          <w:rFonts w:ascii="Courier New" w:hAnsi="Courier New" w:cs="Courier New"/>
        </w:rPr>
        <w:t>Психологические исследования этой проблемы идут по нескольким направлениям. Прежде всего, изучаются сдвиги в содержании образа «Я» и его компонентов – какие качества сознаются лучше, как меняются с возрастом уровень и критерии самооценок, какое значение придается внешности, а какое – умственным или моральным качествам и т. п. Далее, исследуется степень его достоверности и объективности. Наконец, прослеживается изменение структуры образа «Я» в целом – степень его дифференцированности (когнитивной сложности), внутренней последовательности (цельности), устойчивости, стабильности во времени, субъективной значимости, контрастности, а также уровень самоуважения. По всем этим показателям переходный возраст заметно отличается как от детства, так и от взрослости; имеется грань в этом отношении между подростком и юношей.</w:t>
      </w:r>
    </w:p>
    <w:p w:rsidR="002C5039" w:rsidRDefault="002C5039">
      <w:pPr>
        <w:pStyle w:val="20"/>
        <w:jc w:val="both"/>
        <w:rPr>
          <w:rFonts w:ascii="Courier New" w:hAnsi="Courier New" w:cs="Courier New"/>
        </w:rPr>
      </w:pPr>
      <w:r>
        <w:rPr>
          <w:rFonts w:ascii="Courier New" w:hAnsi="Courier New" w:cs="Courier New"/>
        </w:rPr>
        <w:t>Свойства человека как индивида формируются и осознаются раньше, чем личностные свойства. Отсюда неодинаковое соотношение «телесных» и морально-психологических компонентов «Я».</w:t>
      </w:r>
    </w:p>
    <w:p w:rsidR="002C5039" w:rsidRDefault="002C5039">
      <w:pPr>
        <w:pStyle w:val="20"/>
        <w:jc w:val="both"/>
        <w:rPr>
          <w:rFonts w:ascii="Courier New" w:hAnsi="Courier New" w:cs="Courier New"/>
        </w:rPr>
      </w:pPr>
    </w:p>
    <w:p w:rsidR="002C5039" w:rsidRDefault="002C5039">
      <w:pPr>
        <w:autoSpaceDE w:val="0"/>
        <w:autoSpaceDN w:val="0"/>
        <w:adjustRightInd w:val="0"/>
        <w:spacing w:line="360" w:lineRule="auto"/>
        <w:ind w:right="2400"/>
        <w:jc w:val="center"/>
        <w:rPr>
          <w:rFonts w:ascii="Courier New" w:hAnsi="Courier New" w:cs="Courier New"/>
          <w:b/>
          <w:bCs/>
          <w:sz w:val="28"/>
          <w:szCs w:val="28"/>
        </w:rPr>
      </w:pPr>
    </w:p>
    <w:p w:rsidR="002C5039" w:rsidRDefault="002C5039">
      <w:pPr>
        <w:autoSpaceDE w:val="0"/>
        <w:autoSpaceDN w:val="0"/>
        <w:adjustRightInd w:val="0"/>
        <w:spacing w:line="360" w:lineRule="auto"/>
        <w:ind w:right="2400"/>
        <w:jc w:val="center"/>
        <w:rPr>
          <w:rFonts w:ascii="Courier New" w:hAnsi="Courier New" w:cs="Courier New"/>
          <w:b/>
          <w:bCs/>
          <w:sz w:val="28"/>
          <w:szCs w:val="28"/>
        </w:rPr>
      </w:pPr>
    </w:p>
    <w:p w:rsidR="002C5039" w:rsidRDefault="002C5039">
      <w:pPr>
        <w:autoSpaceDE w:val="0"/>
        <w:autoSpaceDN w:val="0"/>
        <w:adjustRightInd w:val="0"/>
        <w:spacing w:line="360" w:lineRule="auto"/>
        <w:ind w:right="2400"/>
        <w:jc w:val="center"/>
        <w:rPr>
          <w:rFonts w:ascii="Courier New" w:hAnsi="Courier New" w:cs="Courier New"/>
          <w:b/>
          <w:bCs/>
          <w:sz w:val="28"/>
          <w:szCs w:val="28"/>
        </w:rPr>
      </w:pPr>
    </w:p>
    <w:p w:rsidR="002C5039" w:rsidRDefault="002C5039">
      <w:pPr>
        <w:autoSpaceDE w:val="0"/>
        <w:autoSpaceDN w:val="0"/>
        <w:adjustRightInd w:val="0"/>
        <w:spacing w:line="360" w:lineRule="auto"/>
        <w:ind w:right="-110"/>
        <w:jc w:val="center"/>
        <w:rPr>
          <w:rFonts w:ascii="Courier New" w:hAnsi="Courier New" w:cs="Courier New"/>
          <w:b/>
          <w:bCs/>
          <w:sz w:val="28"/>
          <w:szCs w:val="28"/>
        </w:rPr>
      </w:pPr>
      <w:r>
        <w:rPr>
          <w:rFonts w:ascii="Courier New" w:hAnsi="Courier New" w:cs="Courier New"/>
          <w:b/>
          <w:bCs/>
          <w:sz w:val="28"/>
          <w:szCs w:val="28"/>
        </w:rPr>
        <w:t>Несвоевременность выбора (профессии)</w:t>
      </w:r>
    </w:p>
    <w:p w:rsidR="002C5039" w:rsidRDefault="002C5039">
      <w:pPr>
        <w:autoSpaceDE w:val="0"/>
        <w:autoSpaceDN w:val="0"/>
        <w:adjustRightInd w:val="0"/>
        <w:spacing w:line="360" w:lineRule="auto"/>
        <w:ind w:right="2400"/>
        <w:jc w:val="center"/>
        <w:rPr>
          <w:rFonts w:ascii="Courier New" w:hAnsi="Courier New" w:cs="Courier New"/>
          <w:sz w:val="28"/>
          <w:szCs w:val="28"/>
        </w:rPr>
      </w:pP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Не менее сложной представляется ситуация, когда проблема выбора профессии в требуемый момент времени (момент завершения школьного образования) как бы не встает перед учащимся. Причин этого бывает несколько; отчасти они обусловлены особенностями процесса профессионального самоопределения. Согласно многочисленным наблюдениям и результатам специальных исследований процесс профессионального самоопределения проходит </w:t>
      </w:r>
      <w:r>
        <w:rPr>
          <w:rFonts w:ascii="Courier New" w:hAnsi="Courier New" w:cs="Courier New"/>
          <w:i/>
          <w:iCs/>
          <w:sz w:val="28"/>
          <w:szCs w:val="28"/>
        </w:rPr>
        <w:t>несколько стадий,</w:t>
      </w:r>
      <w:r>
        <w:rPr>
          <w:rFonts w:ascii="Courier New" w:hAnsi="Courier New" w:cs="Courier New"/>
          <w:sz w:val="28"/>
          <w:szCs w:val="28"/>
        </w:rPr>
        <w:t xml:space="preserve"> которые являются прямым отражением процесса формирований самосознания личности (см. гл. 5).</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На первой стадии (4—11 лет) определяющим фактором профессиональной ориентации ребенка являются его </w:t>
      </w:r>
      <w:r>
        <w:rPr>
          <w:rFonts w:ascii="Courier New" w:hAnsi="Courier New" w:cs="Courier New"/>
          <w:i/>
          <w:iCs/>
          <w:sz w:val="28"/>
          <w:szCs w:val="28"/>
        </w:rPr>
        <w:t>фантазии,</w:t>
      </w:r>
      <w:r>
        <w:rPr>
          <w:rFonts w:ascii="Courier New" w:hAnsi="Courier New" w:cs="Courier New"/>
          <w:sz w:val="28"/>
          <w:szCs w:val="28"/>
        </w:rPr>
        <w:t xml:space="preserve"> на втором (11—14 лет) — </w:t>
      </w:r>
      <w:r>
        <w:rPr>
          <w:rFonts w:ascii="Courier New" w:hAnsi="Courier New" w:cs="Courier New"/>
          <w:i/>
          <w:iCs/>
          <w:sz w:val="28"/>
          <w:szCs w:val="28"/>
        </w:rPr>
        <w:t>интересы.</w:t>
      </w:r>
      <w:r>
        <w:rPr>
          <w:rFonts w:ascii="Courier New" w:hAnsi="Courier New" w:cs="Courier New"/>
          <w:sz w:val="28"/>
          <w:szCs w:val="28"/>
        </w:rPr>
        <w:t xml:space="preserve"> Эта стадия связана уже с реальными пробами собственных возможностей, с активной целенаправленной деятельностью в познании окружающей среды и самопознании. </w:t>
      </w:r>
      <w:r>
        <w:rPr>
          <w:rFonts w:ascii="Courier New" w:hAnsi="Courier New" w:cs="Courier New"/>
          <w:i/>
          <w:iCs/>
          <w:sz w:val="28"/>
          <w:szCs w:val="28"/>
        </w:rPr>
        <w:t>Самопознание —</w:t>
      </w:r>
      <w:r>
        <w:rPr>
          <w:rFonts w:ascii="Courier New" w:hAnsi="Courier New" w:cs="Courier New"/>
          <w:sz w:val="28"/>
          <w:szCs w:val="28"/>
        </w:rPr>
        <w:t xml:space="preserve"> основа развития самосознания подростка. От наивного неведения в отношении самого себя подросток приходит ко все более углубленному самопознанию, соединяющемуся затем со все более определенной, а иногда и резко колеблющейся </w:t>
      </w:r>
      <w:r>
        <w:rPr>
          <w:rFonts w:ascii="Courier New" w:hAnsi="Courier New" w:cs="Courier New"/>
          <w:i/>
          <w:iCs/>
          <w:sz w:val="28"/>
          <w:szCs w:val="28"/>
        </w:rPr>
        <w:t xml:space="preserve">самооценкой. </w:t>
      </w:r>
      <w:r>
        <w:rPr>
          <w:rFonts w:ascii="Courier New" w:hAnsi="Courier New" w:cs="Courier New"/>
          <w:sz w:val="28"/>
          <w:szCs w:val="28"/>
        </w:rPr>
        <w:t>Если учащиеся IV—VII классов способны оценить себя только фрагментарно, опираясь на мнение окружающих, то восьми- и девятиклассники в оценках самих себя охватывают почти все стороны собственной личности, высказывая суждения относительно своих достоинств и недостатков. Под влиянием осознания результатов учебной деятельности, отношений со сверстниками, взрослыми, вследствие дальнейшей интеграции собственного познавательного и аффективного опыта самооценка подростка становится все более объективной, превращается в один из основных внутренних рычагов саморегуляции поведения.</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Главным новообразованием юношеского возраста (15—16 лет) является </w:t>
      </w:r>
      <w:r>
        <w:rPr>
          <w:rFonts w:ascii="Courier New" w:hAnsi="Courier New" w:cs="Courier New"/>
          <w:i/>
          <w:iCs/>
          <w:sz w:val="28"/>
          <w:szCs w:val="28"/>
        </w:rPr>
        <w:t>самоопределение. С</w:t>
      </w:r>
      <w:r>
        <w:rPr>
          <w:rFonts w:ascii="Courier New" w:hAnsi="Courier New" w:cs="Courier New"/>
          <w:sz w:val="28"/>
          <w:szCs w:val="28"/>
        </w:rPr>
        <w:t xml:space="preserve"> точки зрения самосознания субъекта она характеризуется осознанием себя в качестве члена общества и конкретизируется в новой, общественно значимой позиции.</w:t>
      </w:r>
    </w:p>
    <w:p w:rsidR="002C5039" w:rsidRDefault="002C5039">
      <w:pPr>
        <w:pStyle w:val="21"/>
        <w:ind w:firstLine="708"/>
      </w:pPr>
      <w:r>
        <w:t>Самоопределение формируется в условиях скорого окончания школы, необходимости решить проблему своего будущего (хотя подлинное самоопределение часто не завершается к моменту окончания школы). От мечтаний подростка, связанных с будущим, оно отличается тем, что основывается на более устойчивых интересах и стремлениях, предполагает учет своих возможностей и внешних обстоятельств, опирается на формирующееся мировоззрение и связано с необходимостью выбора профессии. Именно на этот возрастной период приходится третья стадия профессионального самоопределения — стадия реалистического выбора.</w:t>
      </w:r>
    </w:p>
    <w:p w:rsidR="002C5039" w:rsidRDefault="002C5039">
      <w:pPr>
        <w:pStyle w:val="21"/>
      </w:pPr>
    </w:p>
    <w:p w:rsidR="002C5039" w:rsidRDefault="002C5039">
      <w:pPr>
        <w:pStyle w:val="a3"/>
        <w:rPr>
          <w:sz w:val="28"/>
        </w:rPr>
      </w:pPr>
      <w:r>
        <w:rPr>
          <w:sz w:val="28"/>
        </w:rPr>
        <w:t>Самооценка подростков</w:t>
      </w:r>
    </w:p>
    <w:p w:rsidR="002C5039" w:rsidRDefault="002C5039">
      <w:pPr>
        <w:pStyle w:val="a3"/>
        <w:rPr>
          <w:sz w:val="28"/>
        </w:rPr>
      </w:pP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Постановка проблемы выбора профессии является не единственным источником затруднений. Из теории принятия решения известно, что существенный этап — определение того, </w:t>
      </w:r>
      <w:r>
        <w:rPr>
          <w:rFonts w:ascii="Courier New" w:hAnsi="Courier New" w:cs="Courier New"/>
          <w:i/>
          <w:iCs/>
          <w:sz w:val="28"/>
          <w:szCs w:val="28"/>
        </w:rPr>
        <w:t>кто ответствен за принятие решения,</w:t>
      </w:r>
      <w:r>
        <w:rPr>
          <w:rFonts w:ascii="Courier New" w:hAnsi="Courier New" w:cs="Courier New"/>
          <w:sz w:val="28"/>
          <w:szCs w:val="28"/>
        </w:rPr>
        <w:t xml:space="preserve"> кто правомочен в решении конкретной проблемы. В рассматриваемом контексте этот вопрос стоит очень остро. Кто может и кто должен принимать решения в ситуации выбора профессии?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Основополагающим в своевременной профориентации является тезис об особой роли активности оптанта (того, кто выбирает профессию) в процессе профориентации. В профориентационной работе все ориентировано на побуждение активного отношения самого подростка как к самой проблеме, так и к разрешению основных этапов при выборе профессии.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Одним из факторов, регулирующих уровень активности человека, является его </w:t>
      </w:r>
      <w:r>
        <w:rPr>
          <w:rFonts w:ascii="Courier New" w:hAnsi="Courier New" w:cs="Courier New"/>
          <w:i/>
          <w:iCs/>
          <w:sz w:val="28"/>
          <w:szCs w:val="28"/>
        </w:rPr>
        <w:t>самооценка,</w:t>
      </w:r>
      <w:r>
        <w:rPr>
          <w:rFonts w:ascii="Courier New" w:hAnsi="Courier New" w:cs="Courier New"/>
          <w:sz w:val="28"/>
          <w:szCs w:val="28"/>
        </w:rPr>
        <w:t xml:space="preserve"> т. е. представления личности о собственных возможностях вообще и в определенных видах деятельности в частности. Представление человека о собственных возможностях, критическое отношение к себе складывается на основании оценки окружающими результатов его деятельности, успехов и неудач и формируется на ранних этапах становления личности. Самооценка лежит в основе </w:t>
      </w:r>
      <w:r>
        <w:rPr>
          <w:rFonts w:ascii="Courier New" w:hAnsi="Courier New" w:cs="Courier New"/>
          <w:i/>
          <w:iCs/>
          <w:sz w:val="28"/>
          <w:szCs w:val="28"/>
        </w:rPr>
        <w:t>уровня притязаний,</w:t>
      </w:r>
      <w:r>
        <w:rPr>
          <w:rFonts w:ascii="Courier New" w:hAnsi="Courier New" w:cs="Courier New"/>
          <w:sz w:val="28"/>
          <w:szCs w:val="28"/>
        </w:rPr>
        <w:t xml:space="preserve"> т. е. уровня трудности тех задач, к осуществлению которых человек считает себя способным.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Самооценка и уровень притязаний в конкретной деятельности определяют субъективное право человека заявить о себе в рамках этой деятельности.</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 Подростки, поставленные перед необходимостью выбора профессии, могут различно оценивать степень собственной личностной зрелости, подготовленности в таком сложном вопросе. В практике консультирования часто встречаются случаи как неадекватно завышенного, так и неадекватно низкого уровня притязаний подростков в профессиональном самоопределении.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При </w:t>
      </w:r>
      <w:r>
        <w:rPr>
          <w:rFonts w:ascii="Courier New" w:hAnsi="Courier New" w:cs="Courier New"/>
          <w:i/>
          <w:iCs/>
          <w:sz w:val="28"/>
          <w:szCs w:val="28"/>
        </w:rPr>
        <w:t>неадекватно завышенном уровне притязаний</w:t>
      </w:r>
      <w:r>
        <w:rPr>
          <w:rFonts w:ascii="Courier New" w:hAnsi="Courier New" w:cs="Courier New"/>
          <w:sz w:val="28"/>
          <w:szCs w:val="28"/>
        </w:rPr>
        <w:t xml:space="preserve"> суждения подростков категоричны, выражена преимущественная ориентация на личный опыт как ведущий источник сведений об окружающей действительности, суждения консультанта, учителей, старших встречаются «в штыки». Нежелание таких учащихся совместно со старшими искать оптимальный вариант решения проблемы требует коррекции со стороны взрослых. Еще более сложной представляется ситуация, когда подростки стремятся как бы полностью снять с себя ответственность за решение этого вопроса. Именно такие чаще всего приходят к психологу-консультанту. Иногда решение уже бывает найдено ими самостоятельно, но в силу особенностей сложившейся самооценки </w:t>
      </w:r>
      <w:r>
        <w:rPr>
          <w:rFonts w:ascii="Courier New" w:hAnsi="Courier New" w:cs="Courier New"/>
          <w:i/>
          <w:iCs/>
          <w:sz w:val="28"/>
          <w:szCs w:val="28"/>
        </w:rPr>
        <w:t>(низкий уровень притязаний)</w:t>
      </w:r>
      <w:r>
        <w:rPr>
          <w:rFonts w:ascii="Courier New" w:hAnsi="Courier New" w:cs="Courier New"/>
          <w:sz w:val="28"/>
          <w:szCs w:val="28"/>
        </w:rPr>
        <w:t xml:space="preserve"> они пока еще не считают себя вправе принимать какие-либо ответственные решения вообще.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Таким подросткам необходимо помочь поверить в себя, а для этого надо фиксировать их внимание на тех случаях, когда они проявляли наблюдательность, высокую социальную чувствительность, давали правильные и дальновидные оценки себе и другим людям.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Пристальное внимание к проблеме самооценки учащегося как субъекта принятия решения позволяет индивидуализировать профориентационное взаимодействие, а также более правильно осуществлять формирование у подростка ценностного отношения к собственной активности в рамках профессионального самоопределения.</w:t>
      </w:r>
    </w:p>
    <w:p w:rsidR="002C5039" w:rsidRDefault="002C5039">
      <w:pPr>
        <w:autoSpaceDE w:val="0"/>
        <w:autoSpaceDN w:val="0"/>
        <w:adjustRightInd w:val="0"/>
        <w:spacing w:line="360" w:lineRule="auto"/>
        <w:ind w:firstLine="708"/>
        <w:jc w:val="both"/>
        <w:rPr>
          <w:rFonts w:ascii="Courier New" w:hAnsi="Courier New" w:cs="Courier New"/>
          <w:sz w:val="28"/>
          <w:szCs w:val="28"/>
        </w:rPr>
      </w:pPr>
    </w:p>
    <w:p w:rsidR="002C5039" w:rsidRDefault="002C5039">
      <w:pPr>
        <w:pStyle w:val="a3"/>
        <w:rPr>
          <w:sz w:val="28"/>
        </w:rPr>
      </w:pPr>
      <w:r>
        <w:rPr>
          <w:sz w:val="28"/>
        </w:rPr>
        <w:t>Разнообразие типов профессии</w:t>
      </w:r>
    </w:p>
    <w:p w:rsidR="002C5039" w:rsidRDefault="002C5039">
      <w:pPr>
        <w:spacing w:line="360" w:lineRule="auto"/>
        <w:ind w:firstLine="708"/>
        <w:jc w:val="center"/>
        <w:rPr>
          <w:rFonts w:ascii="Courier New" w:hAnsi="Courier New" w:cs="Courier New"/>
          <w:b/>
          <w:bCs/>
          <w:sz w:val="28"/>
        </w:rPr>
      </w:pP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Подростки, как и родители, часто не осведомлены о тех су</w:t>
      </w:r>
      <w:r>
        <w:rPr>
          <w:rFonts w:ascii="Courier New" w:hAnsi="Courier New" w:cs="Courier New"/>
          <w:sz w:val="28"/>
        </w:rPr>
        <w:softHyphen/>
        <w:t xml:space="preserve">щественных моментах, которые определяют впоследствии степень профессиональной, а подчас и социальной адаптации молодого человека. Что же представляет собой проблемная ситуация в отношении задачи выбора профессии? Акад. Е. А. Климов выделяет следующие </w:t>
      </w:r>
      <w:r>
        <w:rPr>
          <w:rFonts w:ascii="Courier New" w:hAnsi="Courier New" w:cs="Courier New"/>
          <w:i/>
          <w:iCs/>
          <w:sz w:val="28"/>
        </w:rPr>
        <w:t>компоненты, существенные в ситуации выбора профессии:</w:t>
      </w:r>
      <w:r>
        <w:rPr>
          <w:rFonts w:ascii="Courier New" w:hAnsi="Courier New" w:cs="Courier New"/>
          <w:sz w:val="28"/>
        </w:rPr>
        <w:t xml:space="preserve"> информированность подростка; склонности; способности; определенные отношения с роди</w:t>
      </w:r>
      <w:r>
        <w:rPr>
          <w:rFonts w:ascii="Courier New" w:hAnsi="Courier New" w:cs="Courier New"/>
          <w:sz w:val="28"/>
        </w:rPr>
        <w:softHyphen/>
        <w:t>телями, связанные с профессиональным будущим; опреде</w:t>
      </w:r>
      <w:r>
        <w:rPr>
          <w:rFonts w:ascii="Courier New" w:hAnsi="Courier New" w:cs="Courier New"/>
          <w:sz w:val="28"/>
        </w:rPr>
        <w:softHyphen/>
        <w:t>ленные отношения со сверстниками, связанные с профессио</w:t>
      </w:r>
      <w:r>
        <w:rPr>
          <w:rFonts w:ascii="Courier New" w:hAnsi="Courier New" w:cs="Courier New"/>
          <w:sz w:val="28"/>
        </w:rPr>
        <w:softHyphen/>
        <w:t>нальным будущим; определенные отношения с людьми, представляющими интересы общества в отношении профес</w:t>
      </w:r>
      <w:r>
        <w:rPr>
          <w:rFonts w:ascii="Courier New" w:hAnsi="Courier New" w:cs="Courier New"/>
          <w:sz w:val="28"/>
        </w:rPr>
        <w:softHyphen/>
        <w:t>сионализации молодежи; уровень притязаний; личный про</w:t>
      </w:r>
      <w:r>
        <w:rPr>
          <w:rFonts w:ascii="Courier New" w:hAnsi="Courier New" w:cs="Courier New"/>
          <w:sz w:val="28"/>
        </w:rPr>
        <w:softHyphen/>
        <w:t>фессиональный план.</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Таким образом, для адекватного выбора профессии под</w:t>
      </w:r>
      <w:r>
        <w:rPr>
          <w:rFonts w:ascii="Courier New" w:hAnsi="Courier New" w:cs="Courier New"/>
          <w:sz w:val="28"/>
        </w:rPr>
        <w:softHyphen/>
        <w:t xml:space="preserve">росток и лица, его опекающие, должны </w:t>
      </w:r>
      <w:r>
        <w:rPr>
          <w:rFonts w:ascii="Courier New" w:hAnsi="Courier New" w:cs="Courier New"/>
          <w:i/>
          <w:iCs/>
          <w:sz w:val="28"/>
        </w:rPr>
        <w:t>располагать информацией,</w:t>
      </w:r>
      <w:r>
        <w:rPr>
          <w:rFonts w:ascii="Courier New" w:hAnsi="Courier New" w:cs="Courier New"/>
          <w:sz w:val="28"/>
        </w:rPr>
        <w:t xml:space="preserve"> как можно более полно отражающей указанные факторы.</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Важным моментом для формирования адекватной инфор</w:t>
      </w:r>
      <w:r>
        <w:rPr>
          <w:rFonts w:ascii="Courier New" w:hAnsi="Courier New" w:cs="Courier New"/>
          <w:sz w:val="28"/>
        </w:rPr>
        <w:softHyphen/>
        <w:t xml:space="preserve">мационной модели проблемной ситуации, возникающей в связи с выбором профессии, является формирование </w:t>
      </w:r>
      <w:r>
        <w:rPr>
          <w:rFonts w:ascii="Courier New" w:hAnsi="Courier New" w:cs="Courier New"/>
          <w:i/>
          <w:iCs/>
          <w:sz w:val="28"/>
        </w:rPr>
        <w:t>полно</w:t>
      </w:r>
      <w:r>
        <w:rPr>
          <w:rFonts w:ascii="Courier New" w:hAnsi="Courier New" w:cs="Courier New"/>
          <w:i/>
          <w:iCs/>
          <w:sz w:val="28"/>
        </w:rPr>
        <w:softHyphen/>
        <w:t>ценной ориентировочной основы для выбора профессии.</w:t>
      </w:r>
      <w:r>
        <w:rPr>
          <w:rFonts w:ascii="Courier New" w:hAnsi="Courier New" w:cs="Courier New"/>
          <w:sz w:val="28"/>
        </w:rPr>
        <w:t xml:space="preserve"> Зача</w:t>
      </w:r>
      <w:r>
        <w:rPr>
          <w:rFonts w:ascii="Courier New" w:hAnsi="Courier New" w:cs="Courier New"/>
          <w:sz w:val="28"/>
        </w:rPr>
        <w:softHyphen/>
        <w:t>стую на вопрос о том, как можно классифицировать профес</w:t>
      </w:r>
      <w:r>
        <w:rPr>
          <w:rFonts w:ascii="Courier New" w:hAnsi="Courier New" w:cs="Courier New"/>
          <w:sz w:val="28"/>
        </w:rPr>
        <w:softHyphen/>
        <w:t>сии, подростки выделяют лишь только профессии умствен</w:t>
      </w:r>
      <w:r>
        <w:rPr>
          <w:rFonts w:ascii="Courier New" w:hAnsi="Courier New" w:cs="Courier New"/>
          <w:sz w:val="28"/>
        </w:rPr>
        <w:softHyphen/>
        <w:t>ного и физического труда. Отправным моментом для форми</w:t>
      </w:r>
      <w:r>
        <w:rPr>
          <w:rFonts w:ascii="Courier New" w:hAnsi="Courier New" w:cs="Courier New"/>
          <w:sz w:val="28"/>
        </w:rPr>
        <w:softHyphen/>
        <w:t xml:space="preserve">рования полноценной ориентировочной основы для анализа профессии является </w:t>
      </w:r>
      <w:r>
        <w:rPr>
          <w:rFonts w:ascii="Courier New" w:hAnsi="Courier New" w:cs="Courier New"/>
          <w:i/>
          <w:iCs/>
          <w:sz w:val="28"/>
        </w:rPr>
        <w:t>классификация профессий,</w:t>
      </w:r>
      <w:r>
        <w:rPr>
          <w:rFonts w:ascii="Courier New" w:hAnsi="Courier New" w:cs="Courier New"/>
          <w:sz w:val="28"/>
        </w:rPr>
        <w:t xml:space="preserve"> предложен</w:t>
      </w:r>
      <w:r>
        <w:rPr>
          <w:rFonts w:ascii="Courier New" w:hAnsi="Courier New" w:cs="Courier New"/>
          <w:sz w:val="28"/>
        </w:rPr>
        <w:softHyphen/>
        <w:t>ная Е. А. Климовым.</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Первым основанием, или существенным признаком, про</w:t>
      </w:r>
      <w:r>
        <w:rPr>
          <w:rFonts w:ascii="Courier New" w:hAnsi="Courier New" w:cs="Courier New"/>
          <w:sz w:val="28"/>
        </w:rPr>
        <w:softHyphen/>
        <w:t xml:space="preserve">фессиональной деятельности считают </w:t>
      </w:r>
      <w:r>
        <w:rPr>
          <w:rFonts w:ascii="Courier New" w:hAnsi="Courier New" w:cs="Courier New"/>
          <w:i/>
          <w:iCs/>
          <w:sz w:val="28"/>
        </w:rPr>
        <w:t>предмет труда,</w:t>
      </w:r>
      <w:r>
        <w:rPr>
          <w:rFonts w:ascii="Courier New" w:hAnsi="Courier New" w:cs="Courier New"/>
          <w:sz w:val="28"/>
        </w:rPr>
        <w:t xml:space="preserve"> т. е. то, на что направлена деятельность человека. В связи с этим выде</w:t>
      </w:r>
      <w:r>
        <w:rPr>
          <w:rFonts w:ascii="Courier New" w:hAnsi="Courier New" w:cs="Courier New"/>
          <w:sz w:val="28"/>
        </w:rPr>
        <w:softHyphen/>
        <w:t>ляют пять типов профессий.</w:t>
      </w:r>
    </w:p>
    <w:p w:rsidR="002C5039" w:rsidRDefault="002C5039">
      <w:pPr>
        <w:spacing w:line="360" w:lineRule="auto"/>
        <w:jc w:val="both"/>
        <w:rPr>
          <w:rFonts w:ascii="Courier New" w:hAnsi="Courier New" w:cs="Courier New"/>
          <w:sz w:val="28"/>
        </w:rPr>
      </w:pPr>
      <w:r>
        <w:rPr>
          <w:rFonts w:ascii="Courier New" w:hAnsi="Courier New" w:cs="Courier New"/>
          <w:sz w:val="28"/>
        </w:rPr>
        <w:t xml:space="preserve">I. Профессии типа «человек — природа» (предмет труда — растения, животные, микроорганизмы); это — </w:t>
      </w:r>
      <w:r>
        <w:rPr>
          <w:rFonts w:ascii="Courier New" w:hAnsi="Courier New" w:cs="Courier New"/>
          <w:i/>
          <w:iCs/>
          <w:sz w:val="28"/>
        </w:rPr>
        <w:t>биономические профессии.</w:t>
      </w:r>
    </w:p>
    <w:p w:rsidR="002C5039" w:rsidRDefault="002C5039">
      <w:pPr>
        <w:spacing w:line="360" w:lineRule="auto"/>
        <w:jc w:val="both"/>
        <w:rPr>
          <w:rFonts w:ascii="Courier New" w:hAnsi="Courier New" w:cs="Courier New"/>
          <w:sz w:val="28"/>
        </w:rPr>
      </w:pPr>
      <w:r>
        <w:rPr>
          <w:rFonts w:ascii="Courier New" w:hAnsi="Courier New" w:cs="Courier New"/>
          <w:sz w:val="28"/>
        </w:rPr>
        <w:t xml:space="preserve">II. Профессии типа «человек — техника» (предмет труда — технические системы, вещественные объекты, материалы, виды энергии); это — </w:t>
      </w:r>
      <w:r>
        <w:rPr>
          <w:rFonts w:ascii="Courier New" w:hAnsi="Courier New" w:cs="Courier New"/>
          <w:i/>
          <w:iCs/>
          <w:sz w:val="28"/>
        </w:rPr>
        <w:t>технономические профессии.</w:t>
      </w:r>
    </w:p>
    <w:p w:rsidR="002C5039" w:rsidRDefault="002C5039">
      <w:pPr>
        <w:autoSpaceDE w:val="0"/>
        <w:autoSpaceDN w:val="0"/>
        <w:adjustRightInd w:val="0"/>
        <w:spacing w:line="360" w:lineRule="auto"/>
        <w:jc w:val="both"/>
        <w:rPr>
          <w:rFonts w:ascii="Courier New" w:hAnsi="Courier New" w:cs="Courier New"/>
          <w:sz w:val="28"/>
          <w:szCs w:val="28"/>
        </w:rPr>
      </w:pPr>
      <w:r>
        <w:rPr>
          <w:rFonts w:ascii="Courier New" w:hAnsi="Courier New" w:cs="Courier New"/>
          <w:sz w:val="28"/>
        </w:rPr>
        <w:t>III. Профессии типа «человек— человек» (предмет тру</w:t>
      </w:r>
      <w:r>
        <w:rPr>
          <w:rFonts w:ascii="Courier New" w:hAnsi="Courier New" w:cs="Courier New"/>
          <w:sz w:val="28"/>
          <w:szCs w:val="28"/>
        </w:rPr>
        <w:t xml:space="preserve">да — группы, коллективы, люди); это — </w:t>
      </w:r>
      <w:r>
        <w:rPr>
          <w:rFonts w:ascii="Courier New" w:hAnsi="Courier New" w:cs="Courier New"/>
          <w:i/>
          <w:iCs/>
          <w:sz w:val="28"/>
          <w:szCs w:val="28"/>
        </w:rPr>
        <w:t>социономические профессии.</w:t>
      </w:r>
    </w:p>
    <w:p w:rsidR="002C5039" w:rsidRDefault="002C5039">
      <w:pPr>
        <w:autoSpaceDE w:val="0"/>
        <w:autoSpaceDN w:val="0"/>
        <w:adjustRightInd w:val="0"/>
        <w:spacing w:line="360" w:lineRule="auto"/>
        <w:jc w:val="both"/>
        <w:rPr>
          <w:rFonts w:ascii="Courier New" w:hAnsi="Courier New" w:cs="Courier New"/>
          <w:sz w:val="28"/>
          <w:szCs w:val="28"/>
        </w:rPr>
      </w:pPr>
      <w:r>
        <w:rPr>
          <w:rFonts w:ascii="Courier New" w:hAnsi="Courier New" w:cs="Courier New"/>
          <w:sz w:val="28"/>
          <w:szCs w:val="28"/>
        </w:rPr>
        <w:t xml:space="preserve">IV. Профессии типа «человек — знак» (предмет труда — условные знаки, коды, естественные языки); это — </w:t>
      </w:r>
      <w:r>
        <w:rPr>
          <w:rFonts w:ascii="Courier New" w:hAnsi="Courier New" w:cs="Courier New"/>
          <w:i/>
          <w:iCs/>
          <w:sz w:val="28"/>
          <w:szCs w:val="28"/>
        </w:rPr>
        <w:t>сигнономические профессии.</w:t>
      </w:r>
    </w:p>
    <w:p w:rsidR="002C5039" w:rsidRDefault="002C5039">
      <w:pPr>
        <w:autoSpaceDE w:val="0"/>
        <w:autoSpaceDN w:val="0"/>
        <w:adjustRightInd w:val="0"/>
        <w:spacing w:line="360" w:lineRule="auto"/>
        <w:jc w:val="both"/>
        <w:rPr>
          <w:rFonts w:ascii="Courier New" w:hAnsi="Courier New" w:cs="Courier New"/>
          <w:sz w:val="28"/>
        </w:rPr>
      </w:pPr>
      <w:r>
        <w:rPr>
          <w:rFonts w:ascii="Courier New" w:hAnsi="Courier New" w:cs="Courier New"/>
          <w:sz w:val="28"/>
          <w:szCs w:val="28"/>
        </w:rPr>
        <w:t xml:space="preserve">V. Профессии типа «человек—художественный образ» (предмет труда—художественные образы); это — </w:t>
      </w:r>
      <w:r>
        <w:rPr>
          <w:rFonts w:ascii="Courier New" w:hAnsi="Courier New" w:cs="Courier New"/>
          <w:i/>
          <w:iCs/>
          <w:sz w:val="28"/>
          <w:szCs w:val="28"/>
        </w:rPr>
        <w:t>артономические профессии.</w:t>
      </w:r>
    </w:p>
    <w:p w:rsidR="002C5039" w:rsidRDefault="002C5039">
      <w:pPr>
        <w:autoSpaceDE w:val="0"/>
        <w:autoSpaceDN w:val="0"/>
        <w:adjustRightInd w:val="0"/>
        <w:spacing w:line="360" w:lineRule="auto"/>
        <w:ind w:firstLine="708"/>
        <w:jc w:val="both"/>
        <w:rPr>
          <w:rFonts w:ascii="Courier New" w:hAnsi="Courier New" w:cs="Courier New"/>
          <w:sz w:val="28"/>
        </w:rPr>
      </w:pPr>
    </w:p>
    <w:p w:rsidR="002C5039" w:rsidRDefault="002C5039">
      <w:pPr>
        <w:autoSpaceDE w:val="0"/>
        <w:autoSpaceDN w:val="0"/>
        <w:adjustRightInd w:val="0"/>
        <w:spacing w:line="360" w:lineRule="auto"/>
        <w:ind w:right="-35"/>
        <w:jc w:val="center"/>
        <w:rPr>
          <w:rFonts w:ascii="Courier New" w:hAnsi="Courier New" w:cs="Courier New"/>
          <w:b/>
          <w:bCs/>
          <w:sz w:val="28"/>
          <w:szCs w:val="28"/>
        </w:rPr>
      </w:pPr>
      <w:r>
        <w:rPr>
          <w:rFonts w:ascii="Courier New" w:hAnsi="Courier New" w:cs="Courier New"/>
          <w:b/>
          <w:bCs/>
          <w:sz w:val="28"/>
          <w:szCs w:val="28"/>
        </w:rPr>
        <w:t>Личностный опыт подростка</w:t>
      </w:r>
    </w:p>
    <w:p w:rsidR="002C5039" w:rsidRDefault="002C5039">
      <w:pPr>
        <w:autoSpaceDE w:val="0"/>
        <w:autoSpaceDN w:val="0"/>
        <w:adjustRightInd w:val="0"/>
        <w:spacing w:line="360" w:lineRule="auto"/>
        <w:ind w:right="-35"/>
        <w:jc w:val="center"/>
        <w:rPr>
          <w:rFonts w:ascii="Courier New" w:hAnsi="Courier New" w:cs="Courier New"/>
          <w:b/>
          <w:bCs/>
          <w:sz w:val="28"/>
          <w:szCs w:val="28"/>
        </w:rPr>
      </w:pPr>
    </w:p>
    <w:p w:rsidR="002C5039" w:rsidRDefault="002C5039">
      <w:pPr>
        <w:autoSpaceDE w:val="0"/>
        <w:autoSpaceDN w:val="0"/>
        <w:adjustRightInd w:val="0"/>
        <w:spacing w:line="360" w:lineRule="auto"/>
        <w:ind w:right="-35" w:firstLine="708"/>
        <w:jc w:val="both"/>
        <w:rPr>
          <w:rFonts w:ascii="Courier New" w:hAnsi="Courier New" w:cs="Courier New"/>
          <w:sz w:val="28"/>
          <w:szCs w:val="28"/>
        </w:rPr>
      </w:pPr>
      <w:r>
        <w:rPr>
          <w:rFonts w:ascii="Courier New" w:hAnsi="Courier New" w:cs="Courier New"/>
          <w:sz w:val="28"/>
          <w:szCs w:val="28"/>
        </w:rPr>
        <w:t xml:space="preserve">В зависимости от ряда объективных и субъективных факторов учащиеся и их родители неодинаково осваивают даже наиболее полно и рационально представленную информацию. Возникают </w:t>
      </w:r>
      <w:r>
        <w:rPr>
          <w:rFonts w:ascii="Courier New" w:hAnsi="Courier New" w:cs="Courier New"/>
          <w:i/>
          <w:iCs/>
          <w:sz w:val="28"/>
          <w:szCs w:val="28"/>
        </w:rPr>
        <w:t xml:space="preserve">субъективно обусловленные предпочтения, </w:t>
      </w:r>
      <w:r>
        <w:rPr>
          <w:rFonts w:ascii="Courier New" w:hAnsi="Courier New" w:cs="Courier New"/>
          <w:sz w:val="28"/>
          <w:szCs w:val="28"/>
        </w:rPr>
        <w:t xml:space="preserve">обусловленные их отношением к различным источникам получения информации, различным способам ее предъявления, а также различным аспектам ее содержания. Потребности, интересы, ценностные ориентации человека, его микросоциальная ситуация определяют его отношение, степень доверия к различным каналам получения информации, его интерес к тому или иному ее содержанию. </w:t>
      </w:r>
    </w:p>
    <w:p w:rsidR="002C5039" w:rsidRDefault="002C5039">
      <w:pPr>
        <w:autoSpaceDE w:val="0"/>
        <w:autoSpaceDN w:val="0"/>
        <w:adjustRightInd w:val="0"/>
        <w:spacing w:line="360" w:lineRule="auto"/>
        <w:ind w:right="-35" w:firstLine="708"/>
        <w:jc w:val="both"/>
        <w:rPr>
          <w:rFonts w:ascii="Courier New" w:hAnsi="Courier New" w:cs="Courier New"/>
          <w:sz w:val="28"/>
          <w:szCs w:val="28"/>
        </w:rPr>
      </w:pPr>
      <w:r>
        <w:rPr>
          <w:rFonts w:ascii="Courier New" w:hAnsi="Courier New" w:cs="Courier New"/>
          <w:sz w:val="28"/>
          <w:szCs w:val="28"/>
        </w:rPr>
        <w:t xml:space="preserve">Наибольший интерес для подростков представляют сведения о </w:t>
      </w:r>
      <w:r>
        <w:rPr>
          <w:rFonts w:ascii="Courier New" w:hAnsi="Courier New" w:cs="Courier New"/>
          <w:i/>
          <w:iCs/>
          <w:sz w:val="28"/>
          <w:szCs w:val="28"/>
        </w:rPr>
        <w:t>требованиях,</w:t>
      </w:r>
      <w:r>
        <w:rPr>
          <w:rFonts w:ascii="Courier New" w:hAnsi="Courier New" w:cs="Courier New"/>
          <w:sz w:val="28"/>
          <w:szCs w:val="28"/>
        </w:rPr>
        <w:t xml:space="preserve"> которые предъявляются к человеку в процессе труда на определенном рабочем месте; второе место по значимости и привлекательности занимает информация о </w:t>
      </w:r>
      <w:r>
        <w:rPr>
          <w:rFonts w:ascii="Courier New" w:hAnsi="Courier New" w:cs="Courier New"/>
          <w:i/>
          <w:iCs/>
          <w:sz w:val="28"/>
          <w:szCs w:val="28"/>
        </w:rPr>
        <w:t>содержании труда</w:t>
      </w:r>
      <w:r>
        <w:rPr>
          <w:rFonts w:ascii="Courier New" w:hAnsi="Courier New" w:cs="Courier New"/>
          <w:sz w:val="28"/>
          <w:szCs w:val="28"/>
        </w:rPr>
        <w:t xml:space="preserve"> представителей конкретной профессии, а также о возможностях самовыражения в рамках профессиональной деятельности. Следующую позицию занимают такие факторы, как </w:t>
      </w:r>
      <w:r>
        <w:rPr>
          <w:rFonts w:ascii="Courier New" w:hAnsi="Courier New" w:cs="Courier New"/>
          <w:i/>
          <w:iCs/>
          <w:sz w:val="28"/>
          <w:szCs w:val="28"/>
        </w:rPr>
        <w:t>условия труда, материальное обеспечение, перспективность работы.</w:t>
      </w:r>
      <w:r>
        <w:rPr>
          <w:rFonts w:ascii="Courier New" w:hAnsi="Courier New" w:cs="Courier New"/>
          <w:sz w:val="28"/>
          <w:szCs w:val="28"/>
        </w:rPr>
        <w:t xml:space="preserve"> Еще ниже в ряду интересов подростков находятся сведения о </w:t>
      </w:r>
      <w:r>
        <w:rPr>
          <w:rFonts w:ascii="Courier New" w:hAnsi="Courier New" w:cs="Courier New"/>
          <w:i/>
          <w:iCs/>
          <w:sz w:val="28"/>
          <w:szCs w:val="28"/>
        </w:rPr>
        <w:t>позиции референтной группы в</w:t>
      </w:r>
      <w:r>
        <w:rPr>
          <w:rFonts w:ascii="Courier New" w:hAnsi="Courier New" w:cs="Courier New"/>
          <w:sz w:val="28"/>
          <w:szCs w:val="28"/>
        </w:rPr>
        <w:t xml:space="preserve"> отношении профессии, а также информация об особенностях трудовых коллективов. </w:t>
      </w:r>
    </w:p>
    <w:p w:rsidR="002C5039" w:rsidRDefault="002C5039">
      <w:pPr>
        <w:autoSpaceDE w:val="0"/>
        <w:autoSpaceDN w:val="0"/>
        <w:adjustRightInd w:val="0"/>
        <w:spacing w:line="360" w:lineRule="auto"/>
        <w:ind w:right="-35" w:firstLine="708"/>
        <w:jc w:val="both"/>
        <w:rPr>
          <w:rFonts w:ascii="Courier New" w:hAnsi="Courier New" w:cs="Courier New"/>
          <w:sz w:val="28"/>
          <w:szCs w:val="28"/>
        </w:rPr>
      </w:pPr>
      <w:r>
        <w:rPr>
          <w:rFonts w:ascii="Courier New" w:hAnsi="Courier New" w:cs="Courier New"/>
          <w:sz w:val="28"/>
          <w:szCs w:val="28"/>
        </w:rPr>
        <w:t xml:space="preserve">Менее привлекательной и значимой для индивидуального выбора представляется подросткам информация о потребностях народного хозяйства в специалистах определенного профиля. Выявленная структура ориентации при получении профессионально значимой информации свидетельствует об определенной фиксации внимания подростков средствами массовой информации, лекционной пропагандой на таких факторах, как интересность работы, соответствие ее склонностям человека, т. е. на </w:t>
      </w:r>
      <w:r>
        <w:rPr>
          <w:rFonts w:ascii="Courier New" w:hAnsi="Courier New" w:cs="Courier New"/>
          <w:i/>
          <w:iCs/>
          <w:sz w:val="28"/>
          <w:szCs w:val="28"/>
        </w:rPr>
        <w:t>индивидуально-личностном аспекте проблемы выбора профессии.</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Этот аспект безусловно значим. Но без перестройки ориентации на фактор социальной значимости невозможно решение проблемы привлечения подростков в массовые профессии. </w:t>
      </w:r>
    </w:p>
    <w:p w:rsidR="002C5039" w:rsidRDefault="002C5039">
      <w:pPr>
        <w:autoSpaceDE w:val="0"/>
        <w:autoSpaceDN w:val="0"/>
        <w:adjustRightInd w:val="0"/>
        <w:spacing w:line="360" w:lineRule="auto"/>
        <w:ind w:firstLine="708"/>
        <w:jc w:val="both"/>
        <w:rPr>
          <w:rFonts w:ascii="Courier New" w:hAnsi="Courier New" w:cs="Courier New"/>
          <w:i/>
          <w:iCs/>
          <w:sz w:val="28"/>
          <w:szCs w:val="28"/>
        </w:rPr>
      </w:pPr>
      <w:r>
        <w:rPr>
          <w:rFonts w:ascii="Courier New" w:hAnsi="Courier New" w:cs="Courier New"/>
          <w:sz w:val="28"/>
          <w:szCs w:val="28"/>
        </w:rPr>
        <w:t xml:space="preserve">В связи с этим особое значение для формирования социально ценных представлений и установок учащихся приобретает рациональное использование в профориентационной работе наиболее значимых для подростков </w:t>
      </w:r>
      <w:r>
        <w:rPr>
          <w:rFonts w:ascii="Courier New" w:hAnsi="Courier New" w:cs="Courier New"/>
          <w:i/>
          <w:iCs/>
          <w:sz w:val="28"/>
          <w:szCs w:val="28"/>
        </w:rPr>
        <w:t xml:space="preserve">каналов и источников информации. </w:t>
      </w:r>
    </w:p>
    <w:p w:rsidR="002C5039" w:rsidRDefault="002C5039">
      <w:pPr>
        <w:pStyle w:val="a5"/>
        <w:rPr>
          <w:rFonts w:ascii="Courier New" w:hAnsi="Courier New" w:cs="Courier New"/>
        </w:rPr>
      </w:pPr>
      <w:r>
        <w:rPr>
          <w:rFonts w:ascii="Courier New" w:hAnsi="Courier New" w:cs="Courier New"/>
        </w:rPr>
        <w:t xml:space="preserve">Экспериментально-психологическими   исследованиями показано, что у учащихся существуют определенные предпочтения в отношении источников информации при выборе профессии. </w:t>
      </w:r>
    </w:p>
    <w:p w:rsidR="002C5039" w:rsidRDefault="002C5039">
      <w:pPr>
        <w:autoSpaceDE w:val="0"/>
        <w:autoSpaceDN w:val="0"/>
        <w:adjustRightInd w:val="0"/>
        <w:spacing w:line="360" w:lineRule="auto"/>
        <w:ind w:firstLine="708"/>
        <w:jc w:val="both"/>
        <w:rPr>
          <w:rFonts w:ascii="Courier New" w:hAnsi="Courier New" w:cs="Courier New"/>
          <w:b/>
          <w:bCs/>
          <w:sz w:val="28"/>
          <w:szCs w:val="28"/>
        </w:rPr>
      </w:pPr>
    </w:p>
    <w:p w:rsidR="002C5039" w:rsidRDefault="002C5039">
      <w:pPr>
        <w:autoSpaceDE w:val="0"/>
        <w:autoSpaceDN w:val="0"/>
        <w:adjustRightInd w:val="0"/>
        <w:spacing w:line="360" w:lineRule="auto"/>
        <w:ind w:firstLine="708"/>
        <w:jc w:val="both"/>
        <w:rPr>
          <w:rFonts w:ascii="Courier New" w:hAnsi="Courier New" w:cs="Courier New"/>
          <w:b/>
          <w:bCs/>
          <w:sz w:val="28"/>
          <w:szCs w:val="28"/>
        </w:rPr>
      </w:pPr>
    </w:p>
    <w:p w:rsidR="002C5039" w:rsidRDefault="002C5039">
      <w:pPr>
        <w:pStyle w:val="3"/>
      </w:pPr>
      <w:r>
        <w:t xml:space="preserve">Личный опыт подростка как источник информации о социальной действительности. Личный опыт подростка среди источников информации о социальной действительности занимает особое место. </w:t>
      </w:r>
    </w:p>
    <w:p w:rsidR="002C5039" w:rsidRDefault="002C5039">
      <w:pPr>
        <w:autoSpaceDE w:val="0"/>
        <w:autoSpaceDN w:val="0"/>
        <w:adjustRightInd w:val="0"/>
        <w:spacing w:line="360" w:lineRule="auto"/>
        <w:ind w:firstLine="708"/>
        <w:jc w:val="both"/>
        <w:rPr>
          <w:rFonts w:ascii="Courier New" w:hAnsi="Courier New" w:cs="Courier New"/>
          <w:i/>
          <w:iCs/>
          <w:sz w:val="28"/>
          <w:szCs w:val="28"/>
        </w:rPr>
      </w:pPr>
      <w:r>
        <w:rPr>
          <w:rFonts w:ascii="Courier New" w:hAnsi="Courier New" w:cs="Courier New"/>
          <w:sz w:val="28"/>
          <w:szCs w:val="28"/>
        </w:rPr>
        <w:t xml:space="preserve">Основоположник отечественной концепции профориентации А. П. Болтунов подчеркивал необходимость изучения и активного использования фактора личного опыта для решения как информационных, так и профессионально-воспитательных задач. Подростки часто ссылаются на свой личный опыт, когда аргументируют те или иные оценки и решения. Личный опыт подростков является результатом усвоения общечеловеческой культуры, опыта других поколений и своих сверстников. Но ведущее место среди источников формирования личного опыта отводится ими </w:t>
      </w:r>
      <w:r>
        <w:rPr>
          <w:rFonts w:ascii="Courier New" w:hAnsi="Courier New" w:cs="Courier New"/>
          <w:i/>
          <w:iCs/>
          <w:sz w:val="28"/>
          <w:szCs w:val="28"/>
        </w:rPr>
        <w:t xml:space="preserve">непосредственным впечатлениям и переживаниям. </w:t>
      </w:r>
    </w:p>
    <w:p w:rsidR="002C5039" w:rsidRDefault="002C5039">
      <w:pPr>
        <w:autoSpaceDE w:val="0"/>
        <w:autoSpaceDN w:val="0"/>
        <w:adjustRightInd w:val="0"/>
        <w:spacing w:line="360" w:lineRule="auto"/>
        <w:ind w:firstLine="708"/>
        <w:jc w:val="both"/>
        <w:rPr>
          <w:rFonts w:ascii="Courier New" w:hAnsi="Courier New" w:cs="Courier New"/>
          <w:sz w:val="28"/>
        </w:rPr>
      </w:pPr>
      <w:r>
        <w:rPr>
          <w:rFonts w:ascii="Courier New" w:hAnsi="Courier New" w:cs="Courier New"/>
          <w:i/>
          <w:iCs/>
          <w:sz w:val="28"/>
          <w:szCs w:val="28"/>
        </w:rPr>
        <w:t xml:space="preserve">Отличительной особенностью личного опыта подростка </w:t>
      </w:r>
      <w:r>
        <w:rPr>
          <w:rFonts w:ascii="Courier New" w:hAnsi="Courier New" w:cs="Courier New"/>
          <w:sz w:val="28"/>
          <w:szCs w:val="28"/>
        </w:rPr>
        <w:t>является его высокая субъективная значимость, переоценка, вплоть до абсолютизации, расширенная трактовка, перенос оценок с одних событий на другие, которые лишь фрагментарно схожи. Указанные особенности свидетельствуют о незавершенности формирования самосознания на этом возрастном этапе. Размытость, неопределенность в осознании подростками содержания понятия «личный опыт», сочетание этой особенности с субъективной переоценкой его как одного из основных факторов выбора профессии требуют от родителей и педагогов школ      целенаправленной работы по конкретизации опыта школьников и обогащению его социально-значимым содержанием.</w:t>
      </w:r>
    </w:p>
    <w:p w:rsidR="002C5039" w:rsidRDefault="002C5039">
      <w:pPr>
        <w:spacing w:line="360" w:lineRule="auto"/>
        <w:ind w:firstLine="708"/>
        <w:jc w:val="both"/>
        <w:rPr>
          <w:rFonts w:ascii="Courier New" w:hAnsi="Courier New" w:cs="Courier New"/>
          <w:sz w:val="28"/>
        </w:rPr>
      </w:pPr>
    </w:p>
    <w:p w:rsidR="002C5039" w:rsidRDefault="002C5039">
      <w:pPr>
        <w:pStyle w:val="a3"/>
        <w:autoSpaceDE w:val="0"/>
        <w:autoSpaceDN w:val="0"/>
        <w:adjustRightInd w:val="0"/>
        <w:rPr>
          <w:sz w:val="28"/>
          <w:szCs w:val="28"/>
        </w:rPr>
      </w:pPr>
      <w:r>
        <w:rPr>
          <w:sz w:val="28"/>
          <w:szCs w:val="28"/>
        </w:rPr>
        <w:t>Общее представление о профессиональной ориентации</w:t>
      </w:r>
    </w:p>
    <w:p w:rsidR="002C5039" w:rsidRDefault="002C5039">
      <w:pPr>
        <w:pStyle w:val="a3"/>
        <w:autoSpaceDE w:val="0"/>
        <w:autoSpaceDN w:val="0"/>
        <w:adjustRightInd w:val="0"/>
        <w:rPr>
          <w:sz w:val="28"/>
          <w:szCs w:val="28"/>
        </w:rPr>
      </w:pP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Разнообразная информация, собранная учащимся, о различных аспектах трудовой деятельности позволяет подросткам и их воспитателям выявить, лучше осознать особенности профессии в том или ином конкретном случае. Естественно, что выбор профессии, выявление ее особенностей, соответствие внутреннему желанию — достаточно сложный и длительный процесс. При этом типичные ошибки во многом могут быть связаны с </w:t>
      </w:r>
      <w:r>
        <w:rPr>
          <w:rFonts w:ascii="Courier New" w:hAnsi="Courier New" w:cs="Courier New"/>
          <w:i/>
          <w:iCs/>
          <w:sz w:val="28"/>
          <w:szCs w:val="28"/>
        </w:rPr>
        <w:t>недостаточным уровнем критичности подростка.</w:t>
      </w:r>
      <w:r>
        <w:rPr>
          <w:rFonts w:ascii="Courier New" w:hAnsi="Courier New" w:cs="Courier New"/>
          <w:sz w:val="28"/>
          <w:szCs w:val="28"/>
        </w:rPr>
        <w:t xml:space="preserve"> Низкий уровень критичности (если он наблюдается у подростка) не позволяет ему в полном объеме выявить и дать объективную характеристику собственного положения. На этом фоне видение проблемы как бы упрощается, а к вариантам возможных решений предъявляются более поверхностные требования.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При построении планов получения профессионального образования необходимо ориентировать подростков на глубокий анализ их реальной ситуации, формировать у них реалистичные ожидания в отношении возможности удовлетворения наиболее важных потребностей молодого человека на различных этапах профессионального становления.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Социологи выявили, что у девушек в целом более идеализированное, чем у юношей, представление о сфере труда. Последующий житейский опыт, изменение демографического статуса заметно изменяют оценки многих профессий. Особенно уменьшается в глазах женщин привлекательность рабочих профессий в промышленности и на транспорте, «мужских» профессий в сфере материального производства. Стабильными остаются оценки профессий сферы обслуживания, конторских служащих. Несколько более привлекательными выглядят профессии педагогической и медицинской сферы. Девушки при выборе профессии не всегда ориентируются на необходимость учета требований не столь уж отдаленного для них этапа рождения и воспитания детей.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Таким образом, профилактика последующих разочарований состоит в формировании правильных представлений о профессии на ранних этапах выбора трудового пути.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Осознание проблемы, хорошая информированность о ее главных аспектах — </w:t>
      </w:r>
      <w:r>
        <w:rPr>
          <w:rFonts w:ascii="Courier New" w:hAnsi="Courier New" w:cs="Courier New"/>
          <w:i/>
          <w:iCs/>
          <w:sz w:val="28"/>
          <w:szCs w:val="28"/>
        </w:rPr>
        <w:t>основа поиска окончательного решения.</w:t>
      </w:r>
      <w:r>
        <w:rPr>
          <w:rFonts w:ascii="Courier New" w:hAnsi="Courier New" w:cs="Courier New"/>
          <w:sz w:val="28"/>
          <w:szCs w:val="28"/>
        </w:rPr>
        <w:t xml:space="preserve"> Очень редко решение приходит сразу и бывает представлено каким-либо одним вариантом. Чаще выбор приемлемого решения осуществляется из нескольких альтернатив. В исследованиях выявлены некоторые устойчивые индивидуальные стили поиска решений проблемных ситуаций. </w:t>
      </w:r>
    </w:p>
    <w:p w:rsidR="002C5039" w:rsidRDefault="002C5039">
      <w:pPr>
        <w:autoSpaceDE w:val="0"/>
        <w:autoSpaceDN w:val="0"/>
        <w:adjustRightInd w:val="0"/>
        <w:spacing w:line="360" w:lineRule="auto"/>
        <w:ind w:firstLine="708"/>
        <w:jc w:val="both"/>
        <w:rPr>
          <w:rFonts w:ascii="Courier New" w:hAnsi="Courier New" w:cs="Courier New"/>
          <w:sz w:val="28"/>
          <w:szCs w:val="28"/>
        </w:rPr>
      </w:pPr>
    </w:p>
    <w:p w:rsidR="002C5039" w:rsidRDefault="002C5039">
      <w:pPr>
        <w:pStyle w:val="a3"/>
        <w:autoSpaceDE w:val="0"/>
        <w:autoSpaceDN w:val="0"/>
        <w:adjustRightInd w:val="0"/>
        <w:rPr>
          <w:sz w:val="28"/>
          <w:szCs w:val="28"/>
        </w:rPr>
      </w:pPr>
    </w:p>
    <w:p w:rsidR="002C5039" w:rsidRDefault="002C5039">
      <w:pPr>
        <w:pStyle w:val="a3"/>
        <w:autoSpaceDE w:val="0"/>
        <w:autoSpaceDN w:val="0"/>
        <w:adjustRightInd w:val="0"/>
        <w:rPr>
          <w:sz w:val="28"/>
          <w:szCs w:val="28"/>
        </w:rPr>
      </w:pPr>
    </w:p>
    <w:p w:rsidR="002C5039" w:rsidRDefault="002C5039">
      <w:pPr>
        <w:pStyle w:val="a3"/>
        <w:autoSpaceDE w:val="0"/>
        <w:autoSpaceDN w:val="0"/>
        <w:adjustRightInd w:val="0"/>
        <w:rPr>
          <w:sz w:val="28"/>
          <w:szCs w:val="28"/>
        </w:rPr>
      </w:pPr>
    </w:p>
    <w:p w:rsidR="002C5039" w:rsidRDefault="002C5039">
      <w:pPr>
        <w:pStyle w:val="a3"/>
        <w:autoSpaceDE w:val="0"/>
        <w:autoSpaceDN w:val="0"/>
        <w:adjustRightInd w:val="0"/>
        <w:rPr>
          <w:sz w:val="28"/>
          <w:szCs w:val="28"/>
        </w:rPr>
      </w:pPr>
      <w:r>
        <w:rPr>
          <w:sz w:val="28"/>
          <w:szCs w:val="28"/>
        </w:rPr>
        <w:t>Индивидуальные стили принятия решений</w:t>
      </w:r>
    </w:p>
    <w:p w:rsidR="002C5039" w:rsidRDefault="002C5039">
      <w:pPr>
        <w:autoSpaceDE w:val="0"/>
        <w:autoSpaceDN w:val="0"/>
        <w:adjustRightInd w:val="0"/>
        <w:spacing w:line="360" w:lineRule="auto"/>
        <w:jc w:val="both"/>
        <w:rPr>
          <w:rFonts w:ascii="Courier New" w:hAnsi="Courier New" w:cs="Courier New"/>
          <w:sz w:val="28"/>
          <w:szCs w:val="28"/>
        </w:rPr>
      </w:pP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При выборе профессии выделяют ряд </w:t>
      </w:r>
      <w:r>
        <w:rPr>
          <w:rFonts w:ascii="Courier New" w:hAnsi="Courier New" w:cs="Courier New"/>
          <w:i/>
          <w:iCs/>
          <w:sz w:val="28"/>
          <w:szCs w:val="28"/>
        </w:rPr>
        <w:t>индивидуальных стилей поиска решений:</w:t>
      </w:r>
      <w:r>
        <w:rPr>
          <w:rFonts w:ascii="Courier New" w:hAnsi="Courier New" w:cs="Courier New"/>
          <w:sz w:val="28"/>
          <w:szCs w:val="28"/>
        </w:rPr>
        <w:t xml:space="preserve"> импульсивные решения, рискованные решения, уравновешенные решения, решения осторожного типа, инертные решения.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i/>
          <w:iCs/>
          <w:sz w:val="28"/>
          <w:szCs w:val="28"/>
        </w:rPr>
        <w:t>Импульсивные решения</w:t>
      </w:r>
      <w:r>
        <w:rPr>
          <w:rFonts w:ascii="Courier New" w:hAnsi="Courier New" w:cs="Courier New"/>
          <w:sz w:val="28"/>
          <w:szCs w:val="28"/>
        </w:rPr>
        <w:t xml:space="preserve"> отличаются тем, что оценка возможных вариантов не осуществляется планомерно. В случае очевидных противоречий с реальностью подростком осуществляются произвольные допуски. Критическая оценка гипотез неполноценна. Варианты решений возникают легко, но отличаются слабой реалистичностью. Подростки, демонстрирующие подобный стиль выработки решения, производят впечатление инфантильных, недостаточно зрелых личностей.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В меньшей степени эти особенности выражены в так называемых </w:t>
      </w:r>
      <w:r>
        <w:rPr>
          <w:rFonts w:ascii="Courier New" w:hAnsi="Courier New" w:cs="Courier New"/>
          <w:i/>
          <w:iCs/>
          <w:sz w:val="28"/>
          <w:szCs w:val="28"/>
        </w:rPr>
        <w:t>рискованных решениях,</w:t>
      </w:r>
      <w:r>
        <w:rPr>
          <w:rFonts w:ascii="Courier New" w:hAnsi="Courier New" w:cs="Courier New"/>
          <w:sz w:val="28"/>
          <w:szCs w:val="28"/>
        </w:rPr>
        <w:t xml:space="preserve"> отличительной чертой которых является лишь частичная, фрагментарная их критичность.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i/>
          <w:iCs/>
          <w:sz w:val="28"/>
          <w:szCs w:val="28"/>
        </w:rPr>
        <w:t>Уравновешенные решения</w:t>
      </w:r>
      <w:r>
        <w:rPr>
          <w:rFonts w:ascii="Courier New" w:hAnsi="Courier New" w:cs="Courier New"/>
          <w:sz w:val="28"/>
          <w:szCs w:val="28"/>
        </w:rPr>
        <w:t xml:space="preserve"> сочетают в себе легкость выдвижения альтернатив с их полноценной и планомерной последующей критической оценкой.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Решения </w:t>
      </w:r>
      <w:r>
        <w:rPr>
          <w:rFonts w:ascii="Courier New" w:hAnsi="Courier New" w:cs="Courier New"/>
          <w:i/>
          <w:iCs/>
          <w:sz w:val="28"/>
          <w:szCs w:val="28"/>
        </w:rPr>
        <w:t>осторожного типа</w:t>
      </w:r>
      <w:r>
        <w:rPr>
          <w:rFonts w:ascii="Courier New" w:hAnsi="Courier New" w:cs="Courier New"/>
          <w:sz w:val="28"/>
          <w:szCs w:val="28"/>
        </w:rPr>
        <w:t xml:space="preserve"> отличаются особой тщательностью оценки гипотез, но варианты решения подросток находит с некоторым трудом.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i/>
          <w:iCs/>
          <w:sz w:val="28"/>
          <w:szCs w:val="28"/>
        </w:rPr>
        <w:t>Инертные решения</w:t>
      </w:r>
      <w:r>
        <w:rPr>
          <w:rFonts w:ascii="Courier New" w:hAnsi="Courier New" w:cs="Courier New"/>
          <w:sz w:val="28"/>
          <w:szCs w:val="28"/>
        </w:rPr>
        <w:t xml:space="preserve"> являются результатом очень неуверенного и осторожного поиска альтернатив с фиксацией внимания на их критической оценке. Представителей этого типа, так же как и предыдущего, отличает застревание на оценке возможных отрицательных последствий, связанных с принятием конкретного варианта.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 xml:space="preserve">Индивидуальные стили принятия решений являются отражением как индивидуально-психологических, так и личностных особенностей подростков. Как инертные, так и импульсивные решения требуют коррекции, которая может осуществляться в совместной с родителями или педагогами деятельности (во время доверительных бесед, при анализе сюжетов литературных произведений, обсуждении конкретных ситуаций). </w:t>
      </w:r>
    </w:p>
    <w:p w:rsidR="002C5039" w:rsidRDefault="002C5039">
      <w:pPr>
        <w:autoSpaceDE w:val="0"/>
        <w:autoSpaceDN w:val="0"/>
        <w:adjustRightInd w:val="0"/>
        <w:spacing w:line="360" w:lineRule="auto"/>
        <w:ind w:firstLine="708"/>
        <w:jc w:val="both"/>
        <w:rPr>
          <w:rFonts w:ascii="Courier New" w:hAnsi="Courier New" w:cs="Courier New"/>
          <w:sz w:val="28"/>
          <w:szCs w:val="28"/>
        </w:rPr>
      </w:pPr>
      <w:r>
        <w:rPr>
          <w:rFonts w:ascii="Courier New" w:hAnsi="Courier New" w:cs="Courier New"/>
          <w:sz w:val="28"/>
          <w:szCs w:val="28"/>
        </w:rPr>
        <w:t>Однако надо помнить, что нельзя научить рациональной тактике поиска верного решения лишь посредством замечаний и дискредитации того, что в глазах подростка является плодом его размышлений, даже если этот плод незрел и неполноценен.</w:t>
      </w:r>
    </w:p>
    <w:p w:rsidR="002C5039" w:rsidRDefault="002C5039">
      <w:pPr>
        <w:spacing w:line="360" w:lineRule="auto"/>
        <w:ind w:firstLine="708"/>
        <w:jc w:val="center"/>
        <w:rPr>
          <w:rFonts w:ascii="Courier New" w:hAnsi="Courier New" w:cs="Courier New"/>
          <w:b/>
          <w:bCs/>
          <w:sz w:val="28"/>
        </w:rPr>
      </w:pPr>
    </w:p>
    <w:p w:rsidR="002C5039" w:rsidRDefault="002C5039">
      <w:pPr>
        <w:spacing w:line="360" w:lineRule="auto"/>
        <w:ind w:firstLine="708"/>
        <w:jc w:val="center"/>
        <w:rPr>
          <w:rFonts w:ascii="Courier New" w:hAnsi="Courier New" w:cs="Courier New"/>
          <w:b/>
          <w:bCs/>
          <w:sz w:val="28"/>
        </w:rPr>
      </w:pPr>
      <w:r>
        <w:rPr>
          <w:rFonts w:ascii="Courier New" w:hAnsi="Courier New" w:cs="Courier New"/>
          <w:b/>
          <w:bCs/>
          <w:sz w:val="28"/>
        </w:rPr>
        <w:t>Глава 2. Практическая часть.</w:t>
      </w:r>
    </w:p>
    <w:p w:rsidR="002C5039" w:rsidRDefault="002C5039">
      <w:pPr>
        <w:spacing w:line="360" w:lineRule="auto"/>
        <w:ind w:firstLine="708"/>
        <w:jc w:val="center"/>
        <w:rPr>
          <w:rFonts w:ascii="Courier New" w:hAnsi="Courier New" w:cs="Courier New"/>
          <w:b/>
          <w:bCs/>
          <w:sz w:val="28"/>
        </w:rPr>
      </w:pP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В своей практике я провела социологические исследования и в течении одного года я наблюдала за учащимися девятых и одиннадцатых классов в количестве пяти человек. Я проводила встречи, мероприятия, беседы с учителями, с родителями, референтными группами, консультации. Цель моих консультаций: права и обязанности человека, юридическая информация, права ребенка в школе, семье, политической сфере, решение конфликтных ситуаций. Используя различные методики, опросник ориентации, наблюдений, бесед я попыталась сделать выводы и дать рекомендации, учитывая результаты выше указанных методик о психологических особенностях социализации современных подростков.</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Психологическая характеристика учащейся одиннадцатого класса, 1986 года рождения,</w:t>
      </w:r>
    </w:p>
    <w:p w:rsidR="002C5039" w:rsidRDefault="002C5039">
      <w:pPr>
        <w:spacing w:line="360" w:lineRule="auto"/>
        <w:ind w:firstLine="708"/>
        <w:jc w:val="center"/>
        <w:rPr>
          <w:rFonts w:ascii="Courier New" w:hAnsi="Courier New" w:cs="Courier New"/>
          <w:sz w:val="28"/>
        </w:rPr>
      </w:pPr>
      <w:r>
        <w:rPr>
          <w:rFonts w:ascii="Courier New" w:hAnsi="Courier New" w:cs="Courier New"/>
          <w:sz w:val="28"/>
        </w:rPr>
        <w:t>Ляховой Александры.</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На основании результатов психологических, профессиональных тестов, методик и наблюдений за подростком можно предположить следующее:</w:t>
      </w:r>
    </w:p>
    <w:p w:rsidR="002C5039" w:rsidRDefault="002C5039">
      <w:pPr>
        <w:pStyle w:val="21"/>
        <w:rPr>
          <w:szCs w:val="24"/>
        </w:rPr>
      </w:pPr>
      <w:r>
        <w:rPr>
          <w:szCs w:val="24"/>
        </w:rPr>
        <w:t>1) Личностные особенности: девочка энергичная, активная, самостоятельная и решительная. Эгоцентрична, имеет лидерские наклонности. Коммуникативные и организаторские способности на высоком уровне. Практична, реалистична, эмоционально уравновешенна. У подростка целеустремленный тип личности. Она волевой и ответственный человек, любит четко определять  ближайшую цель и отдаленную перспективу. Одиночек и безалаберных не любит и не принимает всерьез, способна к эмпатии то есть к сопереживанию.</w:t>
      </w:r>
    </w:p>
    <w:p w:rsidR="002C5039" w:rsidRDefault="002C5039">
      <w:pPr>
        <w:spacing w:line="360" w:lineRule="auto"/>
        <w:jc w:val="both"/>
        <w:rPr>
          <w:rFonts w:ascii="Courier New" w:hAnsi="Courier New" w:cs="Courier New"/>
          <w:sz w:val="28"/>
        </w:rPr>
      </w:pPr>
      <w:r>
        <w:rPr>
          <w:rFonts w:ascii="Courier New" w:hAnsi="Courier New" w:cs="Courier New"/>
          <w:sz w:val="28"/>
        </w:rPr>
        <w:t>2) Интеллектуальное развитие: в результате проведенной диагностики по методике Амтхауэра уровень развития у данного подростка – средне- благополучное.</w:t>
      </w:r>
    </w:p>
    <w:p w:rsidR="002C5039" w:rsidRDefault="002C5039">
      <w:pPr>
        <w:pStyle w:val="21"/>
        <w:rPr>
          <w:szCs w:val="24"/>
        </w:rPr>
      </w:pPr>
      <w:r>
        <w:rPr>
          <w:szCs w:val="24"/>
        </w:rPr>
        <w:t>3) Профессиональная ориентация: имеет способности к физике, химии, изобразительному искусству, педагогике, сфере обслуживания. Подходят профессии творческого типа. Девочки подходит тип профессии – человек-знаковая система. Это говорит о том, что у подростка есть наклонности к цифрам, формулам, кодам, деньгам, гербам, буквам, нотам, жестам и так далее.</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Результаты тестирования показали какие профессии можно посоветовать девочке: управленец, менеджер, брокер, экономист, нотариус, юрист, криминалист, финансист и так далее.</w:t>
      </w:r>
    </w:p>
    <w:p w:rsidR="002C5039" w:rsidRDefault="002C5039">
      <w:pPr>
        <w:spacing w:line="360" w:lineRule="auto"/>
        <w:jc w:val="both"/>
        <w:rPr>
          <w:rFonts w:ascii="Courier New" w:hAnsi="Courier New" w:cs="Courier New"/>
          <w:sz w:val="28"/>
        </w:rPr>
      </w:pPr>
    </w:p>
    <w:p w:rsidR="002C5039" w:rsidRDefault="002C5039">
      <w:pPr>
        <w:spacing w:line="360" w:lineRule="auto"/>
        <w:jc w:val="both"/>
        <w:rPr>
          <w:rFonts w:ascii="Courier New" w:hAnsi="Courier New" w:cs="Courier New"/>
          <w:sz w:val="28"/>
        </w:rPr>
      </w:pPr>
      <w:r>
        <w:rPr>
          <w:rFonts w:ascii="Courier New" w:hAnsi="Courier New" w:cs="Courier New"/>
          <w:sz w:val="28"/>
        </w:rPr>
        <w:t>4) Социометрическое исследование: по данным результатам вышеизложенных методик следует, что Александра Является гармоничной личностью, умеет проявить сдержанность. В коллективе проявляет инициативу, очень общительная, из-за высокой коммуникабельности чувствует себя комфортно в любом коллективе.</w:t>
      </w:r>
    </w:p>
    <w:p w:rsidR="002C5039" w:rsidRDefault="002C5039">
      <w:pPr>
        <w:spacing w:before="240" w:line="360" w:lineRule="auto"/>
        <w:jc w:val="both"/>
        <w:rPr>
          <w:rFonts w:ascii="Courier New" w:hAnsi="Courier New" w:cs="Courier New"/>
          <w:sz w:val="28"/>
        </w:rPr>
      </w:pPr>
      <w:r>
        <w:rPr>
          <w:rFonts w:ascii="Courier New" w:hAnsi="Courier New" w:cs="Courier New"/>
          <w:sz w:val="28"/>
        </w:rPr>
        <w:t>5) Рекомендации: педагогам- поощрять и развивать организаторские склонности. Может быть лидером, но надо контролировать. Удерживать от зазнайства. Лидерское положение легко выправляет разболтанность. Результаты выше указанных методик дают основания рекомендовать подростку выбирать профессии в сфере человек-знаковая система. Однако учитывая ее творческие, коммуникативные, лидерские и организаторские наклонности я бы посоветовала выбирать профессии творческие по характеру труда.</w:t>
      </w:r>
    </w:p>
    <w:p w:rsidR="002C5039" w:rsidRDefault="002C5039">
      <w:pPr>
        <w:spacing w:before="240" w:line="360" w:lineRule="auto"/>
        <w:ind w:firstLine="708"/>
        <w:jc w:val="both"/>
        <w:rPr>
          <w:rFonts w:ascii="Courier New" w:hAnsi="Courier New" w:cs="Courier New"/>
          <w:sz w:val="28"/>
        </w:rPr>
      </w:pPr>
      <w:r>
        <w:rPr>
          <w:rFonts w:ascii="Courier New" w:hAnsi="Courier New" w:cs="Courier New"/>
          <w:sz w:val="28"/>
        </w:rPr>
        <w:t>Психологическая характеристика учащегося, одиннадцатого класса, 1986 года рождения,</w:t>
      </w:r>
    </w:p>
    <w:p w:rsidR="002C5039" w:rsidRDefault="002C5039">
      <w:pPr>
        <w:spacing w:before="240" w:line="360" w:lineRule="auto"/>
        <w:ind w:firstLine="708"/>
        <w:jc w:val="center"/>
        <w:rPr>
          <w:rFonts w:ascii="Courier New" w:hAnsi="Courier New" w:cs="Courier New"/>
          <w:sz w:val="28"/>
        </w:rPr>
      </w:pPr>
      <w:r>
        <w:rPr>
          <w:rFonts w:ascii="Courier New" w:hAnsi="Courier New" w:cs="Courier New"/>
          <w:sz w:val="28"/>
        </w:rPr>
        <w:t>Гатмана Ивана.</w:t>
      </w:r>
    </w:p>
    <w:p w:rsidR="002C5039" w:rsidRDefault="002C5039">
      <w:pPr>
        <w:spacing w:before="240" w:line="360" w:lineRule="auto"/>
        <w:ind w:firstLine="708"/>
        <w:jc w:val="both"/>
        <w:rPr>
          <w:rFonts w:ascii="Courier New" w:hAnsi="Courier New" w:cs="Courier New"/>
          <w:sz w:val="28"/>
        </w:rPr>
      </w:pPr>
      <w:r>
        <w:rPr>
          <w:rFonts w:ascii="Courier New" w:hAnsi="Courier New" w:cs="Courier New"/>
          <w:sz w:val="28"/>
        </w:rPr>
        <w:t>На основании результатов психологических, профессиональных тестов, методик и наблюдений можно предположить следующее:</w:t>
      </w:r>
    </w:p>
    <w:p w:rsidR="002C5039" w:rsidRDefault="002C5039">
      <w:pPr>
        <w:spacing w:before="240" w:line="360" w:lineRule="auto"/>
        <w:jc w:val="both"/>
        <w:rPr>
          <w:rFonts w:ascii="Courier New" w:hAnsi="Courier New" w:cs="Courier New"/>
          <w:sz w:val="28"/>
        </w:rPr>
      </w:pPr>
      <w:r>
        <w:rPr>
          <w:rFonts w:ascii="Courier New" w:hAnsi="Courier New" w:cs="Courier New"/>
          <w:sz w:val="28"/>
        </w:rPr>
        <w:t>1) Личностные особенности подростка: мальчик замкнут, недоверчив, равнодушен к окружающим, проявляет склонность к риску, подвержен влиянию случая обстоятельств, не делает усилий по выполнению групповых норм.</w:t>
      </w:r>
    </w:p>
    <w:p w:rsidR="002C5039" w:rsidRDefault="002C5039">
      <w:pPr>
        <w:spacing w:before="240" w:line="360" w:lineRule="auto"/>
        <w:jc w:val="both"/>
        <w:rPr>
          <w:rFonts w:ascii="Courier New" w:hAnsi="Courier New" w:cs="Courier New"/>
          <w:sz w:val="28"/>
        </w:rPr>
      </w:pPr>
      <w:r>
        <w:rPr>
          <w:rFonts w:ascii="Courier New" w:hAnsi="Courier New" w:cs="Courier New"/>
          <w:sz w:val="28"/>
        </w:rPr>
        <w:t>2) Интеллектуальное развитие - ниже среднего.</w:t>
      </w:r>
    </w:p>
    <w:p w:rsidR="002C5039" w:rsidRDefault="002C5039">
      <w:pPr>
        <w:spacing w:line="360" w:lineRule="auto"/>
        <w:jc w:val="both"/>
        <w:rPr>
          <w:rFonts w:ascii="Courier New" w:hAnsi="Courier New" w:cs="Courier New"/>
          <w:sz w:val="28"/>
        </w:rPr>
      </w:pPr>
      <w:r>
        <w:rPr>
          <w:rFonts w:ascii="Courier New" w:hAnsi="Courier New" w:cs="Courier New"/>
          <w:sz w:val="28"/>
        </w:rPr>
        <w:t>3) Акцентуация характера- смешанная (циклоидная, лабильная). Особенностью характера является периодическое колебание настроения и жизненного тонуса. Способен на глубокую и искреннюю привязанность к родным, друзьям, любимым. Отзывчив на доброту, откликается на понимание, поддержку. Очень остро переживает отвержение со стороны эмоционально значимых лиц, утрату близких, вынужденную разлуку с ними. Так же присутствует замкнутость, отгороженность от окружающего мира.</w:t>
      </w:r>
    </w:p>
    <w:p w:rsidR="002C5039" w:rsidRDefault="002C5039">
      <w:pPr>
        <w:spacing w:line="360" w:lineRule="auto"/>
        <w:jc w:val="both"/>
        <w:rPr>
          <w:rFonts w:ascii="Courier New" w:hAnsi="Courier New" w:cs="Courier New"/>
          <w:sz w:val="28"/>
        </w:rPr>
      </w:pPr>
      <w:r>
        <w:rPr>
          <w:rFonts w:ascii="Courier New" w:hAnsi="Courier New" w:cs="Courier New"/>
          <w:sz w:val="28"/>
        </w:rPr>
        <w:t>4) Профессиональная ориентация: имеет способности к информационно вычислительной технике, урокам труда, биологии. Уровень коммуникативных и организаторских способностей ниже среднего. Тип профессии человек-техника. Это говорит о том, что у подростка есть наклонности к техническим устройствам  и системам: заводам, пароходам, дверным замкам и так далее. Результаты тестирования показали какие профессии лучше выбирать мальчику: инженер-технолог, сантехник, монтажник-высотник, электротехник.</w:t>
      </w:r>
    </w:p>
    <w:p w:rsidR="002C5039" w:rsidRDefault="002C5039">
      <w:pPr>
        <w:spacing w:line="360" w:lineRule="auto"/>
        <w:jc w:val="both"/>
        <w:rPr>
          <w:rFonts w:ascii="Courier New" w:hAnsi="Courier New" w:cs="Courier New"/>
          <w:sz w:val="28"/>
        </w:rPr>
      </w:pPr>
      <w:r>
        <w:rPr>
          <w:rFonts w:ascii="Courier New" w:hAnsi="Courier New" w:cs="Courier New"/>
          <w:sz w:val="28"/>
        </w:rPr>
        <w:t>5) Социометрическое исследование: по данным результатам методик и наблюдений видно, что хоть мальчик и замкнут, и обособлен одноклассники относятся к нему положительно, его отношение к  классу также положительное.</w:t>
      </w:r>
    </w:p>
    <w:p w:rsidR="002C5039" w:rsidRDefault="002C5039">
      <w:pPr>
        <w:spacing w:line="360" w:lineRule="auto"/>
        <w:jc w:val="both"/>
        <w:rPr>
          <w:rFonts w:ascii="Courier New" w:hAnsi="Courier New" w:cs="Courier New"/>
          <w:sz w:val="28"/>
        </w:rPr>
      </w:pPr>
      <w:r>
        <w:rPr>
          <w:rFonts w:ascii="Courier New" w:hAnsi="Courier New" w:cs="Courier New"/>
          <w:sz w:val="28"/>
        </w:rPr>
        <w:t>6) Рекомендации: педагогам- систематические индивидуальные беседы, формирующие у него понимание того, что наиболее надежным, устойчивым способом привлечения внимания окружающих, уважения и заботы с их стороны является социально ценная, полезная для других деятельность. Так как у Ивана самооценка занижена, я бы ему рекомендовала повышать ее, развивая в себе способности, расширить круг общения.</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Психологическая характеристика учащейся девятого класса, 1986 года рождения, Тихонова Мария.</w:t>
      </w:r>
    </w:p>
    <w:p w:rsidR="002C5039" w:rsidRDefault="002C5039">
      <w:pPr>
        <w:spacing w:line="360" w:lineRule="auto"/>
        <w:ind w:firstLine="708"/>
        <w:jc w:val="both"/>
        <w:rPr>
          <w:rFonts w:ascii="Courier New" w:hAnsi="Courier New" w:cs="Courier New"/>
          <w:sz w:val="28"/>
        </w:rPr>
      </w:pPr>
      <w:r>
        <w:rPr>
          <w:rFonts w:ascii="Courier New" w:hAnsi="Courier New" w:cs="Courier New"/>
          <w:sz w:val="28"/>
        </w:rPr>
        <w:t>На основании результатов психологических, профессиональных тестов, методик и наблюдений за подростком можно предположить следующее:</w:t>
      </w:r>
    </w:p>
    <w:p w:rsidR="002C5039" w:rsidRDefault="002C5039">
      <w:pPr>
        <w:spacing w:line="360" w:lineRule="auto"/>
        <w:jc w:val="both"/>
        <w:rPr>
          <w:rFonts w:ascii="Courier New" w:hAnsi="Courier New" w:cs="Courier New"/>
          <w:sz w:val="28"/>
        </w:rPr>
      </w:pPr>
      <w:r>
        <w:rPr>
          <w:rFonts w:ascii="Courier New" w:hAnsi="Courier New" w:cs="Courier New"/>
          <w:sz w:val="28"/>
        </w:rPr>
        <w:t>1) Личностные особенности: девочка задумчива, склонна к размышлениям, жизнь представляется ей полигоном безграничных возможностей, наполненным бесконечным смыслом и значениями. Натура вполне гармоничная, способна к эмпатии, умеет дружить, общительная, оригинальная. Эстетически одаренная. Коммуникативные и организаторские способности на среднем уровне.</w:t>
      </w:r>
    </w:p>
    <w:p w:rsidR="002C5039" w:rsidRDefault="002C5039">
      <w:pPr>
        <w:spacing w:line="360" w:lineRule="auto"/>
        <w:jc w:val="both"/>
        <w:rPr>
          <w:rFonts w:ascii="Courier New" w:hAnsi="Courier New" w:cs="Courier New"/>
          <w:sz w:val="28"/>
        </w:rPr>
      </w:pPr>
      <w:r>
        <w:rPr>
          <w:rFonts w:ascii="Courier New" w:hAnsi="Courier New" w:cs="Courier New"/>
          <w:sz w:val="28"/>
        </w:rPr>
        <w:t>2) Интеллектуальное развитие: в результате проведенной диагностики по методике Амтхауэра уровень развития у данного подростка средний.</w:t>
      </w:r>
    </w:p>
    <w:p w:rsidR="002C5039" w:rsidRDefault="002C5039">
      <w:pPr>
        <w:spacing w:line="360" w:lineRule="auto"/>
        <w:jc w:val="both"/>
        <w:rPr>
          <w:rFonts w:ascii="Courier New" w:hAnsi="Courier New" w:cs="Courier New"/>
          <w:sz w:val="28"/>
        </w:rPr>
      </w:pPr>
      <w:r>
        <w:rPr>
          <w:rFonts w:ascii="Courier New" w:hAnsi="Courier New" w:cs="Courier New"/>
          <w:sz w:val="28"/>
        </w:rPr>
        <w:t>3) Профессиональная ориентация: имеет склонности к технике, химии, истории, языка, литературе, искусству, педагогике. Подходят профессии творческого типа. Человек-человек – ее тип профессии. Это значит, что ее интересуют отношения между людьми, их здоровье, поведение, вкусы, мнения, потребности, привычки, чувства и мысли. Жизнь в одиночку, в семье, в коллективе, в государстве. Отношения между группами и сообществами людей. В результате проведенного теста ее подходят такие профессии: менеджер по кадрам, по продажам и маркетингу, секретарь, переводчик, косметолог, дизайнер, художник по интерьерам, по гриму или костюмам и т.д.</w:t>
      </w:r>
    </w:p>
    <w:p w:rsidR="002C5039" w:rsidRDefault="002C5039">
      <w:pPr>
        <w:spacing w:line="360" w:lineRule="auto"/>
        <w:jc w:val="both"/>
        <w:rPr>
          <w:rFonts w:ascii="Courier New" w:hAnsi="Courier New" w:cs="Courier New"/>
          <w:sz w:val="28"/>
        </w:rPr>
      </w:pPr>
      <w:r>
        <w:rPr>
          <w:rFonts w:ascii="Courier New" w:hAnsi="Courier New" w:cs="Courier New"/>
          <w:sz w:val="28"/>
        </w:rPr>
        <w:t>4) Социометрическое исследование: по данным результатам вышеизложенных методик следует, что работа в одиночку не для нее, она должна быть в команде, так как боится брать на себя ответственность. В коллективе часто проявляет инициативу, отношение одноклассников к ней адекватное.</w:t>
      </w:r>
    </w:p>
    <w:p w:rsidR="002C5039" w:rsidRDefault="002C5039">
      <w:pPr>
        <w:pStyle w:val="21"/>
        <w:rPr>
          <w:szCs w:val="24"/>
        </w:rPr>
      </w:pPr>
      <w:r>
        <w:rPr>
          <w:szCs w:val="24"/>
        </w:rPr>
        <w:t>5) Рекомендация: педагогу – активизировать потребность в деятельности. Режим желателен более жестокий, мобилизирующий. Стремиться направлять энергию в полезное русло.</w:t>
      </w:r>
      <w:bookmarkStart w:id="0" w:name="_GoBack"/>
      <w:bookmarkEnd w:id="0"/>
    </w:p>
    <w:sectPr w:rsidR="002C5039">
      <w:pgSz w:w="11906" w:h="16838"/>
      <w:pgMar w:top="1418" w:right="851"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hicago">
    <w:altName w:val="Arial"/>
    <w:charset w:val="00"/>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F7156"/>
    <w:multiLevelType w:val="singleLevel"/>
    <w:tmpl w:val="98E4D7B2"/>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6D4"/>
    <w:rsid w:val="000456D4"/>
    <w:rsid w:val="002C5039"/>
    <w:rsid w:val="00685DA5"/>
    <w:rsid w:val="00BD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E7E1D-A3D2-48D3-BA42-E470E9E3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ind w:firstLine="567"/>
      <w:jc w:val="center"/>
      <w:outlineLvl w:val="1"/>
    </w:pPr>
    <w:rPr>
      <w:rFonts w:ascii="Courier New" w:hAnsi="Courier New" w:cs="Courier Ne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08"/>
      <w:jc w:val="center"/>
    </w:pPr>
    <w:rPr>
      <w:rFonts w:ascii="Courier New" w:hAnsi="Courier New" w:cs="Courier New"/>
      <w:b/>
      <w:bCs/>
      <w:sz w:val="36"/>
    </w:rPr>
  </w:style>
  <w:style w:type="paragraph" w:styleId="a4">
    <w:name w:val="Body Text"/>
    <w:basedOn w:val="a"/>
    <w:semiHidden/>
    <w:pPr>
      <w:spacing w:line="360" w:lineRule="auto"/>
    </w:pPr>
    <w:rPr>
      <w:sz w:val="28"/>
      <w:szCs w:val="20"/>
    </w:rPr>
  </w:style>
  <w:style w:type="paragraph" w:styleId="a5">
    <w:name w:val="Body Text Indent"/>
    <w:basedOn w:val="a"/>
    <w:semiHidden/>
    <w:pPr>
      <w:spacing w:line="360" w:lineRule="auto"/>
      <w:ind w:firstLine="567"/>
    </w:pPr>
    <w:rPr>
      <w:sz w:val="28"/>
      <w:szCs w:val="20"/>
    </w:rPr>
  </w:style>
  <w:style w:type="paragraph" w:styleId="20">
    <w:name w:val="Body Text Indent 2"/>
    <w:basedOn w:val="a"/>
    <w:semiHidden/>
    <w:pPr>
      <w:spacing w:line="360" w:lineRule="auto"/>
      <w:ind w:left="567" w:firstLine="567"/>
    </w:pPr>
    <w:rPr>
      <w:sz w:val="28"/>
      <w:szCs w:val="20"/>
    </w:rPr>
  </w:style>
  <w:style w:type="paragraph" w:styleId="21">
    <w:name w:val="Body Text 2"/>
    <w:basedOn w:val="a"/>
    <w:semiHidden/>
    <w:pPr>
      <w:spacing w:line="360" w:lineRule="auto"/>
      <w:jc w:val="both"/>
    </w:pPr>
    <w:rPr>
      <w:rFonts w:ascii="Courier New" w:hAnsi="Courier New" w:cs="Courier New"/>
      <w:sz w:val="28"/>
      <w:szCs w:val="28"/>
    </w:rPr>
  </w:style>
  <w:style w:type="paragraph" w:styleId="3">
    <w:name w:val="Body Text Indent 3"/>
    <w:basedOn w:val="a"/>
    <w:semiHidden/>
    <w:pPr>
      <w:autoSpaceDE w:val="0"/>
      <w:autoSpaceDN w:val="0"/>
      <w:adjustRightInd w:val="0"/>
      <w:spacing w:line="360" w:lineRule="auto"/>
      <w:ind w:firstLine="708"/>
      <w:jc w:val="both"/>
    </w:pPr>
    <w:rPr>
      <w:rFonts w:ascii="Courier New"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5019</Words>
  <Characters>28614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Проблема социализации была актуальна вчера, актуальна</vt:lpstr>
    </vt:vector>
  </TitlesOfParts>
  <Company>House</Company>
  <LinksUpToDate>false</LinksUpToDate>
  <CharactersWithSpaces>33566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Проблема социализации была актуальна вчера, актуальна</dc:title>
  <dc:subject/>
  <dc:creator>SA</dc:creator>
  <cp:keywords/>
  <dc:description/>
  <cp:lastModifiedBy>Irina</cp:lastModifiedBy>
  <cp:revision>2</cp:revision>
  <dcterms:created xsi:type="dcterms:W3CDTF">2014-10-30T13:29:00Z</dcterms:created>
  <dcterms:modified xsi:type="dcterms:W3CDTF">2014-10-30T13:29:00Z</dcterms:modified>
</cp:coreProperties>
</file>