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A4" w:rsidRDefault="002203A4" w:rsidP="00F51F7A">
      <w:pPr>
        <w:pStyle w:val="a6"/>
      </w:pPr>
      <w:r w:rsidRPr="00F51F7A">
        <w:t>Введение</w:t>
      </w:r>
    </w:p>
    <w:p w:rsidR="00F51F7A" w:rsidRPr="00F51F7A" w:rsidRDefault="00F51F7A" w:rsidP="00F51F7A">
      <w:pPr>
        <w:pStyle w:val="a6"/>
      </w:pPr>
    </w:p>
    <w:p w:rsidR="00F51F7A" w:rsidRPr="00F51F7A" w:rsidRDefault="002203A4" w:rsidP="00F51F7A">
      <w:pPr>
        <w:pStyle w:val="a6"/>
      </w:pPr>
      <w:r w:rsidRPr="00F51F7A">
        <w:t>Значительное количество базисных характерологических особенностей человека закладываются у него в детском возрасте под влиянием различных социальных институтов, среди которых наиболее значимое место занимает семья. Эти формирующиеся личностные особенности во многом обуславливают качество адаптации ребёнка к социуму. Социально-психологическая адаптация (СПА) приобретает свою особенную остроту в подростковом возрасте, так как в связи со специфическими образованиями этого периода, она приобретает свои крайние формы (одиночество, бродяжничество, противоправные поступки и др.), часто болезненно переживается ребёнком и оказывает наиболее пагубное влияние на его дальнейшую жизнь. Знания об особенностях формирования личности под влиянием того или иного характера воспитания помогают глубже понимать сущность социально-психологической дезадаптации личности ребёнка и определять направление соответствующих коррекционных воздействий.</w:t>
      </w:r>
    </w:p>
    <w:p w:rsidR="002203A4" w:rsidRPr="00F51F7A" w:rsidRDefault="002203A4" w:rsidP="00F51F7A">
      <w:pPr>
        <w:pStyle w:val="a6"/>
      </w:pPr>
    </w:p>
    <w:p w:rsidR="00F51F7A" w:rsidRDefault="00F51F7A" w:rsidP="00F51F7A">
      <w:pPr>
        <w:pStyle w:val="a6"/>
      </w:pPr>
      <w:r>
        <w:br w:type="page"/>
      </w:r>
      <w:r w:rsidR="004A7E88" w:rsidRPr="00F51F7A">
        <w:t>Особенности социально-психологической адаптации детей в семьях с разными стилями воспитания</w:t>
      </w:r>
    </w:p>
    <w:p w:rsidR="00F51F7A" w:rsidRPr="00F51F7A" w:rsidRDefault="00F51F7A" w:rsidP="00F51F7A">
      <w:pPr>
        <w:pStyle w:val="a6"/>
      </w:pPr>
    </w:p>
    <w:p w:rsidR="00F51F7A" w:rsidRPr="00F51F7A" w:rsidRDefault="004A7E88" w:rsidP="00F51F7A">
      <w:pPr>
        <w:pStyle w:val="a6"/>
      </w:pPr>
      <w:r w:rsidRPr="00F51F7A">
        <w:t xml:space="preserve">Исследование посвящено изучению качественных особенностей влияния семьи на СПА личности подростка. В процессе изучения данной темы, была выдвинута гипотеза, о том, что позитивный интерес родителей по отношению к ребёнку положительно коррелирует с уровнем СПА подростка, в то время как родительская директивность, враждебность, автономность и непоследовательность имеют отрицательную корреляционную связь с уровнем СПА. Исследование проводилось на базе МОУ СОШ № </w:t>
      </w:r>
      <w:smartTag w:uri="urn:schemas-microsoft-com:office:smarttags" w:element="metricconverter">
        <w:smartTagPr>
          <w:attr w:name="ProductID" w:val="42 г"/>
        </w:smartTagPr>
        <w:r w:rsidRPr="00F51F7A">
          <w:t>42 г</w:t>
        </w:r>
      </w:smartTag>
      <w:r w:rsidRPr="00F51F7A">
        <w:t>. Белгорода. Выборку составили учащиеся 9 «Г» в количестве пятнадцати человек.</w:t>
      </w:r>
    </w:p>
    <w:p w:rsidR="00F51F7A" w:rsidRPr="00F51F7A" w:rsidRDefault="004A7E88" w:rsidP="00F51F7A">
      <w:pPr>
        <w:pStyle w:val="a6"/>
      </w:pPr>
      <w:r w:rsidRPr="00F51F7A">
        <w:t>1) Тестирование: опросники «Подростки о родителях» (ADOR) и СЛА (адаптированный А. К. Осницким).</w:t>
      </w:r>
    </w:p>
    <w:p w:rsidR="00F51F7A" w:rsidRPr="00F51F7A" w:rsidRDefault="004A7E88" w:rsidP="00F51F7A">
      <w:pPr>
        <w:pStyle w:val="a6"/>
      </w:pPr>
      <w:r w:rsidRPr="00F51F7A">
        <w:t>2) Статистический анализ (статистический пакет Stadia 6.0).</w:t>
      </w:r>
    </w:p>
    <w:p w:rsidR="00F51F7A" w:rsidRPr="00F51F7A" w:rsidRDefault="004A7E88" w:rsidP="00F51F7A">
      <w:pPr>
        <w:pStyle w:val="a6"/>
      </w:pPr>
      <w:r w:rsidRPr="00F51F7A">
        <w:t>В процессе изучения и структурирования, имеющихся в науке данных о характере социально-психологической адаптации детей в семьях с разными стилями воспитания, выяснилось, что чаще всего исследователями выделяются следующие типы «неправильного» родительского воспитания:</w:t>
      </w:r>
    </w:p>
    <w:p w:rsidR="00F51F7A" w:rsidRPr="00F51F7A" w:rsidRDefault="004A7E88" w:rsidP="00F51F7A">
      <w:pPr>
        <w:pStyle w:val="a6"/>
      </w:pPr>
      <w:r w:rsidRPr="00F51F7A">
        <w:t>1) Чрезмерный контроль над ребёнком, ограничение его самостоятельности, директивность родителей.</w:t>
      </w:r>
    </w:p>
    <w:p w:rsidR="00F51F7A" w:rsidRPr="00F51F7A" w:rsidRDefault="004A7E88" w:rsidP="00F51F7A">
      <w:pPr>
        <w:pStyle w:val="a6"/>
      </w:pPr>
      <w:r w:rsidRPr="00F51F7A">
        <w:t>2) Полное отсутствие контроля, попустительское, чрезмерно снисходительное отношение к детям.</w:t>
      </w:r>
    </w:p>
    <w:p w:rsidR="00F51F7A" w:rsidRPr="00F51F7A" w:rsidRDefault="004A7E88" w:rsidP="00F51F7A">
      <w:pPr>
        <w:pStyle w:val="a6"/>
      </w:pPr>
      <w:r w:rsidRPr="00F51F7A">
        <w:t>3) Детоцентрическая позиция, потакание любым желаниям ребёнка.</w:t>
      </w:r>
    </w:p>
    <w:p w:rsidR="00F51F7A" w:rsidRPr="00F51F7A" w:rsidRDefault="004A7E88" w:rsidP="00F51F7A">
      <w:pPr>
        <w:pStyle w:val="a6"/>
      </w:pPr>
      <w:r w:rsidRPr="00F51F7A">
        <w:t>4) Непоследовательное воспитание, частое и хаотичное чередование различных стилей воспитания.</w:t>
      </w:r>
    </w:p>
    <w:p w:rsidR="00F51F7A" w:rsidRPr="00F51F7A" w:rsidRDefault="004A7E88" w:rsidP="00F51F7A">
      <w:pPr>
        <w:pStyle w:val="a6"/>
      </w:pPr>
      <w:r w:rsidRPr="00F51F7A">
        <w:t>Стиль семейного воспитания неотделим от отношения к ребёнку, которое за ним кроется и обуславливает его. Поэтому в различных классификациях воспитательных стилей часто фигурирует указание на эмоциональное отношение к ребёнку (враждебность, интерес, сочувствие, уважение, агрессивность и т. д.).</w:t>
      </w:r>
    </w:p>
    <w:p w:rsidR="00F51F7A" w:rsidRPr="00F51F7A" w:rsidRDefault="004A7E88" w:rsidP="00F51F7A">
      <w:pPr>
        <w:pStyle w:val="a6"/>
      </w:pPr>
      <w:r w:rsidRPr="00F51F7A">
        <w:t>Существенных различий в позициях отечественных и зарубежных исследователей не обнаружено. Но в целом, многие из них слишком однозначны и слабо диференцированны. В частности, при анализе воздействий воспитательных принципов родителей на формирование личности ребёнка, не учитывается специфичность влияния пола родителей. Например, непонятно, одинаково ли сказывается на личности ребёнка гиперопека отца и гиперопека матери.</w:t>
      </w:r>
    </w:p>
    <w:p w:rsidR="00F51F7A" w:rsidRPr="00F51F7A" w:rsidRDefault="004A7E88" w:rsidP="00F51F7A">
      <w:pPr>
        <w:pStyle w:val="a6"/>
      </w:pPr>
      <w:r w:rsidRPr="00F51F7A">
        <w:t>В результате обработки эмпирических данных о стиле семейного воспитания и СПА подростков, выяснилось, что воспитательный стиль матери в большей степени связан с адаптивными личностными особенностями ребёнка, чем воспитательный стиль отца. Было обнаружено, что существует положительная корреляционная связь позитивного интереса матери с СПА подростка.</w:t>
      </w:r>
    </w:p>
    <w:p w:rsidR="00F51F7A" w:rsidRPr="00F51F7A" w:rsidRDefault="004A7E88" w:rsidP="00F51F7A">
      <w:pPr>
        <w:pStyle w:val="a6"/>
      </w:pPr>
      <w:r w:rsidRPr="00F51F7A">
        <w:t>Кроме того, исследование выявило, что повышение уровня автономности матери и отца связано с повышением уровня адаптированности и эмоционального комфорта подростка.</w:t>
      </w:r>
    </w:p>
    <w:p w:rsidR="004A7E88" w:rsidRPr="00F51F7A" w:rsidRDefault="004A7E88" w:rsidP="00F51F7A">
      <w:pPr>
        <w:pStyle w:val="a6"/>
      </w:pPr>
    </w:p>
    <w:p w:rsidR="00F51F7A" w:rsidRDefault="004A7E88" w:rsidP="00F51F7A">
      <w:pPr>
        <w:pStyle w:val="a6"/>
      </w:pPr>
      <w:r w:rsidRPr="00F51F7A">
        <w:t>Семья как фактор становления агрессивного поведения у детей</w:t>
      </w:r>
    </w:p>
    <w:p w:rsidR="00F51F7A" w:rsidRPr="00F51F7A" w:rsidRDefault="00F51F7A" w:rsidP="00F51F7A">
      <w:pPr>
        <w:pStyle w:val="a6"/>
      </w:pPr>
    </w:p>
    <w:p w:rsidR="00F51F7A" w:rsidRPr="00F51F7A" w:rsidRDefault="004A7E88" w:rsidP="00F51F7A">
      <w:pPr>
        <w:pStyle w:val="a6"/>
      </w:pPr>
      <w:r w:rsidRPr="00F51F7A">
        <w:t>Агрессия - это способ выражения своего гнева, протеста. А, как известно, гнев - это чувство вторичное. В его основе лежит боль, унижение, обида, страх, которые, в свою очередь, возникают от неудовлетворения потребности в любви и нужности другому человеку.</w:t>
      </w:r>
    </w:p>
    <w:p w:rsidR="00F51F7A" w:rsidRPr="00F51F7A" w:rsidRDefault="004A7E88" w:rsidP="00F51F7A">
      <w:pPr>
        <w:pStyle w:val="a6"/>
      </w:pPr>
      <w:r w:rsidRPr="00F51F7A">
        <w:t>Огромное значение в плане становления агрессивного поведения ребенка в семье и вне ее, характера взаимоотношений с окружающими в зрелые годы оказывают следующие факторы семейного воспитания (Р. Бэрон, Д. Ричардсон): реакция родителей на не устраивающее их поведение ребенка; характер отношений между родителями и детьми в целом; уровень семейной гармонии или дисгармонии; характер отношений с родными братьями и сестрами. Также важным является фактор полной или неполной семьи. Также установлено, что «если у детей (независимо от того, к какой возрастной группе они принадлежат): плохие отношения с одним или обоими родителями; или дети чувствуют, что их в семье считают никуда не годными; или они ощущают безразличие к своим чувствам; а также отсутствие необходимой поддержки и заинтересованности их жизнью, то они с большой долей вероятности: будут втянуты в преступную деятельность; будут ополчаться на других детей; будут вести себя агрессивно по отношению к своим родителям» (Р. Бэрон, Д. Ричардсон).</w:t>
      </w:r>
    </w:p>
    <w:p w:rsidR="00F51F7A" w:rsidRPr="00F51F7A" w:rsidRDefault="004A7E88" w:rsidP="00F51F7A">
      <w:pPr>
        <w:pStyle w:val="a6"/>
      </w:pPr>
      <w:r w:rsidRPr="00F51F7A">
        <w:t>Согласно теории привязанности, маленькие дети различаются по степени ощущения безопасности в своих взаимоотношениях с матерью. «У надежно привязанного ребенка» в прошлом - надежное, устойчивое и чуткое отношение со стороны матери. Такой ребенок склонен доверять другим людям, имеет довольно хорошо развитые социальные навыки. Для «ненадежно привязанных детей» характерна несговорчивость, сопротивление контролю, импульсивность, эмоциональная вспыльчивость и проявление физической агрессии, при этом не всегда данные проявления направлены на нападение как самоцель, а решают задачи обороны от мнимой или реальной угрозы.</w:t>
      </w:r>
    </w:p>
    <w:p w:rsidR="00F51F7A" w:rsidRPr="00F51F7A" w:rsidRDefault="004A7E88" w:rsidP="00F51F7A">
      <w:pPr>
        <w:pStyle w:val="a6"/>
      </w:pPr>
      <w:r w:rsidRPr="00F51F7A">
        <w:t>Интересен факт становления агрессивного поведения ребенка в зависимости от характера взаимоотношений в семье между братьями и сестрами. Изучая последствия родительского вмешательства в драки между детьми в семье, Фельсон обнаружил, что дети проявляют больше физической или вербальной агрессии против единственного брата или сестры, чем против всех остальных детей, с которыми они общаются. Как, оказалось, существует сильная корреляция между выраженностью агрессивных отношений между детьми в одной семье и усвоением силовых моделей поведения и наказанием за драки со стороны родителей. Так, Фельсоном показано, что дети редко ведут себя агрессивно, если родители не наказывают за ссоры и драки никого из детей, и часто проявляют агрессию, если родители наказывают в основном старших детей. По мнению автора исследования, без родительского вмешательства (наказания) агрессивные взаимоотношения между детьми редки по причине неравенства сил, обусловленного разницей в возрасте.</w:t>
      </w:r>
    </w:p>
    <w:p w:rsidR="00F51F7A" w:rsidRPr="00F51F7A" w:rsidRDefault="004A7E88" w:rsidP="00F51F7A">
      <w:pPr>
        <w:pStyle w:val="a6"/>
      </w:pPr>
      <w:r w:rsidRPr="00F51F7A">
        <w:t>Изучение зависимости между агрессивным поведением детей и характером наказаний, а также контролем родителями поведения своих детей показало, что жестокие наказания связаны с высоким уровнем агрессивности у детей (малолетние преступники происходят из семей, где физическая жестокость идет рука об руку с безразличием к чувствам детей), а минимальный контроль и присмотр за детьми коррелирует с высоким уровнем асоциальности. Часто эти два типа воспитания (чрезмерная строгость наказания и отсутствие контроля: «эмоциональное отвержение» и «гипопротекция») встречаются в одной семье. Первый тип в основном прослеживается по линии отца, а второй тип - по линии матери.</w:t>
      </w:r>
    </w:p>
    <w:p w:rsidR="00F51F7A" w:rsidRPr="00F51F7A" w:rsidRDefault="004A7E88" w:rsidP="00F51F7A">
      <w:pPr>
        <w:pStyle w:val="a6"/>
      </w:pPr>
      <w:r w:rsidRPr="00F51F7A">
        <w:t>Исследование влияния воспитания и семейных отношений на становление агрессивного поведения детей показало, что существует прямая взаимосвязь между наказаниями, выговорами, отсутствием поощрений, с одной стороны, и родительскими установками на неприятие ребенка в целом - с другой.</w:t>
      </w:r>
    </w:p>
    <w:p w:rsidR="00F51F7A" w:rsidRPr="00F51F7A" w:rsidRDefault="004A7E88" w:rsidP="00F51F7A">
      <w:pPr>
        <w:pStyle w:val="a6"/>
      </w:pPr>
      <w:r w:rsidRPr="00F51F7A">
        <w:t>В трансактном анализе Э. Берна показано, что подобные воспитательные методы воздействия на ребенка связаны с родительским предписанием: «Не живи».</w:t>
      </w:r>
    </w:p>
    <w:p w:rsidR="00F51F7A" w:rsidRPr="00F51F7A" w:rsidRDefault="004A7E88" w:rsidP="00F51F7A">
      <w:pPr>
        <w:pStyle w:val="a6"/>
      </w:pPr>
      <w:r w:rsidRPr="00F51F7A">
        <w:t>В ходе работы с психологом агрессивные дети часто признаются, что чувствуют себя не нужными своим родителям, что родители, особенно отцы, их не любят и часто унижают.</w:t>
      </w:r>
    </w:p>
    <w:p w:rsidR="00F51F7A" w:rsidRPr="00F51F7A" w:rsidRDefault="004A7E88" w:rsidP="00F51F7A">
      <w:pPr>
        <w:pStyle w:val="a6"/>
      </w:pPr>
      <w:r w:rsidRPr="00F51F7A">
        <w:t>Создается впечатление, что, прибегая к агрессивному поведению, дети просто борются за свое психологическое выживание, а, вырастая, своим асоциальным поведением мстят этому миру (своим родителям, и в первую очередь, своим отцам) за то, что он не принимал их, не любил, не заботился об их внутреннем мире, так как в своей жизни они скорее встречали осуждение, чем понимание и участие.</w:t>
      </w:r>
    </w:p>
    <w:p w:rsidR="00F51F7A" w:rsidRPr="00F51F7A" w:rsidRDefault="004A7E88" w:rsidP="00F51F7A">
      <w:pPr>
        <w:pStyle w:val="a6"/>
      </w:pPr>
      <w:r w:rsidRPr="00F51F7A">
        <w:t>Семьи агрессивных детей имеют свои особенности, присущие только им. Анализ особенностей семей агрессивных детей проводился на основе исследования влияния воспитания и семейных отношений на агрессивное поведения детей, сделанного А. Бандурой.</w:t>
      </w:r>
    </w:p>
    <w:p w:rsidR="00F51F7A" w:rsidRPr="00F51F7A" w:rsidRDefault="004A7E88" w:rsidP="00F51F7A">
      <w:pPr>
        <w:pStyle w:val="a6"/>
      </w:pPr>
      <w:r w:rsidRPr="00F51F7A">
        <w:t>Особенности семей агрессивных детей:</w:t>
      </w:r>
    </w:p>
    <w:p w:rsidR="00F51F7A" w:rsidRPr="00F51F7A" w:rsidRDefault="004A7E88" w:rsidP="00F51F7A">
      <w:pPr>
        <w:pStyle w:val="a6"/>
      </w:pPr>
      <w:r w:rsidRPr="00F51F7A">
        <w:t>1) В семьях агрессивных детей разрушены эмоциональные привязанности между родителями и детьми, особенно между отцами и сыновьями. Родители испытывают скорее враждебные чувства по отношению друг к другу; не разделяют ценности и интересы друг друга.</w:t>
      </w:r>
    </w:p>
    <w:p w:rsidR="00F51F7A" w:rsidRPr="00F51F7A" w:rsidRDefault="004A7E88" w:rsidP="00F51F7A">
      <w:pPr>
        <w:pStyle w:val="a6"/>
      </w:pPr>
      <w:r w:rsidRPr="00F51F7A">
        <w:t>2) Отцы часто сами демонстрируют модели агрессивного поведения, а также поощряют в поведении своих детей агрессивные тенденции.</w:t>
      </w:r>
    </w:p>
    <w:p w:rsidR="00F51F7A" w:rsidRPr="00F51F7A" w:rsidRDefault="004A7E88" w:rsidP="00F51F7A">
      <w:pPr>
        <w:pStyle w:val="a6"/>
      </w:pPr>
      <w:r w:rsidRPr="00F51F7A">
        <w:t>3) Матери агрессивных детей не требовательны к своим детям, часть равнодушны по отношению к их социальной успешности. Дети не имеют четких обязанностей по дому.</w:t>
      </w:r>
    </w:p>
    <w:p w:rsidR="00F51F7A" w:rsidRPr="00F51F7A" w:rsidRDefault="004A7E88" w:rsidP="00F51F7A">
      <w:pPr>
        <w:pStyle w:val="a6"/>
      </w:pPr>
      <w:r w:rsidRPr="00F51F7A">
        <w:t>4) У родителей агрессивных детей модели воспитания и собственного поведения часто противоречат друг другу, и к ребенку предъявляются взаимоисключающие требования. Как правило, очень жесткий отец и попустительская мать. В результате у ребенка формируется модель вызывающего, оппозиционного поведения, которая переносится на окружающий мир.</w:t>
      </w:r>
    </w:p>
    <w:p w:rsidR="00F51F7A" w:rsidRPr="00F51F7A" w:rsidRDefault="004A7E88" w:rsidP="00F51F7A">
      <w:pPr>
        <w:pStyle w:val="a6"/>
      </w:pPr>
      <w:r w:rsidRPr="00F51F7A">
        <w:t>5) Основные воспитательные средства, к которым всегда прибегают родители агрессивных детей, - это: физические наказания; угрозы; лишение привилегий; введение ограничений и отсутствие поощрений; частые изоляции детей; сознательное лишение любви и заботы в случае проступка. Причем сами родители никогда не испытывают чувства вины при использовании того или иного метода наказания.</w:t>
      </w:r>
    </w:p>
    <w:p w:rsidR="00F51F7A" w:rsidRPr="00F51F7A" w:rsidRDefault="004A7E88" w:rsidP="00F51F7A">
      <w:pPr>
        <w:pStyle w:val="a6"/>
      </w:pPr>
      <w:r w:rsidRPr="00F51F7A">
        <w:t>6) Родители агрессивных детей не пытаются разобраться в причинах деструктивного поведения своих детей, оставаясь равнодушными к их эмоциональному миру.</w:t>
      </w:r>
    </w:p>
    <w:p w:rsidR="00F51F7A" w:rsidRPr="00F51F7A" w:rsidRDefault="004A7E88" w:rsidP="00F51F7A">
      <w:pPr>
        <w:pStyle w:val="a6"/>
      </w:pPr>
      <w:r w:rsidRPr="00F51F7A">
        <w:t>Агрессивное поведение детей - это своеобразный сигнал SOS,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справиться не в силах.</w:t>
      </w:r>
    </w:p>
    <w:p w:rsidR="004A7E88" w:rsidRPr="00F51F7A" w:rsidRDefault="004A7E88" w:rsidP="00F51F7A">
      <w:pPr>
        <w:pStyle w:val="a6"/>
      </w:pPr>
    </w:p>
    <w:p w:rsidR="00F51F7A" w:rsidRDefault="004A7E88" w:rsidP="00F51F7A">
      <w:pPr>
        <w:pStyle w:val="a6"/>
      </w:pPr>
      <w:r w:rsidRPr="00F51F7A">
        <w:t>Особенности групповых динамических процессов в семьях военнослужащих</w:t>
      </w:r>
    </w:p>
    <w:p w:rsidR="00F51F7A" w:rsidRPr="00F51F7A" w:rsidRDefault="00F51F7A" w:rsidP="00F51F7A">
      <w:pPr>
        <w:pStyle w:val="a6"/>
      </w:pPr>
    </w:p>
    <w:p w:rsidR="00F51F7A" w:rsidRPr="00F51F7A" w:rsidRDefault="004A7E88" w:rsidP="00F51F7A">
      <w:pPr>
        <w:pStyle w:val="a6"/>
      </w:pPr>
      <w:r w:rsidRPr="00F51F7A">
        <w:t>Внимание со стороны государства, уделяемое социальным проблемам семей военнослужащих (обеспечение жильем, правовые гарантии, денежные выплаты и компенсации и т.д.), должно способствовать уменьшению психологических проблем в этих семьях, таких как конфликтность, неудовлетворенность браком, проблема лидерства, проблема ролевой дисфункциональности и др. Но не менее важно внимание и к психологическим проблемам семейной жизни российских военнослужащих, так как данные семьи уязвимы и нередко подвержены сильным хроническим стрессам. Постоянная смена жительства, неустроенность жилищно-бытовых условий, профессиональная напряженность, подчиненность семейной жизни воинскому режиму, командировки и боевые дежурства - это лишь часть тех стрессогенных факторов, которые оказывают постоянное негативное влияние на жизнь семьи.</w:t>
      </w:r>
    </w:p>
    <w:p w:rsidR="00F51F7A" w:rsidRPr="00F51F7A" w:rsidRDefault="004A7E88" w:rsidP="00F51F7A">
      <w:pPr>
        <w:pStyle w:val="a6"/>
      </w:pPr>
      <w:r w:rsidRPr="00F51F7A">
        <w:t>Профессиональная деятельность офицера оказывает влияние на жизнедеятельность семьи, на внутрисемейные процессы, в том числе, связанные с переходом семьи от одного этапа жизненного цикла к другому. Можно предположить, что динамика таких изменений в семьях военнослужащих будет иметь свою специфику, обусловленную профессиональной деятельностью офицера.</w:t>
      </w:r>
    </w:p>
    <w:p w:rsidR="00F51F7A" w:rsidRPr="00F51F7A" w:rsidRDefault="004A7E88" w:rsidP="00F51F7A">
      <w:pPr>
        <w:pStyle w:val="a6"/>
      </w:pPr>
      <w:r w:rsidRPr="00F51F7A">
        <w:t>Мы провели эмпирическое исследование, в котором особое внимание уделяется изучению групповых динамических процессов в семьях военнослужащих, а именно, ролевых ожиданий и притязаний, сплоченности, семейных установок. На наш взгляд, именно в этих групповых динамических процессах проявляется специфика влияния воинской службы офицера на динамику жизнедеятельности семьи, поскольку данные процессы наиболее подвержены воздействию особенностей воинской службы офицера, а также являются потенциально конфликтными в семейной жизнедеятельности.</w:t>
      </w:r>
    </w:p>
    <w:p w:rsidR="00F51F7A" w:rsidRPr="00F51F7A" w:rsidRDefault="004A7E88" w:rsidP="00F51F7A">
      <w:pPr>
        <w:pStyle w:val="a6"/>
      </w:pPr>
      <w:r w:rsidRPr="00F51F7A">
        <w:t>В исследовании принимали участие 25 семей военнослужащих, где военнослужащим является мужчина. Средний возраст испытуемых 40 лет, стаж семейной жизни в среднем 17 лет. Мы использовали методики «Шкала семейной адаптации и сплоченности» Олсона Д. (FACES-3) (Олсон Д.Х., Портнер Дж., Лави И., 1985); РОП Волковой А.Н. (Волкова А.Н., 1979); «Измерение установок в супружеской паре» Алешиной Ю.Е. (Алешина Ю.Е., 1979); опросник удовлетворенности браком Столина В.В., Романовой Т.А., Бутенко Г.П. (Столин В.В., Романова Т.А., Бутенко Г.П., 1984). Применялись такие методы исследования как наблюдение и интервью.</w:t>
      </w:r>
    </w:p>
    <w:p w:rsidR="00F51F7A" w:rsidRPr="00F51F7A" w:rsidRDefault="004A7E88" w:rsidP="00F51F7A">
      <w:pPr>
        <w:pStyle w:val="a6"/>
      </w:pPr>
      <w:r w:rsidRPr="00F51F7A">
        <w:t>Оказалось, что супруги имеют общие значимые для них семейные установки, которые способствуют сплоченности семьи: установка на большую значимость детей в семейной жизни; ориентация на совместную деятельность супругов в семейной жизни; ориентация на традиционно представляемую романтическую любовь; ориентация на традиционное устройство семьи.</w:t>
      </w:r>
    </w:p>
    <w:p w:rsidR="00F51F7A" w:rsidRPr="00F51F7A" w:rsidRDefault="004A7E88" w:rsidP="00F51F7A">
      <w:pPr>
        <w:pStyle w:val="a6"/>
      </w:pPr>
      <w:r w:rsidRPr="00F51F7A">
        <w:t>Статистически значимые связи (p &lt; 0,04) свидетельствуют о том, что значимые установки для обоих супругов в семьях военнослужащих способствуют повышению сплоченности. По результатам исследования выявлено, что в семьях военнослужащих имеются особенности ролевого поведения в значимых для них сферах семейной жизни, а именно в эмоционально-психотерапевтической, хозяйственно-бытовой, социальной активности и внешней привлекательности. Особенности ролевого поведения супругов в значимых сферах семейной жизни, которые отличают их от других семей, заключаются в следующем: 1)супруги в семьях военнослужащих ждут друг от друга моральной поддержки, при этом они не готовы брать на себя ответственность за реализацию этой функции. 2)хозяйственно-бытовые функции в семьях военнослужащих реализуются женами. Жены ожидают от мужей большей социальной активности. 3)супруги желают видеть друг в друге внешне привлекательного партнера. Однако мужья- военнослужащие не стремятся соответствовать современной мужской моде, так как привыкли носить военную форму.</w:t>
      </w:r>
    </w:p>
    <w:p w:rsidR="00F51F7A" w:rsidRPr="00F51F7A" w:rsidRDefault="004A7E88" w:rsidP="00F51F7A">
      <w:pPr>
        <w:pStyle w:val="a6"/>
      </w:pPr>
      <w:r w:rsidRPr="00F51F7A">
        <w:t>Выявлено также, что групповые динамические процессы в семьях военнослужащих имеют характерные особенности и взаимосвязаны с удовлетворенностью браком: 1) совпадение значимых установок у супругов в семьях военнослужащих на большую значимость детей в семейной жизни, на совместную деятельность супругов, на традиционно представляемую романтическую любовь, на традиционное устройство семьи способствует повышению уровня субъективной удовлетворенности браком супругов в семьях военнослужащих. 2) при повышении уровня удовлетворенности браком супругов значимость эмоционально-психотерапевтической сфера, хозяйственно-бытовой сферы, сферы социальной активности и внешней привлекательности супругов снижается в виду отсутствия разногласий. При низкой удовлетворенности браком повышается значимость данных сфер в связи с возникновением разногласий между супругами в данных сферах. 3) в семьях военнослужащих значимым критерием для эмоциональной оценки удовлетворенности браком является сплоченность как степень эмоциональной связи между членами семьи.</w:t>
      </w:r>
    </w:p>
    <w:p w:rsidR="004A7E88" w:rsidRPr="00F51F7A" w:rsidRDefault="004A7E88" w:rsidP="00F51F7A">
      <w:pPr>
        <w:pStyle w:val="a6"/>
      </w:pPr>
    </w:p>
    <w:p w:rsidR="00F51F7A" w:rsidRDefault="004A7E88" w:rsidP="00F51F7A">
      <w:pPr>
        <w:pStyle w:val="a6"/>
      </w:pPr>
      <w:r w:rsidRPr="00F51F7A">
        <w:t>Детско-родительские отношения в приёмных семьях</w:t>
      </w:r>
    </w:p>
    <w:p w:rsidR="00F51F7A" w:rsidRPr="00F51F7A" w:rsidRDefault="00F51F7A" w:rsidP="00F51F7A">
      <w:pPr>
        <w:pStyle w:val="a6"/>
      </w:pPr>
    </w:p>
    <w:p w:rsidR="00F51F7A" w:rsidRPr="00F51F7A" w:rsidRDefault="004A7E88" w:rsidP="00F51F7A">
      <w:pPr>
        <w:pStyle w:val="a6"/>
      </w:pPr>
      <w:r w:rsidRPr="00F51F7A">
        <w:t>Проблема социального сиротства – одна из важнейших проблем в нашей стране. Согласно официальным статистическим данным, в настоящее время в Российской Федерации насчитывается около 800 тыс. детей-сирот и детей, оставшихся без попечения родителей. Принятая в России система воспитания таких детей не является эффективной. В государственных учреждениях не только не создаются оптимальные условия, но даже и удовлетворительные для физического и психического развития ребёнка можно найти лишь в немногих (в основном только в центральных столичных) домах ребёнка и детских домах. Существующая форма устройства социальных сирот является малоэффективной: как показывает практика, большинство выпускников государственных учреждений занимают низший социальный уровень общества, часто пополняют собой криминальные структуры и отказываются от собственных детей.</w:t>
      </w:r>
    </w:p>
    <w:p w:rsidR="00F51F7A" w:rsidRPr="00F51F7A" w:rsidRDefault="004A7E88" w:rsidP="00F51F7A">
      <w:pPr>
        <w:pStyle w:val="a6"/>
      </w:pPr>
      <w:r w:rsidRPr="00F51F7A">
        <w:t>Одним из способов прерывания этого замкнутого круга является усыновление (удочерение).</w:t>
      </w:r>
    </w:p>
    <w:p w:rsidR="00F51F7A" w:rsidRPr="00F51F7A" w:rsidRDefault="004A7E88" w:rsidP="00F51F7A">
      <w:pPr>
        <w:pStyle w:val="a6"/>
      </w:pPr>
      <w:r w:rsidRPr="00F51F7A">
        <w:t>Ребёнок, попавший в благоприятную семейную обстановку, казалось бы, имеет все возможности для нормального развития. Однако и здесь часто возникают трудности, связанные с взаимной адаптацией детей и родителей.</w:t>
      </w:r>
    </w:p>
    <w:p w:rsidR="00F51F7A" w:rsidRPr="00F51F7A" w:rsidRDefault="004A7E88" w:rsidP="00F51F7A">
      <w:pPr>
        <w:pStyle w:val="a6"/>
      </w:pPr>
      <w:r w:rsidRPr="00F51F7A">
        <w:t>Целью проведенного нами исследования стало выявление представлений родителей о факторах, влияющих на эффективность адаптации.</w:t>
      </w:r>
    </w:p>
    <w:p w:rsidR="00F51F7A" w:rsidRPr="00F51F7A" w:rsidRDefault="004A7E88" w:rsidP="00F51F7A">
      <w:pPr>
        <w:pStyle w:val="a6"/>
      </w:pPr>
      <w:r w:rsidRPr="00F51F7A">
        <w:t>Психологическая адаптация – двусторонний процесс, в котором и родители, и ребёнок должны решить задачи, связанные с изменением состава и функционально-ролевой структуры семьи. Под психологической адаптацией ребёнка в новой семье следует понимать включение его в семейную систему, принятие им предписанных роли, норм и правил, формирование привязанности к родителям и налаживание эффективных форм общения и сотрудничества. Психологическая адаптация родителей предполагает принятие и освоение новых функциональных ролей (матери и отца), становление продуктивной родительской позиции, формирование адекватного образа ребёнка.</w:t>
      </w:r>
    </w:p>
    <w:p w:rsidR="00F51F7A" w:rsidRPr="00F51F7A" w:rsidRDefault="004A7E88" w:rsidP="00F51F7A">
      <w:pPr>
        <w:pStyle w:val="a6"/>
      </w:pPr>
      <w:r w:rsidRPr="00F51F7A">
        <w:t>Всего в исследовании приняли участие 2 группы матерей:</w:t>
      </w:r>
    </w:p>
    <w:p w:rsidR="00F51F7A" w:rsidRPr="00F51F7A" w:rsidRDefault="004A7E88" w:rsidP="00F51F7A">
      <w:pPr>
        <w:pStyle w:val="a6"/>
      </w:pPr>
      <w:r w:rsidRPr="00F51F7A">
        <w:t>Экспериментальная группа: 30 приёмных матерей (от 22 до 40 лет), усыновивших/удочеривших одного ребёнка.</w:t>
      </w:r>
    </w:p>
    <w:p w:rsidR="00F51F7A" w:rsidRPr="00F51F7A" w:rsidRDefault="004A7E88" w:rsidP="00F51F7A">
      <w:pPr>
        <w:pStyle w:val="a6"/>
      </w:pPr>
      <w:r w:rsidRPr="00F51F7A">
        <w:t>Возраст приёмного ребёнка: от 3х до 6 лет.</w:t>
      </w:r>
    </w:p>
    <w:p w:rsidR="00F51F7A" w:rsidRPr="00F51F7A" w:rsidRDefault="004A7E88" w:rsidP="00F51F7A">
      <w:pPr>
        <w:pStyle w:val="a6"/>
      </w:pPr>
      <w:r w:rsidRPr="00F51F7A">
        <w:t>Стаж усыновления: от 2х до 5 лет.</w:t>
      </w:r>
    </w:p>
    <w:p w:rsidR="00F51F7A" w:rsidRPr="00F51F7A" w:rsidRDefault="004A7E88" w:rsidP="00F51F7A">
      <w:pPr>
        <w:pStyle w:val="a6"/>
      </w:pPr>
      <w:r w:rsidRPr="00F51F7A">
        <w:t>Наличие кровных детей: есть.</w:t>
      </w:r>
    </w:p>
    <w:p w:rsidR="00F51F7A" w:rsidRPr="00F51F7A" w:rsidRDefault="004A7E88" w:rsidP="00F51F7A">
      <w:pPr>
        <w:pStyle w:val="a6"/>
      </w:pPr>
      <w:r w:rsidRPr="00F51F7A">
        <w:t>Контрольная группа: 30 кровных матерей (от 20 до 46 лет).</w:t>
      </w:r>
    </w:p>
    <w:p w:rsidR="00F51F7A" w:rsidRPr="00F51F7A" w:rsidRDefault="004A7E88" w:rsidP="00F51F7A">
      <w:pPr>
        <w:pStyle w:val="a6"/>
      </w:pPr>
      <w:r w:rsidRPr="00F51F7A">
        <w:t>Возраст кровного ребёнка: от 3х до 9 лет.</w:t>
      </w:r>
    </w:p>
    <w:p w:rsidR="00F51F7A" w:rsidRPr="00F51F7A" w:rsidRDefault="004A7E88" w:rsidP="00F51F7A">
      <w:pPr>
        <w:pStyle w:val="a6"/>
      </w:pPr>
      <w:r w:rsidRPr="00F51F7A">
        <w:t>Для выявления представлений родителей о факторах, влияющих на эффективность адаптации был разработан опросник, в котором учитывались основные, по нашему мнению, факторы, определяющие динамику процесса адаптации:</w:t>
      </w:r>
    </w:p>
    <w:p w:rsidR="00F51F7A" w:rsidRPr="00F51F7A" w:rsidRDefault="004A7E88" w:rsidP="00F51F7A">
      <w:pPr>
        <w:pStyle w:val="a6"/>
      </w:pPr>
      <w:r w:rsidRPr="00F51F7A">
        <w:t>Мотивация к принятию ребёнка в семью (данный фактор включал в себя такие переменные, как мотив «смысла жизни», мотив, удовлетворяющий потребность в продолжении рода, прагматический мотив, мотив компенсации утраты кровного ребёнка, альтруистическая мотивация и проч.)</w:t>
      </w:r>
    </w:p>
    <w:p w:rsidR="00F51F7A" w:rsidRPr="00F51F7A" w:rsidRDefault="004A7E88" w:rsidP="00F51F7A">
      <w:pPr>
        <w:pStyle w:val="a6"/>
      </w:pPr>
      <w:r w:rsidRPr="00F51F7A">
        <w:t>Психологическая готовность усыновителей к принятию ребёнка в семью (данный фактор включал в себя такие переменные, как адекватность когнитивного образа приёмного ребёнка, психолого-педагогическая компетентность в вопросах развития и воспитания, эмоционально-волевая готовность).</w:t>
      </w:r>
    </w:p>
    <w:p w:rsidR="00F51F7A" w:rsidRPr="00F51F7A" w:rsidRDefault="004A7E88" w:rsidP="00F51F7A">
      <w:pPr>
        <w:pStyle w:val="a6"/>
      </w:pPr>
      <w:r w:rsidRPr="00F51F7A">
        <w:t>История развития ребёнка (отказной ребёнок, изъятый ребёнок, сирота).</w:t>
      </w:r>
    </w:p>
    <w:p w:rsidR="00F51F7A" w:rsidRPr="00F51F7A" w:rsidRDefault="004A7E88" w:rsidP="00F51F7A">
      <w:pPr>
        <w:pStyle w:val="a6"/>
      </w:pPr>
      <w:r w:rsidRPr="00F51F7A">
        <w:t>Индивидуально-личностные особенности ребёнка (СДВГ, ЗПР, возраст, и проч.)</w:t>
      </w:r>
    </w:p>
    <w:p w:rsidR="00F51F7A" w:rsidRPr="00F51F7A" w:rsidRDefault="004A7E88" w:rsidP="00F51F7A">
      <w:pPr>
        <w:pStyle w:val="a6"/>
      </w:pPr>
      <w:r w:rsidRPr="00F51F7A">
        <w:t>Полученные результаты показали, что наиболее существенными, по мнению усыновителей, факторами, влияющими на детско-родительскую адаптацию, являются:</w:t>
      </w:r>
    </w:p>
    <w:p w:rsidR="00F51F7A" w:rsidRPr="00F51F7A" w:rsidRDefault="004A7E88" w:rsidP="00F51F7A">
      <w:pPr>
        <w:pStyle w:val="a6"/>
      </w:pPr>
      <w:r w:rsidRPr="00F51F7A">
        <w:t>мотивация усыновления, где оптимальными являются мотив «смысла жизни» и альтруистическая мотивация;</w:t>
      </w:r>
    </w:p>
    <w:p w:rsidR="00F51F7A" w:rsidRPr="00F51F7A" w:rsidRDefault="004A7E88" w:rsidP="00F51F7A">
      <w:pPr>
        <w:pStyle w:val="a6"/>
      </w:pPr>
      <w:r w:rsidRPr="00F51F7A">
        <w:t>эмоционально-волевая готовность к принятию ребёнка в семью как компонент психологической готовности в целом;</w:t>
      </w:r>
    </w:p>
    <w:p w:rsidR="00F51F7A" w:rsidRPr="00F51F7A" w:rsidRDefault="004A7E88" w:rsidP="00F51F7A">
      <w:pPr>
        <w:pStyle w:val="a6"/>
      </w:pPr>
      <w:r w:rsidRPr="00F51F7A">
        <w:t>предварительное изъятие ребёнка от кровных родителей (людей, которые воспитывали его до изъятия органами опеки) как факт истории развития ребенка;</w:t>
      </w:r>
    </w:p>
    <w:p w:rsidR="00F51F7A" w:rsidRPr="00F51F7A" w:rsidRDefault="004A7E88" w:rsidP="00F51F7A">
      <w:pPr>
        <w:pStyle w:val="a6"/>
      </w:pPr>
      <w:r w:rsidRPr="00F51F7A">
        <w:t>возраст ребёнка как компонент индивидуально-личностных особенностей ребёнка.</w:t>
      </w:r>
    </w:p>
    <w:p w:rsidR="00F51F7A" w:rsidRPr="00F51F7A" w:rsidRDefault="004A7E88" w:rsidP="00F51F7A">
      <w:pPr>
        <w:pStyle w:val="a6"/>
      </w:pPr>
      <w:r w:rsidRPr="00F51F7A">
        <w:t>Данное исследование носит пилотажный характер, являясь начальным этапом в изучении роли определённых факторов (мотивации, истории развития ребёнка, индивидуально-личностных особенностей ребёнка, психолого-педагогической готовности приёмных родителей, наличия или отсутствия тайны усыновления и др.) в эффективном и быстром протекании периода детско-родительской адаптации в приёмных семьях. Такое исследование позволит обоснованно подойти к определению содержания и методов психологической помощи приемной семье, включая решение таких задач как:</w:t>
      </w:r>
    </w:p>
    <w:p w:rsidR="00F51F7A" w:rsidRPr="00F51F7A" w:rsidRDefault="004A7E88" w:rsidP="00F51F7A">
      <w:pPr>
        <w:pStyle w:val="a6"/>
      </w:pPr>
      <w:r w:rsidRPr="00F51F7A">
        <w:t>разработка критериев выбора претендентов на усыновление;</w:t>
      </w:r>
    </w:p>
    <w:p w:rsidR="00F51F7A" w:rsidRPr="00F51F7A" w:rsidRDefault="004A7E88" w:rsidP="00F51F7A">
      <w:pPr>
        <w:pStyle w:val="a6"/>
      </w:pPr>
      <w:r w:rsidRPr="00F51F7A">
        <w:t>их психологическая подготовка к включению в свою семью приёмного ребёнка;</w:t>
      </w:r>
    </w:p>
    <w:p w:rsidR="00F51F7A" w:rsidRPr="00F51F7A" w:rsidRDefault="004A7E88" w:rsidP="00F51F7A">
      <w:pPr>
        <w:pStyle w:val="a6"/>
      </w:pPr>
      <w:r w:rsidRPr="00F51F7A">
        <w:t>психологическая подготовка ребёнка к включению в новую семью;</w:t>
      </w:r>
    </w:p>
    <w:p w:rsidR="00F51F7A" w:rsidRPr="00F51F7A" w:rsidRDefault="004A7E88" w:rsidP="00F51F7A">
      <w:pPr>
        <w:pStyle w:val="a6"/>
      </w:pPr>
      <w:r w:rsidRPr="00F51F7A">
        <w:t>психологическое сопровождение семьи в течение того времени, пока будет проходить адаптация</w:t>
      </w:r>
    </w:p>
    <w:p w:rsidR="004A7E88" w:rsidRPr="00F51F7A" w:rsidRDefault="004A7E88" w:rsidP="00F51F7A">
      <w:pPr>
        <w:pStyle w:val="a6"/>
      </w:pPr>
    </w:p>
    <w:p w:rsidR="002203A4" w:rsidRDefault="008A2BA2" w:rsidP="00F51F7A">
      <w:pPr>
        <w:pStyle w:val="a6"/>
      </w:pPr>
      <w:r>
        <w:br w:type="page"/>
      </w:r>
      <w:r w:rsidR="002203A4" w:rsidRPr="00F51F7A">
        <w:t>Заключение</w:t>
      </w:r>
    </w:p>
    <w:p w:rsidR="008A2BA2" w:rsidRPr="00F51F7A" w:rsidRDefault="008A2BA2" w:rsidP="00F51F7A">
      <w:pPr>
        <w:pStyle w:val="a6"/>
      </w:pPr>
    </w:p>
    <w:p w:rsidR="00F51F7A" w:rsidRPr="00F51F7A" w:rsidRDefault="002203A4" w:rsidP="00F51F7A">
      <w:pPr>
        <w:pStyle w:val="a6"/>
      </w:pPr>
      <w:r w:rsidRPr="00F51F7A">
        <w:t>Результаты позволяют сделать вывод о том, что такие групповые динамические процессы как сплоченность, семейные установки и ролевые ожидания имеют характерные особенности в семьях военнослужащих, обусловленные влиянием специфики воинской службы на семейные взаимоотношения военнослужащих. В силу влияния постоянных переездов, профессиональной напряженности в семьях военнослужащих выявились особенности ролевого поведения в различных сферах семейной жизнедеятельности, которые способствуют более успешной адаптации семей военнослужащих к воинскому режиму. Также выявленная сплоченность семей военнослужащих способствует преодолению жизненных неблагоприятных факторов, обусловленных профессиональной деятельностью офицера. На повышение сплоченности семей военнослужащих влияют значимые установки супругов в семьях военнослужащих, которые также помогают им в совладании со специфическими трудными жизненными ситуациями, обусловленными воинской службой.</w:t>
      </w:r>
    </w:p>
    <w:p w:rsidR="002203A4" w:rsidRPr="00F51F7A" w:rsidRDefault="002203A4" w:rsidP="00F51F7A">
      <w:pPr>
        <w:pStyle w:val="a6"/>
      </w:pPr>
    </w:p>
    <w:p w:rsidR="002203A4" w:rsidRDefault="008A2BA2" w:rsidP="00F51F7A">
      <w:pPr>
        <w:pStyle w:val="a6"/>
      </w:pPr>
      <w:r>
        <w:br w:type="page"/>
        <w:t>Список литературы</w:t>
      </w:r>
    </w:p>
    <w:p w:rsidR="008A2BA2" w:rsidRPr="00F51F7A" w:rsidRDefault="008A2BA2" w:rsidP="00F51F7A">
      <w:pPr>
        <w:pStyle w:val="a6"/>
      </w:pPr>
    </w:p>
    <w:p w:rsidR="00F51F7A" w:rsidRPr="00F51F7A" w:rsidRDefault="004A7E88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Карабанова О. А.. Психология семейных отношений и основы семейного консультирован</w:t>
      </w:r>
      <w:r w:rsidR="002203A4" w:rsidRPr="00F51F7A">
        <w:t>ия</w:t>
      </w:r>
      <w:r w:rsidRPr="00F51F7A">
        <w:t>.</w:t>
      </w:r>
      <w:r w:rsidR="002203A4" w:rsidRPr="00F51F7A">
        <w:t xml:space="preserve"> - М., 2009</w:t>
      </w:r>
      <w:r w:rsidRPr="00F51F7A">
        <w:t>.</w:t>
      </w:r>
    </w:p>
    <w:p w:rsidR="00F51F7A" w:rsidRPr="00F51F7A" w:rsidRDefault="004A7E88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 xml:space="preserve">Прихожан А. М., Толстых Н. Н. Воспитание детей в неполной семье. </w:t>
      </w:r>
      <w:r w:rsidR="002203A4" w:rsidRPr="00F51F7A">
        <w:t>- М., 2008</w:t>
      </w:r>
      <w:r w:rsidRPr="00F51F7A">
        <w:t>.</w:t>
      </w:r>
    </w:p>
    <w:p w:rsidR="002203A4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Архириева Т.В. Влияние родительского воспитания на самоотношение младшего школьника // Вопр. психол., 2006, № 3.</w:t>
      </w:r>
    </w:p>
    <w:p w:rsidR="002203A4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Берне Э. Самосознание в юности // Подросток и семья: Учебное пособие. - Самара: Изд. Дом БАХРАХ - М., 2002.</w:t>
      </w:r>
    </w:p>
    <w:p w:rsidR="00F51F7A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Болбочану А. В. Коммуникативные потребности подростков в разных условиях общения со взрослыми // Вопр. психол., 2006, № 4.</w:t>
      </w:r>
    </w:p>
    <w:p w:rsidR="00F51F7A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Петровский В.А., Полевая М.В. Отчуждение как феномен детско-родительских отношений // Вопр. психол., 2007, № 1.</w:t>
      </w:r>
    </w:p>
    <w:p w:rsidR="002203A4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Прихожан А.М. Проблема подросткового кризиса // Психол. наука и обр., 2007, №1.</w:t>
      </w:r>
    </w:p>
    <w:p w:rsidR="00F51F7A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Алешина Ю.Е., Гозман Л.Я., Дубовская Е.М. Социально-психологические методы исследования супружеских отношений. – М.: Изд-во Моск. ун-та, 2006.</w:t>
      </w:r>
    </w:p>
    <w:p w:rsidR="00F51F7A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Калюжный А.С. Психология личности военнослужащего: НГТУ, 2004.</w:t>
      </w:r>
    </w:p>
    <w:p w:rsidR="00F51F7A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Психологические проблемы современной российской семьи. Материалы Всероссийской научной конференции. В 2-х частях / Под ред. В.К. Шабельникова, А.Г. Лидерса. - М., 2003.</w:t>
      </w:r>
    </w:p>
    <w:p w:rsidR="00F51F7A" w:rsidRPr="00F51F7A" w:rsidRDefault="002203A4" w:rsidP="008A2BA2">
      <w:pPr>
        <w:pStyle w:val="a6"/>
        <w:numPr>
          <w:ilvl w:val="0"/>
          <w:numId w:val="11"/>
        </w:numPr>
        <w:ind w:left="0" w:firstLine="0"/>
        <w:jc w:val="left"/>
      </w:pPr>
      <w:r w:rsidRPr="00F51F7A">
        <w:t>Боулби Д. Привязанность: Пер. с англ./Общ. ред. и вступ. Статья Г.В. Бурменской.-М:Гардарики, 2008.</w:t>
      </w:r>
    </w:p>
    <w:p w:rsidR="002203A4" w:rsidRPr="00F51F7A" w:rsidRDefault="002203A4" w:rsidP="008A2BA2">
      <w:pPr>
        <w:pStyle w:val="a6"/>
        <w:ind w:firstLine="0"/>
        <w:jc w:val="left"/>
      </w:pPr>
      <w:bookmarkStart w:id="0" w:name="_GoBack"/>
      <w:bookmarkEnd w:id="0"/>
    </w:p>
    <w:sectPr w:rsidR="002203A4" w:rsidRPr="00F51F7A" w:rsidSect="00F51F7A">
      <w:headerReference w:type="even" r:id="rId7"/>
      <w:headerReference w:type="default" r:id="rId8"/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D2" w:rsidRDefault="008053D2">
      <w:r>
        <w:separator/>
      </w:r>
    </w:p>
  </w:endnote>
  <w:endnote w:type="continuationSeparator" w:id="0">
    <w:p w:rsidR="008053D2" w:rsidRDefault="008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D2" w:rsidRDefault="008053D2">
      <w:r>
        <w:separator/>
      </w:r>
    </w:p>
  </w:footnote>
  <w:footnote w:type="continuationSeparator" w:id="0">
    <w:p w:rsidR="008053D2" w:rsidRDefault="0080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A4" w:rsidRDefault="002203A4" w:rsidP="00FB08CD">
    <w:pPr>
      <w:pStyle w:val="a3"/>
      <w:framePr w:wrap="around" w:vAnchor="text" w:hAnchor="margin" w:xAlign="right" w:y="1"/>
      <w:rPr>
        <w:rStyle w:val="a5"/>
      </w:rPr>
    </w:pPr>
  </w:p>
  <w:p w:rsidR="002203A4" w:rsidRDefault="002203A4" w:rsidP="002203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A4" w:rsidRDefault="00951E8A" w:rsidP="00FB08C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203A4" w:rsidRDefault="002203A4" w:rsidP="002203A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B332DD"/>
    <w:multiLevelType w:val="hybridMultilevel"/>
    <w:tmpl w:val="D05498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D3F013D"/>
    <w:multiLevelType w:val="hybridMultilevel"/>
    <w:tmpl w:val="896E976E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EF363D6"/>
    <w:multiLevelType w:val="hybridMultilevel"/>
    <w:tmpl w:val="BBB9604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792687B"/>
    <w:multiLevelType w:val="hybridMultilevel"/>
    <w:tmpl w:val="0354BC7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87F6DD7"/>
    <w:multiLevelType w:val="hybridMultilevel"/>
    <w:tmpl w:val="31EA2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3CED1"/>
    <w:multiLevelType w:val="hybridMultilevel"/>
    <w:tmpl w:val="3E05BB0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C3E3CB0"/>
    <w:multiLevelType w:val="hybridMultilevel"/>
    <w:tmpl w:val="D9BA5B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1011D60"/>
    <w:multiLevelType w:val="hybridMultilevel"/>
    <w:tmpl w:val="55B56EF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7D77B6A"/>
    <w:multiLevelType w:val="hybridMultilevel"/>
    <w:tmpl w:val="AF527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0C52D8C"/>
    <w:multiLevelType w:val="hybridMultilevel"/>
    <w:tmpl w:val="A3876D4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3625E1"/>
    <w:multiLevelType w:val="hybridMultilevel"/>
    <w:tmpl w:val="B018FC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88"/>
    <w:rsid w:val="000714F3"/>
    <w:rsid w:val="002203A4"/>
    <w:rsid w:val="00224BC1"/>
    <w:rsid w:val="00312556"/>
    <w:rsid w:val="00421D46"/>
    <w:rsid w:val="004A7E88"/>
    <w:rsid w:val="00637269"/>
    <w:rsid w:val="008053D2"/>
    <w:rsid w:val="008A2BA2"/>
    <w:rsid w:val="00951E8A"/>
    <w:rsid w:val="00F51F7A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AEF26F-1064-4171-B30C-60BF977F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E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20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203A4"/>
    <w:rPr>
      <w:rFonts w:cs="Times New Roman"/>
    </w:rPr>
  </w:style>
  <w:style w:type="paragraph" w:customStyle="1" w:styleId="a6">
    <w:name w:val="АА"/>
    <w:basedOn w:val="a"/>
    <w:qFormat/>
    <w:rsid w:val="00F51F7A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7">
    <w:name w:val="Б"/>
    <w:basedOn w:val="a"/>
    <w:qFormat/>
    <w:rsid w:val="00F51F7A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социально-психологической адаптации детей в семьях с разными стилями воспитания </vt:lpstr>
    </vt:vector>
  </TitlesOfParts>
  <Company>ussr</Company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социально-психологической адаптации детей в семьях с разными стилями воспитания </dc:title>
  <dc:subject/>
  <dc:creator>user</dc:creator>
  <cp:keywords/>
  <dc:description/>
  <cp:lastModifiedBy>admin</cp:lastModifiedBy>
  <cp:revision>2</cp:revision>
  <dcterms:created xsi:type="dcterms:W3CDTF">2014-03-05T04:38:00Z</dcterms:created>
  <dcterms:modified xsi:type="dcterms:W3CDTF">2014-03-05T04:38:00Z</dcterms:modified>
</cp:coreProperties>
</file>