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96" w:rsidRDefault="00217C96">
      <w:r>
        <w:t xml:space="preserve">Психологический климат как термин появился сравнительно недавно, так как раньше этой стороне управления уделяли мало внимания и рассматривали преимущественно технические моменты, связанные с экономической стороны. Лишь в 20-е годы </w:t>
      </w:r>
      <w:r>
        <w:rPr>
          <w:lang w:val="en-US"/>
        </w:rPr>
        <w:t>XX</w:t>
      </w:r>
      <w:r w:rsidRPr="00217C96">
        <w:t xml:space="preserve"> </w:t>
      </w:r>
      <w:r>
        <w:t>века впервые широко был поставлен вопрос о том, что психологический климат в коллективе имеет не меньшее значение, чем другие аспекты деятельности. Чем дальше развивался менеджмент, тем больше акцент смещался с факторов принятия решений на факторы их реализации. Реализация решений – это психологическая задача управления. Психологический климат в коллективе является одним из важнейших условий повышения эффективности. Устойчивый психологический климат характеризуется стабильностью коллектива и удовольствием, с которым люди ходят на работу.</w:t>
      </w:r>
    </w:p>
    <w:p w:rsidR="00217C96" w:rsidRDefault="00217C96">
      <w:r>
        <w:t>Комфортный психологический климат – это обстановка, когда все заняты интересным для себя делом, каждый знает свое место в иерархии организации и доволен им, когда компетенции сотрудников не пересекаются и, следовательно, не возникают острые разногласия, в организации существует атмосфера взаимопомощи.</w:t>
      </w:r>
    </w:p>
    <w:p w:rsidR="00217C96" w:rsidRDefault="00217C96">
      <w:r>
        <w:t xml:space="preserve">Комфортный психологический климат не означает, что люди, работающие в организации являются друзьями. Дружба и любовь </w:t>
      </w:r>
      <w:r w:rsidR="00DD1C0A">
        <w:t>нарушают</w:t>
      </w:r>
      <w:r>
        <w:t xml:space="preserve"> психологический климат</w:t>
      </w:r>
      <w:r w:rsidR="00DD1C0A">
        <w:t>. Это слишком сильные чувства, которые предъявляют повышенные требования к тем, кто учувствует в этих отношениях, что часто приводит к нарушению комфортного психологического климата. Возникает очень сильная эмоциональная окраска там, где должны быть деловые отношения.</w:t>
      </w:r>
    </w:p>
    <w:p w:rsidR="00DD1C0A" w:rsidRDefault="00DD1C0A">
      <w:r>
        <w:t>Нормальных психологический климат не создается в один день, он требует огромных усилий. Нарушить его может любая мелочь, поэтому его надо постоянно поддерживать.</w:t>
      </w:r>
    </w:p>
    <w:p w:rsidR="00DD1C0A" w:rsidRDefault="00DD1C0A">
      <w:r>
        <w:t>Для организации нормального психологического климата необходимо очень высокая квалификация руководителя, умение выполнять функции управления, но это не значит, что при идеальном психологическом климате в этой организации не будет конфликтов. Они будут обязательно, т к конфликт – это различные точки зрения на одно и то же явление, и если их нет, то нет развития коллектива. Если конфликтная ситуация разрешена, стороны пришли к согласию, найден компромисс, то именуется конструктивным, функциональным. И любой руководитель должен поощрять функциональные конфликты, т к именно с их помощью в процессе управления могут быть вовлечены все члены коллектива.</w:t>
      </w:r>
    </w:p>
    <w:p w:rsidR="00DD1C0A" w:rsidRDefault="00DD1C0A">
      <w:r>
        <w:t>Если же компромисс не найден, и стороны остались на прежних позициях, конфликт перерастает</w:t>
      </w:r>
      <w:r w:rsidR="00B3023E">
        <w:t xml:space="preserve"> в деструктивную, дисфункционную форму. Ее следует предупреждать или, если не удалось сделать, разрешать и пресекать.</w:t>
      </w:r>
    </w:p>
    <w:p w:rsidR="00B3023E" w:rsidRDefault="00B3023E">
      <w:r>
        <w:t>Деструктивный конфликт проходит в свое развитие две стадии:</w:t>
      </w:r>
    </w:p>
    <w:p w:rsidR="00B3023E" w:rsidRDefault="00B3023E" w:rsidP="00B3023E">
      <w:pPr>
        <w:numPr>
          <w:ilvl w:val="0"/>
          <w:numId w:val="2"/>
        </w:numPr>
      </w:pPr>
      <w:r>
        <w:t>Формализация отношений. Она характеризуется расширением зоны конфликта, акцентом на разногласия, сужением зон соприкосновения, сухим и иногда чрезмерно вежливым стилем общения.</w:t>
      </w:r>
    </w:p>
    <w:p w:rsidR="00B3023E" w:rsidRDefault="00B3023E" w:rsidP="00B3023E">
      <w:r>
        <w:t>На этой стадии выход их конфликта возможен при взаимном желании сторон в тактичном и психологически мотивированном вмешательстве третьего лица. Пути выхода из конфликта на этой стадии – изложение в спокойной форме взаимных недовольств претензий, акцент на сходных позициях, выяснение недоразумений, поиск точек соприкосновения и, в случае успеха, выход их конфликта.</w:t>
      </w:r>
    </w:p>
    <w:p w:rsidR="00B3023E" w:rsidRDefault="00D0596E" w:rsidP="00B3023E">
      <w:r>
        <w:t>Если деструктивный конфликт  возник между руководителем и подчиненным, руководитель должен, проанализировав возможные причины , вызвать сотрудника на разговор, который важно правильно провести. К нему применимы следующие рекомендации:</w:t>
      </w:r>
    </w:p>
    <w:p w:rsidR="00D0596E" w:rsidRDefault="00D0596E" w:rsidP="00B3023E">
      <w:r>
        <w:t>- руководитель должен дать возможность работнику выговориться, внимательно слушать его, потом тезисно изложить ему разговор без эмоций, спокойно; согласиться с ним по ряду вопросов и попытаться выяснить позиции, которые максимально сближают; найти с ним контакт;</w:t>
      </w:r>
    </w:p>
    <w:p w:rsidR="00D0596E" w:rsidRPr="00217C96" w:rsidRDefault="00D0596E" w:rsidP="00B3023E">
      <w:r>
        <w:t>- не бояться признать свои ошибки.</w:t>
      </w:r>
      <w:bookmarkStart w:id="0" w:name="_GoBack"/>
      <w:bookmarkEnd w:id="0"/>
    </w:p>
    <w:sectPr w:rsidR="00D0596E" w:rsidRPr="0021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0B05"/>
    <w:multiLevelType w:val="hybridMultilevel"/>
    <w:tmpl w:val="05D2A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40267"/>
    <w:multiLevelType w:val="hybridMultilevel"/>
    <w:tmpl w:val="D6AC1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C96"/>
    <w:rsid w:val="00217C96"/>
    <w:rsid w:val="00273BBB"/>
    <w:rsid w:val="00970F69"/>
    <w:rsid w:val="00B3023E"/>
    <w:rsid w:val="00D0596E"/>
    <w:rsid w:val="00D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FC9D-037E-4429-B8CB-33FE4AD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Ильгизон</dc:creator>
  <cp:keywords/>
  <cp:lastModifiedBy>admin</cp:lastModifiedBy>
  <cp:revision>2</cp:revision>
  <dcterms:created xsi:type="dcterms:W3CDTF">2014-04-02T14:27:00Z</dcterms:created>
  <dcterms:modified xsi:type="dcterms:W3CDTF">2014-04-02T14:27:00Z</dcterms:modified>
</cp:coreProperties>
</file>