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53" w:rsidRPr="00A90630" w:rsidRDefault="009B6C53" w:rsidP="00C82AE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АДЫГЕЙСКИЙ ГОСУДАРСТВЕННЫЙ УНИВЕРСИТЕТ</w:t>
      </w: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25510B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B6C53" w:rsidRPr="00C82AE3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82AE3">
        <w:rPr>
          <w:color w:val="000000"/>
          <w:sz w:val="28"/>
          <w:szCs w:val="28"/>
        </w:rPr>
        <w:t>Реферат</w:t>
      </w:r>
    </w:p>
    <w:p w:rsidR="00A90630" w:rsidRPr="00C82AE3" w:rsidRDefault="009B6C53" w:rsidP="00C82AE3">
      <w:pPr>
        <w:pStyle w:val="4"/>
        <w:keepNext w:val="0"/>
        <w:keepLines w:val="0"/>
        <w:suppressAutoHyphens w:val="0"/>
        <w:spacing w:before="0"/>
        <w:ind w:firstLine="709"/>
        <w:rPr>
          <w:b w:val="0"/>
          <w:bCs w:val="0"/>
          <w:smallCaps w:val="0"/>
          <w:color w:val="000000"/>
          <w:spacing w:val="0"/>
        </w:rPr>
      </w:pPr>
      <w:r w:rsidRPr="00C82AE3">
        <w:rPr>
          <w:b w:val="0"/>
          <w:bCs w:val="0"/>
          <w:smallCaps w:val="0"/>
          <w:color w:val="000000"/>
          <w:spacing w:val="0"/>
        </w:rPr>
        <w:t>на тему:</w:t>
      </w:r>
    </w:p>
    <w:p w:rsidR="009B6C53" w:rsidRPr="00C82AE3" w:rsidRDefault="0025510B" w:rsidP="00C82AE3">
      <w:pPr>
        <w:pStyle w:val="4"/>
        <w:keepNext w:val="0"/>
        <w:keepLines w:val="0"/>
        <w:suppressAutoHyphens w:val="0"/>
        <w:spacing w:before="0"/>
        <w:ind w:firstLine="709"/>
        <w:rPr>
          <w:b w:val="0"/>
          <w:bCs w:val="0"/>
          <w:smallCaps w:val="0"/>
          <w:color w:val="000000"/>
          <w:spacing w:val="0"/>
        </w:rPr>
      </w:pPr>
      <w:r w:rsidRPr="00C82AE3">
        <w:rPr>
          <w:b w:val="0"/>
          <w:bCs w:val="0"/>
          <w:smallCaps w:val="0"/>
          <w:color w:val="000000"/>
          <w:spacing w:val="0"/>
        </w:rPr>
        <w:t>«П</w:t>
      </w:r>
      <w:r w:rsidR="009B6C53" w:rsidRPr="00C82AE3">
        <w:rPr>
          <w:b w:val="0"/>
          <w:bCs w:val="0"/>
          <w:smallCaps w:val="0"/>
          <w:color w:val="000000"/>
          <w:spacing w:val="0"/>
        </w:rPr>
        <w:t>сихологическое консультирование</w:t>
      </w:r>
      <w:r w:rsidRPr="00C82AE3">
        <w:rPr>
          <w:b w:val="0"/>
          <w:bCs w:val="0"/>
          <w:smallCaps w:val="0"/>
          <w:color w:val="000000"/>
          <w:spacing w:val="0"/>
        </w:rPr>
        <w:t xml:space="preserve"> </w:t>
      </w:r>
      <w:r w:rsidR="009B6C53" w:rsidRPr="00C82AE3">
        <w:rPr>
          <w:b w:val="0"/>
          <w:bCs w:val="0"/>
          <w:smallCaps w:val="0"/>
          <w:color w:val="000000"/>
          <w:spacing w:val="0"/>
        </w:rPr>
        <w:t>по проблеме усыновления приемных детей»</w:t>
      </w:r>
    </w:p>
    <w:p w:rsidR="009B6C53" w:rsidRPr="00C82AE3" w:rsidRDefault="009B6C53" w:rsidP="00A9063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B6C53" w:rsidRPr="00C82AE3" w:rsidRDefault="009B6C53" w:rsidP="00A9063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B6C53" w:rsidRPr="00C82AE3" w:rsidRDefault="009B6C53" w:rsidP="00A90630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Выполнила:</w:t>
      </w: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студентка 2 спец. курса</w:t>
      </w: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педагогического факультета</w:t>
      </w: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Романова М.В.</w:t>
      </w: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Проверила:</w:t>
      </w: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Шавернева Ю.Ю.</w:t>
      </w:r>
    </w:p>
    <w:p w:rsidR="009B6C53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AE3" w:rsidRPr="00A90630" w:rsidRDefault="00C82AE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C53" w:rsidRPr="00C82AE3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82AE3">
        <w:rPr>
          <w:color w:val="000000"/>
          <w:sz w:val="28"/>
          <w:szCs w:val="28"/>
        </w:rPr>
        <w:t>Майкоп</w:t>
      </w:r>
    </w:p>
    <w:p w:rsidR="009B6C53" w:rsidRPr="00C82AE3" w:rsidRDefault="009B6C53" w:rsidP="00C82A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82AE3">
        <w:rPr>
          <w:color w:val="000000"/>
          <w:sz w:val="28"/>
          <w:szCs w:val="28"/>
        </w:rPr>
        <w:t>2010 г.</w:t>
      </w:r>
    </w:p>
    <w:p w:rsidR="009B6C53" w:rsidRPr="00A90630" w:rsidRDefault="00C40442" w:rsidP="00C82AE3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82AE3">
        <w:rPr>
          <w:color w:val="000000"/>
          <w:sz w:val="28"/>
          <w:szCs w:val="28"/>
        </w:rPr>
        <w:br w:type="page"/>
      </w:r>
      <w:r w:rsidR="00257F7C" w:rsidRPr="00A90630">
        <w:rPr>
          <w:b/>
          <w:bCs/>
          <w:color w:val="000000"/>
          <w:sz w:val="28"/>
          <w:szCs w:val="28"/>
        </w:rPr>
        <w:t>ОГЛАВЛЕНИЕ</w:t>
      </w: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4E8A" w:rsidRDefault="008E4987" w:rsidP="00E94E8A">
      <w:pPr>
        <w:widowControl w:val="0"/>
        <w:spacing w:line="360" w:lineRule="auto"/>
        <w:rPr>
          <w:color w:val="000000"/>
          <w:sz w:val="28"/>
          <w:szCs w:val="28"/>
        </w:rPr>
      </w:pPr>
      <w:r w:rsidRPr="00516495">
        <w:rPr>
          <w:color w:val="000000"/>
          <w:sz w:val="28"/>
          <w:szCs w:val="28"/>
        </w:rPr>
        <w:t>ВВЕДЕНИЕ</w:t>
      </w:r>
    </w:p>
    <w:p w:rsidR="009B6C53" w:rsidRPr="00516495" w:rsidRDefault="00E94E8A" w:rsidP="00E94E8A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6495" w:rsidRPr="00516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МОТИВАЦИЯ УСЫНОВЛЕНИЯ</w:t>
      </w:r>
    </w:p>
    <w:p w:rsidR="009B6C53" w:rsidRPr="00516495" w:rsidRDefault="00E94E8A" w:rsidP="00E94E8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6495" w:rsidRPr="00516495">
        <w:rPr>
          <w:color w:val="000000"/>
          <w:sz w:val="28"/>
          <w:szCs w:val="28"/>
        </w:rPr>
        <w:t xml:space="preserve"> </w:t>
      </w:r>
      <w:r w:rsidR="00257F7C" w:rsidRPr="00516495">
        <w:rPr>
          <w:color w:val="000000"/>
          <w:sz w:val="28"/>
          <w:szCs w:val="28"/>
        </w:rPr>
        <w:t>ПСИХОЛОГИЧЕСКАЯ ГОТОВНОСТЬ УСЫНОВИТЕЛЕЙ К ПРИНЯТИЮ РЕБЕНКА В СЕМЬЮ</w:t>
      </w:r>
    </w:p>
    <w:p w:rsidR="009B6C53" w:rsidRPr="00516495" w:rsidRDefault="00E94E8A" w:rsidP="00E94E8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6495" w:rsidRPr="00516495">
        <w:rPr>
          <w:color w:val="000000"/>
          <w:sz w:val="28"/>
          <w:szCs w:val="28"/>
        </w:rPr>
        <w:t xml:space="preserve"> </w:t>
      </w:r>
      <w:r w:rsidR="00257F7C" w:rsidRPr="00516495">
        <w:rPr>
          <w:color w:val="000000"/>
          <w:sz w:val="28"/>
          <w:szCs w:val="28"/>
        </w:rPr>
        <w:t>ДИНАМИКА ПСИХОЛОГИЧЕСКОЙ АДАПТАЦИИ УСЫНОВЛЕННОГО РЕБЕНКА</w:t>
      </w:r>
    </w:p>
    <w:p w:rsidR="009B6C53" w:rsidRPr="00516495" w:rsidRDefault="00F24E70" w:rsidP="00E94E8A">
      <w:pPr>
        <w:widowControl w:val="0"/>
        <w:spacing w:line="360" w:lineRule="auto"/>
        <w:rPr>
          <w:color w:val="000000"/>
          <w:sz w:val="28"/>
          <w:szCs w:val="28"/>
        </w:rPr>
      </w:pPr>
      <w:r w:rsidRPr="00516495">
        <w:rPr>
          <w:color w:val="000000"/>
          <w:sz w:val="28"/>
          <w:szCs w:val="28"/>
        </w:rPr>
        <w:t>СПИСОК ИСПОЛЬЗУЕМОЙ ЛИТЕРАТУРЫ</w:t>
      </w:r>
    </w:p>
    <w:p w:rsidR="009B6C53" w:rsidRPr="00A90630" w:rsidRDefault="009B6C53" w:rsidP="00A9063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48C" w:rsidRPr="00A90630" w:rsidRDefault="00516495" w:rsidP="0051649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3248C" w:rsidRPr="00A90630">
        <w:rPr>
          <w:b/>
          <w:bCs/>
          <w:color w:val="000000"/>
          <w:sz w:val="28"/>
          <w:szCs w:val="28"/>
        </w:rPr>
        <w:t>ВВЕДЕНИЕ</w:t>
      </w:r>
    </w:p>
    <w:p w:rsidR="00516495" w:rsidRDefault="00516495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790E" w:rsidRPr="00A90630" w:rsidRDefault="002D790E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Усыновление является одним из социальных институтов, обеспечивающих детям-сиротам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 детям, оставшимся без попечения родителей, юридическую возможность иметь условия жизни и воспитания в семье.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Усыновление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современном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праве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рассматривается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числе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наиболее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значимых форм защиты детей, лишившихся родительского попечения, в рамках которой устанавливаются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родственные связи между ребенком, оставшимся без родительского попечения, с одной стороны, и супружеской парой или человеком, не являющимся ребенку родным отцом или матерью, с другой. Приоритетность усыновления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сравнению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другими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формами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воспитания детей</w:t>
      </w:r>
      <w:r w:rsidR="00C5263F" w:rsidRP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сирот — помещением в государственные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детские воспитательные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учреждения (дома ребенка, детские дома, интернаты) — очевидна, поскольку лишь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может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обеспечить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ребенку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оптимальные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условия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для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гармоничного личностного развития. Конвенция о правах ребенка, принятая Генеральной Ассамблеей ООН в 1989 г. и ратифицированная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СССР и затем Российской Федерацией 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1990 г., декларирует важность и необходимость обеспечения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всем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детям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условий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семейного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воспитания.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Согласно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статье 54 Семейного кодекса Российской Федерации «каждый ребенок имеет право жить и воспитываться в семье».</w:t>
      </w:r>
    </w:p>
    <w:p w:rsidR="002D790E" w:rsidRPr="00A90630" w:rsidRDefault="002D790E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Актуальность проблемы усыновления связана с резким ростом числа детей-сирот при живых родителях в 1990-е гг. Причинами социального сиротства являются экономическая нестабильность и безработица, алкоголизм родителей и лишение их родительских прав, непродуманная приватизация жилья, превращающая детей в бомжей, военные конфликты в</w:t>
      </w:r>
      <w:r w:rsidR="00774404" w:rsidRP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«горячих точках».</w:t>
      </w:r>
    </w:p>
    <w:p w:rsidR="002D790E" w:rsidRPr="00A90630" w:rsidRDefault="002D790E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 xml:space="preserve">В общем числе усыновлений значителен удельный вес случаев, когда ребенка усыновляют отчим или мачеха в результате повторного брака родного родителя ребенка. Вместе с тем подавляющее большинство усыновителей не имеют собственных детей, что порождает ряд психологических проблем, связанных с принятием ими ребенка; выработкой </w:t>
      </w:r>
      <w:r w:rsidR="00774404" w:rsidRPr="00A90630">
        <w:rPr>
          <w:color w:val="000000"/>
          <w:sz w:val="28"/>
          <w:szCs w:val="28"/>
        </w:rPr>
        <w:t>оптимального стиля</w:t>
      </w:r>
      <w:r w:rsidRPr="00A90630">
        <w:rPr>
          <w:color w:val="000000"/>
          <w:sz w:val="28"/>
          <w:szCs w:val="28"/>
        </w:rPr>
        <w:t xml:space="preserve"> семейного воспитания, учитывающего психологические и индивидуальные особенности усыновленных детей с трудной историей развития; формированием психолого-педагогической компетентности. Необходимо обеспечить родителям-усыновителям психологическое сопровождение и помощь в решении возникающих в процессе воспитания детей проблем.</w:t>
      </w:r>
    </w:p>
    <w:p w:rsidR="00775E46" w:rsidRPr="00A90630" w:rsidRDefault="00775E46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C25DC" w:rsidRPr="00A90630" w:rsidRDefault="00066A6A" w:rsidP="00773B18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 xml:space="preserve">1 </w:t>
      </w:r>
      <w:r w:rsidR="006C25DC" w:rsidRPr="00A90630">
        <w:rPr>
          <w:b/>
          <w:bCs/>
          <w:color w:val="000000"/>
          <w:sz w:val="28"/>
          <w:szCs w:val="28"/>
        </w:rPr>
        <w:t>МОТИВАЦИЯ УСЫНОВЛЕНИЯ</w:t>
      </w:r>
    </w:p>
    <w:p w:rsidR="00066A6A" w:rsidRDefault="00066A6A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Судьба детско-родительских отношений в новой семье в значительной степени определяется следующими мотивами усыновления: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•мотив, удовлетворяющий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потребность в продолжении рода.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Как правило, причины усыновления связаны с бесплодием супругов, безуспешно пытающихся на протяжении ряда лет с помощью лечения решить эту проблему.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Усыновление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воспринимается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бездетными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супругами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как единственный способ создания полноценной семьи. Обычно инициатором усыновления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выступает супруга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силу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выраженной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«спонтанной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тяги»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 материнству. Факторами риска в воспитании ребенка являются разногласия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супругов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желании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усыновить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взглядах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воспитание, страх «дурной наследственности»,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предвзятое восприятие индивидуально- психологических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особенностей приемного ребенка;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•мотив «смысла жизни» — приемный ребенок придает осмысленность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существованию родителя, позволяет ему определить жизненные цели и задачи;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 мотив преодоления одиночества — ребенок рассматривается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как значимый партнер, с которым можно установить отношения близости и доверия, источник положительных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эмоциональных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переживаний, опора в старости.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Подобная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мотивация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превалирует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одиноких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людей,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разным причинам не сумевших создать или сохранить семью.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Факторами риска в этом случае являются чрезмерность и неадекватность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ожиданий в отношении личностных качеств ребенка (чуткости, доброты, заботливости и т.д.), возраст усыновителей (предпенсионный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 пенсионный), не позволяющий полностью реализовать воспитательную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функцию 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период высокой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 xml:space="preserve">профессиональной и </w:t>
      </w:r>
      <w:r w:rsidR="007D5440" w:rsidRPr="00A90630">
        <w:rPr>
          <w:color w:val="000000"/>
          <w:sz w:val="28"/>
          <w:szCs w:val="28"/>
        </w:rPr>
        <w:t>социальной акт</w:t>
      </w:r>
      <w:r w:rsidRPr="00A90630">
        <w:rPr>
          <w:color w:val="000000"/>
          <w:sz w:val="28"/>
          <w:szCs w:val="28"/>
        </w:rPr>
        <w:t>ивности усыновителя;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•альтруистическая мотивация, стремление защитить ребенка, оказать ему помощь и содействовать в создании благоприятных условий развития,</w:t>
      </w:r>
      <w:r w:rsidR="00066A6A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«вырвать» ребенка из «ужаса» детского дома. Этот вид мотивации представляется особенно важным, поскольку в данном случае приемный родитель фокусом своих усилий делает благополучие и интересы ребенка, а не удовлетворение собственных интересов и потребностей. Опасность такого вида мотивации кроется в стремлении родителя из самых благих намерений построить асимметричные отношения, в которых ребенку неосознанно навязывается роль «потребителя» тех условий, которые создает для него родитель-благодетель.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Очевидно,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что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такой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потворствующей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гиперпротекции ребенок выучится только брать, ничего не отдавая взамен;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 мотив компенсации утраты собственного ребенка. Родители, пережив</w:t>
      </w:r>
      <w:r w:rsidR="007D5440" w:rsidRPr="00A90630">
        <w:rPr>
          <w:color w:val="000000"/>
          <w:sz w:val="28"/>
          <w:szCs w:val="28"/>
        </w:rPr>
        <w:t>шие</w:t>
      </w:r>
      <w:r w:rsidRPr="00A90630">
        <w:rPr>
          <w:color w:val="000000"/>
          <w:sz w:val="28"/>
          <w:szCs w:val="28"/>
        </w:rPr>
        <w:t xml:space="preserve"> смерть ребенка, стремятся как можно скорее восполнить жизненную пустоту 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смысловой вакуум усыновлением. Подобная мотивация может стать причиной трудностей детско-родительских отношений и даже отвержения приемного ребенка. Идеализация прошлого и постоянное сравнение родителем своего собственного и усыновленного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ребенка, осуществляемое как на осознанном, так и неосознанном уровне, приводят к разочарованию, дистанцированию,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отчужденности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 даже отказу от усыновления.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Психологи, работающие с подобными случаями, рекомендуют родителям, желающим усыновить ребенка, временно отложить усыновление для того, чтобы справиться с горем и скорбью утраты. Обычно усыновители стремятся взять в семью ребенка,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максимально похожего на собственного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сына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или дочь — того же возраста, пола, похожей внешности. Сходство в этих случаях не помогает, а напротив, осложняет принятие ребенка-сироты,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который, естественно,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всем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показателям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будет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глазах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родителей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уступать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их родному ребенку. Поэтому рекомендуется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усыновлять ребенка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другого пола и более младшего возраста, чем родной ребенок [Красницкая,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1997];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•мотив стабилизации супружеских отношений.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этом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случае,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как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 предшествующем,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ребенок выступает в первую очередь как средство налаживания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«давших трещину»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супружеских отношений.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Трудно предсказывать успех в решении подобной задачи,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поскольку воспитание приемного ребенка со своими проблемами и трудностями развития станет скорее еще одним поводом для конфликтов и охлаждения, чем для сплочения супругов. Вместе с тем при определенных условиях вариант объединения супругов на почве общей цели воспитания также возможен;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•прагматический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мотив улучшения материального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 жилищного положения.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Учет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мотивации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усыновления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позволяет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прогнозировать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успешность взаимной адаптации родителей и детей и корректировать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 случае необходимости как психологическую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готовность супругов к усыновлению, так и детско-родительское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взаимодействие.</w:t>
      </w:r>
    </w:p>
    <w:p w:rsidR="00775E46" w:rsidRPr="00A90630" w:rsidRDefault="00775E46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48C" w:rsidRPr="00A90630" w:rsidRDefault="00066A6A" w:rsidP="00066A6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 </w:t>
      </w:r>
      <w:r w:rsidR="0070728E" w:rsidRPr="00A90630">
        <w:rPr>
          <w:b/>
          <w:bCs/>
          <w:color w:val="000000"/>
          <w:sz w:val="28"/>
          <w:szCs w:val="28"/>
        </w:rPr>
        <w:t>ПСИХОЛОГИЧЕСКАЯ ГОТОВНОСТЬ УСЫНОВИТЕЛЕЙ К ПРИНЯТИЮ РЕБЕНКА В СЕМЬЮ</w:t>
      </w:r>
    </w:p>
    <w:p w:rsidR="00066A6A" w:rsidRDefault="00066A6A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Психологическая готовность к усыновлению включает следующие компоненты: мотивационную готовность; психолого-педагогическую компетентность в вопросах развития и воспитания детей (информированность о возрастно-психологических особенностях детей,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целях, задачах и методах воспитания, знание и понимание того, какое влияние оказывает социальная и семейная депривация на психическое развитие ребенка в разные возрастные периоды); адекватность когнитивного образа приемного ребенка (информированность усыновителей об истории развития ребенка, его родителях и родственниках, основных жизненных событиях и характере переживания их ребенком, знание индивидуально-личностных особенностей приемных детей, их интересах, привычках, «сильных» и «слабых» сторонах; информированность о круге общения ребенка, его друзьях); эмоционально-волевую готовность (настойчивость в преодолении трудностей воспитания, эмоциональная стабильность, толерантность к проявлению дезадаптивного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 xml:space="preserve">поведения, развитая эмпатия, </w:t>
      </w:r>
      <w:r w:rsidR="00174E2A">
        <w:rPr>
          <w:color w:val="000000"/>
          <w:sz w:val="28"/>
          <w:szCs w:val="28"/>
        </w:rPr>
        <w:t>кон</w:t>
      </w:r>
      <w:r w:rsidRPr="00A90630">
        <w:rPr>
          <w:color w:val="000000"/>
          <w:sz w:val="28"/>
          <w:szCs w:val="28"/>
        </w:rPr>
        <w:t>центрация на интересах ребенка, а не на собственных желаниях) семьи.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Психологическая готовность к усыновлению является важным условием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успешной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адаптации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приемной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семье.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Дефицит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одного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из компонентов готовности, соответственно, влечет трудности и проблемы в сфере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детско-родительских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отношений.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Важны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специальные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программы подготовки будущих родителей, содержание которых включает как общую часть со сведениями, необходимыми для подготовки будущих мам и пап к родительству, так и специфическую, отражающую особенности включения ребенка в семью через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усыновление.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Основными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задачами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программ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психолого-педагогической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подготовки родителей к усыновлению должны стать: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1) информирование усыновителей об особенностях психического развития детей, воспитывающихся без семьи;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2) формирование адекватного представления о закономерностях психического развития ребенка и роли наследственности, среды, общения и деятельности с целью преодоления мифа «роковой дурной наследственности»;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 xml:space="preserve">3) </w:t>
      </w:r>
      <w:r w:rsidR="007161D1" w:rsidRPr="00A90630">
        <w:rPr>
          <w:color w:val="000000"/>
          <w:sz w:val="28"/>
          <w:szCs w:val="28"/>
        </w:rPr>
        <w:t xml:space="preserve">информирование </w:t>
      </w:r>
      <w:r w:rsidRPr="00A90630">
        <w:rPr>
          <w:color w:val="000000"/>
          <w:sz w:val="28"/>
          <w:szCs w:val="28"/>
        </w:rPr>
        <w:t>усыновителей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 динамике и особенностях процесса адаптации ребенка к приемной семье, выделение возрастно-специфических особенностей этого процесса;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4) формирование компетентности общения с детьми и подростками, воспитывающимися</w:t>
      </w:r>
      <w:r w:rsidR="00A90630">
        <w:rPr>
          <w:color w:val="000000"/>
          <w:sz w:val="28"/>
          <w:szCs w:val="28"/>
        </w:rPr>
        <w:t xml:space="preserve"> </w:t>
      </w:r>
      <w:r w:rsidR="007161D1" w:rsidRPr="00A90630">
        <w:rPr>
          <w:color w:val="000000"/>
          <w:sz w:val="28"/>
          <w:szCs w:val="28"/>
        </w:rPr>
        <w:t>в условиях социальной депривации</w:t>
      </w:r>
      <w:r w:rsidRPr="00A90630">
        <w:rPr>
          <w:color w:val="000000"/>
          <w:sz w:val="28"/>
          <w:szCs w:val="28"/>
        </w:rPr>
        <w:t>;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5) обсуждение и разработка критериев выбора детей (пол, возраст, степень психологической совместимости с родителями) и правил поведения родителей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процессе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знакомства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детьми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детских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домах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интернатах;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6) помощь в осознании мотивов усыновления и их коррекция в случае необходимости;</w:t>
      </w:r>
    </w:p>
    <w:p w:rsid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7) формирование уверенности в возможности преодоления проблем, связанных с усыновлением, помощь в эмоциональной стабилизации и преодолении чувства тревоги и страха;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 xml:space="preserve">8) </w:t>
      </w:r>
      <w:r w:rsidR="007161D1" w:rsidRPr="00A90630">
        <w:rPr>
          <w:color w:val="000000"/>
          <w:sz w:val="28"/>
          <w:szCs w:val="28"/>
        </w:rPr>
        <w:t>информирование</w:t>
      </w:r>
      <w:r w:rsidRPr="00A90630">
        <w:rPr>
          <w:color w:val="000000"/>
          <w:sz w:val="28"/>
          <w:szCs w:val="28"/>
        </w:rPr>
        <w:t xml:space="preserve"> усыновителей об </w:t>
      </w:r>
      <w:r w:rsidR="007161D1" w:rsidRPr="00A90630">
        <w:rPr>
          <w:color w:val="000000"/>
          <w:sz w:val="28"/>
          <w:szCs w:val="28"/>
        </w:rPr>
        <w:t>индивидуальных</w:t>
      </w:r>
      <w:r w:rsidRPr="00A90630">
        <w:rPr>
          <w:color w:val="000000"/>
          <w:sz w:val="28"/>
          <w:szCs w:val="28"/>
        </w:rPr>
        <w:t xml:space="preserve"> и возрастных особенностях детей, выбранных для усыновления, </w:t>
      </w:r>
      <w:r w:rsidR="007161D1" w:rsidRPr="00A90630">
        <w:rPr>
          <w:color w:val="000000"/>
          <w:sz w:val="28"/>
          <w:szCs w:val="28"/>
        </w:rPr>
        <w:t>реконструкция</w:t>
      </w:r>
      <w:r w:rsidRPr="00A90630">
        <w:rPr>
          <w:color w:val="000000"/>
          <w:sz w:val="28"/>
          <w:szCs w:val="28"/>
        </w:rPr>
        <w:t xml:space="preserve"> истории их развития и разработка рекомендаций по </w:t>
      </w:r>
      <w:r w:rsidR="007161D1" w:rsidRPr="00A90630">
        <w:rPr>
          <w:color w:val="000000"/>
          <w:sz w:val="28"/>
          <w:szCs w:val="28"/>
        </w:rPr>
        <w:t>психологической</w:t>
      </w:r>
      <w:r w:rsidRPr="00A90630">
        <w:rPr>
          <w:color w:val="000000"/>
          <w:sz w:val="28"/>
          <w:szCs w:val="28"/>
        </w:rPr>
        <w:t xml:space="preserve"> коррекции и профилактике негативных тенденций.</w:t>
      </w:r>
    </w:p>
    <w:p w:rsidR="00775E46" w:rsidRPr="00A90630" w:rsidRDefault="00775E46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48C" w:rsidRPr="00A90630" w:rsidRDefault="00174E2A" w:rsidP="00174E2A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 </w:t>
      </w:r>
      <w:r w:rsidR="0070728E" w:rsidRPr="00A90630">
        <w:rPr>
          <w:b/>
          <w:bCs/>
          <w:color w:val="000000"/>
          <w:sz w:val="28"/>
          <w:szCs w:val="28"/>
        </w:rPr>
        <w:t>ДИНАМИКА ПСИХОЛОГИЧЕСКОЙ АДАПТАЦИИ УСЫНОВЛЕННОГО РЕБЕНКА</w:t>
      </w:r>
    </w:p>
    <w:p w:rsidR="00174E2A" w:rsidRDefault="00174E2A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48C" w:rsidRPr="00A90630" w:rsidRDefault="007161D1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Психологическая</w:t>
      </w:r>
      <w:r w:rsidR="00E3248C" w:rsidRPr="00A90630">
        <w:rPr>
          <w:color w:val="000000"/>
          <w:sz w:val="28"/>
          <w:szCs w:val="28"/>
        </w:rPr>
        <w:t xml:space="preserve"> адаптация — двусторонний процесс, в котором и родители и</w:t>
      </w:r>
      <w:r w:rsidR="00A90630">
        <w:rPr>
          <w:color w:val="000000"/>
          <w:sz w:val="28"/>
          <w:szCs w:val="28"/>
        </w:rPr>
        <w:t xml:space="preserve"> </w:t>
      </w:r>
      <w:r w:rsidR="00E3248C" w:rsidRPr="00A90630">
        <w:rPr>
          <w:color w:val="000000"/>
          <w:sz w:val="28"/>
          <w:szCs w:val="28"/>
        </w:rPr>
        <w:t xml:space="preserve">ребенок должны решить задачи, связанные с изменением состава и функционально-ролевой структуры семьи. Под психологической адаптацией ребенка к новой семье следует понимать включение его в семейную систему, принятие им предписанных роли, норм и правил, </w:t>
      </w:r>
      <w:r w:rsidRPr="00A90630">
        <w:rPr>
          <w:color w:val="000000"/>
          <w:sz w:val="28"/>
          <w:szCs w:val="28"/>
        </w:rPr>
        <w:t>формирование привязанности</w:t>
      </w:r>
      <w:r w:rsidR="00E3248C" w:rsidRPr="00A90630">
        <w:rPr>
          <w:color w:val="000000"/>
          <w:sz w:val="28"/>
          <w:szCs w:val="28"/>
        </w:rPr>
        <w:t xml:space="preserve"> к родителям и налаживание эффективных форм общения и сотрудничества.</w:t>
      </w:r>
      <w:r w:rsidR="00A90630">
        <w:rPr>
          <w:color w:val="000000"/>
          <w:sz w:val="28"/>
          <w:szCs w:val="28"/>
        </w:rPr>
        <w:t xml:space="preserve"> </w:t>
      </w:r>
      <w:r w:rsidR="00E3248C" w:rsidRPr="00A90630">
        <w:rPr>
          <w:color w:val="000000"/>
          <w:sz w:val="28"/>
          <w:szCs w:val="28"/>
        </w:rPr>
        <w:t xml:space="preserve">Психологическая адаптация родителей предполагает принятие и освоение новых </w:t>
      </w:r>
      <w:r w:rsidRPr="00A90630">
        <w:rPr>
          <w:color w:val="000000"/>
          <w:sz w:val="28"/>
          <w:szCs w:val="28"/>
        </w:rPr>
        <w:t>функциональных</w:t>
      </w:r>
      <w:r w:rsidR="00E3248C" w:rsidRPr="00A90630">
        <w:rPr>
          <w:color w:val="000000"/>
          <w:sz w:val="28"/>
          <w:szCs w:val="28"/>
        </w:rPr>
        <w:t xml:space="preserve"> ролей (матери и отца), становление продуктивной родительской позиции, формирование</w:t>
      </w:r>
      <w:r w:rsidR="00166C00" w:rsidRPr="00A90630">
        <w:rPr>
          <w:color w:val="000000"/>
          <w:sz w:val="28"/>
          <w:szCs w:val="28"/>
        </w:rPr>
        <w:t xml:space="preserve"> </w:t>
      </w:r>
      <w:r w:rsidR="00E3248C" w:rsidRPr="00A90630">
        <w:rPr>
          <w:color w:val="000000"/>
          <w:sz w:val="28"/>
          <w:szCs w:val="28"/>
        </w:rPr>
        <w:t>адекватного</w:t>
      </w:r>
      <w:r w:rsidR="00A90630">
        <w:rPr>
          <w:color w:val="000000"/>
          <w:sz w:val="28"/>
          <w:szCs w:val="28"/>
        </w:rPr>
        <w:t xml:space="preserve"> </w:t>
      </w:r>
      <w:r w:rsidR="00E3248C" w:rsidRPr="00A90630">
        <w:rPr>
          <w:color w:val="000000"/>
          <w:sz w:val="28"/>
          <w:szCs w:val="28"/>
        </w:rPr>
        <w:t>образа ребенка.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Динамика процесса адаптации — фазы адаптации, их содержание и последовательность,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продолжительность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—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определяется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следующими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факторами: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 возрастом ребенка: чем старше ребенок, тем выше вероятность возникновения сложностей в процессе его адаптации. Проблемы адаптации также будут отличаться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зависимости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возраста ребенка.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Так,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для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усыновленного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младенческом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возрасте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основными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проблемами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станут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переход на новый режим дня, кормления, прогулок и пр. Для подростка — установление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эмоциональных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партнерских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отношений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родителями, принятие и выполнение норм и правил, предписываемых новой семьей при сохранении самостоятельности и автономии поведения;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•индивидуальными и личностными особенностями ребенка. Дети раннего возраста с «трудным темпераментом», младшие школьники и подростки с выраженными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характерологическими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чертами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акцентуацией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характера, безусловно, являются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«группой риска»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для успешности протекания адаптации к усыновлению.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История их жизни и пережитые события резко увеличивают вероятность возникновения нежелательных черт характера и особенностей поведения</w:t>
      </w:r>
      <w:r w:rsidR="00166C00" w:rsidRPr="00A90630">
        <w:rPr>
          <w:color w:val="000000"/>
          <w:sz w:val="28"/>
          <w:szCs w:val="28"/>
        </w:rPr>
        <w:t xml:space="preserve">. </w:t>
      </w:r>
      <w:r w:rsidRPr="00A90630">
        <w:rPr>
          <w:color w:val="000000"/>
          <w:sz w:val="28"/>
          <w:szCs w:val="28"/>
        </w:rPr>
        <w:t xml:space="preserve">Способность родителей подстроить свое поведение под особенности ребенка, какими бы они ни были, осущест- вить аккомодацию воспитательных методов и воздействий сообразно </w:t>
      </w:r>
      <w:r w:rsidR="00166C00" w:rsidRPr="00A90630">
        <w:rPr>
          <w:color w:val="000000"/>
          <w:sz w:val="28"/>
          <w:szCs w:val="28"/>
        </w:rPr>
        <w:t>ситуации</w:t>
      </w:r>
      <w:r w:rsidRPr="00A90630">
        <w:rPr>
          <w:color w:val="000000"/>
          <w:sz w:val="28"/>
          <w:szCs w:val="28"/>
        </w:rPr>
        <w:t xml:space="preserve"> определяет характер и степень благополучия адаптации. В этом смысле нет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«хорошей/плохой»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среды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«хорошей/плохой»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наследственности (биологического статуса)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индивида с точки зрения эффекта развития.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Эффективность адаптации будет определяться соответствием семейной среды и поведения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родителей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наследственным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конституциональным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приобретенным особенностям ребенка;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•историей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развития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Особое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значение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приобретает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вопрос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 том, воспитывался ли ребенок ранее в семье или с момента рождения находился в детском учреждении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(т.н.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«отказные дети»).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Если ребенок попал в детское учреждение из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семьи,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то в ходе адаптации к приемным родителям он постоянно будет сравнивать новый семейный уклад, традиции, правила, отношение к нему взрослых со своей прежней семьей. Если он был «изъят» из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асоциальной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алкогольной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помещен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детское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учреждение вследствие лишения родительских прав, то, скорее всего, сравнение будет в пользу новой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семьи.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Если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же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ребенок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потерял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причине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смерти, гибели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родителей,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то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весьма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вероятен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протест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против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всего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уклада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новой семьи как проявление острой аффективной реакции на не пережитое горе. Дети-сироты, вовсе не имеющие опыта проживания, столкнутся с проблемой освоения тех норм и правил поведения, которые «домашние дети» буквально впитывают с молоком матери, и попытаются привнести в новую семью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опыт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прежних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детдомовских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отношений,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далеко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всегда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адекватно отвечающих нормам взаимного уважения, принятия и кооперации;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 продолжительностью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знакомства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 усыновителями.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Чем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лучше узнают друг друга члены будущей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семьи, тем легче будут решаться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проблемы, связанные с адаптацией. Имеет значение не только время знакомства и количество встреч,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но и содержание общения,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 xml:space="preserve">его эмоциональная </w:t>
      </w:r>
      <w:r w:rsidR="003039A8" w:rsidRPr="00A90630">
        <w:rPr>
          <w:color w:val="000000"/>
          <w:sz w:val="28"/>
          <w:szCs w:val="28"/>
        </w:rPr>
        <w:t>насыщенность</w:t>
      </w:r>
      <w:r w:rsidRPr="00A90630">
        <w:rPr>
          <w:color w:val="000000"/>
          <w:sz w:val="28"/>
          <w:szCs w:val="28"/>
        </w:rPr>
        <w:t>, взаимная ориентация партнеров на личность друг друга. Аффективный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деловой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опыт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отношений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усыновителями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период знакомства создает основу для развития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семейного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взаимодействия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 лучшего познания друг друга;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•психологической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готовностью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родителей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усыновлению.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Очевидно, что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именно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усыновителю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принадлежит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инициатива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создании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новой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семьи, обычно именно он определяет правила и нормы ее жизни. Поэтому степень психологической готовности родителя к выполнению воспитательной функции, учет и уважение индивидуальности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ребенка,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принятого в семью, и, соответственно, готовность к сотворчеству в развитии новой семьи будут детерминировать скорость и успешность психологической адаптации;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•возможностью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сохранения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ребенком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системы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прежних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социальных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 межличностных отношений. В практике усыновления существуют две противоположные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позиции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вопросе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целесообразности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сохранения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ребенком контактов с детским учреждением,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каждая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из которых имеет свои рациональные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аргументы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«за»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«против».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Первая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позиция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—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«уйти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от прошлого»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— настаивает на необходимости как можно скорее покончить с</w:t>
      </w:r>
      <w:r w:rsidR="003039A8" w:rsidRP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«тяжелым прошлым», забыть его как кошмарный сон и строить новую</w:t>
      </w:r>
      <w:r w:rsidR="00C5263F" w:rsidRP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жизнь и новые отношения «с чистого листа». Отсюда требование прекратить все прежние контакты и отношения. Дополнительным аргументом сторонников позиции разрыва с прошлым является сохранение тайны усыновления. Чем скорее забудет ребенок свое детдомовское прошлое, чем меньше вероятность случайной встречи с ним, тем более надежно, по мнению сторонников такой позиции, можно сохранить тайну усыновления.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Вторая позиция настаивает на сохранении ребенком сети прежних социальных и межличностных отношений — прежней школы и класса, друзей, круга общения — в силу того, что кардинальное изменение жизни ребенка даже в условиях обретения им новой семьи делает задачу его психологической адаптации крайне сложной. Сохранение социальной поддержки облегчает этот процесс и повышает уровень толерантности детей к неизбежным «нештатным» воздействиям.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Основные направления оказания психологической помощи усыновленным детям таковы: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 создание условий для быстрой и успешной адаптации к новой жизни в приемной семье (режим, требования, принятые формы взаимодействия между членами</w:t>
      </w:r>
      <w:r w:rsid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семьи);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•установление отношений позитивного сотрудничества с приемными родителями. Расширение и культивирование норм эмоционального содействия и сопереживания ребенка с родителями с целью формирования эмоциональной привязанности;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•коррекция умственного развития усыновленного ребенка, создание основы для успешности его деятельности и достижений. Ориентация приемных родителей в достижениях ребенка, оптимуме ожиданий и требований к ребенку в отношении успехов;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 помощь в приобщении ребенка к истории семьи. Создание «новой истории», датируемой моментом знакомства с приемными родителями и усыновления;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•расширение круга общения ребенка со сверстниками с целью стабилизации его эмоционального статуса и создания группы психологической поддержки и ресурсов толерантности;</w:t>
      </w:r>
    </w:p>
    <w:p w:rsidR="00E3248C" w:rsidRPr="00A90630" w:rsidRDefault="00E3248C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•помощь в сохранении прежних значимых социальных и межличностных связей ребенка. Обеспечение преемственности личной его истории с целью сохранения эго-идентичности и предупреждения страха «потери себя».</w:t>
      </w:r>
    </w:p>
    <w:p w:rsidR="00C5263F" w:rsidRPr="00A90630" w:rsidRDefault="00C5263F" w:rsidP="00A9063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6C53" w:rsidRPr="0025510B" w:rsidRDefault="00A90630" w:rsidP="002864AF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B6C53" w:rsidRPr="00A90630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A90630" w:rsidRPr="0025510B" w:rsidRDefault="00A90630" w:rsidP="00A90630">
      <w:pPr>
        <w:widowControl w:val="0"/>
        <w:spacing w:line="360" w:lineRule="auto"/>
        <w:rPr>
          <w:b/>
          <w:bCs/>
          <w:color w:val="000000"/>
          <w:sz w:val="28"/>
          <w:szCs w:val="28"/>
        </w:rPr>
      </w:pPr>
    </w:p>
    <w:p w:rsidR="004D70F4" w:rsidRPr="00A90630" w:rsidRDefault="009B6C53" w:rsidP="00A90630">
      <w:pPr>
        <w:widowControl w:val="0"/>
        <w:tabs>
          <w:tab w:val="left" w:pos="1180"/>
        </w:tabs>
        <w:spacing w:line="360" w:lineRule="auto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 xml:space="preserve">1. </w:t>
      </w:r>
      <w:r w:rsidR="00A90630" w:rsidRPr="00A90630">
        <w:rPr>
          <w:color w:val="000000"/>
          <w:sz w:val="28"/>
          <w:szCs w:val="28"/>
        </w:rPr>
        <w:t>Артамонова Е</w:t>
      </w:r>
      <w:r w:rsidR="00A90630">
        <w:rPr>
          <w:color w:val="000000"/>
          <w:sz w:val="28"/>
          <w:szCs w:val="28"/>
        </w:rPr>
        <w:t>.</w:t>
      </w:r>
      <w:r w:rsidR="004D70F4" w:rsidRPr="00A90630">
        <w:rPr>
          <w:color w:val="000000"/>
          <w:sz w:val="28"/>
          <w:szCs w:val="28"/>
        </w:rPr>
        <w:t>И. Психология семейных отношений с основами семейного консультирования: учебное пособие для вузов. – М.: Академия, 2005. – 190 с.</w:t>
      </w:r>
    </w:p>
    <w:p w:rsidR="006F1B91" w:rsidRPr="00A90630" w:rsidRDefault="009B6C53" w:rsidP="00A90630">
      <w:pPr>
        <w:widowControl w:val="0"/>
        <w:spacing w:line="360" w:lineRule="auto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 xml:space="preserve">2. </w:t>
      </w:r>
      <w:r w:rsidR="004D70F4" w:rsidRPr="00A90630">
        <w:rPr>
          <w:color w:val="000000"/>
          <w:sz w:val="28"/>
          <w:szCs w:val="28"/>
        </w:rPr>
        <w:t>Карабанова О.А. Психология семейных отношений и основы семейного консультирования: учебное пособие.</w:t>
      </w:r>
      <w:r w:rsidR="00A90630" w:rsidRPr="00A90630">
        <w:rPr>
          <w:color w:val="000000"/>
          <w:sz w:val="28"/>
          <w:szCs w:val="28"/>
        </w:rPr>
        <w:t xml:space="preserve"> </w:t>
      </w:r>
      <w:r w:rsidR="004D70F4" w:rsidRPr="00A90630">
        <w:rPr>
          <w:color w:val="000000"/>
          <w:sz w:val="28"/>
          <w:szCs w:val="28"/>
        </w:rPr>
        <w:t>– М.: Гардарики, 2005. – 320 с.</w:t>
      </w:r>
    </w:p>
    <w:p w:rsidR="00C5263F" w:rsidRPr="00A90630" w:rsidRDefault="009B6C53" w:rsidP="00A90630">
      <w:pPr>
        <w:widowControl w:val="0"/>
        <w:spacing w:line="360" w:lineRule="auto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3.</w:t>
      </w:r>
      <w:r w:rsidR="00A90630" w:rsidRPr="00A90630">
        <w:rPr>
          <w:color w:val="000000"/>
          <w:sz w:val="28"/>
          <w:szCs w:val="28"/>
        </w:rPr>
        <w:t xml:space="preserve"> </w:t>
      </w:r>
      <w:r w:rsidR="00C5263F" w:rsidRPr="00A90630">
        <w:rPr>
          <w:color w:val="000000"/>
          <w:sz w:val="28"/>
          <w:szCs w:val="28"/>
        </w:rPr>
        <w:t>Красницкая Г.С. Усыновление: вопросы и ответы. – М.: 1997.</w:t>
      </w:r>
      <w:r w:rsidR="004D70F4" w:rsidRPr="00A90630">
        <w:rPr>
          <w:color w:val="000000"/>
          <w:sz w:val="28"/>
          <w:szCs w:val="28"/>
        </w:rPr>
        <w:t xml:space="preserve"> Дрофа, 2001. – 128 с.</w:t>
      </w:r>
    </w:p>
    <w:p w:rsidR="009B6C53" w:rsidRPr="00A90630" w:rsidRDefault="009B6C53" w:rsidP="00A90630">
      <w:pPr>
        <w:widowControl w:val="0"/>
        <w:spacing w:line="360" w:lineRule="auto"/>
        <w:rPr>
          <w:color w:val="000000"/>
          <w:sz w:val="28"/>
          <w:szCs w:val="28"/>
        </w:rPr>
      </w:pPr>
      <w:r w:rsidRPr="00A90630">
        <w:rPr>
          <w:color w:val="000000"/>
          <w:sz w:val="28"/>
          <w:szCs w:val="28"/>
        </w:rPr>
        <w:t>5.</w:t>
      </w:r>
      <w:r w:rsidR="00A90630" w:rsidRPr="00A90630">
        <w:rPr>
          <w:color w:val="000000"/>
          <w:sz w:val="28"/>
          <w:szCs w:val="28"/>
        </w:rPr>
        <w:t xml:space="preserve"> </w:t>
      </w:r>
      <w:r w:rsidRPr="00A90630">
        <w:rPr>
          <w:color w:val="000000"/>
          <w:sz w:val="28"/>
          <w:szCs w:val="28"/>
        </w:rPr>
        <w:t>Тертель А.Л. Психология в вопросах и ответах./А.Л. Тертель – М.: Проспект, 2008. – 176 с.</w:t>
      </w:r>
      <w:bookmarkStart w:id="0" w:name="_GoBack"/>
      <w:bookmarkEnd w:id="0"/>
    </w:p>
    <w:sectPr w:rsidR="009B6C53" w:rsidRPr="00A90630" w:rsidSect="00A90630">
      <w:footerReference w:type="default" r:id="rId7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AE" w:rsidRDefault="00F07DAE">
      <w:r>
        <w:separator/>
      </w:r>
    </w:p>
  </w:endnote>
  <w:endnote w:type="continuationSeparator" w:id="0">
    <w:p w:rsidR="00F07DAE" w:rsidRDefault="00F0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74" w:rsidRDefault="00A74272" w:rsidP="0096337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84874" w:rsidRDefault="00684874" w:rsidP="009633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AE" w:rsidRDefault="00F07DAE">
      <w:r>
        <w:separator/>
      </w:r>
    </w:p>
  </w:footnote>
  <w:footnote w:type="continuationSeparator" w:id="0">
    <w:p w:rsidR="00F07DAE" w:rsidRDefault="00F0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D9F"/>
    <w:rsid w:val="00066A6A"/>
    <w:rsid w:val="00166C00"/>
    <w:rsid w:val="00174E2A"/>
    <w:rsid w:val="001A2812"/>
    <w:rsid w:val="001D648F"/>
    <w:rsid w:val="001D70E0"/>
    <w:rsid w:val="001E12DA"/>
    <w:rsid w:val="00242D9F"/>
    <w:rsid w:val="0025510B"/>
    <w:rsid w:val="00257F7C"/>
    <w:rsid w:val="002864AF"/>
    <w:rsid w:val="002D790E"/>
    <w:rsid w:val="002F2FA7"/>
    <w:rsid w:val="003039A8"/>
    <w:rsid w:val="0033570A"/>
    <w:rsid w:val="003E4329"/>
    <w:rsid w:val="004D70F4"/>
    <w:rsid w:val="00516495"/>
    <w:rsid w:val="0056213C"/>
    <w:rsid w:val="005A77D1"/>
    <w:rsid w:val="00640C4D"/>
    <w:rsid w:val="00684874"/>
    <w:rsid w:val="006C25DC"/>
    <w:rsid w:val="006F1B91"/>
    <w:rsid w:val="0070728E"/>
    <w:rsid w:val="007155B0"/>
    <w:rsid w:val="007161D1"/>
    <w:rsid w:val="00773B18"/>
    <w:rsid w:val="00774404"/>
    <w:rsid w:val="00775E46"/>
    <w:rsid w:val="00782D4A"/>
    <w:rsid w:val="007D5440"/>
    <w:rsid w:val="00804218"/>
    <w:rsid w:val="00892D6E"/>
    <w:rsid w:val="008E4987"/>
    <w:rsid w:val="00955684"/>
    <w:rsid w:val="00963377"/>
    <w:rsid w:val="009B6C53"/>
    <w:rsid w:val="00A74272"/>
    <w:rsid w:val="00A90630"/>
    <w:rsid w:val="00BC2016"/>
    <w:rsid w:val="00BC25E3"/>
    <w:rsid w:val="00C40442"/>
    <w:rsid w:val="00C5263F"/>
    <w:rsid w:val="00C82AE3"/>
    <w:rsid w:val="00D6612D"/>
    <w:rsid w:val="00E3248C"/>
    <w:rsid w:val="00E60F4D"/>
    <w:rsid w:val="00E94E8A"/>
    <w:rsid w:val="00F07DAE"/>
    <w:rsid w:val="00F24E70"/>
    <w:rsid w:val="00F61CD2"/>
    <w:rsid w:val="00F947DE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53BF37-FEEB-4D1D-AC4F-57F4CF0C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B6C53"/>
    <w:pPr>
      <w:keepNext/>
      <w:keepLines/>
      <w:suppressAutoHyphens/>
      <w:spacing w:before="120" w:line="360" w:lineRule="auto"/>
      <w:jc w:val="center"/>
      <w:outlineLvl w:val="3"/>
    </w:pPr>
    <w:rPr>
      <w:b/>
      <w:bCs/>
      <w:smallCaps/>
      <w:spacing w:val="4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9633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6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АДЫГЕЙСКИЙ ГОСУДАРСТВЕННЫЙ УНИВЕРСИТЕТ</vt:lpstr>
    </vt:vector>
  </TitlesOfParts>
  <Company>Microsoft</Company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АДЫГЕЙСКИЙ ГОСУДАРСТВЕННЫЙ УНИВЕРСИТЕТ</dc:title>
  <dc:subject/>
  <dc:creator>Admin</dc:creator>
  <cp:keywords/>
  <dc:description/>
  <cp:lastModifiedBy>admin</cp:lastModifiedBy>
  <cp:revision>2</cp:revision>
  <dcterms:created xsi:type="dcterms:W3CDTF">2014-03-05T05:24:00Z</dcterms:created>
  <dcterms:modified xsi:type="dcterms:W3CDTF">2014-03-05T05:24:00Z</dcterms:modified>
</cp:coreProperties>
</file>