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10" w:rsidRDefault="005D1410" w:rsidP="003043CB">
      <w:pPr>
        <w:spacing w:line="360" w:lineRule="auto"/>
        <w:jc w:val="center"/>
        <w:rPr>
          <w:b/>
          <w:sz w:val="28"/>
          <w:szCs w:val="28"/>
        </w:rPr>
      </w:pPr>
    </w:p>
    <w:p w:rsidR="001064B1" w:rsidRPr="008C033E" w:rsidRDefault="001064B1" w:rsidP="003043CB">
      <w:pPr>
        <w:spacing w:line="360" w:lineRule="auto"/>
        <w:jc w:val="center"/>
        <w:rPr>
          <w:b/>
          <w:sz w:val="28"/>
          <w:szCs w:val="28"/>
        </w:rPr>
      </w:pPr>
      <w:r w:rsidRPr="008C033E">
        <w:rPr>
          <w:b/>
          <w:sz w:val="28"/>
          <w:szCs w:val="28"/>
        </w:rPr>
        <w:t>Федеральное агентство по образованию РФ</w:t>
      </w:r>
    </w:p>
    <w:p w:rsidR="001064B1" w:rsidRPr="008C033E" w:rsidRDefault="001064B1" w:rsidP="003043CB">
      <w:pPr>
        <w:spacing w:line="360" w:lineRule="auto"/>
        <w:jc w:val="center"/>
        <w:rPr>
          <w:b/>
          <w:sz w:val="28"/>
          <w:szCs w:val="28"/>
        </w:rPr>
      </w:pPr>
      <w:r w:rsidRPr="008C033E">
        <w:rPr>
          <w:b/>
          <w:sz w:val="28"/>
          <w:szCs w:val="28"/>
        </w:rPr>
        <w:t xml:space="preserve">ГОУ ВПО «Уральский Государственный Технический Университет – УПИ» </w:t>
      </w:r>
    </w:p>
    <w:p w:rsidR="001064B1" w:rsidRPr="008C033E" w:rsidRDefault="001064B1" w:rsidP="003043CB">
      <w:pPr>
        <w:spacing w:line="360" w:lineRule="auto"/>
        <w:jc w:val="center"/>
        <w:rPr>
          <w:b/>
          <w:sz w:val="28"/>
          <w:szCs w:val="28"/>
        </w:rPr>
      </w:pPr>
    </w:p>
    <w:p w:rsidR="001064B1" w:rsidRPr="008C033E" w:rsidRDefault="001064B1" w:rsidP="003043CB">
      <w:pPr>
        <w:spacing w:line="360" w:lineRule="auto"/>
        <w:ind w:firstLine="540"/>
        <w:rPr>
          <w:sz w:val="28"/>
          <w:szCs w:val="28"/>
          <w:u w:val="single"/>
        </w:rPr>
      </w:pPr>
      <w:r w:rsidRPr="008C033E">
        <w:rPr>
          <w:sz w:val="28"/>
          <w:szCs w:val="28"/>
        </w:rPr>
        <w:t>Кафедра</w:t>
      </w:r>
      <w:r w:rsidRPr="008C033E">
        <w:rPr>
          <w:sz w:val="28"/>
          <w:szCs w:val="28"/>
          <w:u w:val="single"/>
        </w:rPr>
        <w:t xml:space="preserve"> Бухгалтерского учета анализа и аудита</w:t>
      </w:r>
    </w:p>
    <w:p w:rsidR="001064B1" w:rsidRPr="008C033E" w:rsidRDefault="001064B1" w:rsidP="003043CB">
      <w:pPr>
        <w:spacing w:line="360" w:lineRule="auto"/>
        <w:ind w:firstLine="540"/>
        <w:rPr>
          <w:sz w:val="28"/>
          <w:szCs w:val="28"/>
          <w:u w:val="single"/>
        </w:rPr>
      </w:pPr>
    </w:p>
    <w:p w:rsidR="001064B1" w:rsidRPr="008C033E" w:rsidRDefault="001064B1" w:rsidP="003043CB">
      <w:pPr>
        <w:spacing w:line="360" w:lineRule="auto"/>
        <w:rPr>
          <w:sz w:val="28"/>
          <w:szCs w:val="28"/>
          <w:u w:val="single"/>
        </w:rPr>
      </w:pPr>
    </w:p>
    <w:p w:rsidR="001064B1" w:rsidRPr="008C033E" w:rsidRDefault="001064B1" w:rsidP="003043CB">
      <w:pPr>
        <w:spacing w:line="360" w:lineRule="auto"/>
        <w:ind w:firstLine="540"/>
        <w:rPr>
          <w:sz w:val="28"/>
          <w:szCs w:val="28"/>
          <w:u w:val="single"/>
        </w:rPr>
      </w:pPr>
    </w:p>
    <w:p w:rsidR="001064B1" w:rsidRPr="008C033E" w:rsidRDefault="001064B1" w:rsidP="003043CB">
      <w:pPr>
        <w:spacing w:line="360" w:lineRule="auto"/>
        <w:ind w:firstLine="540"/>
        <w:rPr>
          <w:sz w:val="28"/>
          <w:szCs w:val="28"/>
          <w:u w:val="single"/>
        </w:rPr>
      </w:pPr>
    </w:p>
    <w:p w:rsidR="001064B1" w:rsidRPr="008C033E" w:rsidRDefault="00094315" w:rsidP="003043C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КОНТРОЛЬНАЯ РАБОТА </w:t>
      </w:r>
    </w:p>
    <w:p w:rsidR="008C033E" w:rsidRPr="008C033E" w:rsidRDefault="001064B1" w:rsidP="003043CB">
      <w:pPr>
        <w:spacing w:line="360" w:lineRule="auto"/>
        <w:jc w:val="center"/>
        <w:rPr>
          <w:sz w:val="28"/>
          <w:szCs w:val="28"/>
          <w:u w:val="single"/>
        </w:rPr>
      </w:pPr>
      <w:r w:rsidRPr="008C033E">
        <w:rPr>
          <w:sz w:val="28"/>
          <w:szCs w:val="28"/>
        </w:rPr>
        <w:t>по</w:t>
      </w:r>
      <w:r w:rsidR="00094315">
        <w:rPr>
          <w:sz w:val="28"/>
          <w:szCs w:val="28"/>
          <w:u w:val="single"/>
        </w:rPr>
        <w:t xml:space="preserve"> дисциплине Социология</w:t>
      </w:r>
      <w:r w:rsidR="008C033E" w:rsidRPr="008C033E">
        <w:rPr>
          <w:sz w:val="28"/>
          <w:szCs w:val="28"/>
          <w:u w:val="single"/>
        </w:rPr>
        <w:t xml:space="preserve"> </w:t>
      </w:r>
    </w:p>
    <w:p w:rsidR="008C033E" w:rsidRPr="008C033E" w:rsidRDefault="002110D8" w:rsidP="003043CB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тему: «Психологическое направлени</w:t>
      </w:r>
      <w:r w:rsidR="004A3491"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 xml:space="preserve"> </w:t>
      </w:r>
      <w:r w:rsidR="004A3491"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социологии»</w:t>
      </w:r>
    </w:p>
    <w:p w:rsidR="008C033E" w:rsidRPr="008C033E" w:rsidRDefault="008C033E" w:rsidP="003043CB">
      <w:pPr>
        <w:spacing w:line="360" w:lineRule="auto"/>
        <w:jc w:val="center"/>
        <w:rPr>
          <w:sz w:val="28"/>
          <w:szCs w:val="28"/>
          <w:u w:val="single"/>
        </w:rPr>
      </w:pPr>
    </w:p>
    <w:p w:rsidR="008C033E" w:rsidRPr="008C033E" w:rsidRDefault="008C033E" w:rsidP="003043CB">
      <w:pPr>
        <w:spacing w:line="360" w:lineRule="auto"/>
        <w:jc w:val="center"/>
        <w:rPr>
          <w:sz w:val="28"/>
          <w:szCs w:val="28"/>
          <w:u w:val="single"/>
        </w:rPr>
      </w:pPr>
    </w:p>
    <w:p w:rsidR="008C033E" w:rsidRPr="008C033E" w:rsidRDefault="008C033E" w:rsidP="003043CB">
      <w:pPr>
        <w:spacing w:line="360" w:lineRule="auto"/>
        <w:jc w:val="center"/>
        <w:rPr>
          <w:sz w:val="28"/>
          <w:szCs w:val="28"/>
          <w:u w:val="single"/>
        </w:rPr>
      </w:pPr>
    </w:p>
    <w:p w:rsidR="008C033E" w:rsidRPr="008C033E" w:rsidRDefault="008C033E" w:rsidP="003043CB">
      <w:pPr>
        <w:spacing w:line="360" w:lineRule="auto"/>
        <w:rPr>
          <w:sz w:val="28"/>
          <w:szCs w:val="28"/>
        </w:rPr>
      </w:pPr>
    </w:p>
    <w:p w:rsidR="008C033E" w:rsidRPr="008C033E" w:rsidRDefault="008C033E" w:rsidP="003043CB">
      <w:pPr>
        <w:spacing w:line="360" w:lineRule="auto"/>
        <w:rPr>
          <w:sz w:val="28"/>
          <w:szCs w:val="28"/>
          <w:u w:val="single"/>
        </w:rPr>
      </w:pPr>
      <w:r w:rsidRPr="008C033E">
        <w:rPr>
          <w:sz w:val="28"/>
          <w:szCs w:val="28"/>
        </w:rPr>
        <w:t xml:space="preserve">Студент: </w:t>
      </w:r>
    </w:p>
    <w:p w:rsidR="008C033E" w:rsidRPr="008C033E" w:rsidRDefault="008C033E" w:rsidP="003043CB">
      <w:pPr>
        <w:spacing w:line="360" w:lineRule="auto"/>
        <w:rPr>
          <w:b/>
          <w:sz w:val="28"/>
          <w:szCs w:val="28"/>
          <w:u w:val="single"/>
        </w:rPr>
      </w:pPr>
      <w:r w:rsidRPr="008C033E">
        <w:rPr>
          <w:sz w:val="28"/>
          <w:szCs w:val="28"/>
        </w:rPr>
        <w:t xml:space="preserve">Факультета: </w:t>
      </w:r>
      <w:r w:rsidRPr="008C033E">
        <w:rPr>
          <w:sz w:val="28"/>
          <w:szCs w:val="28"/>
          <w:u w:val="single"/>
        </w:rPr>
        <w:t xml:space="preserve">Заочного                           </w:t>
      </w:r>
      <w:r w:rsidRPr="008C033E">
        <w:rPr>
          <w:color w:val="FFFFFF"/>
          <w:sz w:val="28"/>
          <w:szCs w:val="28"/>
          <w:u w:val="single"/>
        </w:rPr>
        <w:t>.</w:t>
      </w:r>
    </w:p>
    <w:p w:rsidR="008C033E" w:rsidRPr="008C033E" w:rsidRDefault="008C033E" w:rsidP="003043CB">
      <w:pPr>
        <w:spacing w:line="360" w:lineRule="auto"/>
        <w:rPr>
          <w:sz w:val="28"/>
          <w:szCs w:val="28"/>
          <w:u w:val="single"/>
        </w:rPr>
      </w:pPr>
      <w:r w:rsidRPr="008C033E">
        <w:rPr>
          <w:sz w:val="28"/>
          <w:szCs w:val="28"/>
        </w:rPr>
        <w:t xml:space="preserve">Специальность: </w:t>
      </w:r>
      <w:r w:rsidRPr="008C033E">
        <w:rPr>
          <w:sz w:val="28"/>
          <w:szCs w:val="28"/>
          <w:u w:val="single"/>
        </w:rPr>
        <w:t xml:space="preserve">ЭБУ                            </w:t>
      </w:r>
      <w:r w:rsidRPr="008C033E">
        <w:rPr>
          <w:color w:val="FFFFFF"/>
          <w:sz w:val="28"/>
          <w:szCs w:val="28"/>
          <w:u w:val="single"/>
        </w:rPr>
        <w:t>.</w:t>
      </w:r>
    </w:p>
    <w:p w:rsidR="008C033E" w:rsidRPr="008C033E" w:rsidRDefault="008C033E" w:rsidP="003043CB">
      <w:pPr>
        <w:spacing w:line="360" w:lineRule="auto"/>
        <w:rPr>
          <w:color w:val="FFFFFF"/>
          <w:sz w:val="28"/>
          <w:szCs w:val="28"/>
          <w:u w:val="single"/>
        </w:rPr>
      </w:pPr>
      <w:r w:rsidRPr="008C033E">
        <w:rPr>
          <w:sz w:val="28"/>
          <w:szCs w:val="28"/>
        </w:rPr>
        <w:t xml:space="preserve">Курс: </w:t>
      </w:r>
      <w:r w:rsidRPr="008C033E">
        <w:rPr>
          <w:sz w:val="28"/>
          <w:szCs w:val="28"/>
          <w:u w:val="single"/>
          <w:lang w:val="en-US"/>
        </w:rPr>
        <w:t>I</w:t>
      </w:r>
      <w:r w:rsidRPr="00EF6D55">
        <w:rPr>
          <w:sz w:val="28"/>
          <w:szCs w:val="28"/>
          <w:u w:val="single"/>
        </w:rPr>
        <w:t xml:space="preserve">                                                    </w:t>
      </w:r>
      <w:r w:rsidRPr="008C033E">
        <w:rPr>
          <w:color w:val="FFFFFF"/>
          <w:sz w:val="28"/>
          <w:szCs w:val="28"/>
          <w:u w:val="single"/>
        </w:rPr>
        <w:t>.</w:t>
      </w:r>
    </w:p>
    <w:p w:rsidR="008C033E" w:rsidRPr="008C033E" w:rsidRDefault="008C033E" w:rsidP="003043CB">
      <w:pPr>
        <w:spacing w:line="360" w:lineRule="auto"/>
        <w:rPr>
          <w:color w:val="FFFFFF"/>
          <w:sz w:val="28"/>
          <w:szCs w:val="28"/>
          <w:u w:val="single"/>
        </w:rPr>
      </w:pPr>
      <w:r w:rsidRPr="008C033E">
        <w:rPr>
          <w:sz w:val="28"/>
          <w:szCs w:val="28"/>
        </w:rPr>
        <w:t>Шифр:</w:t>
      </w:r>
      <w:r w:rsidRPr="008C033E">
        <w:rPr>
          <w:sz w:val="28"/>
          <w:szCs w:val="28"/>
          <w:u w:val="single"/>
        </w:rPr>
        <w:t xml:space="preserve">                            </w:t>
      </w:r>
      <w:r w:rsidRPr="008C033E">
        <w:rPr>
          <w:color w:val="FFFFFF"/>
          <w:sz w:val="28"/>
          <w:szCs w:val="28"/>
          <w:u w:val="single"/>
        </w:rPr>
        <w:t>.</w:t>
      </w:r>
    </w:p>
    <w:p w:rsidR="008C033E" w:rsidRPr="008C033E" w:rsidRDefault="008C033E" w:rsidP="003043CB">
      <w:pPr>
        <w:spacing w:line="360" w:lineRule="auto"/>
        <w:rPr>
          <w:color w:val="FFFFFF"/>
          <w:sz w:val="28"/>
          <w:szCs w:val="28"/>
          <w:u w:val="single"/>
        </w:rPr>
      </w:pPr>
    </w:p>
    <w:p w:rsidR="008C033E" w:rsidRPr="008C033E" w:rsidRDefault="008C033E" w:rsidP="003043CB">
      <w:pPr>
        <w:spacing w:line="360" w:lineRule="auto"/>
        <w:rPr>
          <w:color w:val="FFFFFF"/>
          <w:sz w:val="28"/>
          <w:szCs w:val="28"/>
          <w:u w:val="single"/>
        </w:rPr>
      </w:pPr>
    </w:p>
    <w:p w:rsidR="00885E1C" w:rsidRPr="008C033E" w:rsidRDefault="008C033E" w:rsidP="003043CB">
      <w:pPr>
        <w:spacing w:line="360" w:lineRule="auto"/>
        <w:rPr>
          <w:sz w:val="28"/>
          <w:szCs w:val="28"/>
          <w:u w:val="single"/>
        </w:rPr>
      </w:pPr>
      <w:r w:rsidRPr="008C033E">
        <w:rPr>
          <w:sz w:val="28"/>
          <w:szCs w:val="28"/>
        </w:rPr>
        <w:t>ПРОВЕРИЛ:</w:t>
      </w:r>
      <w:r w:rsidR="00094315">
        <w:rPr>
          <w:sz w:val="28"/>
          <w:szCs w:val="28"/>
          <w:u w:val="single"/>
        </w:rPr>
        <w:t xml:space="preserve"> </w:t>
      </w:r>
    </w:p>
    <w:p w:rsidR="008C033E" w:rsidRDefault="008C033E" w:rsidP="003043CB">
      <w:pPr>
        <w:spacing w:line="360" w:lineRule="auto"/>
        <w:rPr>
          <w:b/>
          <w:sz w:val="28"/>
          <w:szCs w:val="28"/>
        </w:rPr>
      </w:pPr>
    </w:p>
    <w:p w:rsidR="008C033E" w:rsidRDefault="008C033E" w:rsidP="003043CB">
      <w:pPr>
        <w:spacing w:line="360" w:lineRule="auto"/>
        <w:rPr>
          <w:b/>
          <w:sz w:val="28"/>
          <w:szCs w:val="28"/>
        </w:rPr>
      </w:pPr>
    </w:p>
    <w:p w:rsidR="008C033E" w:rsidRDefault="008C033E" w:rsidP="003043CB">
      <w:pPr>
        <w:spacing w:line="360" w:lineRule="auto"/>
        <w:rPr>
          <w:b/>
          <w:sz w:val="28"/>
          <w:szCs w:val="28"/>
        </w:rPr>
      </w:pPr>
    </w:p>
    <w:p w:rsidR="003A57A5" w:rsidRDefault="00094315" w:rsidP="003043CB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</w:t>
        </w:r>
        <w:r w:rsidR="002110D8">
          <w:rPr>
            <w:sz w:val="28"/>
            <w:szCs w:val="28"/>
          </w:rPr>
          <w:t xml:space="preserve"> </w:t>
        </w:r>
        <w:r w:rsidR="008C033E">
          <w:rPr>
            <w:sz w:val="28"/>
            <w:szCs w:val="28"/>
          </w:rPr>
          <w:t>г</w:t>
        </w:r>
      </w:smartTag>
      <w:r w:rsidR="008C033E">
        <w:rPr>
          <w:sz w:val="28"/>
          <w:szCs w:val="28"/>
        </w:rPr>
        <w:t>.</w:t>
      </w:r>
      <w:r w:rsidR="00E108AF" w:rsidRPr="008C033E">
        <w:rPr>
          <w:b/>
          <w:sz w:val="28"/>
          <w:szCs w:val="28"/>
        </w:rPr>
        <w:br w:type="page"/>
      </w:r>
      <w:r w:rsidR="002110D8">
        <w:rPr>
          <w:b/>
          <w:sz w:val="28"/>
          <w:szCs w:val="28"/>
        </w:rPr>
        <w:t>Содержание</w:t>
      </w:r>
    </w:p>
    <w:p w:rsidR="00D42C1E" w:rsidRDefault="00D42C1E" w:rsidP="003043CB">
      <w:pPr>
        <w:spacing w:line="360" w:lineRule="auto"/>
        <w:jc w:val="center"/>
        <w:rPr>
          <w:b/>
          <w:sz w:val="28"/>
          <w:szCs w:val="28"/>
        </w:rPr>
      </w:pPr>
    </w:p>
    <w:p w:rsidR="00D42C1E" w:rsidRPr="00D42C1E" w:rsidRDefault="00D42C1E" w:rsidP="00D42C1E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42C1E">
        <w:rPr>
          <w:sz w:val="28"/>
          <w:szCs w:val="28"/>
        </w:rPr>
        <w:fldChar w:fldCharType="begin"/>
      </w:r>
      <w:r w:rsidRPr="00D42C1E">
        <w:rPr>
          <w:sz w:val="28"/>
          <w:szCs w:val="28"/>
        </w:rPr>
        <w:instrText xml:space="preserve"> TOC \o "1-3" \u </w:instrText>
      </w:r>
      <w:r w:rsidRPr="00D42C1E">
        <w:rPr>
          <w:sz w:val="28"/>
          <w:szCs w:val="28"/>
        </w:rPr>
        <w:fldChar w:fldCharType="separate"/>
      </w:r>
      <w:r w:rsidRPr="00D42C1E">
        <w:rPr>
          <w:noProof/>
          <w:sz w:val="28"/>
          <w:szCs w:val="28"/>
        </w:rPr>
        <w:t>Введение</w:t>
      </w:r>
      <w:r w:rsidRPr="00D42C1E">
        <w:rPr>
          <w:noProof/>
          <w:sz w:val="28"/>
          <w:szCs w:val="28"/>
        </w:rPr>
        <w:tab/>
      </w:r>
      <w:r w:rsidRPr="00D42C1E">
        <w:rPr>
          <w:noProof/>
          <w:sz w:val="28"/>
          <w:szCs w:val="28"/>
        </w:rPr>
        <w:fldChar w:fldCharType="begin"/>
      </w:r>
      <w:r w:rsidRPr="00D42C1E">
        <w:rPr>
          <w:noProof/>
          <w:sz w:val="28"/>
          <w:szCs w:val="28"/>
        </w:rPr>
        <w:instrText xml:space="preserve"> PAGEREF _Toc192474259 \h </w:instrText>
      </w:r>
      <w:r w:rsidRPr="00D42C1E">
        <w:rPr>
          <w:noProof/>
          <w:sz w:val="28"/>
          <w:szCs w:val="28"/>
        </w:rPr>
      </w:r>
      <w:r w:rsidRPr="00D42C1E">
        <w:rPr>
          <w:noProof/>
          <w:sz w:val="28"/>
          <w:szCs w:val="28"/>
        </w:rPr>
        <w:fldChar w:fldCharType="separate"/>
      </w:r>
      <w:r w:rsidR="009A2E8D">
        <w:rPr>
          <w:noProof/>
          <w:sz w:val="28"/>
          <w:szCs w:val="28"/>
        </w:rPr>
        <w:t>3</w:t>
      </w:r>
      <w:r w:rsidRPr="00D42C1E">
        <w:rPr>
          <w:noProof/>
          <w:sz w:val="28"/>
          <w:szCs w:val="28"/>
        </w:rPr>
        <w:fldChar w:fldCharType="end"/>
      </w:r>
    </w:p>
    <w:p w:rsidR="00D42C1E" w:rsidRPr="00D42C1E" w:rsidRDefault="00D42C1E" w:rsidP="00D42C1E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42C1E">
        <w:rPr>
          <w:noProof/>
          <w:sz w:val="28"/>
          <w:szCs w:val="28"/>
        </w:rPr>
        <w:t>1. Возникновение психологического направления</w:t>
      </w:r>
      <w:r w:rsidRPr="00D42C1E">
        <w:rPr>
          <w:noProof/>
          <w:sz w:val="28"/>
          <w:szCs w:val="28"/>
        </w:rPr>
        <w:tab/>
      </w:r>
      <w:r w:rsidRPr="00D42C1E">
        <w:rPr>
          <w:noProof/>
          <w:sz w:val="28"/>
          <w:szCs w:val="28"/>
        </w:rPr>
        <w:fldChar w:fldCharType="begin"/>
      </w:r>
      <w:r w:rsidRPr="00D42C1E">
        <w:rPr>
          <w:noProof/>
          <w:sz w:val="28"/>
          <w:szCs w:val="28"/>
        </w:rPr>
        <w:instrText xml:space="preserve"> PAGEREF _Toc192474260 \h </w:instrText>
      </w:r>
      <w:r w:rsidRPr="00D42C1E">
        <w:rPr>
          <w:noProof/>
          <w:sz w:val="28"/>
          <w:szCs w:val="28"/>
        </w:rPr>
      </w:r>
      <w:r w:rsidRPr="00D42C1E">
        <w:rPr>
          <w:noProof/>
          <w:sz w:val="28"/>
          <w:szCs w:val="28"/>
        </w:rPr>
        <w:fldChar w:fldCharType="separate"/>
      </w:r>
      <w:r w:rsidR="009A2E8D">
        <w:rPr>
          <w:noProof/>
          <w:sz w:val="28"/>
          <w:szCs w:val="28"/>
        </w:rPr>
        <w:t>5</w:t>
      </w:r>
      <w:r w:rsidRPr="00D42C1E">
        <w:rPr>
          <w:noProof/>
          <w:sz w:val="28"/>
          <w:szCs w:val="28"/>
        </w:rPr>
        <w:fldChar w:fldCharType="end"/>
      </w:r>
    </w:p>
    <w:p w:rsidR="00D42C1E" w:rsidRPr="00D42C1E" w:rsidRDefault="00D42C1E" w:rsidP="00D42C1E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42C1E">
        <w:rPr>
          <w:noProof/>
          <w:sz w:val="28"/>
          <w:szCs w:val="28"/>
        </w:rPr>
        <w:t>2. Разновидности психологического направления</w:t>
      </w:r>
      <w:r w:rsidRPr="00D42C1E">
        <w:rPr>
          <w:noProof/>
          <w:sz w:val="28"/>
          <w:szCs w:val="28"/>
        </w:rPr>
        <w:tab/>
      </w:r>
      <w:r w:rsidRPr="00D42C1E">
        <w:rPr>
          <w:noProof/>
          <w:sz w:val="28"/>
          <w:szCs w:val="28"/>
        </w:rPr>
        <w:fldChar w:fldCharType="begin"/>
      </w:r>
      <w:r w:rsidRPr="00D42C1E">
        <w:rPr>
          <w:noProof/>
          <w:sz w:val="28"/>
          <w:szCs w:val="28"/>
        </w:rPr>
        <w:instrText xml:space="preserve"> PAGEREF _Toc192474261 \h </w:instrText>
      </w:r>
      <w:r w:rsidRPr="00D42C1E">
        <w:rPr>
          <w:noProof/>
          <w:sz w:val="28"/>
          <w:szCs w:val="28"/>
        </w:rPr>
      </w:r>
      <w:r w:rsidRPr="00D42C1E">
        <w:rPr>
          <w:noProof/>
          <w:sz w:val="28"/>
          <w:szCs w:val="28"/>
        </w:rPr>
        <w:fldChar w:fldCharType="separate"/>
      </w:r>
      <w:r w:rsidR="009A2E8D">
        <w:rPr>
          <w:noProof/>
          <w:sz w:val="28"/>
          <w:szCs w:val="28"/>
        </w:rPr>
        <w:t>5</w:t>
      </w:r>
      <w:r w:rsidRPr="00D42C1E">
        <w:rPr>
          <w:noProof/>
          <w:sz w:val="28"/>
          <w:szCs w:val="28"/>
        </w:rPr>
        <w:fldChar w:fldCharType="end"/>
      </w:r>
    </w:p>
    <w:p w:rsidR="00D42C1E" w:rsidRPr="00D42C1E" w:rsidRDefault="00D42C1E" w:rsidP="00D42C1E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42C1E">
        <w:rPr>
          <w:noProof/>
          <w:sz w:val="28"/>
          <w:szCs w:val="28"/>
        </w:rPr>
        <w:t>3. Евгений Валентинович Де Роберти – один из представителей</w:t>
      </w:r>
    </w:p>
    <w:p w:rsidR="00D42C1E" w:rsidRPr="00D42C1E" w:rsidRDefault="00D42C1E" w:rsidP="00D42C1E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42C1E">
        <w:rPr>
          <w:noProof/>
          <w:sz w:val="28"/>
          <w:szCs w:val="28"/>
        </w:rPr>
        <w:t>психологического направления</w:t>
      </w:r>
      <w:r w:rsidRPr="00D42C1E">
        <w:rPr>
          <w:noProof/>
          <w:sz w:val="28"/>
          <w:szCs w:val="28"/>
        </w:rPr>
        <w:tab/>
      </w:r>
      <w:r w:rsidRPr="00D42C1E">
        <w:rPr>
          <w:noProof/>
          <w:sz w:val="28"/>
          <w:szCs w:val="28"/>
        </w:rPr>
        <w:fldChar w:fldCharType="begin"/>
      </w:r>
      <w:r w:rsidRPr="00D42C1E">
        <w:rPr>
          <w:noProof/>
          <w:sz w:val="28"/>
          <w:szCs w:val="28"/>
        </w:rPr>
        <w:instrText xml:space="preserve"> PAGEREF _Toc192474263 \h </w:instrText>
      </w:r>
      <w:r w:rsidRPr="00D42C1E">
        <w:rPr>
          <w:noProof/>
          <w:sz w:val="28"/>
          <w:szCs w:val="28"/>
        </w:rPr>
      </w:r>
      <w:r w:rsidRPr="00D42C1E">
        <w:rPr>
          <w:noProof/>
          <w:sz w:val="28"/>
          <w:szCs w:val="28"/>
        </w:rPr>
        <w:fldChar w:fldCharType="separate"/>
      </w:r>
      <w:r w:rsidR="009A2E8D">
        <w:rPr>
          <w:noProof/>
          <w:sz w:val="28"/>
          <w:szCs w:val="28"/>
        </w:rPr>
        <w:t>6</w:t>
      </w:r>
      <w:r w:rsidRPr="00D42C1E">
        <w:rPr>
          <w:noProof/>
          <w:sz w:val="28"/>
          <w:szCs w:val="28"/>
        </w:rPr>
        <w:fldChar w:fldCharType="end"/>
      </w:r>
    </w:p>
    <w:p w:rsidR="00D42C1E" w:rsidRPr="00D42C1E" w:rsidRDefault="00D42C1E" w:rsidP="00D42C1E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42C1E">
        <w:rPr>
          <w:noProof/>
          <w:sz w:val="28"/>
          <w:szCs w:val="28"/>
        </w:rPr>
        <w:t>4. Заслуги психологического направления</w:t>
      </w:r>
      <w:r w:rsidRPr="00D42C1E">
        <w:rPr>
          <w:noProof/>
          <w:sz w:val="28"/>
          <w:szCs w:val="28"/>
        </w:rPr>
        <w:tab/>
      </w:r>
      <w:r w:rsidRPr="00D42C1E">
        <w:rPr>
          <w:noProof/>
          <w:sz w:val="28"/>
          <w:szCs w:val="28"/>
        </w:rPr>
        <w:fldChar w:fldCharType="begin"/>
      </w:r>
      <w:r w:rsidRPr="00D42C1E">
        <w:rPr>
          <w:noProof/>
          <w:sz w:val="28"/>
          <w:szCs w:val="28"/>
        </w:rPr>
        <w:instrText xml:space="preserve"> PAGEREF _Toc192474264 \h </w:instrText>
      </w:r>
      <w:r w:rsidRPr="00D42C1E">
        <w:rPr>
          <w:noProof/>
          <w:sz w:val="28"/>
          <w:szCs w:val="28"/>
        </w:rPr>
      </w:r>
      <w:r w:rsidRPr="00D42C1E">
        <w:rPr>
          <w:noProof/>
          <w:sz w:val="28"/>
          <w:szCs w:val="28"/>
        </w:rPr>
        <w:fldChar w:fldCharType="separate"/>
      </w:r>
      <w:r w:rsidR="009A2E8D">
        <w:rPr>
          <w:noProof/>
          <w:sz w:val="28"/>
          <w:szCs w:val="28"/>
        </w:rPr>
        <w:t>8</w:t>
      </w:r>
      <w:r w:rsidRPr="00D42C1E">
        <w:rPr>
          <w:noProof/>
          <w:sz w:val="28"/>
          <w:szCs w:val="28"/>
        </w:rPr>
        <w:fldChar w:fldCharType="end"/>
      </w:r>
    </w:p>
    <w:p w:rsidR="00D42C1E" w:rsidRPr="00D42C1E" w:rsidRDefault="00D42C1E" w:rsidP="00D42C1E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42C1E">
        <w:rPr>
          <w:noProof/>
          <w:sz w:val="28"/>
          <w:szCs w:val="28"/>
        </w:rPr>
        <w:t>5. Характеристика течений психологического направления</w:t>
      </w:r>
      <w:r w:rsidRPr="00D42C1E">
        <w:rPr>
          <w:noProof/>
          <w:sz w:val="28"/>
          <w:szCs w:val="28"/>
        </w:rPr>
        <w:tab/>
      </w:r>
      <w:r w:rsidRPr="00D42C1E">
        <w:rPr>
          <w:noProof/>
          <w:sz w:val="28"/>
          <w:szCs w:val="28"/>
        </w:rPr>
        <w:fldChar w:fldCharType="begin"/>
      </w:r>
      <w:r w:rsidRPr="00D42C1E">
        <w:rPr>
          <w:noProof/>
          <w:sz w:val="28"/>
          <w:szCs w:val="28"/>
        </w:rPr>
        <w:instrText xml:space="preserve"> PAGEREF _Toc192474265 \h </w:instrText>
      </w:r>
      <w:r w:rsidRPr="00D42C1E">
        <w:rPr>
          <w:noProof/>
          <w:sz w:val="28"/>
          <w:szCs w:val="28"/>
        </w:rPr>
      </w:r>
      <w:r w:rsidRPr="00D42C1E">
        <w:rPr>
          <w:noProof/>
          <w:sz w:val="28"/>
          <w:szCs w:val="28"/>
        </w:rPr>
        <w:fldChar w:fldCharType="separate"/>
      </w:r>
      <w:r w:rsidR="009A2E8D">
        <w:rPr>
          <w:noProof/>
          <w:sz w:val="28"/>
          <w:szCs w:val="28"/>
        </w:rPr>
        <w:t>8</w:t>
      </w:r>
      <w:r w:rsidRPr="00D42C1E">
        <w:rPr>
          <w:noProof/>
          <w:sz w:val="28"/>
          <w:szCs w:val="28"/>
        </w:rPr>
        <w:fldChar w:fldCharType="end"/>
      </w:r>
    </w:p>
    <w:p w:rsidR="00D42C1E" w:rsidRPr="00D42C1E" w:rsidRDefault="00D42C1E" w:rsidP="00D42C1E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42C1E">
        <w:rPr>
          <w:noProof/>
          <w:sz w:val="28"/>
          <w:szCs w:val="28"/>
        </w:rPr>
        <w:t>Заключение</w:t>
      </w:r>
      <w:r w:rsidRPr="00D42C1E">
        <w:rPr>
          <w:noProof/>
          <w:sz w:val="28"/>
          <w:szCs w:val="28"/>
        </w:rPr>
        <w:tab/>
      </w:r>
      <w:r w:rsidRPr="00D42C1E">
        <w:rPr>
          <w:noProof/>
          <w:sz w:val="28"/>
          <w:szCs w:val="28"/>
        </w:rPr>
        <w:fldChar w:fldCharType="begin"/>
      </w:r>
      <w:r w:rsidRPr="00D42C1E">
        <w:rPr>
          <w:noProof/>
          <w:sz w:val="28"/>
          <w:szCs w:val="28"/>
        </w:rPr>
        <w:instrText xml:space="preserve"> PAGEREF _Toc192474266 \h </w:instrText>
      </w:r>
      <w:r w:rsidRPr="00D42C1E">
        <w:rPr>
          <w:noProof/>
          <w:sz w:val="28"/>
          <w:szCs w:val="28"/>
        </w:rPr>
      </w:r>
      <w:r w:rsidRPr="00D42C1E">
        <w:rPr>
          <w:noProof/>
          <w:sz w:val="28"/>
          <w:szCs w:val="28"/>
        </w:rPr>
        <w:fldChar w:fldCharType="separate"/>
      </w:r>
      <w:r w:rsidR="009A2E8D">
        <w:rPr>
          <w:noProof/>
          <w:sz w:val="28"/>
          <w:szCs w:val="28"/>
        </w:rPr>
        <w:t>13</w:t>
      </w:r>
      <w:r w:rsidRPr="00D42C1E">
        <w:rPr>
          <w:noProof/>
          <w:sz w:val="28"/>
          <w:szCs w:val="28"/>
        </w:rPr>
        <w:fldChar w:fldCharType="end"/>
      </w:r>
    </w:p>
    <w:p w:rsidR="00D42C1E" w:rsidRPr="00D42C1E" w:rsidRDefault="00D42C1E" w:rsidP="00D42C1E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42C1E">
        <w:rPr>
          <w:noProof/>
          <w:sz w:val="28"/>
          <w:szCs w:val="28"/>
        </w:rPr>
        <w:t>Библиографический список</w:t>
      </w:r>
      <w:r w:rsidRPr="00D42C1E">
        <w:rPr>
          <w:noProof/>
          <w:sz w:val="28"/>
          <w:szCs w:val="28"/>
        </w:rPr>
        <w:tab/>
      </w:r>
      <w:r w:rsidRPr="00D42C1E">
        <w:rPr>
          <w:noProof/>
          <w:sz w:val="28"/>
          <w:szCs w:val="28"/>
        </w:rPr>
        <w:fldChar w:fldCharType="begin"/>
      </w:r>
      <w:r w:rsidRPr="00D42C1E">
        <w:rPr>
          <w:noProof/>
          <w:sz w:val="28"/>
          <w:szCs w:val="28"/>
        </w:rPr>
        <w:instrText xml:space="preserve"> PAGEREF _Toc192474267 \h </w:instrText>
      </w:r>
      <w:r w:rsidRPr="00D42C1E">
        <w:rPr>
          <w:noProof/>
          <w:sz w:val="28"/>
          <w:szCs w:val="28"/>
        </w:rPr>
      </w:r>
      <w:r w:rsidRPr="00D42C1E">
        <w:rPr>
          <w:noProof/>
          <w:sz w:val="28"/>
          <w:szCs w:val="28"/>
        </w:rPr>
        <w:fldChar w:fldCharType="separate"/>
      </w:r>
      <w:r w:rsidR="009A2E8D">
        <w:rPr>
          <w:noProof/>
          <w:sz w:val="28"/>
          <w:szCs w:val="28"/>
        </w:rPr>
        <w:t>14</w:t>
      </w:r>
      <w:r w:rsidRPr="00D42C1E">
        <w:rPr>
          <w:noProof/>
          <w:sz w:val="28"/>
          <w:szCs w:val="28"/>
        </w:rPr>
        <w:fldChar w:fldCharType="end"/>
      </w:r>
    </w:p>
    <w:p w:rsidR="002110D8" w:rsidRPr="00D42C1E" w:rsidRDefault="00D42C1E" w:rsidP="00D42C1E">
      <w:pPr>
        <w:spacing w:line="360" w:lineRule="auto"/>
        <w:jc w:val="center"/>
        <w:rPr>
          <w:sz w:val="28"/>
          <w:szCs w:val="28"/>
        </w:rPr>
      </w:pPr>
      <w:r w:rsidRPr="00D42C1E">
        <w:rPr>
          <w:sz w:val="28"/>
          <w:szCs w:val="28"/>
        </w:rPr>
        <w:fldChar w:fldCharType="end"/>
      </w: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2110D8" w:rsidRDefault="002110D8" w:rsidP="003043CB">
      <w:pPr>
        <w:spacing w:line="360" w:lineRule="auto"/>
        <w:jc w:val="center"/>
        <w:rPr>
          <w:b/>
          <w:sz w:val="28"/>
          <w:szCs w:val="28"/>
        </w:rPr>
      </w:pPr>
    </w:p>
    <w:p w:rsidR="003043CB" w:rsidRPr="003043CB" w:rsidRDefault="003043CB" w:rsidP="00A16AC1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Toc192474259"/>
      <w:r>
        <w:rPr>
          <w:b/>
          <w:sz w:val="28"/>
          <w:szCs w:val="28"/>
        </w:rPr>
        <w:t>Введение</w:t>
      </w:r>
      <w:bookmarkEnd w:id="0"/>
      <w:r>
        <w:rPr>
          <w:b/>
          <w:sz w:val="28"/>
          <w:szCs w:val="28"/>
        </w:rPr>
        <w:t xml:space="preserve"> </w:t>
      </w:r>
    </w:p>
    <w:p w:rsidR="004A3491" w:rsidRPr="004A3491" w:rsidRDefault="004A3491" w:rsidP="004A3491">
      <w:pPr>
        <w:spacing w:line="360" w:lineRule="auto"/>
        <w:ind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>С древнейших времен человека интересовали не только загадки и явления окружающей его природы (разливы рек, землетрясения, из</w:t>
      </w:r>
      <w:r w:rsidRPr="004A3491">
        <w:rPr>
          <w:sz w:val="28"/>
          <w:szCs w:val="28"/>
        </w:rPr>
        <w:softHyphen/>
        <w:t>вержения вулканов, смена времен года или дня и ночи и т.д.), но и проблемы, связанные с его собственным существованием среди дру</w:t>
      </w:r>
      <w:r w:rsidRPr="004A3491">
        <w:rPr>
          <w:sz w:val="28"/>
          <w:szCs w:val="28"/>
        </w:rPr>
        <w:softHyphen/>
        <w:t>гих людей. Действительно, почему люди стремятся жить среди дру</w:t>
      </w:r>
      <w:r w:rsidRPr="004A3491">
        <w:rPr>
          <w:sz w:val="28"/>
          <w:szCs w:val="28"/>
        </w:rPr>
        <w:softHyphen/>
        <w:t>гих людей, а не в одиночку? Что заставляет их проводить между со</w:t>
      </w:r>
      <w:r w:rsidRPr="004A3491">
        <w:rPr>
          <w:sz w:val="28"/>
          <w:szCs w:val="28"/>
        </w:rPr>
        <w:softHyphen/>
        <w:t>бой границы, разделяться на отдельные государства и враждовать друг с другом? Почему одним позволено пользоваться многими благами, а другим отказано во всем?</w:t>
      </w:r>
    </w:p>
    <w:p w:rsidR="004A3491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>Поиск ответов на эти и иные вопросы заставил ученых и мысли</w:t>
      </w:r>
      <w:r w:rsidRPr="004A3491">
        <w:rPr>
          <w:sz w:val="28"/>
          <w:szCs w:val="28"/>
        </w:rPr>
        <w:softHyphen/>
        <w:t>телей древности обратить свой взгляд на человека и на общество, в котором он существует. Подобно тому, как математика — наука, во многом построенная на абстракциях, начиналась с геометрии, с из</w:t>
      </w:r>
      <w:r w:rsidRPr="004A3491">
        <w:rPr>
          <w:sz w:val="28"/>
          <w:szCs w:val="28"/>
        </w:rPr>
        <w:softHyphen/>
        <w:t>мерения реальных объектов, так и истоки социологии можно найти в рассуждениях ученых и мудрецов — в мудрых, с философским под</w:t>
      </w:r>
      <w:r w:rsidRPr="004A3491">
        <w:rPr>
          <w:sz w:val="28"/>
          <w:szCs w:val="28"/>
        </w:rPr>
        <w:softHyphen/>
        <w:t>текстом советах по различным житейским вопросам.</w:t>
      </w:r>
    </w:p>
    <w:p w:rsidR="004A3491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социологии является психологическое. Именно ему посвящена данная контрольная работа.</w:t>
      </w:r>
    </w:p>
    <w:p w:rsidR="004A3491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 xml:space="preserve">Цель работы – проанализировать </w:t>
      </w:r>
      <w:r>
        <w:rPr>
          <w:sz w:val="28"/>
          <w:szCs w:val="28"/>
        </w:rPr>
        <w:t>особенности психологического направления в социологии.</w:t>
      </w:r>
    </w:p>
    <w:p w:rsidR="004A3491" w:rsidRPr="004A3491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>Для достижения поставленной цели необходимо решить ряд следующих задач:</w:t>
      </w:r>
    </w:p>
    <w:p w:rsidR="004A3491" w:rsidRPr="004A3491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>- изучить теоретическую литературу по выбранной теме;</w:t>
      </w:r>
    </w:p>
    <w:p w:rsidR="00576908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 xml:space="preserve">- описать </w:t>
      </w:r>
      <w:r w:rsidR="00576908">
        <w:rPr>
          <w:sz w:val="28"/>
          <w:szCs w:val="28"/>
        </w:rPr>
        <w:t>процесс возникновения психологического направления;</w:t>
      </w:r>
    </w:p>
    <w:p w:rsidR="00576908" w:rsidRDefault="004A3491" w:rsidP="00576908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 xml:space="preserve">- рассмотреть </w:t>
      </w:r>
      <w:r w:rsidR="00576908">
        <w:rPr>
          <w:sz w:val="28"/>
          <w:szCs w:val="28"/>
        </w:rPr>
        <w:t>разновидности психологического направления;</w:t>
      </w:r>
    </w:p>
    <w:p w:rsidR="00576908" w:rsidRDefault="004A3491" w:rsidP="00576908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 xml:space="preserve">- </w:t>
      </w:r>
      <w:r w:rsidR="00576908">
        <w:rPr>
          <w:sz w:val="28"/>
          <w:szCs w:val="28"/>
        </w:rPr>
        <w:t>изложить заслуги психологического направления;</w:t>
      </w:r>
    </w:p>
    <w:p w:rsidR="00576908" w:rsidRDefault="004A3491" w:rsidP="00576908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 xml:space="preserve">- охарактеризовать </w:t>
      </w:r>
      <w:r w:rsidR="00576908">
        <w:rPr>
          <w:sz w:val="28"/>
          <w:szCs w:val="28"/>
        </w:rPr>
        <w:t>течения психологического направления;</w:t>
      </w:r>
    </w:p>
    <w:p w:rsidR="004A3491" w:rsidRPr="004A3491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>- сделать обобщающие выводы.</w:t>
      </w:r>
    </w:p>
    <w:p w:rsidR="004A3491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 xml:space="preserve">Предмет исследования – </w:t>
      </w:r>
      <w:r>
        <w:rPr>
          <w:sz w:val="28"/>
          <w:szCs w:val="28"/>
        </w:rPr>
        <w:t>особенности психологического направления в социологии.</w:t>
      </w:r>
    </w:p>
    <w:p w:rsidR="004A3491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>Объект исследования –</w:t>
      </w:r>
      <w:r w:rsidR="00321D30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психологическое направлени</w:t>
      </w:r>
      <w:r w:rsidR="00321D30">
        <w:rPr>
          <w:sz w:val="28"/>
          <w:szCs w:val="28"/>
        </w:rPr>
        <w:t>е</w:t>
      </w:r>
      <w:r>
        <w:rPr>
          <w:sz w:val="28"/>
          <w:szCs w:val="28"/>
        </w:rPr>
        <w:t xml:space="preserve"> в социологии.</w:t>
      </w:r>
    </w:p>
    <w:p w:rsidR="004A3491" w:rsidRPr="004A3491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>Методы исследования – изучение теоретической литературы, анализ, сравнение и др.</w:t>
      </w:r>
    </w:p>
    <w:p w:rsidR="004A3491" w:rsidRPr="004A3491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</w:t>
      </w:r>
      <w:r w:rsidRPr="004A3491">
        <w:rPr>
          <w:sz w:val="28"/>
          <w:szCs w:val="28"/>
        </w:rPr>
        <w:t>состоит из введения, основной части и заключения. Прилагается список использованной литературы.</w:t>
      </w:r>
    </w:p>
    <w:p w:rsidR="004A3491" w:rsidRPr="004A3491" w:rsidRDefault="004A3491" w:rsidP="004A3491">
      <w:pPr>
        <w:shd w:val="clear" w:color="auto" w:fill="FFFFFF"/>
        <w:spacing w:line="360" w:lineRule="auto"/>
        <w:ind w:right="-41"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>Материалы работы могут быть использованы студентами при подготовке к практическим и семинарским занятиям.</w:t>
      </w: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21D30" w:rsidRDefault="00321D30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321D30" w:rsidRDefault="00321D30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56059D" w:rsidRPr="0056059D" w:rsidRDefault="0056059D" w:rsidP="00D42C1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" w:name="_Toc192474260"/>
      <w:r w:rsidRPr="0056059D">
        <w:rPr>
          <w:b/>
          <w:sz w:val="28"/>
          <w:szCs w:val="28"/>
        </w:rPr>
        <w:t>1. Возникновение психологического направления</w:t>
      </w:r>
      <w:bookmarkEnd w:id="1"/>
    </w:p>
    <w:p w:rsidR="009B535C" w:rsidRDefault="0044543A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направление в социологии образовалось в конце </w:t>
      </w:r>
      <w:r>
        <w:rPr>
          <w:sz w:val="28"/>
          <w:szCs w:val="28"/>
          <w:lang w:val="en-US"/>
        </w:rPr>
        <w:t>XIX</w:t>
      </w:r>
      <w:r w:rsidRPr="004454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45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на фоне общей тенденции к психологическому обоснованию научного знания. Наряду с психологическим обоснованием логики, гносеологии, эстетики, истории и т.п. стала развиваться психологическая социология. На смену примитивным </w:t>
      </w:r>
      <w:r w:rsidR="00FA558C">
        <w:rPr>
          <w:sz w:val="28"/>
          <w:szCs w:val="28"/>
        </w:rPr>
        <w:t>биолого-натуралистическим</w:t>
      </w:r>
      <w:r>
        <w:rPr>
          <w:sz w:val="28"/>
          <w:szCs w:val="28"/>
        </w:rPr>
        <w:t xml:space="preserve"> теориям, характерным для индивидуальной психологии, пришли теории, требующие учета сложной совокупности социальных факторов. Интерес к проблемам мотивации человеческого поведения</w:t>
      </w:r>
      <w:r w:rsidR="00FA558C">
        <w:rPr>
          <w:sz w:val="28"/>
          <w:szCs w:val="28"/>
        </w:rPr>
        <w:t>,</w:t>
      </w:r>
      <w:r>
        <w:rPr>
          <w:sz w:val="28"/>
          <w:szCs w:val="28"/>
        </w:rPr>
        <w:t xml:space="preserve"> и ее социальным механизмам породил несколько разновидностей психологического направления в социологии. </w:t>
      </w:r>
    </w:p>
    <w:p w:rsidR="0056059D" w:rsidRDefault="0044543A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Объединяющим моментом для всех них был главный принцип, разделяемый представителями все</w:t>
      </w:r>
      <w:r w:rsidR="00FA558C">
        <w:rPr>
          <w:sz w:val="28"/>
          <w:szCs w:val="28"/>
        </w:rPr>
        <w:t xml:space="preserve">го психологического направления – стремление искать ключ к объяснению всех обществ, явлений и процессов в психических процессах и явлениях индивида или общества. </w:t>
      </w:r>
    </w:p>
    <w:p w:rsidR="0056059D" w:rsidRDefault="0056059D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56059D" w:rsidRPr="0056059D" w:rsidRDefault="0056059D" w:rsidP="00D42C1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_Toc192474261"/>
      <w:r w:rsidRPr="0056059D">
        <w:rPr>
          <w:b/>
          <w:sz w:val="28"/>
          <w:szCs w:val="28"/>
        </w:rPr>
        <w:t>2. Разновидности психологического направления</w:t>
      </w:r>
      <w:bookmarkEnd w:id="2"/>
    </w:p>
    <w:p w:rsidR="0056059D" w:rsidRDefault="00FA558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Разновидности психологического направления в социологии выделяются в зависимости от выбора ключевых объяснительных понятий или принципов. </w:t>
      </w:r>
    </w:p>
    <w:p w:rsidR="0056059D" w:rsidRDefault="00FA558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Стремление найти психические факторы цивилизации характеризовало </w:t>
      </w:r>
      <w:r w:rsidRPr="0056059D">
        <w:rPr>
          <w:sz w:val="28"/>
          <w:szCs w:val="28"/>
          <w:u w:val="single"/>
        </w:rPr>
        <w:t>психологической эволюционизм</w:t>
      </w:r>
      <w:r>
        <w:rPr>
          <w:sz w:val="28"/>
          <w:szCs w:val="28"/>
        </w:rPr>
        <w:t>. Развитие общества рассматривалось как часть космической эволюции, которая носит направленный характер, т.е. развивается на основе разумного, сознательного управления социальными процессами. Первичными социальными факторами объявлял</w:t>
      </w:r>
      <w:r w:rsidR="003D1A4A">
        <w:rPr>
          <w:sz w:val="28"/>
          <w:szCs w:val="28"/>
        </w:rPr>
        <w:t>о</w:t>
      </w:r>
      <w:r>
        <w:rPr>
          <w:sz w:val="28"/>
          <w:szCs w:val="28"/>
        </w:rPr>
        <w:t xml:space="preserve">сь либо желание индивида (голод, жажда), либо «сознание рода», «коллективный телезис», делающие возможным сознательное взаимодействие индивидов. </w:t>
      </w:r>
    </w:p>
    <w:p w:rsidR="0056059D" w:rsidRDefault="00FA558C" w:rsidP="003043CB">
      <w:pPr>
        <w:spacing w:line="360" w:lineRule="auto"/>
        <w:ind w:firstLine="709"/>
        <w:jc w:val="both"/>
        <w:rPr>
          <w:sz w:val="28"/>
          <w:szCs w:val="28"/>
        </w:rPr>
      </w:pPr>
      <w:r w:rsidRPr="0056059D">
        <w:rPr>
          <w:sz w:val="28"/>
          <w:szCs w:val="28"/>
          <w:u w:val="single"/>
        </w:rPr>
        <w:t>Инстинктивизм</w:t>
      </w:r>
      <w:r>
        <w:rPr>
          <w:sz w:val="28"/>
          <w:szCs w:val="28"/>
        </w:rPr>
        <w:t xml:space="preserve"> искал основу общественной жизни в биологически наследуемых инстинктах, сопровождаемых соответствующими эмоциями. Представители школы психологии народов (М.Лацарус, Х.Штейнталь) основной исторической силой объявляли «народный дух», выражающий психическое сходство индивидов одной нации. В рамках психологического направления разрабатывались также проблемы групповой психологии </w:t>
      </w:r>
      <w:r w:rsidR="003D1A4A">
        <w:rPr>
          <w:sz w:val="28"/>
          <w:szCs w:val="28"/>
        </w:rPr>
        <w:t xml:space="preserve">(Лебон) – анонимности, внушаемости, психического заражения и подобных явлений, происходящих в толпе. С ними были связаны нередко крайне реакционные выводы о тождественности народных масс и «иррациональности толпы» и др. </w:t>
      </w:r>
    </w:p>
    <w:p w:rsidR="0056059D" w:rsidRDefault="003D1A4A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Сторонники </w:t>
      </w:r>
      <w:r w:rsidRPr="0056059D">
        <w:rPr>
          <w:sz w:val="28"/>
          <w:szCs w:val="28"/>
          <w:u w:val="single"/>
        </w:rPr>
        <w:t>теории подражания</w:t>
      </w:r>
      <w:r>
        <w:rPr>
          <w:sz w:val="28"/>
          <w:szCs w:val="28"/>
        </w:rPr>
        <w:t xml:space="preserve"> (Тард, Дж. Болдуин) усматривали элементарный общественный факт в том подражании одного индивида другим. </w:t>
      </w:r>
    </w:p>
    <w:p w:rsidR="009B535C" w:rsidRDefault="003D1A4A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Сторонники раннего </w:t>
      </w:r>
      <w:r w:rsidRPr="0056059D">
        <w:rPr>
          <w:sz w:val="28"/>
          <w:szCs w:val="28"/>
          <w:u w:val="single"/>
        </w:rPr>
        <w:t>интеракционизма</w:t>
      </w:r>
      <w:r>
        <w:rPr>
          <w:sz w:val="28"/>
          <w:szCs w:val="28"/>
        </w:rPr>
        <w:t xml:space="preserve"> (Кули) в качестве первичных факторов общества рассматривали представления, которые люди составляют друг о друге. </w:t>
      </w:r>
    </w:p>
    <w:p w:rsidR="009B535C" w:rsidRDefault="003D1A4A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Сконцентрировав внимание не непосредственном взаимодействии индивидов в рамках «первичных групп», Кули отождествил общественные отношения с межиндивидуальными  отношениями, а личность отождествил с ее самосознанием.</w:t>
      </w:r>
    </w:p>
    <w:p w:rsidR="009B535C" w:rsidRDefault="00BB070D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внимание представителей психологического направления было направлено на изучение психологического механизма и социальных форм проявления поведения индивида или группы.</w:t>
      </w:r>
    </w:p>
    <w:p w:rsidR="00D42C1E" w:rsidRDefault="00D42C1E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D42C1E" w:rsidRDefault="00D42C1E" w:rsidP="00D42C1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192474262"/>
      <w:r w:rsidRPr="00D42C1E">
        <w:rPr>
          <w:b/>
          <w:sz w:val="28"/>
          <w:szCs w:val="28"/>
        </w:rPr>
        <w:t>3. Евгений Валентинович Де Роберти – один из представителей</w:t>
      </w:r>
      <w:bookmarkEnd w:id="3"/>
      <w:r w:rsidRPr="00D42C1E">
        <w:rPr>
          <w:b/>
          <w:sz w:val="28"/>
          <w:szCs w:val="28"/>
        </w:rPr>
        <w:t xml:space="preserve"> </w:t>
      </w:r>
    </w:p>
    <w:p w:rsidR="00D42C1E" w:rsidRPr="00D42C1E" w:rsidRDefault="00D42C1E" w:rsidP="00D42C1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4" w:name="_Toc192474263"/>
      <w:r w:rsidRPr="00D42C1E">
        <w:rPr>
          <w:b/>
          <w:sz w:val="28"/>
          <w:szCs w:val="28"/>
        </w:rPr>
        <w:t>психологического направления</w:t>
      </w:r>
      <w:bookmarkEnd w:id="4"/>
    </w:p>
    <w:p w:rsidR="009B535C" w:rsidRDefault="004C7A3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видный представитель этого направления  - Евгений Валентинович Де Роберти.</w:t>
      </w:r>
    </w:p>
    <w:p w:rsidR="009B535C" w:rsidRDefault="004C7A3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своей творческой деятельности он считал, что социология изучает особые социальные законы, не совпадающие с законами биологии психологии. Эти законы управляют обществом и отличаются от законов индивидуального развития. По его мнению, жизнью человека в обществе управляют правила поведения, которые имеют вес и значение, если выражают «существенные законы, управляющие нашим поведением». Задача социологии состоит в открытии этих законов. В результате этого социология стала трактоваться как универсальная наука о человеческом духе, в которую включалась история науки, история философии, история искусства, теория познания, юриспруденция, политика и т.д. Главным объектом исследования у Де Роберти выступало психологическое взаимодействие людей, а не объективно существующее общество.</w:t>
      </w:r>
    </w:p>
    <w:p w:rsidR="009B535C" w:rsidRDefault="004C7A3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позже Де Роберти отождествлял социальные изменения с психологическими процессами. Он игнорировал материальные условия и объективные законы общественного развития. Не смотря на то, что взгляды Де Роберти на предмет социологии менялись, в них постоянным оставалось положение о социальной эволюции как «основном факторе» социологии. В социальной эволюции Де Роберти четко проявился психологизм.</w:t>
      </w:r>
    </w:p>
    <w:p w:rsidR="009B535C" w:rsidRDefault="004C7A3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Де Роберти, все социальные явления и процессы можно поставить в один эволюционный ряд, состоящий из семи общих категорий: психологическое взаимодействие – общественные группы – личность – наука – философия – искусство – практическая деятельность. Последние четыре категории названного ряда стали основой его теории «четырех факторов цивилизации», и им уделялось особое внимание. Человек превращается в разумное существо под «влиянием социальной энергии, вырабатываемой постоянным соприкосновением или столкновением сознания», с этого начинается развитие цивилизации. Всю деятельность людей Де Роберти ставит в зависимость от их идей, тем самым он подчинил все развитие общества научным идеям.</w:t>
      </w:r>
    </w:p>
    <w:p w:rsidR="009B535C" w:rsidRDefault="004C7A3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его мнению, двигателем любого социального явления могут быть не только научные знания, но и различные психические факторы: эмоции, воля, чувства, желание. Психологическое взаимодействие групп выступало высшей формой общественности и основополагающей причиной социальных явлений.</w:t>
      </w:r>
    </w:p>
    <w:p w:rsidR="00D42C1E" w:rsidRDefault="00D42C1E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9A2E8D" w:rsidRDefault="009A2E8D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9A2E8D" w:rsidRDefault="009A2E8D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D42C1E" w:rsidRPr="00D42C1E" w:rsidRDefault="00D42C1E" w:rsidP="00D42C1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5" w:name="_Toc192474264"/>
      <w:r w:rsidRPr="00D42C1E">
        <w:rPr>
          <w:b/>
          <w:sz w:val="28"/>
          <w:szCs w:val="28"/>
        </w:rPr>
        <w:t>4. Заслуги психологического направления</w:t>
      </w:r>
      <w:bookmarkEnd w:id="5"/>
    </w:p>
    <w:p w:rsidR="009B535C" w:rsidRDefault="004C7A3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Заслугой представителей психологического направления являлось то, что они привлекали внимание к проблеме обществ, сознания в его соотношении с индивидуальным сознанием.</w:t>
      </w:r>
    </w:p>
    <w:p w:rsidR="009B535C" w:rsidRDefault="00A62DDB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тому же успехи психологии высоко поднимают ее авторитет. Психологизм становится общей тенденцией обоснования научного знания. С позиций психологии начинают обосновываться разнообразные знания, что способствует усилению и психологической тенденции в социологии. Кроме того, к последней трети </w:t>
      </w:r>
      <w:r>
        <w:rPr>
          <w:sz w:val="28"/>
          <w:szCs w:val="28"/>
          <w:lang w:val="en-US"/>
        </w:rPr>
        <w:t>XIX</w:t>
      </w:r>
      <w:r w:rsidRPr="00A62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века в психологии появляются теории, которые требуют учета сложных социальных факторов. В свою очередь, в социологии появляется необходимость в изучении мотивационных механизмов человеческой деятельности. Результатом этих встречных движений и явилось психологическое направление в социологии.</w:t>
      </w:r>
    </w:p>
    <w:p w:rsidR="00D42C1E" w:rsidRDefault="00D42C1E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D42C1E" w:rsidRPr="00D42C1E" w:rsidRDefault="00D42C1E" w:rsidP="00D42C1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6" w:name="_Toc192474265"/>
      <w:r w:rsidRPr="00D42C1E">
        <w:rPr>
          <w:b/>
          <w:sz w:val="28"/>
          <w:szCs w:val="28"/>
        </w:rPr>
        <w:t>5. Характеристика течений психологического направления</w:t>
      </w:r>
      <w:bookmarkEnd w:id="6"/>
    </w:p>
    <w:p w:rsidR="00A62DDB" w:rsidRDefault="00A62DDB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социология никогда с теоретической точки зрения не была единым целым. Единственное, что объединяло это течение, - стремление сводить социальное к психологическому. В зависимости от характера выдвигаемых проблем и объяснительных категорий внутри этого течения можно выделить: эволюционизм, </w:t>
      </w:r>
      <w:r w:rsidR="00D42C1E">
        <w:rPr>
          <w:sz w:val="28"/>
          <w:szCs w:val="28"/>
        </w:rPr>
        <w:t>и</w:t>
      </w:r>
      <w:r>
        <w:rPr>
          <w:sz w:val="28"/>
          <w:szCs w:val="28"/>
        </w:rPr>
        <w:t>нстинктивизм, «психологию народов», групповую психологию и интеракционизм</w:t>
      </w:r>
      <w:r w:rsidR="00BB5747">
        <w:rPr>
          <w:sz w:val="28"/>
          <w:szCs w:val="28"/>
        </w:rPr>
        <w:t xml:space="preserve"> – межличностные взаимодействия.</w:t>
      </w:r>
      <w:r>
        <w:rPr>
          <w:sz w:val="28"/>
          <w:szCs w:val="28"/>
        </w:rPr>
        <w:t xml:space="preserve">   </w:t>
      </w:r>
    </w:p>
    <w:p w:rsidR="009B535C" w:rsidRPr="009B535C" w:rsidRDefault="007D6CF6" w:rsidP="003043C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535C">
        <w:rPr>
          <w:i/>
          <w:sz w:val="28"/>
          <w:szCs w:val="28"/>
        </w:rPr>
        <w:t>Психологический эволюционизм.</w:t>
      </w:r>
    </w:p>
    <w:p w:rsidR="007D6CF6" w:rsidRDefault="007D6CF6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Сторонники психологического эволюционизма Уорд Л.Ф. и Гидден Ф. считали, что «социальные силы – это те же психические силы, действующие в коллективном сознании человека. Первичными социальными силами являются желания, связанные с поддержанием жизни. На их основе возникают более сложные желания, с помощью которых и происходит поступательное развитие общества.</w:t>
      </w:r>
    </w:p>
    <w:p w:rsidR="009A2E8D" w:rsidRDefault="009A2E8D" w:rsidP="003043C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D6CF6" w:rsidRPr="009B535C" w:rsidRDefault="007D6CF6" w:rsidP="003043C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535C">
        <w:rPr>
          <w:i/>
          <w:sz w:val="28"/>
          <w:szCs w:val="28"/>
        </w:rPr>
        <w:t>Инстинктивизм.</w:t>
      </w:r>
    </w:p>
    <w:p w:rsidR="007D6CF6" w:rsidRDefault="007D6CF6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Основоположник У. Мак-Дуголл, считал, что основа социальной жизни связана с биологическими наследуемыми инстинктами.</w:t>
      </w:r>
    </w:p>
    <w:p w:rsidR="007D6CF6" w:rsidRPr="009B535C" w:rsidRDefault="007D6CF6" w:rsidP="003043C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535C">
        <w:rPr>
          <w:i/>
          <w:sz w:val="28"/>
          <w:szCs w:val="28"/>
        </w:rPr>
        <w:t>Психология народов.</w:t>
      </w:r>
    </w:p>
    <w:p w:rsidR="007D6CF6" w:rsidRDefault="007D6CF6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«Психология народов» признает главной силой истории «народный дух» или «дух целого». Основная задача сторонников концепции – это познать сущность народного духа, открыть законы духовной деятельности народов. Основоположники теории – М.Лаирус, В.Вундт.</w:t>
      </w:r>
    </w:p>
    <w:p w:rsidR="00DF08E8" w:rsidRPr="009B535C" w:rsidRDefault="00DF08E8" w:rsidP="003043C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535C">
        <w:rPr>
          <w:i/>
          <w:sz w:val="28"/>
          <w:szCs w:val="28"/>
        </w:rPr>
        <w:t>Групповая психология.</w:t>
      </w:r>
    </w:p>
    <w:p w:rsidR="00DF08E8" w:rsidRDefault="00DF08E8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стало ясно, что предшествующие школы не дают ключ к пониманию социальных явлений. Возникла попытка искать ответ в особенностях и психологии массового поведения.</w:t>
      </w:r>
    </w:p>
    <w:p w:rsidR="00DF08E8" w:rsidRDefault="00DF08E8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Интерес социологов к психологии масс не случаен. Наступал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 – век социальных потрясений и катаклизмов, век коммунистического безумия и фашистской диктатуры. Основоположник этого направления Г. Лебон заявил, что европейское общество вступает в новый период своего развития – «эру толпы», что влечет упадок цивилизации. Общественная жизнь все более определяется поведением толпы, которая по своим психологическим характеристикам всегда представляет разрушительную силу.</w:t>
      </w:r>
    </w:p>
    <w:p w:rsidR="00DF08E8" w:rsidRPr="009B535C" w:rsidRDefault="00DF08E8" w:rsidP="003043C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535C">
        <w:rPr>
          <w:i/>
          <w:sz w:val="28"/>
          <w:szCs w:val="28"/>
        </w:rPr>
        <w:t>Теория подражания (интеракционализм).</w:t>
      </w:r>
    </w:p>
    <w:p w:rsidR="00DF08E8" w:rsidRDefault="00DF08E8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Сторонники теории подражания Г. Тард, П. Сигель и другие полагали, что социальные законы – это законы подражания. Человек как всякое социальное существо, склонен к подражанию. Подражания возникают, когда появляются удачные открытия или изобретения, инновации, которые являются продуктами индивидуального творчества. Круг этих подражаний имеют тенденцию расширяться до тех пор, пока не вступает в «логическую дуэль» с новым подражанием. Взаимодействие подражаний и открытий ведет к возникновению новых общественных явлений. Отправной пункт всех общественных изменений – обновляющая мысль, а закон всемирного повторения – основной закон общественной жизни.</w:t>
      </w:r>
    </w:p>
    <w:p w:rsidR="00DF08E8" w:rsidRPr="009B535C" w:rsidRDefault="00FE6879" w:rsidP="003043C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535C">
        <w:rPr>
          <w:i/>
          <w:sz w:val="28"/>
          <w:szCs w:val="28"/>
        </w:rPr>
        <w:t>Психоаналитическая ориентация.</w:t>
      </w:r>
    </w:p>
    <w:p w:rsidR="00FE6879" w:rsidRDefault="00FE6879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lang w:val="en-US"/>
        </w:rPr>
        <w:t>XX</w:t>
      </w:r>
      <w:r w:rsidRPr="00FE6879">
        <w:rPr>
          <w:sz w:val="28"/>
          <w:szCs w:val="28"/>
        </w:rPr>
        <w:t xml:space="preserve"> </w:t>
      </w:r>
      <w:r>
        <w:rPr>
          <w:sz w:val="28"/>
          <w:szCs w:val="28"/>
        </w:rPr>
        <w:t>веку психоаналитические школы исчерпали себя, но в социологии утвердилась и надолго сохраняется психоаналитическая тенденция.</w:t>
      </w:r>
    </w:p>
    <w:p w:rsidR="00FE6879" w:rsidRDefault="00FE6879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Основоположники Зигмунд Фрейд полагал, что человек и общество находятся в состоянии постоянного конфликта. Повинна в этом конфликте консервативная природа человека, в которой доминируют бессознательные импульсы «ОНО», имеющие в своей основе сексуальный характер. Это могучие природные импульсы имеют решающее значение не только для человека, но для исторического развития общества, так как динамика сознательного и бессознательного определяет природу общества, его функционирование и конфликты.</w:t>
      </w:r>
    </w:p>
    <w:p w:rsidR="00FE6879" w:rsidRDefault="00FE6879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у Фрейда является представление о том, что поведение человека определяют иррациональные психические силы, а не законы общественного развития, что интеллект есть аппарат маскировки этих сил, социальная среда и человек находятся в состоянии вечной и тайной войны, так как среда с помощью механизмов социального господства, особенно культуры, подавляет природу человека.</w:t>
      </w:r>
    </w:p>
    <w:p w:rsidR="00FE6879" w:rsidRDefault="00FE6879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Подавление, т.е. нормы и запреты личности, ведет к развитию неврозов, т.е. к разрушению. Но, с другой стороны, обуздание инстинктов, сублимация их в творческие сферы деятельности является условием нормального существования общества, развития культуры, предохраняет человечество от разрушения.</w:t>
      </w:r>
    </w:p>
    <w:p w:rsidR="00FE6879" w:rsidRDefault="00FE6879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между этими вытесненными и ищущими выхода влечениями, общественными запретами – одна из основных идей социальной теории психоанализа.</w:t>
      </w:r>
    </w:p>
    <w:p w:rsidR="00494EFC" w:rsidRDefault="00FE6879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Разумно обуздывать инстинкты и способствовать развитию общества может только интеллектуальная элита. Массы же руководствуются темными, бессознательными</w:t>
      </w:r>
      <w:r w:rsidR="00995709">
        <w:rPr>
          <w:sz w:val="28"/>
          <w:szCs w:val="28"/>
        </w:rPr>
        <w:t xml:space="preserve"> влечениями, они враждебны культуре, ими должна руководить элита.</w:t>
      </w:r>
    </w:p>
    <w:p w:rsidR="00494EFC" w:rsidRDefault="00494EF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важная проблема, затронутая в концепции Фрейда – вопрос, что объединяет людей в человечество.</w:t>
      </w:r>
    </w:p>
    <w:p w:rsidR="00494EFC" w:rsidRDefault="00494EF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Фрейда, объединяющими являются принудительные факторы, трудовые связи, «социальные чувства», особенно чувство любви, но не сексуальной, а превращенной ее форме, т.е. дружбе. Именно эти формы являются основой социальных отношений.</w:t>
      </w:r>
    </w:p>
    <w:p w:rsidR="00494EFC" w:rsidRDefault="00494EF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Центральное положение концепции Фрейда – найти способ интеграции людей в общественную систему и примирить их с культурой через внутреннее освобождение человека. </w:t>
      </w:r>
    </w:p>
    <w:p w:rsidR="00A30334" w:rsidRDefault="00494EFC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это сделать? С одной стороны Фрейд считал, что в обществе ничего нельзя  изменить из-за неизменности человеческой природы. С другой стороны, он видел возможность эволюции общества через функциональное изменение человека с помощью психоаналитической теории и адекватной социализации, что поможет массам подняться</w:t>
      </w:r>
      <w:r w:rsidR="00A30334">
        <w:rPr>
          <w:sz w:val="28"/>
          <w:szCs w:val="28"/>
        </w:rPr>
        <w:t xml:space="preserve"> до уровня элиты. На основе фрейдизма возникали:  неофрейдизм и постфрейдизм.</w:t>
      </w:r>
    </w:p>
    <w:p w:rsidR="00A30334" w:rsidRPr="009B535C" w:rsidRDefault="00A30334" w:rsidP="003043C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535C">
        <w:rPr>
          <w:i/>
          <w:sz w:val="28"/>
          <w:szCs w:val="28"/>
        </w:rPr>
        <w:t>Неофрейдизм.</w:t>
      </w:r>
    </w:p>
    <w:p w:rsidR="00A30334" w:rsidRDefault="00A30334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основателей неофрейдизма был Э. Фромм, которого также интересовала проблема взаимоотношений человека и общества. Но в отличие от З. Фрейда он считал первичные потенции человека позитивными. Человек по своей природной сущности хорош. Плохо общество. Идея пагологичности репрессивности существующих обществ по отношению к человеку является у Э. Фромма центральной.</w:t>
      </w:r>
    </w:p>
    <w:p w:rsidR="00A30334" w:rsidRDefault="00A30334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по мнению Фромма, живет в условиях враждебного ему общества. Формой связи между обществом и психикой индивида является социальный характер, являющийся результатом фундаментального опыта и образа жизни, общего для группы, класса, как «ядро структуры характера», свойственное большинству членов определенной культуры.</w:t>
      </w:r>
    </w:p>
    <w:p w:rsidR="00A30334" w:rsidRDefault="00A30334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социального характера Фромм видел в следующем: нужно так формировать и направлять энергию члена общества, чтобы поведение, требуемое от него его социальной системой, стало стериотипизированным, само собой разумеющимся, приносило бы человеку удовлетворение.</w:t>
      </w:r>
    </w:p>
    <w:p w:rsidR="000504B9" w:rsidRDefault="00A30334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социального характера происходит, с одной стороны, под воздействием</w:t>
      </w:r>
      <w:r w:rsidR="000504B9">
        <w:rPr>
          <w:sz w:val="28"/>
          <w:szCs w:val="28"/>
        </w:rPr>
        <w:t xml:space="preserve"> социально-экономической структуры, а с другой – природы человека. Социально-экономическая структура на каждой ступени развития самоотчуждения человека создает определенный характер. Фромм выделял основные типы социального характера: капиталистический, эксплуататорский, рецептивный (пассивный), рыночный.</w:t>
      </w:r>
    </w:p>
    <w:p w:rsidR="007D6CF6" w:rsidRDefault="000504B9" w:rsidP="00304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выступало у него негативным элементом, подавляющим созидательные потенции человека. Как  освободить эти потенции и привести</w:t>
      </w:r>
      <w:r w:rsidR="004C7A3C">
        <w:rPr>
          <w:sz w:val="28"/>
          <w:szCs w:val="28"/>
        </w:rPr>
        <w:t xml:space="preserve"> к гармонии человека и общества? Надо изменить общество. И если все существующие общества по отношению к человеку были плохи, то надо создать новый тип общества – коммунитарный социализм.</w:t>
      </w:r>
    </w:p>
    <w:p w:rsidR="003043CB" w:rsidRDefault="003043CB" w:rsidP="003043CB">
      <w:pPr>
        <w:spacing w:line="360" w:lineRule="auto"/>
        <w:ind w:firstLine="709"/>
        <w:jc w:val="both"/>
        <w:rPr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C1E" w:rsidRDefault="00D42C1E" w:rsidP="00304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043CB" w:rsidRDefault="003043CB" w:rsidP="00D42C1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7" w:name="_Toc192474266"/>
      <w:r>
        <w:rPr>
          <w:b/>
          <w:sz w:val="28"/>
          <w:szCs w:val="28"/>
        </w:rPr>
        <w:t>Заключение</w:t>
      </w:r>
      <w:bookmarkEnd w:id="7"/>
    </w:p>
    <w:p w:rsidR="00F853C1" w:rsidRDefault="00F853C1" w:rsidP="00F853C1">
      <w:pPr>
        <w:shd w:val="clear" w:color="auto" w:fill="FFFFFF"/>
        <w:spacing w:line="360" w:lineRule="auto"/>
        <w:ind w:left="14" w:right="-41" w:firstLine="695"/>
        <w:jc w:val="both"/>
        <w:rPr>
          <w:sz w:val="28"/>
          <w:szCs w:val="28"/>
        </w:rPr>
      </w:pPr>
      <w:r w:rsidRPr="00F853C1">
        <w:rPr>
          <w:sz w:val="28"/>
          <w:szCs w:val="28"/>
        </w:rPr>
        <w:t xml:space="preserve">Социология как научное знание возникла в середине </w:t>
      </w:r>
      <w:r w:rsidRPr="00F853C1">
        <w:rPr>
          <w:sz w:val="28"/>
          <w:szCs w:val="28"/>
          <w:lang w:val="en-US"/>
        </w:rPr>
        <w:t>XIX</w:t>
      </w:r>
      <w:r w:rsidRPr="00F853C1">
        <w:rPr>
          <w:sz w:val="28"/>
          <w:szCs w:val="28"/>
        </w:rPr>
        <w:t xml:space="preserve"> в. в Запад</w:t>
      </w:r>
      <w:r w:rsidRPr="00F853C1">
        <w:rPr>
          <w:sz w:val="28"/>
          <w:szCs w:val="28"/>
        </w:rPr>
        <w:softHyphen/>
        <w:t>ной Европе. Стремительное развитие буржуазного общества, измене</w:t>
      </w:r>
      <w:r w:rsidRPr="00F853C1">
        <w:rPr>
          <w:sz w:val="28"/>
          <w:szCs w:val="28"/>
        </w:rPr>
        <w:softHyphen/>
        <w:t>ние его социальной структуры и механизмов функционирования по</w:t>
      </w:r>
      <w:r w:rsidRPr="00F853C1">
        <w:rPr>
          <w:sz w:val="28"/>
          <w:szCs w:val="28"/>
        </w:rPr>
        <w:softHyphen/>
        <w:t>требовали новых знаний, новой общественной науки.</w:t>
      </w:r>
    </w:p>
    <w:p w:rsidR="00F853C1" w:rsidRDefault="00F853C1" w:rsidP="00F853C1">
      <w:pPr>
        <w:shd w:val="clear" w:color="auto" w:fill="FFFFFF"/>
        <w:spacing w:line="360" w:lineRule="auto"/>
        <w:ind w:left="14" w:right="-41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направление в социологии образовалось в конце </w:t>
      </w:r>
      <w:r>
        <w:rPr>
          <w:sz w:val="28"/>
          <w:szCs w:val="28"/>
          <w:lang w:val="en-US"/>
        </w:rPr>
        <w:t>XIX</w:t>
      </w:r>
      <w:r w:rsidRPr="004454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45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на фоне общей тенденции к психологическому обоснованию научного знания. Наряду с психологическим обоснованием логики, гносеологии, эстетики, истории и т.п. стала развиваться психологическая социология.</w:t>
      </w:r>
    </w:p>
    <w:p w:rsidR="00F853C1" w:rsidRDefault="00F853C1" w:rsidP="00F853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видный представитель этого направления  - Евгений Валентинович Де Роберти.</w:t>
      </w:r>
    </w:p>
    <w:p w:rsidR="00F853C1" w:rsidRDefault="00F853C1" w:rsidP="00F853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своей творческой деятельности он считал, что социология изучает особые социальные законы, не совпадающие с законами биологии психологии. По его мнению, жизнью человека в обществе управляют правила поведения, которые имеют вес и значение, если выражают «существенные законы, управляющие нашим поведением». Задача социологии состоит в открытии этих законов. В результате этого социология стала трактоваться как универсальная наука о человеческом духе, в которую включалась история науки, история философии, история искусства, теория познания, юриспруденция, политика и т.д. </w:t>
      </w:r>
    </w:p>
    <w:p w:rsidR="00F853C1" w:rsidRDefault="00F853C1" w:rsidP="00F853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Заслугой представителей психологического направления являлось то, что они привлекали внимание к проблеме обществ, сознания в его соотношении с индивидуальным сознанием.</w:t>
      </w:r>
    </w:p>
    <w:p w:rsidR="00F853C1" w:rsidRDefault="00F853C1" w:rsidP="00F853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социология никогда с теоретической точки зрения не была единым целым. Единственное, что объединяло это течение, - стремление сводить социальное к психологическому. В зависимости от характера выдвигаемых проблем и объяснительных категорий внутри этого течения можно выделить: эволюционизм, инстинктивизм, «психологию народов», групповую психологию и интеракционизм – межличностные взаимодействия.   </w:t>
      </w:r>
    </w:p>
    <w:p w:rsidR="003043CB" w:rsidRDefault="003043CB" w:rsidP="00D42C1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8" w:name="_Toc192474267"/>
      <w:r>
        <w:rPr>
          <w:b/>
          <w:sz w:val="28"/>
          <w:szCs w:val="28"/>
        </w:rPr>
        <w:t>Библиографический список</w:t>
      </w:r>
      <w:bookmarkEnd w:id="8"/>
    </w:p>
    <w:p w:rsidR="007B0FC1" w:rsidRPr="003043CB" w:rsidRDefault="007B0FC1" w:rsidP="00D42C1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B0FC1" w:rsidRPr="007B0FC1" w:rsidRDefault="007B0FC1" w:rsidP="007B0FC1">
      <w:pPr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7B0FC1">
        <w:rPr>
          <w:color w:val="000000"/>
          <w:sz w:val="28"/>
          <w:szCs w:val="28"/>
        </w:rPr>
        <w:t>Дружинина Н.С. Социология. – М.: ЮНИТИ, 2001. – 365 с.</w:t>
      </w:r>
    </w:p>
    <w:p w:rsidR="007B0FC1" w:rsidRPr="007B0FC1" w:rsidRDefault="007B0FC1" w:rsidP="007B0FC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185"/>
        <w:jc w:val="both"/>
        <w:rPr>
          <w:rFonts w:ascii="Times New Roman CYR" w:hAnsi="Times New Roman CYR" w:cs="Times New Roman CYR"/>
          <w:sz w:val="28"/>
          <w:szCs w:val="28"/>
        </w:rPr>
      </w:pPr>
      <w:r w:rsidRPr="007B0FC1">
        <w:rPr>
          <w:rFonts w:ascii="Times New Roman CYR" w:hAnsi="Times New Roman CYR" w:cs="Times New Roman CYR"/>
          <w:sz w:val="28"/>
          <w:szCs w:val="28"/>
        </w:rPr>
        <w:t>Кравченко А.Н. Социология. – М.: Просвещение, 1997.- 412 с.</w:t>
      </w:r>
    </w:p>
    <w:p w:rsidR="007B0FC1" w:rsidRPr="007B0FC1" w:rsidRDefault="007B0FC1" w:rsidP="007B0FC1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B0FC1">
        <w:rPr>
          <w:color w:val="000000"/>
          <w:sz w:val="28"/>
          <w:szCs w:val="28"/>
        </w:rPr>
        <w:t>Словарь по социологии. – М.: Просвещение, 1998. – 489 с.</w:t>
      </w:r>
    </w:p>
    <w:p w:rsidR="007B0FC1" w:rsidRPr="007B0FC1" w:rsidRDefault="007B0FC1" w:rsidP="007B0FC1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B0FC1">
        <w:rPr>
          <w:sz w:val="28"/>
          <w:szCs w:val="28"/>
        </w:rPr>
        <w:t>Уваров И.Н. Социальное проектирование и прогнозирование.- М.: Просвещение, 1999.- 216с.</w:t>
      </w:r>
    </w:p>
    <w:p w:rsidR="007B0FC1" w:rsidRPr="007B0FC1" w:rsidRDefault="007B0FC1" w:rsidP="007B0FC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185"/>
        <w:jc w:val="both"/>
        <w:rPr>
          <w:sz w:val="28"/>
          <w:szCs w:val="28"/>
        </w:rPr>
      </w:pPr>
      <w:r w:rsidRPr="007B0FC1">
        <w:rPr>
          <w:rFonts w:ascii="Times New Roman CYR" w:hAnsi="Times New Roman CYR" w:cs="Times New Roman CYR"/>
          <w:sz w:val="28"/>
          <w:szCs w:val="28"/>
        </w:rPr>
        <w:t xml:space="preserve">Ядов В.А. Социологическое исследование. Методика, программы, методы.- М.: Импульс, 1999. – 256 с. </w:t>
      </w:r>
    </w:p>
    <w:p w:rsidR="007B0FC1" w:rsidRPr="007B0FC1" w:rsidRDefault="007B0FC1" w:rsidP="007B0FC1">
      <w:pPr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7B0FC1">
        <w:rPr>
          <w:sz w:val="28"/>
          <w:szCs w:val="28"/>
        </w:rPr>
        <w:t>Ярмолина У.А. Социальное проектирование.- М., 1999.- 158с.</w:t>
      </w:r>
    </w:p>
    <w:p w:rsidR="002110D8" w:rsidRDefault="002110D8" w:rsidP="003043CB">
      <w:pPr>
        <w:rPr>
          <w:sz w:val="28"/>
          <w:szCs w:val="28"/>
        </w:rPr>
      </w:pPr>
      <w:bookmarkStart w:id="9" w:name="_GoBack"/>
      <w:bookmarkEnd w:id="9"/>
    </w:p>
    <w:sectPr w:rsidR="002110D8" w:rsidSect="002110D8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0C" w:rsidRDefault="00B4710C">
      <w:r>
        <w:separator/>
      </w:r>
    </w:p>
  </w:endnote>
  <w:endnote w:type="continuationSeparator" w:id="0">
    <w:p w:rsidR="00B4710C" w:rsidRDefault="00B4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C1" w:rsidRDefault="00F853C1" w:rsidP="00E108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53C1" w:rsidRDefault="00F853C1" w:rsidP="002E16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C1" w:rsidRDefault="00F853C1" w:rsidP="00E108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1410">
      <w:rPr>
        <w:rStyle w:val="a4"/>
        <w:noProof/>
      </w:rPr>
      <w:t>2</w:t>
    </w:r>
    <w:r>
      <w:rPr>
        <w:rStyle w:val="a4"/>
      </w:rPr>
      <w:fldChar w:fldCharType="end"/>
    </w:r>
  </w:p>
  <w:p w:rsidR="00F853C1" w:rsidRDefault="00F853C1" w:rsidP="002E16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0C" w:rsidRDefault="00B4710C">
      <w:r>
        <w:separator/>
      </w:r>
    </w:p>
  </w:footnote>
  <w:footnote w:type="continuationSeparator" w:id="0">
    <w:p w:rsidR="00B4710C" w:rsidRDefault="00B4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7403"/>
    <w:multiLevelType w:val="hybridMultilevel"/>
    <w:tmpl w:val="E4AC1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B7EE9"/>
    <w:multiLevelType w:val="hybridMultilevel"/>
    <w:tmpl w:val="059EC5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D9C3994"/>
    <w:multiLevelType w:val="hybridMultilevel"/>
    <w:tmpl w:val="515A6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45785"/>
    <w:multiLevelType w:val="hybridMultilevel"/>
    <w:tmpl w:val="D2080262"/>
    <w:lvl w:ilvl="0" w:tplc="1172AA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DD79C4"/>
    <w:multiLevelType w:val="hybridMultilevel"/>
    <w:tmpl w:val="3AF2D3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BE07C3"/>
    <w:multiLevelType w:val="hybridMultilevel"/>
    <w:tmpl w:val="ECE01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87DDA"/>
    <w:multiLevelType w:val="hybridMultilevel"/>
    <w:tmpl w:val="084C8EB2"/>
    <w:lvl w:ilvl="0" w:tplc="69AAF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F3B1FFC"/>
    <w:multiLevelType w:val="hybridMultilevel"/>
    <w:tmpl w:val="648851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D0E773E"/>
    <w:multiLevelType w:val="hybridMultilevel"/>
    <w:tmpl w:val="73785F1C"/>
    <w:lvl w:ilvl="0" w:tplc="1F2C3A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ABC2EC6"/>
    <w:multiLevelType w:val="hybridMultilevel"/>
    <w:tmpl w:val="33825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255652"/>
    <w:multiLevelType w:val="hybridMultilevel"/>
    <w:tmpl w:val="64DE3830"/>
    <w:lvl w:ilvl="0" w:tplc="180CDE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1D96081"/>
    <w:multiLevelType w:val="hybridMultilevel"/>
    <w:tmpl w:val="83BC290E"/>
    <w:lvl w:ilvl="0" w:tplc="66401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F413AE"/>
    <w:multiLevelType w:val="hybridMultilevel"/>
    <w:tmpl w:val="E5241CCE"/>
    <w:lvl w:ilvl="0" w:tplc="70B662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D5874E4"/>
    <w:multiLevelType w:val="hybridMultilevel"/>
    <w:tmpl w:val="2BEA0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6D9"/>
    <w:rsid w:val="00010146"/>
    <w:rsid w:val="00013F51"/>
    <w:rsid w:val="00014FC5"/>
    <w:rsid w:val="00031425"/>
    <w:rsid w:val="000504B9"/>
    <w:rsid w:val="00070555"/>
    <w:rsid w:val="000728A1"/>
    <w:rsid w:val="00087D88"/>
    <w:rsid w:val="00094315"/>
    <w:rsid w:val="000A62F3"/>
    <w:rsid w:val="000B537F"/>
    <w:rsid w:val="000F2DA1"/>
    <w:rsid w:val="001064B1"/>
    <w:rsid w:val="00114886"/>
    <w:rsid w:val="00151B81"/>
    <w:rsid w:val="0017186A"/>
    <w:rsid w:val="001A5B8A"/>
    <w:rsid w:val="001D5C30"/>
    <w:rsid w:val="001E15F6"/>
    <w:rsid w:val="001E6CBD"/>
    <w:rsid w:val="001F3FAE"/>
    <w:rsid w:val="00202748"/>
    <w:rsid w:val="002110D8"/>
    <w:rsid w:val="0024112B"/>
    <w:rsid w:val="00243B28"/>
    <w:rsid w:val="00262453"/>
    <w:rsid w:val="00284F33"/>
    <w:rsid w:val="002B2AA2"/>
    <w:rsid w:val="002D0EA3"/>
    <w:rsid w:val="002E16D9"/>
    <w:rsid w:val="002F3F86"/>
    <w:rsid w:val="003043CB"/>
    <w:rsid w:val="00306513"/>
    <w:rsid w:val="00321D30"/>
    <w:rsid w:val="00352952"/>
    <w:rsid w:val="00362297"/>
    <w:rsid w:val="00385581"/>
    <w:rsid w:val="0039043E"/>
    <w:rsid w:val="00396A86"/>
    <w:rsid w:val="003A2C73"/>
    <w:rsid w:val="003A32AE"/>
    <w:rsid w:val="003A57A5"/>
    <w:rsid w:val="003D1A4A"/>
    <w:rsid w:val="003F7C49"/>
    <w:rsid w:val="00407EF0"/>
    <w:rsid w:val="004121EE"/>
    <w:rsid w:val="004173E4"/>
    <w:rsid w:val="0044543A"/>
    <w:rsid w:val="004473D4"/>
    <w:rsid w:val="00450D3C"/>
    <w:rsid w:val="00494EFC"/>
    <w:rsid w:val="00495BCC"/>
    <w:rsid w:val="004A3491"/>
    <w:rsid w:val="004B0A50"/>
    <w:rsid w:val="004C1CA1"/>
    <w:rsid w:val="004C7794"/>
    <w:rsid w:val="004C7A3C"/>
    <w:rsid w:val="004D26D3"/>
    <w:rsid w:val="004D7611"/>
    <w:rsid w:val="0050314C"/>
    <w:rsid w:val="00511D42"/>
    <w:rsid w:val="0055163C"/>
    <w:rsid w:val="0056059D"/>
    <w:rsid w:val="005609F7"/>
    <w:rsid w:val="005718C5"/>
    <w:rsid w:val="00576908"/>
    <w:rsid w:val="005853E8"/>
    <w:rsid w:val="005D1410"/>
    <w:rsid w:val="005D79ED"/>
    <w:rsid w:val="005F3A9E"/>
    <w:rsid w:val="00614234"/>
    <w:rsid w:val="00631304"/>
    <w:rsid w:val="00634ABB"/>
    <w:rsid w:val="00646285"/>
    <w:rsid w:val="006736B8"/>
    <w:rsid w:val="006B5A74"/>
    <w:rsid w:val="006C4DAC"/>
    <w:rsid w:val="006F5CA2"/>
    <w:rsid w:val="00713410"/>
    <w:rsid w:val="00720276"/>
    <w:rsid w:val="007406B2"/>
    <w:rsid w:val="0077555C"/>
    <w:rsid w:val="007B0FC1"/>
    <w:rsid w:val="007D6CF6"/>
    <w:rsid w:val="007E624C"/>
    <w:rsid w:val="0081285A"/>
    <w:rsid w:val="00813EB3"/>
    <w:rsid w:val="00830BE2"/>
    <w:rsid w:val="00840D2A"/>
    <w:rsid w:val="00846ADD"/>
    <w:rsid w:val="00860600"/>
    <w:rsid w:val="00864609"/>
    <w:rsid w:val="00885E1C"/>
    <w:rsid w:val="008913BA"/>
    <w:rsid w:val="008935F8"/>
    <w:rsid w:val="008C033E"/>
    <w:rsid w:val="008C5FCD"/>
    <w:rsid w:val="008D5490"/>
    <w:rsid w:val="008E62F0"/>
    <w:rsid w:val="008F2E8B"/>
    <w:rsid w:val="008F3FCC"/>
    <w:rsid w:val="00906C33"/>
    <w:rsid w:val="00911718"/>
    <w:rsid w:val="0092518E"/>
    <w:rsid w:val="0093203E"/>
    <w:rsid w:val="0093334E"/>
    <w:rsid w:val="00941253"/>
    <w:rsid w:val="009535B0"/>
    <w:rsid w:val="00984FC1"/>
    <w:rsid w:val="009855F4"/>
    <w:rsid w:val="0099504A"/>
    <w:rsid w:val="00995709"/>
    <w:rsid w:val="009A2D70"/>
    <w:rsid w:val="009A2E8D"/>
    <w:rsid w:val="009A6A38"/>
    <w:rsid w:val="009B535C"/>
    <w:rsid w:val="00A16AC1"/>
    <w:rsid w:val="00A30334"/>
    <w:rsid w:val="00A62DDB"/>
    <w:rsid w:val="00A72B61"/>
    <w:rsid w:val="00AA5FF7"/>
    <w:rsid w:val="00AB1390"/>
    <w:rsid w:val="00AC53F2"/>
    <w:rsid w:val="00AC6626"/>
    <w:rsid w:val="00B03F8C"/>
    <w:rsid w:val="00B32059"/>
    <w:rsid w:val="00B4710C"/>
    <w:rsid w:val="00B7306F"/>
    <w:rsid w:val="00BB070D"/>
    <w:rsid w:val="00BB5747"/>
    <w:rsid w:val="00C02C0D"/>
    <w:rsid w:val="00C17340"/>
    <w:rsid w:val="00C87D5B"/>
    <w:rsid w:val="00CD5908"/>
    <w:rsid w:val="00D05A09"/>
    <w:rsid w:val="00D27F5F"/>
    <w:rsid w:val="00D42C1E"/>
    <w:rsid w:val="00DC2514"/>
    <w:rsid w:val="00DD4073"/>
    <w:rsid w:val="00DF08E8"/>
    <w:rsid w:val="00DF2CEE"/>
    <w:rsid w:val="00E108AF"/>
    <w:rsid w:val="00E52F1F"/>
    <w:rsid w:val="00E56B16"/>
    <w:rsid w:val="00EA1254"/>
    <w:rsid w:val="00ED2E41"/>
    <w:rsid w:val="00EF6D55"/>
    <w:rsid w:val="00F46F36"/>
    <w:rsid w:val="00F51600"/>
    <w:rsid w:val="00F853C1"/>
    <w:rsid w:val="00F969EA"/>
    <w:rsid w:val="00FA558C"/>
    <w:rsid w:val="00FE6879"/>
    <w:rsid w:val="00FF567F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0639B-AB68-4AFC-B443-B1B8923E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27F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7F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7F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16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6D9"/>
  </w:style>
  <w:style w:type="paragraph" w:styleId="10">
    <w:name w:val="toc 1"/>
    <w:basedOn w:val="a"/>
    <w:next w:val="a"/>
    <w:autoRedefine/>
    <w:semiHidden/>
    <w:rsid w:val="005853E8"/>
  </w:style>
  <w:style w:type="paragraph" w:styleId="20">
    <w:name w:val="toc 2"/>
    <w:basedOn w:val="a"/>
    <w:next w:val="a"/>
    <w:autoRedefine/>
    <w:semiHidden/>
    <w:rsid w:val="005853E8"/>
    <w:pPr>
      <w:ind w:left="240"/>
    </w:pPr>
  </w:style>
  <w:style w:type="paragraph" w:styleId="30">
    <w:name w:val="toc 3"/>
    <w:basedOn w:val="a"/>
    <w:next w:val="a"/>
    <w:autoRedefine/>
    <w:semiHidden/>
    <w:rsid w:val="005853E8"/>
    <w:pPr>
      <w:ind w:left="480"/>
    </w:pPr>
  </w:style>
  <w:style w:type="character" w:styleId="a5">
    <w:name w:val="Hyperlink"/>
    <w:basedOn w:val="a0"/>
    <w:rsid w:val="005853E8"/>
    <w:rPr>
      <w:color w:val="0000FF"/>
      <w:u w:val="single"/>
    </w:rPr>
  </w:style>
  <w:style w:type="paragraph" w:styleId="5">
    <w:name w:val="toc 5"/>
    <w:basedOn w:val="a"/>
    <w:next w:val="a"/>
    <w:autoRedefine/>
    <w:semiHidden/>
    <w:rsid w:val="00407EF0"/>
    <w:pPr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1</Company>
  <LinksUpToDate>false</LinksUpToDate>
  <CharactersWithSpaces>18265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Ольга</dc:creator>
  <cp:keywords/>
  <cp:lastModifiedBy>admin</cp:lastModifiedBy>
  <cp:revision>2</cp:revision>
  <cp:lastPrinted>2008-03-06T08:25:00Z</cp:lastPrinted>
  <dcterms:created xsi:type="dcterms:W3CDTF">2014-04-07T22:49:00Z</dcterms:created>
  <dcterms:modified xsi:type="dcterms:W3CDTF">2014-04-07T22:49:00Z</dcterms:modified>
</cp:coreProperties>
</file>