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B6B" w:rsidRPr="003C553A" w:rsidRDefault="00CF0B6B" w:rsidP="006160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C553A">
        <w:rPr>
          <w:b/>
          <w:bCs/>
          <w:sz w:val="28"/>
          <w:szCs w:val="28"/>
        </w:rPr>
        <w:t>Введение</w:t>
      </w:r>
    </w:p>
    <w:p w:rsidR="00681D1E" w:rsidRPr="003C553A" w:rsidRDefault="00681D1E" w:rsidP="006160DD">
      <w:pPr>
        <w:spacing w:line="360" w:lineRule="auto"/>
        <w:ind w:firstLine="709"/>
        <w:jc w:val="both"/>
        <w:rPr>
          <w:sz w:val="28"/>
          <w:szCs w:val="28"/>
        </w:rPr>
      </w:pPr>
    </w:p>
    <w:p w:rsidR="00411D0C" w:rsidRPr="003C553A" w:rsidRDefault="00CF0B6B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В последнее время много внимания уделяется проблемам детей 6-7-летнего возраста. Одно из важнейших мест занимает вопрос переходного этапа развития. Современная ситуация развития предполагает новые требования к особенностям ребенка. </w:t>
      </w:r>
      <w:r w:rsidR="00411D0C" w:rsidRPr="003C553A">
        <w:rPr>
          <w:sz w:val="28"/>
          <w:szCs w:val="28"/>
        </w:rPr>
        <w:t>Идея о необходимом взаимодействии интеллектуальных и эмоциональных процессов для адекватного развития сознания человека имеет давнюю традицию философских и психологических размышлений. Возможность взаимодействия интеллекта и аффекта может рассматриваться как работа по организации смысловой сферы, где эмоции становятся опосредованными и выходят на более высокий уровень организации, а интеллектуальные операции мотивированными, работающими на общую осмысленную цель личности (Л.С. Выготский, А.В. Запорожец, Г.Г. Кравцов, А.Ш.</w:t>
      </w:r>
      <w:r w:rsidR="00681D1E" w:rsidRPr="003C553A">
        <w:rPr>
          <w:sz w:val="28"/>
          <w:szCs w:val="28"/>
        </w:rPr>
        <w:t xml:space="preserve"> </w:t>
      </w:r>
      <w:r w:rsidR="00411D0C" w:rsidRPr="003C553A">
        <w:rPr>
          <w:sz w:val="28"/>
          <w:szCs w:val="28"/>
        </w:rPr>
        <w:t xml:space="preserve">Тхостов и др.). </w:t>
      </w:r>
    </w:p>
    <w:p w:rsidR="00CF0B6B" w:rsidRPr="003C553A" w:rsidRDefault="00681D1E" w:rsidP="006160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C553A">
        <w:rPr>
          <w:sz w:val="28"/>
          <w:szCs w:val="28"/>
        </w:rPr>
        <w:br w:type="page"/>
      </w:r>
      <w:r w:rsidR="00CF0B6B" w:rsidRPr="003C553A">
        <w:rPr>
          <w:b/>
          <w:bCs/>
          <w:sz w:val="28"/>
          <w:szCs w:val="28"/>
        </w:rPr>
        <w:t>Возможности развития эмоциональной сферы младших школьников</w:t>
      </w:r>
    </w:p>
    <w:p w:rsidR="00681D1E" w:rsidRPr="003C553A" w:rsidRDefault="00681D1E" w:rsidP="006160DD">
      <w:pPr>
        <w:spacing w:line="360" w:lineRule="auto"/>
        <w:ind w:firstLine="709"/>
        <w:jc w:val="both"/>
        <w:rPr>
          <w:sz w:val="28"/>
          <w:szCs w:val="28"/>
        </w:rPr>
      </w:pP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>Проведенное нами исследование показывает, что на протяжении младшего школьного возраста появляются необходимые структуры для возможности дальнейшего взаимодействия эмоциональных и интеллектуальных процессов. У детей младшего школьного возраста происходит упорядочивание и углубление знаний об эмоциональных переживаниях людей. Особая структура знаний об эмоциях, в которой ведущим связеобразующим элементом является не слово, а ситуация наблюдалась в большей степени только в о</w:t>
      </w:r>
      <w:r w:rsidR="00445F65" w:rsidRPr="003C553A">
        <w:rPr>
          <w:sz w:val="28"/>
          <w:szCs w:val="28"/>
        </w:rPr>
        <w:t xml:space="preserve">тветах первоклассников (1 класс - 41,3%; 2 класс - 15%; 3 класс - </w:t>
      </w:r>
      <w:r w:rsidRPr="003C553A">
        <w:rPr>
          <w:sz w:val="28"/>
          <w:szCs w:val="28"/>
        </w:rPr>
        <w:t xml:space="preserve">3,3%). При наличии подобной структуры ребенок воображает ситуацию от начала до некоторого логического конца, и только в этом случае он может осознать эмоциональное состояние переживающего субъекта. Такое понимание детьми эмоционального переживания в младшем школьном возрасте соотносится с содержанием понятия «обобщение переживания». У детей на этом этапе еще не сформирована понятийная структура знаний, необходимая для глубокого и обобщенного понимания эмоционального состояния («интеллектуализации аффекта»), но вместе с тем наблюдается умение целостно осознавать его путем предвидения последствий той или иной эмоциогенной ситуации. Полученные результаты согласуются с данными о развитии эмоциональной сферы дошкольников, описанными в работах А.В. Запорожца, Е.Е.Кравцовой и др.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У большинства младших школьников (1 класс–54,3%; 2 класс–82,3%; 3класс–94%) отмечается структурированность знаний об эмоциях человека. Дети четко выстраивают свои знания об эмоциях по предлагаемой схеме: обозначение эмоции – выявление ее причины – описание внешнего выражения эмоции </w:t>
      </w:r>
      <w:r w:rsidR="00646827" w:rsidRPr="003C553A">
        <w:rPr>
          <w:sz w:val="28"/>
          <w:szCs w:val="28"/>
        </w:rPr>
        <w:t>-</w:t>
      </w:r>
      <w:r w:rsidRPr="003C553A">
        <w:rPr>
          <w:sz w:val="28"/>
          <w:szCs w:val="28"/>
        </w:rPr>
        <w:t xml:space="preserve"> определение последствий переживания эмоции. Они разграничивают понятийные признаки эмоционального состояния, и содержание их ответов соответствует содержанию вопроса. Подобные данные, безусловно, можно рассматривать как факты развития мышления у детей данного возраста, возникающие в связи с учебной деятельностью младших школьников. Однако мы предлагаем обратить внимание еще и на следующее обстоятельство: отмечается постепенное увеличение степени обобщенности признаков эмоционального состояния, что выражается в качестве, глубине тех знаний, которые выявляются в ответ на вопрос экспериментатора. Это, в свою очередь, позволяет детям этого возраста постепенно переходить от поверхностного факта осознания эмоциональных переживаний к их осмыслению. Обозначение эмоции становится более дифференцированным и отделенным от самого субъекта, например на смену обозначения «он обрадовался» приходят обозначения «он почувствовал радость и гордость». В причинах появления определенного эмоционального состояния дети постепенно переходят от понимания «ему было радостно, потому что он получил хорошую отметку», к пониманию «он почувствовал радость, потому что наконец-то получил эту “пятерку”», и далее возможно даже еще более глубокое понимание «Сережа почувствовал радость и гордость, ведь он столько старался, так хотел получить “пять”, все-таки смог». Причем такие осмысления касаются также и последствий переживания эмоционального состояния, т.е. от фиксации внешних ситуативных последствий «потом он сидел и смотрел на пятерку», дети постепенно переходят выделению активно деятельностных последствий «пошел быстрее домой показывать отметку», а затем и к побудительно-деятельностным – «ему захотелось заниматься еще лучше». По нашим данным дети младшего школьного возраста переходят от ситуативно-предметного уровня обобщения знаний об эмоциях (1класс – 46,7%, 2 класс – 62%, 3 класс – 42%) к предметно-деятельностному (1 класс – 7%, 2 класс – 19,7%, 3 класс – 43%), а затем и к побудительно-деятельностному уровню. (1 класс -0,7%, 2 класс – 0,7%, 3 класс - 9%). Конечно, побудительно-деятельностный уровень только начинает появляться в младшем школьном возрасте, и в дальнейшем именно он активно развивается у подростков и связан со смысловой регуляцией поведения.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Эти данные можно принять как сами собой разумеющиеся, а можно увидеть в этом необходимейшую внутреннюю работу, происходящую в сознании младшего школьника, которая готовит его к сложному периоду подросткового возраста. Подростковый возраст – это тот период, в котором на первый план выходит активное осмысление своих и чужих переживаний, формирование устойчивых чувств, поиск своей позиции в социальном мире. Психологическая готовность к такой работе зарождается, возможно, именно в младшем школьном возрасте, в том случае, если интеллектуальные операции направлены не только и не столько на сухие формальные задачи по математике, а на живую, полноценную, наполненную эмоциональными переживаниям внешнюю и внутреннюю действительность ребенка. В этом случае последовательное усложнение системной организации интеллектуальной сферы может стать психологическим основанием для выхода смысловой сферы на уровень ведущей регуляторной системы всей психической деятельности ребенка, а также ее интеллектуальной стороны. Таким образом, можно полагать, что у младших школьников может происходить очень важная внутренняя работа, которая требует внимания со стороны взрослых, их вовлеченности. На наш взгляд, полученные результаты актуализируют многие вопросы взаимодействия обучения и воспитания детей на протяжении младшего школьного возраста, вопросы подготовки их личности к сложному, нагруженному эмоциональными переживаниями подростковому периоду.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</w:p>
    <w:p w:rsidR="00411D0C" w:rsidRPr="003C553A" w:rsidRDefault="00411D0C" w:rsidP="006160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C553A">
        <w:rPr>
          <w:b/>
          <w:bCs/>
          <w:sz w:val="28"/>
          <w:szCs w:val="28"/>
        </w:rPr>
        <w:t xml:space="preserve">Адаптационный период ребенка-первоклассника </w:t>
      </w:r>
    </w:p>
    <w:p w:rsidR="00681D1E" w:rsidRPr="003C553A" w:rsidRDefault="00681D1E" w:rsidP="006160DD">
      <w:pPr>
        <w:spacing w:line="360" w:lineRule="auto"/>
        <w:ind w:firstLine="709"/>
        <w:jc w:val="both"/>
        <w:rPr>
          <w:sz w:val="28"/>
          <w:szCs w:val="28"/>
        </w:rPr>
      </w:pP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Реформа образования вновь поднимает вопросы адаптации ребенка к школе, его переживаний в начальный период обучения.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На основании теоретического анализа проблемы переходного от дошкольного к младшему школьному периода поставлена проблема описания внутренних, эмоциональных переживаний ребенка в первые недели и месяцы пребывания в школе.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Поступление ребенка в школу означает смену его социальной позиции и влечет за собой ломку старых стереотипов поведения и взаимоотношения с окружающими, необходимость освоения новых норм и требований, предъявляемых к нему взрослыми. Все дети проходят период адаптации к школе, даже те, которые имеют хорошую предварительную подготовку.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Под адаптацией детей к школе обычно понимают процесс привыкания ребенка к школьным требованиям и порядкам, к новому для него окружению, новым условиям жизни.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Приход ребенка в школу – объективно трудный для него период. Он связан с новой социальной ситуацией развития, с появлением новой социальной роли, с новыми требованиями, обязанностями.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Также этот период и субъективно сложный, поскольку, с одной стороны, он приходится на момент протекания критического возраста, с другой, - связан с новыми требованиями и освоением новых моделей поведения, характерных для школы.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Что испытывает сам ребенок в первые месяцы школьного обучения? Отношение к школе и ко всем связанным с ней обстоятельствам жизни выражается в насыщенных эмоциональных переживаниях. Эмоциональное состояние ребенка может резко меняться в широком диапазоне от эмоционально насыщенного положительно до негативного. Через некоторое время эмоциональное состояние нормализуется.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Для всех детей этот период характеризуется эмоциональной насыщенностью переживаний, которая может служить индикатором продолжительности адаптационного периода. Эмоциональное состояние ребенка может быть выявлено и описано проективными методами.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Трудность в нашем случае состоит в том, что проективные методы вообще и рисуночные пробы, в частности, выявляют особенности индивидуальных характеристик переживаний человека.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Нас при исследовании особенностей эмоционального переживания интересует специфика переживания именно школьной действительности. Поэтому необходимо отделить индивидуальные особенности ребенка, которые могут проявить себя в рисунке, от его эмоционального переживания школьной ситуации. Для этого мы предлагаем использовать принцип парности рисунков. Выбрать пары тем для рисунков, которые, по нашему предположению, позволили бы не просто выявить эмоциональное переживание, а разницу в эмоциональных переживаниях потенциально эмоционально положительно переживаемых ситуаций по сравнению с ситуациями, характерными для школы.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При использовании принципа парности мы получим возможность обнаружить не особенности эмоциональной сферы данного испытуемого, а специфику переживания именно школьной действительности.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Темы для рисования могут быть разнообразны. Наиболее информативными будут темы, связанные с актуальными переживаниями, состояниями ребенка. Мы предположили, что для ребенка-первоклассника в первые месяцы школьного обучения актуальными будут переживания, связанные с ситуацией обучения, отношения со сверстниками, с принятием новой социальной роли, поиском своего места в новой системе отношений.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Выделенные темы позволяют определить и проанализировать особенности переживаний ребенка, сферу этих переживаний, сравнить переживания в различных ситуациях.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Кроме этого необходимо найти пару тем, которые можно было бы сравнивать повторно, на протяжении адаптационного периода посмотреть динамику переживаний ребенка-первоклассника, связанных с ситуацией школьного обучения.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В результате сбора эмпирических данных и их анализа удалось выявить следующие характерные особенности эмоционального отношения к школе и описать специфику адаптационного периода первоклассников.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Школьная ситуация переживается ребенком эмоционально негативно. Амбивалентной является сфера отношений со сверстниками (сверстник либо игнорируется, либо воспринимается негативно). На протяжении адаптационного периода восприятие сверстника нормализуется. В целом наблюдается позитивное отношение ребенка к школьным занятиям и учителю в течение всего адаптационного периода. При этом все дети на предварительном обследовании показывали достаточный уровень готовности к школе и физического здоровья.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По итогам проделанной работы можно выделить следующие рекомендации: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создать психолого-педагогические условия, благоприятствующие протеканию адаптационного периода,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дать возможность ребенку иметь широкий круг общения со сверстниками и взрослыми,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не забывать, что поступление в школу – серьезный и сложный этап для ребенка. Ему необходимо понимание, помощь, поддержка со стороны взрослых,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создавать психолого-педагогические условия, благоприятствующие формированию психологической готовности к школьному обучению (особенно социально-психологического компонента). </w:t>
      </w:r>
    </w:p>
    <w:p w:rsidR="00CF0B6B" w:rsidRPr="003C553A" w:rsidRDefault="00CF0B6B" w:rsidP="006160DD">
      <w:pPr>
        <w:spacing w:line="360" w:lineRule="auto"/>
        <w:ind w:firstLine="709"/>
        <w:jc w:val="both"/>
        <w:rPr>
          <w:sz w:val="28"/>
          <w:szCs w:val="28"/>
        </w:rPr>
      </w:pPr>
    </w:p>
    <w:p w:rsidR="00411D0C" w:rsidRPr="003C553A" w:rsidRDefault="00411D0C" w:rsidP="006160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C553A">
        <w:rPr>
          <w:b/>
          <w:bCs/>
          <w:sz w:val="28"/>
          <w:szCs w:val="28"/>
        </w:rPr>
        <w:t>Динамика школьных страхов</w:t>
      </w:r>
      <w:r w:rsidR="00681D1E" w:rsidRPr="003C553A">
        <w:rPr>
          <w:b/>
          <w:bCs/>
          <w:sz w:val="28"/>
          <w:szCs w:val="28"/>
        </w:rPr>
        <w:t xml:space="preserve"> на начальной ступени обучения</w:t>
      </w:r>
    </w:p>
    <w:p w:rsidR="00681D1E" w:rsidRPr="003C553A" w:rsidRDefault="00681D1E" w:rsidP="006160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Создание условий для сохранения психологического здоровья школьников в условиях обучения – основная задача психолога образования. Система обучения ребенка в коллективе сверстников таит в себе факторы, которые негативно сказываются на эмоциональном здоровье школьника и могут привести к возникновению такого явления как школьные страхи.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Школьные страхи мы определяем в широком смысле, как страхи, связанные со школой. Страх, по Захарову А.И., это аффективное (эмоционально заостренное) отражение в сознании конкретной угрозы для жизни и благополучия человека.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Школьные страхи, как и любые другие эмоциональные явления, динамичны, то есть изменяются с течением времени и под действием различных внешних и внутренних факторов.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Обобщая опыт исследователей и практиков образования, можно выделить следующие периоды в начальной школе, различающиеся по содержанию и интенсивности школьных страхов и характеру влияющих на них факторов: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Поступление ребенка в школу и период адаптации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Конец первого класса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2-3 годы обучения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Конец 4 класса (переход в среднюю школу).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Отдельно можно было бы рассмотреть страхи дошкольников перед школой. В данном возрасте большое влияние имеет представление ребенка о школе, полученное в семье. Например, в нашем исследовании дошкольников, посещающих подготовительную группу в школе, просили рассказать о том, чего они больше всего боятся в школе. Некоторые дети боялись «двоек», хотя в данной школе детей не оценивают по балльной системе до второго класса. Еще была выявлена довольно значительная группа детей, которая боялась охранников. В беседе с родителями и бабушками выяснилось, что взрослые в семье часто пугают детей людьми в форме: «Не будешь слушаться – милиционер заберет!». Такие дети, проходя перед занятием мимо охранника, испытывали стресс и хуже запоминали объяснения учителя. Эта тема очень интересна и заслуживает дополнительного изучения.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>Поступле</w:t>
      </w:r>
      <w:r w:rsidR="00646827" w:rsidRPr="003C553A">
        <w:rPr>
          <w:sz w:val="28"/>
          <w:szCs w:val="28"/>
        </w:rPr>
        <w:t>ние в школу и период адаптации.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При поступлении ребенка в школу происходит изменение его социального статуса. Это ведет к переориентации ребенка на социальные нормы и установки. По данным различных авторов: Гудкиной Н.Г., Хухлаевой О.В. и др. – ребенок, готовый к обучению в школе, не испытывает страха перед ней. Первоклассник с радостью заходит в класс, готов общаться с учителем, выполнять его требования, узнавать что-то новое, выполнять требования, предъявляемые школой. Однако особенности образовательного учреждения, взаимодействия учителя с классом, особенности эмоционального развития первоклассника и другие причины могут поколебать представление ребенка о своем статусе ученика, и, как следствие, могут проявиться школьные страхи.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По данным нашего исследования (2007г.) в среднем 15% первоклассников испытывают школьные страхи. В первые две недели обучения в школе в основном присутствуют режимные страхи (дети боятся проспать, опоздать), а также пространственные страхи (не найти свой класс, заблудиться). В процессе адаптации к школе эти страхи сменяются страхами отношений (учитель будет ругать) и страхами не успеть, не понять объяснений. В конце первого – начале второго полугодия, при введении систем оценивания, на первое место выходят страхи неудач в достижении: сделать не так, не получить похвалы (положительной оценки). К концу первого учебного года на первое место выходят «индивидуализированные» страхи, то есть школьные страхи, обусловленные индивидуальной траекторией развития ребенка.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Эта тенденция сохраняется в течение второго и третьего года обучения в школе.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Большинство психологических исследований сосредоточено на изучении проблем кризисных, переломных моментов в жизни человека. Поэтому такой «психологически спокойный, латентный» период, как конец первого – начало четвертого класса, изучен не достаточно. Задача школьного психолога с помощью системы мониторинга своевременно выявить случаи возникновения школьных страхов и решить вопрос о необходимости его коррекции.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Конец четвертого класса.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Данный период был выделен нами в связи с изменением социальной обстановки в современной системе образования. Если до 1990-х годов ребенок относительно спокойно переходил из начальной школы в среднюю, то сейчас этот переход сопровождается определенным стрессом для ребенка. В основном это связано с вариативностью образования. Так, например, обучение в престижных московских гимназиях начинается только с 5 класса и ребенку необходимо пройти вступительные испытания. В нашем исследовании учеников одной из московских прогимназий были полученны данные о появлении страха «не поступить в гимназию», «плохо окончить начальную школу». На этом этапе семья ребенка имеет огромное влияние как на возникновение, так и на преодоление данных школьных страхов.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Таким образом, мы показали, что в начале и в конце обучения ребенка в начальных классах школьные страхи в большей степени определяются системой обучения, а во втором-третьем классах – психологическими особенностями ребенка и особенностями его индивидуальной образовательной траекторией. </w:t>
      </w:r>
    </w:p>
    <w:p w:rsidR="00CF0B6B" w:rsidRPr="003C553A" w:rsidRDefault="00CF0B6B" w:rsidP="006160DD">
      <w:pPr>
        <w:spacing w:line="360" w:lineRule="auto"/>
        <w:ind w:firstLine="709"/>
        <w:jc w:val="both"/>
        <w:rPr>
          <w:sz w:val="28"/>
          <w:szCs w:val="28"/>
        </w:rPr>
      </w:pPr>
    </w:p>
    <w:p w:rsidR="00411D0C" w:rsidRPr="003C553A" w:rsidRDefault="00411D0C" w:rsidP="006160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C553A">
        <w:rPr>
          <w:b/>
          <w:bCs/>
          <w:sz w:val="28"/>
          <w:szCs w:val="28"/>
        </w:rPr>
        <w:t>Характеристика личностного развит</w:t>
      </w:r>
      <w:r w:rsidR="00681D1E" w:rsidRPr="003C553A">
        <w:rPr>
          <w:b/>
          <w:bCs/>
          <w:sz w:val="28"/>
          <w:szCs w:val="28"/>
        </w:rPr>
        <w:t>ия современных первоклассников</w:t>
      </w:r>
    </w:p>
    <w:p w:rsidR="00681D1E" w:rsidRPr="003C553A" w:rsidRDefault="00681D1E" w:rsidP="006160DD">
      <w:pPr>
        <w:spacing w:line="360" w:lineRule="auto"/>
        <w:ind w:firstLine="709"/>
        <w:jc w:val="both"/>
        <w:rPr>
          <w:sz w:val="28"/>
          <w:szCs w:val="28"/>
        </w:rPr>
      </w:pP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На рубеже 20-21 вв. система дошкольного и начального школьного образования в России претерпела значительные изменения. В старшем дошкольном возрасте традиционные дошкольные виды деятельности в значительной степени были вытеснены занятиями по школьному типу. В дошкольных учреждениях проводятся «тренировочные» занятия по математике, родному языку и т.д. Многие дети, начиная с 5-6 лет, начали обучаться в подготовительных к школе группах. На настоящий момент можно говорить об изменении социальной ситуации развития современных дошкольников. В связи с этим, встает вопрос: изменились ли возрастные границы, отделяющие дошкольный и младший школьный возраст, и к какому психологическому периоду развития ребенка относится большинство современных первоклассников.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Задачей данного исследования являлось посмотреть на основе эмпирического исследования, на сколько современные первоклассники по уровню своего личностного развития соответствуют младшему школьному возрасту.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>Для выявления уровня готовности к школьному обучению использовалась «Диагностическая программа по определению психологической готовности детей 6-7 лет к школьному обучению» Н.И.</w:t>
      </w:r>
      <w:r w:rsidR="00681D1E" w:rsidRPr="003C553A">
        <w:rPr>
          <w:sz w:val="28"/>
          <w:szCs w:val="28"/>
        </w:rPr>
        <w:t xml:space="preserve"> </w:t>
      </w:r>
      <w:r w:rsidRPr="003C553A">
        <w:rPr>
          <w:sz w:val="28"/>
          <w:szCs w:val="28"/>
        </w:rPr>
        <w:t>Гуткиной (2002). Для определения школьной мотивации использовалась «Анкета по оценке уровня школьной мотивации» Н.Г.</w:t>
      </w:r>
      <w:r w:rsidR="00782753" w:rsidRPr="003C553A">
        <w:rPr>
          <w:sz w:val="28"/>
          <w:szCs w:val="28"/>
        </w:rPr>
        <w:t xml:space="preserve"> </w:t>
      </w:r>
      <w:r w:rsidRPr="003C553A">
        <w:rPr>
          <w:sz w:val="28"/>
          <w:szCs w:val="28"/>
        </w:rPr>
        <w:t>Лускановой (1999). Для исследования мотивационной сферы детей использовалась проективная методика «Три желания». Для исследования самооценки детей использовался модифицированный вариант методики Дембо-Рубинштейн (А.М.</w:t>
      </w:r>
      <w:r w:rsidR="00782753" w:rsidRPr="003C553A">
        <w:rPr>
          <w:sz w:val="28"/>
          <w:szCs w:val="28"/>
        </w:rPr>
        <w:t xml:space="preserve"> </w:t>
      </w:r>
      <w:r w:rsidRPr="003C553A">
        <w:rPr>
          <w:sz w:val="28"/>
          <w:szCs w:val="28"/>
        </w:rPr>
        <w:t>Прихожан, 1988). Для статистической обработки данных использовались критерии Колмогорова–Смирнова, (статистический пакет SPSS for Windows vers. 11.5) и t-критерий Стъюдента для процентов (С.</w:t>
      </w:r>
      <w:r w:rsidR="00782753" w:rsidRPr="003C553A">
        <w:rPr>
          <w:sz w:val="28"/>
          <w:szCs w:val="28"/>
        </w:rPr>
        <w:t xml:space="preserve"> </w:t>
      </w:r>
      <w:r w:rsidRPr="003C553A">
        <w:rPr>
          <w:sz w:val="28"/>
          <w:szCs w:val="28"/>
        </w:rPr>
        <w:t>Гланц, 1999; Н.А.</w:t>
      </w:r>
      <w:r w:rsidR="00782753" w:rsidRPr="003C553A">
        <w:rPr>
          <w:sz w:val="28"/>
          <w:szCs w:val="28"/>
        </w:rPr>
        <w:t xml:space="preserve"> </w:t>
      </w:r>
      <w:r w:rsidRPr="003C553A">
        <w:rPr>
          <w:sz w:val="28"/>
          <w:szCs w:val="28"/>
        </w:rPr>
        <w:t xml:space="preserve">Плохинский, 1970).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Всего было обследовано 228 первоклассников из трех общеобразовательных школ. Среди них были выделены две крайние группы испытуемых: первую группу составили дети, с высокой степенью готовности к школьному обучению (60 человек), вторую – с низким (65 человек).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>Результаты исследования показали, что практически все готовые к школе первоклассники находятся на первом – самом высоком (65%) и втором (33%) уровне школьной мотивации (по методике Н.Г.</w:t>
      </w:r>
      <w:r w:rsidR="00782753" w:rsidRPr="003C553A">
        <w:rPr>
          <w:sz w:val="28"/>
          <w:szCs w:val="28"/>
        </w:rPr>
        <w:t xml:space="preserve"> </w:t>
      </w:r>
      <w:r w:rsidRPr="003C553A">
        <w:rPr>
          <w:sz w:val="28"/>
          <w:szCs w:val="28"/>
        </w:rPr>
        <w:t xml:space="preserve">Лускановой, 1999). В группе не готовых к школе учеников на первом уровне школьной мотивации находится всего 8% учеников, на втором - 35%. Большинство испытуемых находятся на третьем (26%), четвертом (23%) и пятом (8%) уровнях школьной мотивации, характеризующихся отсутствием учебных мотивов, что не свойственно младшему школьному возрасту. При статистическом сравнении двух групп испытуемых обнаружены значимые различия. Это согласуется с результатами, полученными по методике «Три желания». В группе готовых к школе детей преобладают желания, связанные со школой и учебой, что говорит о важности учебной деятельности и позиции школьника для ребят. В группе не готовых к школе детей преобладают желания, связанные с игровой деятельностью, что свидетельствует о выраженной потребности в игре. В группе первоклассников, психологически не готовых к школе, средний показатель самооценки (медиана) очень высок - 100 баллов. Самооценка первоклассников данной экспериментальной группы характеризуется инфантильными чертами более свойственными детям дошкольного возраста. В группе детей, готовых к школьному обучению, показатель самооценки статистически значимо ниже - 85 баллов (различия достоверны на 0,1% уровне значимости по критерию Колмлгорова-Смирнова). Результаты свидетельствуют о более адекватной самооценке у испытуемых этой группы, что соответствует возрастным закономерностям формирования образа Я в младшем школьном возрасте.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На момент проведения исследования всего 26% первоклассников обладали психологической готовностью к школьному обучению, 29% детей были не готовы к школе, остальные дети обладали частичной готовностью. 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Мотивационная сфера, отношение к школе и самооценка первоклассников, готовых к школьному обучению, характеризуются особенностями, свойственными младшему школьному возрасту. Мотивационная сфера, отношение к школе и самооценка первоклассников не готовых к школе, характеризуются особенностями, свойственными дошкольному возрасту. </w:t>
      </w:r>
    </w:p>
    <w:p w:rsidR="00445F65" w:rsidRPr="003C553A" w:rsidRDefault="00782753" w:rsidP="006160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C553A">
        <w:rPr>
          <w:sz w:val="28"/>
          <w:szCs w:val="28"/>
        </w:rPr>
        <w:br w:type="page"/>
      </w:r>
      <w:r w:rsidR="00445F65" w:rsidRPr="003C553A">
        <w:rPr>
          <w:b/>
          <w:bCs/>
          <w:sz w:val="28"/>
          <w:szCs w:val="28"/>
        </w:rPr>
        <w:t>Заключение</w:t>
      </w:r>
    </w:p>
    <w:p w:rsidR="00782753" w:rsidRPr="003C553A" w:rsidRDefault="00782753" w:rsidP="006160DD">
      <w:pPr>
        <w:spacing w:line="360" w:lineRule="auto"/>
        <w:ind w:firstLine="709"/>
        <w:jc w:val="both"/>
        <w:rPr>
          <w:sz w:val="28"/>
          <w:szCs w:val="28"/>
        </w:rPr>
      </w:pP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>Данное исследование показало, что современные первоклассники по своему личностному развитию не становятся младшими школьниками автоматически, одновременно с приходом в школу. У многих детей продолжают ярко проявляться личностные особенности свойственные дошкольному возрасту (доминиров</w:t>
      </w:r>
      <w:r w:rsidR="003F7A63" w:rsidRPr="003C553A">
        <w:rPr>
          <w:sz w:val="28"/>
          <w:szCs w:val="28"/>
        </w:rPr>
        <w:t>ание игровой мотивации и т.д.).</w:t>
      </w:r>
    </w:p>
    <w:p w:rsidR="00411D0C" w:rsidRPr="003C553A" w:rsidRDefault="00411D0C" w:rsidP="006160DD">
      <w:pPr>
        <w:spacing w:line="360" w:lineRule="auto"/>
        <w:ind w:firstLine="709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Объединение в одном классе первоклассников, психологически готовых и не готовых к школьному обучению, означает для педагога, что он одновременно должен работать с детьми дошкольного и младшего школьного возраста, учитывая своеобразие каждого психологического возраста и закономерности развития в этом возрасте. В противном случае нарушается дальнейшее психическое развитие ребенка. </w:t>
      </w:r>
    </w:p>
    <w:p w:rsidR="00445F65" w:rsidRPr="003C553A" w:rsidRDefault="00782753" w:rsidP="006160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C553A">
        <w:rPr>
          <w:sz w:val="28"/>
          <w:szCs w:val="28"/>
        </w:rPr>
        <w:br w:type="page"/>
      </w:r>
      <w:r w:rsidRPr="003C553A">
        <w:rPr>
          <w:b/>
          <w:bCs/>
          <w:sz w:val="28"/>
          <w:szCs w:val="28"/>
        </w:rPr>
        <w:t>Список литературы</w:t>
      </w:r>
    </w:p>
    <w:p w:rsidR="00782753" w:rsidRPr="003C553A" w:rsidRDefault="00782753" w:rsidP="006160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45F65" w:rsidRPr="003C553A" w:rsidRDefault="00CF0B6B" w:rsidP="00782753">
      <w:pPr>
        <w:numPr>
          <w:ilvl w:val="0"/>
          <w:numId w:val="9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553A">
        <w:rPr>
          <w:sz w:val="28"/>
          <w:szCs w:val="28"/>
        </w:rPr>
        <w:t>Васильев И.А. Гуманитарная и естественнонаучная парадигмы в современных исследованиях эмоций</w:t>
      </w:r>
      <w:r w:rsidR="00445F65" w:rsidRPr="003C553A">
        <w:rPr>
          <w:sz w:val="28"/>
          <w:szCs w:val="28"/>
        </w:rPr>
        <w:t xml:space="preserve"> // Психологический журнал. –2006</w:t>
      </w:r>
      <w:r w:rsidRPr="003C553A">
        <w:rPr>
          <w:sz w:val="28"/>
          <w:szCs w:val="28"/>
        </w:rPr>
        <w:t xml:space="preserve">. – №6. </w:t>
      </w:r>
    </w:p>
    <w:p w:rsidR="00CF0B6B" w:rsidRPr="003C553A" w:rsidRDefault="00CF0B6B" w:rsidP="00782753">
      <w:pPr>
        <w:numPr>
          <w:ilvl w:val="0"/>
          <w:numId w:val="9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553A">
        <w:rPr>
          <w:sz w:val="28"/>
          <w:szCs w:val="28"/>
        </w:rPr>
        <w:t>Выготский Л.С. Кризис семи лет. // Возрастная и педагогическая психология: Хрестоматия. /Сост. И.В. Дубровина, А.М. Прихожан, В.В.</w:t>
      </w:r>
      <w:r w:rsidR="00445F65" w:rsidRPr="003C553A">
        <w:rPr>
          <w:sz w:val="28"/>
          <w:szCs w:val="28"/>
        </w:rPr>
        <w:t xml:space="preserve"> Зацепин. –– М.: «Академия», 200</w:t>
      </w:r>
      <w:r w:rsidRPr="003C553A">
        <w:rPr>
          <w:sz w:val="28"/>
          <w:szCs w:val="28"/>
        </w:rPr>
        <w:t xml:space="preserve">9. </w:t>
      </w:r>
    </w:p>
    <w:p w:rsidR="00CF0B6B" w:rsidRPr="003C553A" w:rsidRDefault="00CF0B6B" w:rsidP="00782753">
      <w:pPr>
        <w:numPr>
          <w:ilvl w:val="0"/>
          <w:numId w:val="9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Гаврилко Т.И. Динамика понимания эмоциональных состояний других людей слабовидящими младшими школьниками. Дисс. … канд. психол. наук. – Мн., 2003. </w:t>
      </w:r>
    </w:p>
    <w:p w:rsidR="00CF0B6B" w:rsidRPr="003C553A" w:rsidRDefault="00CF0B6B" w:rsidP="00782753">
      <w:pPr>
        <w:numPr>
          <w:ilvl w:val="0"/>
          <w:numId w:val="9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Кравцов Г.Г. Единство аффекта и интеллекта в теории и практике. // Л.С. Выготский и современность. Тезисы международного конгресса, посвященного 100-летию со дня рождения ученого. </w:t>
      </w:r>
      <w:r w:rsidR="00646827" w:rsidRPr="003C553A">
        <w:rPr>
          <w:sz w:val="28"/>
          <w:szCs w:val="28"/>
        </w:rPr>
        <w:t>-</w:t>
      </w:r>
      <w:r w:rsidRPr="003C553A">
        <w:rPr>
          <w:sz w:val="28"/>
          <w:szCs w:val="28"/>
        </w:rPr>
        <w:t xml:space="preserve"> Мн., </w:t>
      </w:r>
      <w:r w:rsidR="00445F65" w:rsidRPr="003C553A">
        <w:rPr>
          <w:sz w:val="28"/>
          <w:szCs w:val="28"/>
        </w:rPr>
        <w:t>2007.</w:t>
      </w:r>
    </w:p>
    <w:p w:rsidR="00CF0B6B" w:rsidRPr="003C553A" w:rsidRDefault="00CF0B6B" w:rsidP="00782753">
      <w:pPr>
        <w:numPr>
          <w:ilvl w:val="0"/>
          <w:numId w:val="9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553A">
        <w:rPr>
          <w:sz w:val="28"/>
          <w:szCs w:val="28"/>
        </w:rPr>
        <w:t>Тхостов А.Ш., Колымба И.Г. Эмоции и аффекты: общепсихологический и патопсихологический аспекты // Психо</w:t>
      </w:r>
      <w:r w:rsidR="00445F65" w:rsidRPr="003C553A">
        <w:rPr>
          <w:sz w:val="28"/>
          <w:szCs w:val="28"/>
        </w:rPr>
        <w:t>логический журнал, 2008. – №4.</w:t>
      </w:r>
    </w:p>
    <w:p w:rsidR="00CF0B6B" w:rsidRPr="003C553A" w:rsidRDefault="00CF0B6B" w:rsidP="00782753">
      <w:pPr>
        <w:numPr>
          <w:ilvl w:val="0"/>
          <w:numId w:val="9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553A">
        <w:rPr>
          <w:sz w:val="28"/>
          <w:szCs w:val="28"/>
        </w:rPr>
        <w:t>Безруких М.М., Ефимова С.П. “Ребе</w:t>
      </w:r>
      <w:r w:rsidR="00445F65" w:rsidRPr="003C553A">
        <w:rPr>
          <w:sz w:val="28"/>
          <w:szCs w:val="28"/>
        </w:rPr>
        <w:t>нок идет в школу” - Москва, 2007.</w:t>
      </w:r>
      <w:r w:rsidRPr="003C553A">
        <w:rPr>
          <w:sz w:val="28"/>
          <w:szCs w:val="28"/>
        </w:rPr>
        <w:t xml:space="preserve"> </w:t>
      </w:r>
    </w:p>
    <w:p w:rsidR="00CF0B6B" w:rsidRPr="003C553A" w:rsidRDefault="00CF0B6B" w:rsidP="00782753">
      <w:pPr>
        <w:numPr>
          <w:ilvl w:val="0"/>
          <w:numId w:val="9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Венгер А.Л. «Психологические рисуночные тесты» - Москва, 2004 </w:t>
      </w:r>
    </w:p>
    <w:p w:rsidR="00CF0B6B" w:rsidRPr="003C553A" w:rsidRDefault="00CF0B6B" w:rsidP="00782753">
      <w:pPr>
        <w:numPr>
          <w:ilvl w:val="0"/>
          <w:numId w:val="9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553A">
        <w:rPr>
          <w:sz w:val="28"/>
          <w:szCs w:val="28"/>
        </w:rPr>
        <w:t>Романова Е.С. “Графические методы в прак</w:t>
      </w:r>
      <w:r w:rsidR="00445F65" w:rsidRPr="003C553A">
        <w:rPr>
          <w:sz w:val="28"/>
          <w:szCs w:val="28"/>
        </w:rPr>
        <w:t>тической психологии” - Спб, 2008.</w:t>
      </w:r>
      <w:r w:rsidRPr="003C553A">
        <w:rPr>
          <w:sz w:val="28"/>
          <w:szCs w:val="28"/>
        </w:rPr>
        <w:t xml:space="preserve"> </w:t>
      </w:r>
    </w:p>
    <w:p w:rsidR="00445F65" w:rsidRPr="003C553A" w:rsidRDefault="00CF0B6B" w:rsidP="00782753">
      <w:pPr>
        <w:numPr>
          <w:ilvl w:val="0"/>
          <w:numId w:val="9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Цукерман Г.А., Поливанова К.Н. «Введение в школьную жизнь: Программа адаптации детей </w:t>
      </w:r>
      <w:r w:rsidR="00445F65" w:rsidRPr="003C553A">
        <w:rPr>
          <w:sz w:val="28"/>
          <w:szCs w:val="28"/>
        </w:rPr>
        <w:t>к школьной жизни» - Москва, 2009.</w:t>
      </w:r>
    </w:p>
    <w:p w:rsidR="00CF0B6B" w:rsidRPr="003C553A" w:rsidRDefault="00CF0B6B" w:rsidP="00782753">
      <w:pPr>
        <w:numPr>
          <w:ilvl w:val="0"/>
          <w:numId w:val="9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553A">
        <w:rPr>
          <w:sz w:val="28"/>
          <w:szCs w:val="28"/>
        </w:rPr>
        <w:t>Цылев В.Р. “О проблеме психологической адаптации школьников”// Психологическая наука и о</w:t>
      </w:r>
      <w:r w:rsidR="00445F65" w:rsidRPr="003C553A">
        <w:rPr>
          <w:sz w:val="28"/>
          <w:szCs w:val="28"/>
        </w:rPr>
        <w:t>бразование, 2009</w:t>
      </w:r>
      <w:r w:rsidRPr="003C553A">
        <w:rPr>
          <w:sz w:val="28"/>
          <w:szCs w:val="28"/>
        </w:rPr>
        <w:t xml:space="preserve">, № 3-4 </w:t>
      </w:r>
    </w:p>
    <w:p w:rsidR="00CF0B6B" w:rsidRPr="003C553A" w:rsidRDefault="00CF0B6B" w:rsidP="00782753">
      <w:pPr>
        <w:numPr>
          <w:ilvl w:val="0"/>
          <w:numId w:val="9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Гузанова Т.В. Проблема методического обеспечения школьных страхов в начальной школе./ Векторы развития современной России: Материалы шестой международной научно-практической конференции. – М.: МВШСЭН, 2007. </w:t>
      </w:r>
    </w:p>
    <w:p w:rsidR="00CF0B6B" w:rsidRPr="003C553A" w:rsidRDefault="00CF0B6B" w:rsidP="00782753">
      <w:pPr>
        <w:numPr>
          <w:ilvl w:val="0"/>
          <w:numId w:val="9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Гузанова Т.В. Психологический анализ содержания школьных страхов современных детей 7-9 лет./Материалы XIV Международной конференции студентов, аспирантов и молодых ученых «Ломоносов – 2007». Секция «Психология». – М., МГУ, 2007. </w:t>
      </w:r>
    </w:p>
    <w:p w:rsidR="00CF0B6B" w:rsidRPr="003C553A" w:rsidRDefault="00CF0B6B" w:rsidP="00782753">
      <w:pPr>
        <w:numPr>
          <w:ilvl w:val="0"/>
          <w:numId w:val="9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Захаров А.И. Дневные и ночные страхи у детей. – СПб., речь, 2005. </w:t>
      </w:r>
    </w:p>
    <w:p w:rsidR="00CF0B6B" w:rsidRPr="003C553A" w:rsidRDefault="00CF0B6B" w:rsidP="00782753">
      <w:pPr>
        <w:numPr>
          <w:ilvl w:val="0"/>
          <w:numId w:val="9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Лебедева Л.Д. Учителю о детских страхах и методах их коррекции// Дидакт. – 2000. - №4. </w:t>
      </w:r>
    </w:p>
    <w:p w:rsidR="00CF0B6B" w:rsidRPr="003C553A" w:rsidRDefault="00CF0B6B" w:rsidP="00782753">
      <w:pPr>
        <w:numPr>
          <w:ilvl w:val="0"/>
          <w:numId w:val="9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553A">
        <w:rPr>
          <w:sz w:val="28"/>
          <w:szCs w:val="28"/>
        </w:rPr>
        <w:t>Петченко В.А. Методика шкалированной оценки степени выраженности объектных школьных страхов детей младшего школьного возраста.</w:t>
      </w:r>
      <w:r w:rsidR="00445F65" w:rsidRPr="003C553A">
        <w:rPr>
          <w:sz w:val="28"/>
          <w:szCs w:val="28"/>
        </w:rPr>
        <w:t>// Прикладная психология, № 4, 200</w:t>
      </w:r>
      <w:r w:rsidRPr="003C553A">
        <w:rPr>
          <w:sz w:val="28"/>
          <w:szCs w:val="28"/>
        </w:rPr>
        <w:t xml:space="preserve">9 г., С. 80-92. </w:t>
      </w:r>
    </w:p>
    <w:p w:rsidR="00CF0B6B" w:rsidRPr="003C553A" w:rsidRDefault="00CF0B6B" w:rsidP="00782753">
      <w:pPr>
        <w:numPr>
          <w:ilvl w:val="0"/>
          <w:numId w:val="9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553A">
        <w:rPr>
          <w:sz w:val="28"/>
          <w:szCs w:val="28"/>
        </w:rPr>
        <w:t>Щербатых Ю.В. Психология страха: популярная энцикло</w:t>
      </w:r>
      <w:r w:rsidR="00445F65" w:rsidRPr="003C553A">
        <w:rPr>
          <w:sz w:val="28"/>
          <w:szCs w:val="28"/>
        </w:rPr>
        <w:t>педия. – М.: Изд-во «Эсмо», 2007</w:t>
      </w:r>
      <w:r w:rsidRPr="003C553A">
        <w:rPr>
          <w:sz w:val="28"/>
          <w:szCs w:val="28"/>
        </w:rPr>
        <w:t xml:space="preserve">. </w:t>
      </w:r>
    </w:p>
    <w:p w:rsidR="00411D0C" w:rsidRPr="003C553A" w:rsidRDefault="00411D0C" w:rsidP="00782753">
      <w:pPr>
        <w:numPr>
          <w:ilvl w:val="0"/>
          <w:numId w:val="9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553A">
        <w:rPr>
          <w:sz w:val="28"/>
          <w:szCs w:val="28"/>
        </w:rPr>
        <w:t>Гуткина Н.И. Психологическ</w:t>
      </w:r>
      <w:r w:rsidR="00445F65" w:rsidRPr="003C553A">
        <w:rPr>
          <w:sz w:val="28"/>
          <w:szCs w:val="28"/>
        </w:rPr>
        <w:t>ая готовность к школе.- М., 2008</w:t>
      </w:r>
      <w:r w:rsidRPr="003C553A">
        <w:rPr>
          <w:sz w:val="28"/>
          <w:szCs w:val="28"/>
        </w:rPr>
        <w:t xml:space="preserve">. </w:t>
      </w:r>
    </w:p>
    <w:p w:rsidR="00411D0C" w:rsidRPr="003C553A" w:rsidRDefault="00411D0C" w:rsidP="00782753">
      <w:pPr>
        <w:numPr>
          <w:ilvl w:val="0"/>
          <w:numId w:val="9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553A">
        <w:rPr>
          <w:sz w:val="28"/>
          <w:szCs w:val="28"/>
        </w:rPr>
        <w:t xml:space="preserve">Гуткина Н.И. Диагностическая программа по определению психологической готовности детей 6-7 лет </w:t>
      </w:r>
      <w:r w:rsidR="00445F65" w:rsidRPr="003C553A">
        <w:rPr>
          <w:sz w:val="28"/>
          <w:szCs w:val="28"/>
        </w:rPr>
        <w:t>к школьному обучению. – М., 2007</w:t>
      </w:r>
      <w:r w:rsidRPr="003C553A">
        <w:rPr>
          <w:sz w:val="28"/>
          <w:szCs w:val="28"/>
        </w:rPr>
        <w:t xml:space="preserve">. </w:t>
      </w:r>
    </w:p>
    <w:p w:rsidR="00411D0C" w:rsidRPr="003C553A" w:rsidRDefault="00411D0C" w:rsidP="00782753">
      <w:pPr>
        <w:numPr>
          <w:ilvl w:val="0"/>
          <w:numId w:val="9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553A">
        <w:rPr>
          <w:sz w:val="28"/>
          <w:szCs w:val="28"/>
        </w:rPr>
        <w:t>Гланц С. Медико-био</w:t>
      </w:r>
      <w:r w:rsidR="00445F65" w:rsidRPr="003C553A">
        <w:rPr>
          <w:sz w:val="28"/>
          <w:szCs w:val="28"/>
        </w:rPr>
        <w:t>логическая статистика. – М., 2007</w:t>
      </w:r>
      <w:r w:rsidRPr="003C553A">
        <w:rPr>
          <w:sz w:val="28"/>
          <w:szCs w:val="28"/>
        </w:rPr>
        <w:t xml:space="preserve">. </w:t>
      </w:r>
    </w:p>
    <w:p w:rsidR="00411D0C" w:rsidRPr="003C553A" w:rsidRDefault="00411D0C" w:rsidP="00782753">
      <w:pPr>
        <w:numPr>
          <w:ilvl w:val="0"/>
          <w:numId w:val="9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553A">
        <w:rPr>
          <w:sz w:val="28"/>
          <w:szCs w:val="28"/>
        </w:rPr>
        <w:t>Плохи</w:t>
      </w:r>
      <w:r w:rsidR="00445F65" w:rsidRPr="003C553A">
        <w:rPr>
          <w:sz w:val="28"/>
          <w:szCs w:val="28"/>
        </w:rPr>
        <w:t>нский Н.А. Биометрия. – М., 2005</w:t>
      </w:r>
      <w:r w:rsidRPr="003C553A">
        <w:rPr>
          <w:sz w:val="28"/>
          <w:szCs w:val="28"/>
        </w:rPr>
        <w:t xml:space="preserve">. </w:t>
      </w:r>
    </w:p>
    <w:p w:rsidR="00411D0C" w:rsidRPr="003C553A" w:rsidRDefault="00411D0C" w:rsidP="00782753">
      <w:pPr>
        <w:numPr>
          <w:ilvl w:val="0"/>
          <w:numId w:val="9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553A">
        <w:rPr>
          <w:sz w:val="28"/>
          <w:szCs w:val="28"/>
        </w:rPr>
        <w:t>Лусканова Н.Г. Методы исследования детей с т</w:t>
      </w:r>
      <w:r w:rsidR="00445F65" w:rsidRPr="003C553A">
        <w:rPr>
          <w:sz w:val="28"/>
          <w:szCs w:val="28"/>
        </w:rPr>
        <w:t>рудностями в обучении. – М., 2007</w:t>
      </w:r>
      <w:r w:rsidRPr="003C553A">
        <w:rPr>
          <w:sz w:val="28"/>
          <w:szCs w:val="28"/>
        </w:rPr>
        <w:t xml:space="preserve">. </w:t>
      </w:r>
    </w:p>
    <w:p w:rsidR="006160DD" w:rsidRPr="003C553A" w:rsidRDefault="00411D0C" w:rsidP="00782753">
      <w:pPr>
        <w:numPr>
          <w:ilvl w:val="0"/>
          <w:numId w:val="9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553A">
        <w:rPr>
          <w:sz w:val="28"/>
          <w:szCs w:val="28"/>
        </w:rPr>
        <w:t>Прихожан А.М. Применение методов прямого оценивания в работе школьного психолога.//Научно-методические основы использования в школьной психологической службе конкретных пси</w:t>
      </w:r>
      <w:r w:rsidR="00445F65" w:rsidRPr="003C553A">
        <w:rPr>
          <w:sz w:val="28"/>
          <w:szCs w:val="28"/>
        </w:rPr>
        <w:t>хологических методик. – М., 2008</w:t>
      </w:r>
      <w:r w:rsidR="00782753" w:rsidRPr="003C553A">
        <w:rPr>
          <w:sz w:val="28"/>
          <w:szCs w:val="28"/>
        </w:rPr>
        <w:t>.</w:t>
      </w:r>
      <w:r w:rsidR="00A41CB9" w:rsidRPr="003C553A">
        <w:rPr>
          <w:sz w:val="28"/>
          <w:szCs w:val="28"/>
        </w:rPr>
        <w:t xml:space="preserve"> </w:t>
      </w:r>
      <w:bookmarkStart w:id="0" w:name="_GoBack"/>
      <w:bookmarkEnd w:id="0"/>
    </w:p>
    <w:sectPr w:rsidR="006160DD" w:rsidRPr="003C553A" w:rsidSect="000F20BE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2EC" w:rsidRDefault="007442EC">
      <w:r>
        <w:separator/>
      </w:r>
    </w:p>
  </w:endnote>
  <w:endnote w:type="continuationSeparator" w:id="0">
    <w:p w:rsidR="007442EC" w:rsidRDefault="0074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2EC" w:rsidRDefault="007442EC">
      <w:r>
        <w:separator/>
      </w:r>
    </w:p>
  </w:footnote>
  <w:footnote w:type="continuationSeparator" w:id="0">
    <w:p w:rsidR="007442EC" w:rsidRDefault="00744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5BD2EA8"/>
    <w:multiLevelType w:val="hybridMultilevel"/>
    <w:tmpl w:val="308A2BFA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09A0F84"/>
    <w:multiLevelType w:val="hybridMultilevel"/>
    <w:tmpl w:val="6CE654C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2A2D7CC"/>
    <w:multiLevelType w:val="hybridMultilevel"/>
    <w:tmpl w:val="9788082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1896AE7"/>
    <w:multiLevelType w:val="hybridMultilevel"/>
    <w:tmpl w:val="DD325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A449E"/>
    <w:multiLevelType w:val="hybridMultilevel"/>
    <w:tmpl w:val="E15147B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54259B0"/>
    <w:multiLevelType w:val="hybridMultilevel"/>
    <w:tmpl w:val="0BA86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8A23B39"/>
    <w:multiLevelType w:val="hybridMultilevel"/>
    <w:tmpl w:val="B01DFC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92D2CF7"/>
    <w:multiLevelType w:val="hybridMultilevel"/>
    <w:tmpl w:val="7ECA67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71F7109E"/>
    <w:multiLevelType w:val="hybridMultilevel"/>
    <w:tmpl w:val="6396ABAE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D0C"/>
    <w:rsid w:val="0002040D"/>
    <w:rsid w:val="00044D47"/>
    <w:rsid w:val="000F20BE"/>
    <w:rsid w:val="000F7CBF"/>
    <w:rsid w:val="001C5F5B"/>
    <w:rsid w:val="00224BC1"/>
    <w:rsid w:val="00354CCB"/>
    <w:rsid w:val="003C553A"/>
    <w:rsid w:val="003F7A63"/>
    <w:rsid w:val="00411D0C"/>
    <w:rsid w:val="00445F65"/>
    <w:rsid w:val="006160DD"/>
    <w:rsid w:val="00637269"/>
    <w:rsid w:val="00646827"/>
    <w:rsid w:val="00681D1E"/>
    <w:rsid w:val="007442EC"/>
    <w:rsid w:val="00782753"/>
    <w:rsid w:val="00945119"/>
    <w:rsid w:val="00A41CB9"/>
    <w:rsid w:val="00C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F01B69A-4402-4C88-814A-2F1221FF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160D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445F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445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3536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Возможности развития эмоциональной сферы младших школьников </vt:lpstr>
    </vt:vector>
  </TitlesOfParts>
  <Company>ussr</Company>
  <LinksUpToDate>false</LinksUpToDate>
  <CharactersWithSpaces>23645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Возможности развития эмоциональной сферы младших школьников </dc:title>
  <dc:subject/>
  <dc:creator>user</dc:creator>
  <cp:keywords/>
  <dc:description/>
  <cp:lastModifiedBy>admin</cp:lastModifiedBy>
  <cp:revision>2</cp:revision>
  <dcterms:created xsi:type="dcterms:W3CDTF">2014-03-05T05:35:00Z</dcterms:created>
  <dcterms:modified xsi:type="dcterms:W3CDTF">2014-03-05T05:35:00Z</dcterms:modified>
</cp:coreProperties>
</file>