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spacing w:line="360" w:lineRule="auto"/>
        <w:ind w:left="851" w:firstLine="720"/>
        <w:jc w:val="both"/>
        <w:rPr>
          <w:sz w:val="24"/>
          <w:lang w:val="en-US"/>
        </w:rPr>
      </w:pPr>
    </w:p>
    <w:p w:rsidR="00D3104A" w:rsidRDefault="00D3104A">
      <w:pPr>
        <w:pStyle w:val="1"/>
      </w:pPr>
      <w:r>
        <w:t>ПЛАН</w:t>
      </w:r>
    </w:p>
    <w:p w:rsidR="00D3104A" w:rsidRDefault="00D3104A"/>
    <w:p w:rsidR="00D3104A" w:rsidRDefault="00D3104A">
      <w:pPr>
        <w:numPr>
          <w:ilvl w:val="0"/>
          <w:numId w:val="3"/>
        </w:numPr>
        <w:spacing w:line="360" w:lineRule="auto"/>
        <w:jc w:val="both"/>
        <w:rPr>
          <w:sz w:val="24"/>
        </w:rPr>
      </w:pPr>
      <w:r>
        <w:rPr>
          <w:sz w:val="24"/>
        </w:rPr>
        <w:t>Личность                                                                                              3</w:t>
      </w:r>
    </w:p>
    <w:p w:rsidR="00D3104A" w:rsidRDefault="00D3104A">
      <w:pPr>
        <w:numPr>
          <w:ilvl w:val="1"/>
          <w:numId w:val="3"/>
        </w:numPr>
        <w:spacing w:line="360" w:lineRule="auto"/>
        <w:jc w:val="both"/>
        <w:rPr>
          <w:sz w:val="24"/>
        </w:rPr>
      </w:pPr>
      <w:r>
        <w:rPr>
          <w:sz w:val="24"/>
        </w:rPr>
        <w:t xml:space="preserve">Понятия личность, человек, индивид, </w:t>
      </w:r>
    </w:p>
    <w:p w:rsidR="00D3104A" w:rsidRDefault="00D3104A">
      <w:pPr>
        <w:spacing w:line="360" w:lineRule="auto"/>
        <w:ind w:left="1631"/>
        <w:jc w:val="both"/>
        <w:rPr>
          <w:sz w:val="24"/>
        </w:rPr>
      </w:pPr>
      <w:r>
        <w:rPr>
          <w:sz w:val="24"/>
        </w:rPr>
        <w:t>индивидуальность и их соотношение                                        3</w:t>
      </w:r>
    </w:p>
    <w:p w:rsidR="00D3104A" w:rsidRDefault="00D3104A">
      <w:pPr>
        <w:spacing w:line="360" w:lineRule="auto"/>
        <w:ind w:left="1134"/>
        <w:jc w:val="both"/>
        <w:rPr>
          <w:sz w:val="24"/>
        </w:rPr>
      </w:pPr>
      <w:r>
        <w:rPr>
          <w:sz w:val="24"/>
        </w:rPr>
        <w:t xml:space="preserve"> 1.2. Структура личности                                                                     5</w:t>
      </w:r>
    </w:p>
    <w:p w:rsidR="00D3104A" w:rsidRDefault="00D3104A">
      <w:pPr>
        <w:spacing w:line="360" w:lineRule="auto"/>
        <w:ind w:left="851"/>
        <w:jc w:val="both"/>
        <w:rPr>
          <w:sz w:val="24"/>
        </w:rPr>
      </w:pPr>
      <w:r>
        <w:rPr>
          <w:sz w:val="24"/>
        </w:rPr>
        <w:t>2.   Свойства и индивидуально-типологические</w:t>
      </w:r>
    </w:p>
    <w:p w:rsidR="00D3104A" w:rsidRDefault="00D3104A">
      <w:pPr>
        <w:spacing w:line="360" w:lineRule="auto"/>
        <w:ind w:left="1134"/>
        <w:jc w:val="both"/>
        <w:rPr>
          <w:sz w:val="24"/>
        </w:rPr>
      </w:pPr>
      <w:r>
        <w:rPr>
          <w:sz w:val="24"/>
        </w:rPr>
        <w:t xml:space="preserve"> особенности личности                                                                        7</w:t>
      </w:r>
    </w:p>
    <w:p w:rsidR="00D3104A" w:rsidRDefault="00D3104A">
      <w:pPr>
        <w:spacing w:line="360" w:lineRule="auto"/>
        <w:ind w:left="1134"/>
        <w:jc w:val="both"/>
        <w:rPr>
          <w:sz w:val="24"/>
        </w:rPr>
      </w:pPr>
      <w:r>
        <w:rPr>
          <w:sz w:val="24"/>
        </w:rPr>
        <w:t xml:space="preserve"> 2.1. Темперамент                                                                                 7 </w:t>
      </w:r>
    </w:p>
    <w:p w:rsidR="00D3104A" w:rsidRDefault="00D3104A">
      <w:pPr>
        <w:spacing w:line="360" w:lineRule="auto"/>
        <w:ind w:left="1134"/>
        <w:jc w:val="both"/>
        <w:rPr>
          <w:sz w:val="24"/>
        </w:rPr>
      </w:pPr>
      <w:r>
        <w:rPr>
          <w:sz w:val="24"/>
        </w:rPr>
        <w:t xml:space="preserve"> 2.2. Характер                                                                                        8 </w:t>
      </w:r>
    </w:p>
    <w:p w:rsidR="00D3104A" w:rsidRDefault="00D3104A">
      <w:pPr>
        <w:spacing w:line="360" w:lineRule="auto"/>
        <w:ind w:left="1134"/>
        <w:jc w:val="both"/>
        <w:rPr>
          <w:sz w:val="24"/>
        </w:rPr>
      </w:pPr>
      <w:r>
        <w:rPr>
          <w:sz w:val="24"/>
        </w:rPr>
        <w:t xml:space="preserve"> 2.3. Способности                                                                                 9</w:t>
      </w:r>
    </w:p>
    <w:p w:rsidR="00D3104A" w:rsidRDefault="00D3104A">
      <w:pPr>
        <w:spacing w:line="360" w:lineRule="auto"/>
        <w:ind w:left="1134"/>
        <w:jc w:val="both"/>
        <w:rPr>
          <w:sz w:val="24"/>
        </w:rPr>
      </w:pPr>
      <w:r>
        <w:rPr>
          <w:sz w:val="24"/>
        </w:rPr>
        <w:t xml:space="preserve"> 2.4. Чувства и эмоции                                                                        10</w:t>
      </w:r>
    </w:p>
    <w:p w:rsidR="00D3104A" w:rsidRDefault="00D3104A">
      <w:pPr>
        <w:spacing w:line="360" w:lineRule="auto"/>
        <w:ind w:left="1134"/>
        <w:jc w:val="both"/>
        <w:rPr>
          <w:sz w:val="24"/>
        </w:rPr>
      </w:pPr>
      <w:r>
        <w:rPr>
          <w:sz w:val="24"/>
        </w:rPr>
        <w:t xml:space="preserve"> 2.5. Воля                                                                                               11</w:t>
      </w:r>
    </w:p>
    <w:p w:rsidR="00D3104A" w:rsidRDefault="00D3104A">
      <w:pPr>
        <w:pStyle w:val="1"/>
      </w:pPr>
      <w:r>
        <w:t>Список литературы                                                                                  11</w:t>
      </w:r>
    </w:p>
    <w:p w:rsidR="00D3104A" w:rsidRDefault="00D3104A">
      <w:pPr>
        <w:spacing w:line="360" w:lineRule="auto"/>
        <w:ind w:left="1134"/>
        <w:jc w:val="both"/>
        <w:rPr>
          <w:sz w:val="24"/>
        </w:rPr>
      </w:pPr>
      <w:r>
        <w:rPr>
          <w:sz w:val="24"/>
        </w:rPr>
        <w:t xml:space="preserve"> </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1. Личность</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1.1.  Понятия личность, человек, индивид, индивидуальность</w:t>
      </w:r>
    </w:p>
    <w:p w:rsidR="00D3104A" w:rsidRDefault="00D3104A">
      <w:pPr>
        <w:jc w:val="center"/>
        <w:rPr>
          <w:sz w:val="24"/>
        </w:rPr>
      </w:pPr>
      <w:r>
        <w:rPr>
          <w:sz w:val="24"/>
        </w:rPr>
        <w:t>и их соотношение</w:t>
      </w:r>
    </w:p>
    <w:p w:rsidR="00D3104A" w:rsidRDefault="00D3104A">
      <w:pPr>
        <w:rPr>
          <w:sz w:val="24"/>
        </w:rPr>
      </w:pPr>
    </w:p>
    <w:p w:rsidR="00D3104A" w:rsidRDefault="00D3104A">
      <w:pPr>
        <w:rPr>
          <w:sz w:val="24"/>
        </w:rPr>
      </w:pPr>
    </w:p>
    <w:p w:rsidR="00D3104A" w:rsidRDefault="00D3104A">
      <w:pPr>
        <w:pStyle w:val="a3"/>
        <w:rPr>
          <w:lang w:val="en-US"/>
        </w:rPr>
      </w:pPr>
      <w:r>
        <w:t>Сегодня психология трактует личность как социально-психологическое образование, которое формируется благодаря жизни человека в обществе. Человек как общественное существо приобретает новые 9 личностные) качества, когда вступает в отношения с другими людьми и эти отношения становятся «образующими» его личность. У индивида в момент рождения еще нет этих приобретаемых (личностных) качеств.</w:t>
      </w:r>
    </w:p>
    <w:p w:rsidR="00D3104A" w:rsidRDefault="00D3104A">
      <w:pPr>
        <w:spacing w:line="360" w:lineRule="auto"/>
        <w:ind w:left="851" w:firstLine="720"/>
        <w:jc w:val="both"/>
        <w:rPr>
          <w:sz w:val="24"/>
        </w:rPr>
      </w:pPr>
      <w:r>
        <w:rPr>
          <w:sz w:val="24"/>
        </w:rPr>
        <w:t>Поскольку личность чаще всего определяют как человека в совокупности его социальных, приобретенных качеств, это значит, что к числу личностных не относятся такие особенности человека, которые природно обусловлены и не зависят от его жизни в обществе. К числу личностных не относятся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черты и поступки.</w:t>
      </w:r>
    </w:p>
    <w:p w:rsidR="00D3104A" w:rsidRDefault="00D3104A">
      <w:pPr>
        <w:spacing w:line="360" w:lineRule="auto"/>
        <w:ind w:left="851" w:firstLine="720"/>
        <w:jc w:val="both"/>
        <w:rPr>
          <w:sz w:val="24"/>
        </w:rPr>
      </w:pPr>
      <w:r>
        <w:rPr>
          <w:sz w:val="24"/>
        </w:rPr>
        <w:t>По определению Р.С. Немова, личность – это человек, взятый в системе его психологических характеристик, которые социально обусловлены, проявляются в общественных по природе связях и отношениях, являются устойчивыми и определяют нравственные поступки человека, имеющие существенное значение для него самого и окружающих.</w:t>
      </w:r>
    </w:p>
    <w:p w:rsidR="00D3104A" w:rsidRDefault="00D3104A">
      <w:pPr>
        <w:spacing w:line="360" w:lineRule="auto"/>
        <w:ind w:left="851" w:firstLine="720"/>
        <w:jc w:val="both"/>
        <w:rPr>
          <w:sz w:val="24"/>
        </w:rPr>
      </w:pPr>
      <w:r>
        <w:rPr>
          <w:sz w:val="24"/>
        </w:rPr>
        <w:t xml:space="preserve">Наряду с понятием «личность» употребляются термины «человек», «индивид», «индивидуальность». Содержательно эти понятия переплетены между собой. </w:t>
      </w:r>
    </w:p>
    <w:p w:rsidR="00D3104A" w:rsidRDefault="00D3104A">
      <w:pPr>
        <w:spacing w:line="360" w:lineRule="auto"/>
        <w:ind w:left="851" w:firstLine="720"/>
        <w:jc w:val="both"/>
        <w:rPr>
          <w:sz w:val="24"/>
        </w:rPr>
      </w:pPr>
      <w:r>
        <w:rPr>
          <w:sz w:val="24"/>
        </w:rPr>
        <w:t xml:space="preserve">Человек – это родовое понятие, указывающее на отнесенность существа к высшей степени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 </w:t>
      </w:r>
    </w:p>
    <w:p w:rsidR="00D3104A" w:rsidRDefault="00D3104A">
      <w:pPr>
        <w:spacing w:line="360" w:lineRule="auto"/>
        <w:ind w:left="851" w:firstLine="720"/>
        <w:jc w:val="both"/>
        <w:rPr>
          <w:sz w:val="24"/>
        </w:rPr>
      </w:pPr>
      <w:r>
        <w:rPr>
          <w:sz w:val="24"/>
        </w:rPr>
        <w:t>Индивид – это единичный представитель вида «</w:t>
      </w:r>
      <w:r>
        <w:rPr>
          <w:sz w:val="24"/>
          <w:lang w:val="en-US"/>
        </w:rPr>
        <w:t>homo</w:t>
      </w:r>
      <w:r>
        <w:rPr>
          <w:sz w:val="24"/>
        </w:rPr>
        <w:t xml:space="preserve"> </w:t>
      </w:r>
      <w:r>
        <w:rPr>
          <w:sz w:val="24"/>
          <w:lang w:val="en-US"/>
        </w:rPr>
        <w:t>sapiens</w:t>
      </w:r>
      <w:r>
        <w:rPr>
          <w:sz w:val="24"/>
        </w:rPr>
        <w:t xml:space="preserve">» . Как индивиды люди отличаются друг от друга не только морфологическими особенностями (такими, как рост, телесная конституция и цвет глаз), но и психологическими свойствами (способностями, темпераментом, эмоциональностью). </w:t>
      </w:r>
    </w:p>
    <w:p w:rsidR="00D3104A" w:rsidRDefault="00D3104A">
      <w:pPr>
        <w:spacing w:line="360" w:lineRule="auto"/>
        <w:ind w:left="851" w:firstLine="720"/>
        <w:jc w:val="both"/>
        <w:rPr>
          <w:sz w:val="24"/>
        </w:rPr>
      </w:pPr>
      <w:r>
        <w:rPr>
          <w:sz w:val="24"/>
        </w:rPr>
        <w:t xml:space="preserve">Индивидуальность – это единство неповторимых личностных свойств конкретного человека. Это своеобразие его психофизиологической структуры (тип темперамента, физические и психические особенности, интеллект, мировоззрение, жизненный опыт). </w:t>
      </w:r>
    </w:p>
    <w:p w:rsidR="00D3104A" w:rsidRDefault="00D3104A">
      <w:pPr>
        <w:spacing w:line="360" w:lineRule="auto"/>
        <w:ind w:left="851" w:firstLine="720"/>
        <w:jc w:val="both"/>
        <w:rPr>
          <w:sz w:val="24"/>
        </w:rPr>
      </w:pPr>
      <w:r>
        <w:rPr>
          <w:sz w:val="24"/>
        </w:rPr>
        <w:t>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проявляется, в частности, в том, что существуют два отличающихся проце5сса становления личности и индивидуальности.</w:t>
      </w:r>
    </w:p>
    <w:p w:rsidR="00D3104A" w:rsidRDefault="00D3104A">
      <w:pPr>
        <w:spacing w:line="360" w:lineRule="auto"/>
        <w:ind w:left="851" w:firstLine="720"/>
        <w:jc w:val="both"/>
        <w:rPr>
          <w:sz w:val="24"/>
        </w:rPr>
      </w:pPr>
      <w:r>
        <w:rPr>
          <w:sz w:val="24"/>
        </w:rPr>
        <w:t>Становление личности есть процесс социализации человека, который состоит в освоении им родовой, общественной сущности. Это освоение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 Сформированная личность есть субъект свободного, самостоятельного и ответственного поведения в социуме.</w:t>
      </w:r>
    </w:p>
    <w:p w:rsidR="00D3104A" w:rsidRDefault="00D3104A">
      <w:pPr>
        <w:spacing w:line="360" w:lineRule="auto"/>
        <w:ind w:left="851" w:firstLine="720"/>
        <w:jc w:val="both"/>
        <w:rPr>
          <w:sz w:val="24"/>
        </w:rPr>
      </w:pPr>
      <w:r>
        <w:rPr>
          <w:sz w:val="24"/>
        </w:rPr>
        <w:t>Становление индивидуальности есть процесс индивидуализации объекта. Индивидуализация – это процесс самоопределения и обособления личности, ее выделенность из сообщества, оформление ее отдельности, уникальности и неповторимости. Ставшая индивидуальностью личность – это самобытный, активно и творчески проявивший себя в жизни человек.</w:t>
      </w:r>
    </w:p>
    <w:p w:rsidR="00D3104A" w:rsidRDefault="00D3104A">
      <w:pPr>
        <w:spacing w:line="360" w:lineRule="auto"/>
        <w:ind w:left="851" w:firstLine="720"/>
        <w:jc w:val="both"/>
        <w:rPr>
          <w:sz w:val="24"/>
        </w:rPr>
      </w:pPr>
      <w:r>
        <w:rPr>
          <w:sz w:val="24"/>
        </w:rPr>
        <w:t>В понятиях «личность» и «индивидуальность» зафиксированы различные стороны, разные измерения духовной сущности человека. Суть этого различия хорошо выражена в языке. Со словом «личность» обычно употребляются такие эпитеты, как «сильная», «энергичная», «независимая», подчеркивая тем самым ее деятельностную представленность  в глазах других. Об индивидуальности говорят «яркая», «неповторимая», «творческая», имея в виду качества самостоятельной сущности.</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 xml:space="preserve">1.2. Структура личности </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Различают статистическую и динамическую структуры личности. Под статистической структурой понимается отвлеченная от реально функционирующей личности абстрактная модель, характеризующая основные компоненты психики индивида. Основанием для выделения параметров личности в ее статистической модели является различие всех компонентов психики человека по степени их представленности в структуре личности. Выделяются следующие составляющие:</w:t>
      </w:r>
    </w:p>
    <w:p w:rsidR="00D3104A" w:rsidRDefault="00D3104A">
      <w:pPr>
        <w:spacing w:line="360" w:lineRule="auto"/>
        <w:ind w:left="851" w:firstLine="720"/>
        <w:jc w:val="both"/>
        <w:rPr>
          <w:sz w:val="24"/>
        </w:rPr>
      </w:pPr>
      <w:r>
        <w:rPr>
          <w:sz w:val="24"/>
        </w:rPr>
        <w:t>всеобщие свойства психики, т.е. общие для всех людей (ощущения, восприятие, мышление, эмоции);</w:t>
      </w:r>
    </w:p>
    <w:p w:rsidR="00D3104A" w:rsidRDefault="00D3104A">
      <w:pPr>
        <w:spacing w:line="360" w:lineRule="auto"/>
        <w:ind w:left="851" w:firstLine="720"/>
        <w:jc w:val="both"/>
        <w:rPr>
          <w:sz w:val="24"/>
        </w:rPr>
      </w:pPr>
      <w:r>
        <w:rPr>
          <w:sz w:val="24"/>
        </w:rPr>
        <w:t>социально-специфические особенности, т.е. присущие только тем или иным группам людей или общностям (социальные установки, ценностные ориентации);</w:t>
      </w:r>
    </w:p>
    <w:p w:rsidR="00D3104A" w:rsidRDefault="00D3104A">
      <w:pPr>
        <w:spacing w:line="360" w:lineRule="auto"/>
        <w:ind w:left="851" w:firstLine="720"/>
        <w:jc w:val="both"/>
        <w:rPr>
          <w:sz w:val="24"/>
        </w:rPr>
      </w:pPr>
      <w:r>
        <w:rPr>
          <w:sz w:val="24"/>
        </w:rPr>
        <w:t>индивидуально-неповторимые свойства психики, т.е. характеризующие индивидуально-типологические особенности. Свойственные только той или иной конкретной личности (темперамент, характер, способности).</w:t>
      </w:r>
    </w:p>
    <w:p w:rsidR="00D3104A" w:rsidRDefault="00D3104A">
      <w:pPr>
        <w:spacing w:line="360" w:lineRule="auto"/>
        <w:ind w:left="851" w:firstLine="720"/>
        <w:jc w:val="both"/>
        <w:rPr>
          <w:sz w:val="24"/>
        </w:rPr>
      </w:pPr>
      <w:r>
        <w:rPr>
          <w:sz w:val="24"/>
        </w:rPr>
        <w:t>В отличие от статистической модели структуры личности модель динамической</w:t>
      </w:r>
      <w:r>
        <w:rPr>
          <w:sz w:val="24"/>
        </w:rPr>
        <w:tab/>
        <w:t xml:space="preserve"> структуры фиксирует основные компоненты в психике индивида уже не отвлеченно от каждодневного существования человека, а наоборот, лишь в непосредственном контексте человеческой жизнедеятельности. В каждый конкретный момент своей жизни человек предстает не как набор тех или иных образований, а как личность, пребывающая в определенном психическом состоянии, которое так или иначе отражается в сиюминутном поведении индивида. Если мы начинаем рассматривать основные компоненты статистической структуры личности в их движении, изменении, взаимодействии и живой циркуляции, то тем самым совершаем переход от статистической к динамической структуре личности.</w:t>
      </w:r>
    </w:p>
    <w:p w:rsidR="00D3104A" w:rsidRDefault="00D3104A">
      <w:pPr>
        <w:spacing w:line="360" w:lineRule="auto"/>
        <w:ind w:left="851" w:firstLine="720"/>
        <w:jc w:val="both"/>
        <w:rPr>
          <w:sz w:val="24"/>
        </w:rPr>
      </w:pPr>
      <w:r>
        <w:rPr>
          <w:sz w:val="24"/>
        </w:rPr>
        <w:t>Наиболее распространенной является предложенная К.Платоновым концепция динамической функциональной структуры личности. Которая выделяет детерминанты, определяющие те или иные свойства и особенности психики человека, обусловленные социальным, биологическим и индивидуальным жизненным опытом (табл.1).</w:t>
      </w:r>
    </w:p>
    <w:p w:rsidR="00D3104A" w:rsidRDefault="00D3104A">
      <w:pPr>
        <w:spacing w:line="360" w:lineRule="auto"/>
        <w:ind w:left="851" w:firstLine="720"/>
        <w:jc w:val="both"/>
        <w:rPr>
          <w:sz w:val="24"/>
        </w:rPr>
      </w:pPr>
      <w:r>
        <w:rPr>
          <w:sz w:val="24"/>
        </w:rPr>
        <w:t>Таблица 1</w:t>
      </w:r>
    </w:p>
    <w:p w:rsidR="00D3104A" w:rsidRDefault="00D3104A">
      <w:pPr>
        <w:spacing w:line="360" w:lineRule="auto"/>
        <w:ind w:left="851" w:firstLine="720"/>
        <w:jc w:val="both"/>
        <w:rPr>
          <w:sz w:val="24"/>
        </w:rPr>
      </w:pPr>
      <w:r>
        <w:rPr>
          <w:sz w:val="24"/>
        </w:rPr>
        <w:t>Динамическая структура личности по К. Платонову</w:t>
      </w:r>
    </w:p>
    <w:tbl>
      <w:tblPr>
        <w:tblW w:w="7988"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706"/>
        <w:gridCol w:w="1625"/>
        <w:gridCol w:w="1437"/>
        <w:gridCol w:w="1559"/>
      </w:tblGrid>
      <w:tr w:rsidR="00D3104A">
        <w:trPr>
          <w:trHeight w:val="1149"/>
        </w:trPr>
        <w:tc>
          <w:tcPr>
            <w:tcW w:w="1661" w:type="dxa"/>
          </w:tcPr>
          <w:p w:rsidR="00D3104A" w:rsidRDefault="00D3104A">
            <w:pPr>
              <w:pStyle w:val="a6"/>
            </w:pPr>
            <w:r>
              <w:t>Название подструктуры</w:t>
            </w:r>
          </w:p>
          <w:p w:rsidR="00D3104A" w:rsidRDefault="00D3104A">
            <w:pPr>
              <w:jc w:val="both"/>
              <w:rPr>
                <w:sz w:val="24"/>
              </w:rPr>
            </w:pPr>
          </w:p>
        </w:tc>
        <w:tc>
          <w:tcPr>
            <w:tcW w:w="1706" w:type="dxa"/>
          </w:tcPr>
          <w:p w:rsidR="00D3104A" w:rsidRDefault="00D3104A">
            <w:pPr>
              <w:jc w:val="both"/>
              <w:rPr>
                <w:sz w:val="24"/>
              </w:rPr>
            </w:pPr>
            <w:r>
              <w:rPr>
                <w:sz w:val="24"/>
              </w:rPr>
              <w:t>Подструктуры подструктур</w:t>
            </w:r>
          </w:p>
          <w:p w:rsidR="00D3104A" w:rsidRDefault="00D3104A">
            <w:pPr>
              <w:jc w:val="both"/>
              <w:rPr>
                <w:sz w:val="24"/>
              </w:rPr>
            </w:pPr>
          </w:p>
        </w:tc>
        <w:tc>
          <w:tcPr>
            <w:tcW w:w="1625" w:type="dxa"/>
          </w:tcPr>
          <w:p w:rsidR="00D3104A" w:rsidRDefault="00D3104A">
            <w:pPr>
              <w:jc w:val="both"/>
              <w:rPr>
                <w:sz w:val="24"/>
              </w:rPr>
            </w:pPr>
            <w:r>
              <w:rPr>
                <w:sz w:val="24"/>
              </w:rPr>
              <w:t>Соотношение социального и биологи-ческого</w:t>
            </w:r>
          </w:p>
          <w:p w:rsidR="00D3104A" w:rsidRDefault="00D3104A">
            <w:pPr>
              <w:jc w:val="both"/>
              <w:rPr>
                <w:sz w:val="24"/>
              </w:rPr>
            </w:pPr>
          </w:p>
        </w:tc>
        <w:tc>
          <w:tcPr>
            <w:tcW w:w="1437" w:type="dxa"/>
          </w:tcPr>
          <w:p w:rsidR="00D3104A" w:rsidRDefault="00D3104A">
            <w:pPr>
              <w:jc w:val="both"/>
              <w:rPr>
                <w:sz w:val="24"/>
              </w:rPr>
            </w:pPr>
            <w:r>
              <w:rPr>
                <w:sz w:val="24"/>
              </w:rPr>
              <w:t>Уровень анализа</w:t>
            </w:r>
          </w:p>
          <w:p w:rsidR="00D3104A" w:rsidRDefault="00D3104A">
            <w:pPr>
              <w:jc w:val="both"/>
              <w:rPr>
                <w:sz w:val="24"/>
              </w:rPr>
            </w:pPr>
          </w:p>
        </w:tc>
        <w:tc>
          <w:tcPr>
            <w:tcW w:w="1559" w:type="dxa"/>
          </w:tcPr>
          <w:p w:rsidR="00D3104A" w:rsidRDefault="00D3104A">
            <w:pPr>
              <w:jc w:val="both"/>
              <w:rPr>
                <w:sz w:val="24"/>
              </w:rPr>
            </w:pPr>
            <w:r>
              <w:rPr>
                <w:sz w:val="24"/>
              </w:rPr>
              <w:t>Виды формирова- ния</w:t>
            </w:r>
          </w:p>
          <w:p w:rsidR="00D3104A" w:rsidRDefault="00D3104A">
            <w:pPr>
              <w:jc w:val="both"/>
              <w:rPr>
                <w:sz w:val="24"/>
              </w:rPr>
            </w:pPr>
          </w:p>
        </w:tc>
      </w:tr>
      <w:tr w:rsidR="00D3104A">
        <w:trPr>
          <w:trHeight w:val="6936"/>
        </w:trPr>
        <w:tc>
          <w:tcPr>
            <w:tcW w:w="1661" w:type="dxa"/>
          </w:tcPr>
          <w:p w:rsidR="00D3104A" w:rsidRDefault="00D3104A">
            <w:pPr>
              <w:jc w:val="both"/>
              <w:rPr>
                <w:sz w:val="24"/>
              </w:rPr>
            </w:pPr>
          </w:p>
          <w:p w:rsidR="00D3104A" w:rsidRDefault="00D3104A">
            <w:pPr>
              <w:jc w:val="both"/>
              <w:rPr>
                <w:sz w:val="24"/>
              </w:rPr>
            </w:pPr>
            <w:r>
              <w:rPr>
                <w:sz w:val="24"/>
              </w:rPr>
              <w:t>Направление личности</w:t>
            </w: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rPr>
                <w:sz w:val="24"/>
              </w:rPr>
            </w:pPr>
          </w:p>
          <w:p w:rsidR="00D3104A" w:rsidRDefault="00D3104A">
            <w:pPr>
              <w:rPr>
                <w:sz w:val="24"/>
              </w:rPr>
            </w:pPr>
            <w:r>
              <w:rPr>
                <w:sz w:val="24"/>
              </w:rPr>
              <w:t>Опыт</w:t>
            </w:r>
          </w:p>
          <w:p w:rsidR="00D3104A" w:rsidRDefault="00D3104A">
            <w:pPr>
              <w:rPr>
                <w:sz w:val="24"/>
              </w:rPr>
            </w:pPr>
          </w:p>
          <w:p w:rsidR="00D3104A" w:rsidRDefault="00D3104A">
            <w:pPr>
              <w:rPr>
                <w:sz w:val="24"/>
              </w:rPr>
            </w:pPr>
          </w:p>
          <w:p w:rsidR="00D3104A" w:rsidRDefault="00D3104A">
            <w:pPr>
              <w:rPr>
                <w:sz w:val="24"/>
              </w:rPr>
            </w:pPr>
          </w:p>
          <w:p w:rsidR="00D3104A" w:rsidRDefault="00D3104A">
            <w:pPr>
              <w:rPr>
                <w:sz w:val="24"/>
              </w:rPr>
            </w:pPr>
            <w:r>
              <w:rPr>
                <w:sz w:val="24"/>
              </w:rPr>
              <w:t>Особенности психических процессов</w:t>
            </w:r>
          </w:p>
          <w:p w:rsidR="00D3104A" w:rsidRDefault="00D3104A">
            <w:pPr>
              <w:rPr>
                <w:sz w:val="24"/>
              </w:rPr>
            </w:pPr>
          </w:p>
          <w:p w:rsidR="00D3104A" w:rsidRDefault="00D3104A">
            <w:pPr>
              <w:rPr>
                <w:sz w:val="24"/>
              </w:rPr>
            </w:pPr>
          </w:p>
          <w:p w:rsidR="00D3104A" w:rsidRDefault="00D3104A">
            <w:pPr>
              <w:rPr>
                <w:sz w:val="24"/>
              </w:rPr>
            </w:pPr>
          </w:p>
          <w:p w:rsidR="00D3104A" w:rsidRDefault="00D3104A">
            <w:pPr>
              <w:rPr>
                <w:sz w:val="24"/>
              </w:rPr>
            </w:pPr>
          </w:p>
          <w:p w:rsidR="00D3104A" w:rsidRDefault="00D3104A">
            <w:pPr>
              <w:rPr>
                <w:sz w:val="24"/>
              </w:rPr>
            </w:pPr>
            <w:r>
              <w:rPr>
                <w:sz w:val="24"/>
              </w:rPr>
              <w:t>Биопсихичес-кие свойства</w:t>
            </w:r>
          </w:p>
          <w:p w:rsidR="00D3104A" w:rsidRDefault="00D3104A">
            <w:pPr>
              <w:rPr>
                <w:sz w:val="24"/>
              </w:rPr>
            </w:pPr>
          </w:p>
        </w:tc>
        <w:tc>
          <w:tcPr>
            <w:tcW w:w="1706" w:type="dxa"/>
          </w:tcPr>
          <w:p w:rsidR="00D3104A" w:rsidRDefault="00D3104A">
            <w:pPr>
              <w:jc w:val="both"/>
              <w:rPr>
                <w:sz w:val="24"/>
              </w:rPr>
            </w:pPr>
          </w:p>
          <w:p w:rsidR="00D3104A" w:rsidRDefault="00D3104A">
            <w:pPr>
              <w:jc w:val="both"/>
              <w:rPr>
                <w:sz w:val="24"/>
              </w:rPr>
            </w:pPr>
            <w:r>
              <w:rPr>
                <w:sz w:val="24"/>
              </w:rPr>
              <w:t>Убеждения, мировоззре- ние, идеалы, стремления, интересы, желания</w:t>
            </w:r>
          </w:p>
          <w:p w:rsidR="00D3104A" w:rsidRDefault="00D3104A">
            <w:pPr>
              <w:jc w:val="both"/>
              <w:rPr>
                <w:sz w:val="24"/>
              </w:rPr>
            </w:pPr>
          </w:p>
          <w:p w:rsidR="00D3104A" w:rsidRDefault="00D3104A">
            <w:pPr>
              <w:jc w:val="both"/>
              <w:rPr>
                <w:sz w:val="24"/>
              </w:rPr>
            </w:pPr>
            <w:r>
              <w:rPr>
                <w:sz w:val="24"/>
              </w:rPr>
              <w:t>Привычки, умения, навы- ки, знания</w:t>
            </w:r>
          </w:p>
          <w:p w:rsidR="00D3104A" w:rsidRDefault="00D3104A">
            <w:pPr>
              <w:jc w:val="both"/>
              <w:rPr>
                <w:sz w:val="24"/>
              </w:rPr>
            </w:pPr>
          </w:p>
          <w:p w:rsidR="00D3104A" w:rsidRDefault="00D3104A">
            <w:pPr>
              <w:jc w:val="both"/>
              <w:rPr>
                <w:sz w:val="24"/>
              </w:rPr>
            </w:pPr>
            <w:r>
              <w:rPr>
                <w:sz w:val="24"/>
              </w:rPr>
              <w:t>Воля, чувства, восприятие, мышление, ощущения, эмоции, память</w:t>
            </w:r>
          </w:p>
          <w:p w:rsidR="00D3104A" w:rsidRDefault="00D3104A">
            <w:pPr>
              <w:jc w:val="both"/>
              <w:rPr>
                <w:sz w:val="24"/>
              </w:rPr>
            </w:pPr>
          </w:p>
          <w:p w:rsidR="00D3104A" w:rsidRDefault="00D3104A">
            <w:pPr>
              <w:jc w:val="both"/>
              <w:rPr>
                <w:sz w:val="24"/>
              </w:rPr>
            </w:pPr>
            <w:r>
              <w:rPr>
                <w:sz w:val="24"/>
              </w:rPr>
              <w:t>Темперамент, половые, возрастные свойства</w:t>
            </w:r>
          </w:p>
          <w:p w:rsidR="00D3104A" w:rsidRDefault="00D3104A">
            <w:pPr>
              <w:jc w:val="both"/>
              <w:rPr>
                <w:sz w:val="24"/>
              </w:rPr>
            </w:pPr>
          </w:p>
        </w:tc>
        <w:tc>
          <w:tcPr>
            <w:tcW w:w="1625" w:type="dxa"/>
          </w:tcPr>
          <w:p w:rsidR="00D3104A" w:rsidRDefault="00D3104A">
            <w:pPr>
              <w:jc w:val="both"/>
              <w:rPr>
                <w:sz w:val="24"/>
              </w:rPr>
            </w:pPr>
          </w:p>
          <w:p w:rsidR="00D3104A" w:rsidRDefault="00D3104A">
            <w:pPr>
              <w:jc w:val="both"/>
              <w:rPr>
                <w:sz w:val="24"/>
              </w:rPr>
            </w:pPr>
            <w:r>
              <w:rPr>
                <w:sz w:val="24"/>
              </w:rPr>
              <w:t>Биологичес- кого почти нет</w:t>
            </w: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r>
              <w:rPr>
                <w:sz w:val="24"/>
              </w:rPr>
              <w:t>Значительно больше социального</w:t>
            </w:r>
          </w:p>
          <w:p w:rsidR="00D3104A" w:rsidRDefault="00D3104A">
            <w:pPr>
              <w:jc w:val="both"/>
              <w:rPr>
                <w:sz w:val="24"/>
              </w:rPr>
            </w:pPr>
          </w:p>
          <w:p w:rsidR="00D3104A" w:rsidRDefault="00D3104A">
            <w:pPr>
              <w:jc w:val="both"/>
              <w:rPr>
                <w:sz w:val="24"/>
              </w:rPr>
            </w:pPr>
            <w:r>
              <w:rPr>
                <w:sz w:val="24"/>
              </w:rPr>
              <w:t>Чаще больше социального</w:t>
            </w: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r>
              <w:rPr>
                <w:sz w:val="24"/>
              </w:rPr>
              <w:t>Социального почти нет</w:t>
            </w:r>
          </w:p>
        </w:tc>
        <w:tc>
          <w:tcPr>
            <w:tcW w:w="1437" w:type="dxa"/>
          </w:tcPr>
          <w:p w:rsidR="00D3104A" w:rsidRDefault="00D3104A">
            <w:pPr>
              <w:jc w:val="both"/>
              <w:rPr>
                <w:sz w:val="24"/>
              </w:rPr>
            </w:pPr>
          </w:p>
          <w:p w:rsidR="00D3104A" w:rsidRDefault="00D3104A">
            <w:pPr>
              <w:jc w:val="both"/>
              <w:rPr>
                <w:sz w:val="24"/>
              </w:rPr>
            </w:pPr>
            <w:r>
              <w:rPr>
                <w:sz w:val="24"/>
              </w:rPr>
              <w:t>Социально-психоло-гический</w:t>
            </w: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r>
              <w:rPr>
                <w:sz w:val="24"/>
              </w:rPr>
              <w:t>Психолого- педагоги- ческий</w:t>
            </w:r>
          </w:p>
          <w:p w:rsidR="00D3104A" w:rsidRDefault="00D3104A">
            <w:pPr>
              <w:jc w:val="both"/>
              <w:rPr>
                <w:sz w:val="24"/>
              </w:rPr>
            </w:pPr>
          </w:p>
          <w:p w:rsidR="00D3104A" w:rsidRDefault="00D3104A">
            <w:pPr>
              <w:jc w:val="both"/>
              <w:rPr>
                <w:sz w:val="24"/>
              </w:rPr>
            </w:pPr>
            <w:r>
              <w:rPr>
                <w:sz w:val="24"/>
              </w:rPr>
              <w:t>Индивиду- ально- психологи- ческий</w:t>
            </w:r>
          </w:p>
          <w:p w:rsidR="00D3104A" w:rsidRDefault="00D3104A">
            <w:pPr>
              <w:rPr>
                <w:sz w:val="24"/>
              </w:rPr>
            </w:pPr>
          </w:p>
          <w:p w:rsidR="00D3104A" w:rsidRDefault="00D3104A">
            <w:pPr>
              <w:rPr>
                <w:sz w:val="24"/>
              </w:rPr>
            </w:pPr>
          </w:p>
          <w:p w:rsidR="00D3104A" w:rsidRDefault="00D3104A">
            <w:pPr>
              <w:rPr>
                <w:sz w:val="24"/>
              </w:rPr>
            </w:pPr>
          </w:p>
          <w:p w:rsidR="00D3104A" w:rsidRDefault="00D3104A">
            <w:pPr>
              <w:rPr>
                <w:sz w:val="24"/>
              </w:rPr>
            </w:pPr>
            <w:r>
              <w:rPr>
                <w:sz w:val="24"/>
              </w:rPr>
              <w:t>Психофи-зиологиче-ский</w:t>
            </w:r>
          </w:p>
          <w:p w:rsidR="00D3104A" w:rsidRDefault="00D3104A">
            <w:pPr>
              <w:rPr>
                <w:sz w:val="24"/>
              </w:rPr>
            </w:pPr>
            <w:r>
              <w:rPr>
                <w:sz w:val="24"/>
              </w:rPr>
              <w:t>Нейропси- хологичес-кий</w:t>
            </w:r>
          </w:p>
        </w:tc>
        <w:tc>
          <w:tcPr>
            <w:tcW w:w="1559" w:type="dxa"/>
          </w:tcPr>
          <w:p w:rsidR="00D3104A" w:rsidRDefault="00D3104A">
            <w:pPr>
              <w:jc w:val="both"/>
              <w:rPr>
                <w:sz w:val="24"/>
              </w:rPr>
            </w:pPr>
          </w:p>
          <w:p w:rsidR="00D3104A" w:rsidRDefault="00D3104A">
            <w:pPr>
              <w:jc w:val="both"/>
              <w:rPr>
                <w:sz w:val="24"/>
              </w:rPr>
            </w:pPr>
            <w:r>
              <w:rPr>
                <w:sz w:val="24"/>
              </w:rPr>
              <w:t>Воспитание</w:t>
            </w: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r>
              <w:rPr>
                <w:sz w:val="24"/>
              </w:rPr>
              <w:t>Обучение</w:t>
            </w:r>
          </w:p>
          <w:p w:rsidR="00D3104A" w:rsidRDefault="00D3104A">
            <w:pPr>
              <w:jc w:val="both"/>
              <w:rPr>
                <w:sz w:val="24"/>
              </w:rPr>
            </w:pPr>
          </w:p>
          <w:p w:rsidR="00D3104A" w:rsidRDefault="00D3104A">
            <w:pPr>
              <w:jc w:val="both"/>
              <w:rPr>
                <w:sz w:val="24"/>
              </w:rPr>
            </w:pPr>
          </w:p>
          <w:p w:rsidR="00D3104A" w:rsidRDefault="00D3104A">
            <w:pPr>
              <w:jc w:val="both"/>
              <w:rPr>
                <w:sz w:val="24"/>
              </w:rPr>
            </w:pPr>
          </w:p>
          <w:p w:rsidR="00D3104A" w:rsidRDefault="00D3104A">
            <w:pPr>
              <w:jc w:val="both"/>
              <w:rPr>
                <w:sz w:val="24"/>
              </w:rPr>
            </w:pPr>
            <w:r>
              <w:rPr>
                <w:sz w:val="24"/>
              </w:rPr>
              <w:t>Упражнения</w:t>
            </w:r>
          </w:p>
          <w:p w:rsidR="00D3104A" w:rsidRDefault="00D3104A">
            <w:pPr>
              <w:rPr>
                <w:sz w:val="24"/>
              </w:rPr>
            </w:pPr>
          </w:p>
          <w:p w:rsidR="00D3104A" w:rsidRDefault="00D3104A">
            <w:pPr>
              <w:rPr>
                <w:sz w:val="24"/>
              </w:rPr>
            </w:pPr>
          </w:p>
          <w:p w:rsidR="00D3104A" w:rsidRDefault="00D3104A">
            <w:pPr>
              <w:rPr>
                <w:sz w:val="24"/>
              </w:rPr>
            </w:pPr>
          </w:p>
          <w:p w:rsidR="00D3104A" w:rsidRDefault="00D3104A">
            <w:pPr>
              <w:rPr>
                <w:sz w:val="24"/>
              </w:rPr>
            </w:pPr>
          </w:p>
          <w:p w:rsidR="00D3104A" w:rsidRDefault="00D3104A">
            <w:pPr>
              <w:rPr>
                <w:sz w:val="24"/>
              </w:rPr>
            </w:pPr>
          </w:p>
          <w:p w:rsidR="00D3104A" w:rsidRDefault="00D3104A">
            <w:pPr>
              <w:rPr>
                <w:sz w:val="24"/>
              </w:rPr>
            </w:pPr>
          </w:p>
          <w:p w:rsidR="00D3104A" w:rsidRDefault="00D3104A">
            <w:pPr>
              <w:rPr>
                <w:sz w:val="24"/>
              </w:rPr>
            </w:pPr>
            <w:r>
              <w:rPr>
                <w:sz w:val="24"/>
              </w:rPr>
              <w:t>Тренировка</w:t>
            </w:r>
          </w:p>
        </w:tc>
      </w:tr>
    </w:tbl>
    <w:p w:rsidR="00D3104A" w:rsidRDefault="00D3104A">
      <w:pPr>
        <w:spacing w:line="360" w:lineRule="auto"/>
        <w:ind w:left="851" w:firstLine="720"/>
        <w:jc w:val="both"/>
        <w:rPr>
          <w:sz w:val="24"/>
        </w:rPr>
      </w:pPr>
      <w:r>
        <w:rPr>
          <w:sz w:val="24"/>
        </w:rPr>
        <w:t xml:space="preserve">2. Свойства и индивидуально-типологические </w:t>
      </w:r>
    </w:p>
    <w:p w:rsidR="00D3104A" w:rsidRDefault="00D3104A">
      <w:pPr>
        <w:spacing w:line="360" w:lineRule="auto"/>
        <w:ind w:left="851" w:firstLine="720"/>
        <w:jc w:val="both"/>
        <w:rPr>
          <w:sz w:val="24"/>
        </w:rPr>
      </w:pPr>
      <w:r>
        <w:rPr>
          <w:sz w:val="24"/>
        </w:rPr>
        <w:t xml:space="preserve">             особенности    личности</w:t>
      </w:r>
    </w:p>
    <w:p w:rsidR="00D3104A" w:rsidRDefault="00D3104A">
      <w:pPr>
        <w:spacing w:line="360" w:lineRule="auto"/>
        <w:ind w:left="851" w:firstLine="720"/>
        <w:jc w:val="both"/>
        <w:rPr>
          <w:sz w:val="24"/>
        </w:rPr>
      </w:pPr>
      <w:r>
        <w:rPr>
          <w:sz w:val="24"/>
        </w:rPr>
        <w:tab/>
      </w:r>
    </w:p>
    <w:p w:rsidR="00D3104A" w:rsidRDefault="00D3104A">
      <w:pPr>
        <w:spacing w:line="360" w:lineRule="auto"/>
        <w:ind w:left="851" w:firstLine="720"/>
        <w:jc w:val="both"/>
        <w:rPr>
          <w:sz w:val="24"/>
        </w:rPr>
      </w:pPr>
      <w:r>
        <w:rPr>
          <w:sz w:val="24"/>
        </w:rPr>
        <w:t>2.1. Темперамент</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Темпераментом называют индивидуально своеобразную, природно обусловленную совокупность динамических проявлений психики – интенсивности, скорости, темпа, ритма психических процессов и состояний.</w:t>
      </w:r>
      <w:r>
        <w:rPr>
          <w:sz w:val="24"/>
        </w:rPr>
        <w:tab/>
      </w:r>
    </w:p>
    <w:p w:rsidR="00D3104A" w:rsidRDefault="00D3104A">
      <w:pPr>
        <w:spacing w:line="360" w:lineRule="auto"/>
        <w:ind w:left="851" w:firstLine="720"/>
        <w:jc w:val="both"/>
        <w:rPr>
          <w:sz w:val="24"/>
        </w:rPr>
      </w:pPr>
      <w:r>
        <w:rPr>
          <w:sz w:val="24"/>
        </w:rPr>
        <w:t>Поведение зависит не только от социальных условий, но и от особенностей природной организации личности. Темперамент как раз и обусловлен биологической организацией индивида, а потому обнаруживается довольно рано и четко у детей в игре, занятиях, общении.</w:t>
      </w:r>
    </w:p>
    <w:p w:rsidR="00D3104A" w:rsidRDefault="00D3104A">
      <w:pPr>
        <w:spacing w:line="360" w:lineRule="auto"/>
        <w:ind w:left="851" w:firstLine="720"/>
        <w:jc w:val="both"/>
        <w:rPr>
          <w:sz w:val="24"/>
        </w:rPr>
      </w:pPr>
      <w:r>
        <w:rPr>
          <w:sz w:val="24"/>
        </w:rPr>
        <w:t>Рассмотрим характеристики четырех типов темперамента.</w:t>
      </w:r>
    </w:p>
    <w:p w:rsidR="00D3104A" w:rsidRDefault="00D3104A">
      <w:pPr>
        <w:spacing w:line="360" w:lineRule="auto"/>
        <w:ind w:left="851" w:firstLine="720"/>
        <w:jc w:val="both"/>
        <w:rPr>
          <w:sz w:val="24"/>
        </w:rPr>
      </w:pPr>
      <w:r>
        <w:rPr>
          <w:sz w:val="24"/>
        </w:rPr>
        <w:t>Холерик. Представители этого типа отличаются повышенной возбудимостью, а вследствие этого и неуравновешенностью поведения. Холерик вспыльчив, агрессивен, прямолинеен в отношениях, энергичен в деятельности. Для холериков характерна цикличность в работе. Они со всей страстью отдаваться делу, увлечься им. Но вот истощились силы, упала вера в свои возможности, наступило подавленное настроение, и они нечего не делают. Такая цикличность есть одно из следствий неуравновешенности их нервной деятельности.</w:t>
      </w:r>
    </w:p>
    <w:p w:rsidR="00D3104A" w:rsidRDefault="00D3104A">
      <w:pPr>
        <w:spacing w:line="360" w:lineRule="auto"/>
        <w:ind w:left="851" w:firstLine="720"/>
        <w:jc w:val="both"/>
        <w:rPr>
          <w:sz w:val="24"/>
        </w:rPr>
      </w:pPr>
      <w:r>
        <w:rPr>
          <w:sz w:val="24"/>
        </w:rPr>
        <w:t>Сангвиник. Человек с сильной, уравновешенной, подвижной нервной системой. Он обладает быстрой скоростью реакции, его поступки обдуманны. Сангвиник жизнерадостен, благодаря чему ему свойственна высокая сопротивляемость трудностям жизни. Он продуктивный деятель, но лишь тогда, когда много интересных ему дел. В противном случае он становится вялым, скучным, отвлекается.</w:t>
      </w:r>
    </w:p>
    <w:p w:rsidR="00D3104A" w:rsidRDefault="00D3104A">
      <w:pPr>
        <w:spacing w:line="360" w:lineRule="auto"/>
        <w:ind w:left="851" w:firstLine="720"/>
        <w:jc w:val="both"/>
        <w:rPr>
          <w:sz w:val="24"/>
        </w:rPr>
      </w:pPr>
      <w:r>
        <w:rPr>
          <w:sz w:val="24"/>
        </w:rPr>
        <w:t xml:space="preserve">Флегматик. Он солиден, не тратит понапрасну сил: рассчитав их, он доводит дело до конца. Он ровен в отношениях, в меру общителен, не любит попусту болтать. Недостатками флегматика являются его инертность, малоподвижность. Ему нужно время для раскачки, для сосредоточения внимания, для переключения его на другой объект и т.п. </w:t>
      </w:r>
    </w:p>
    <w:p w:rsidR="00D3104A" w:rsidRDefault="00D3104A">
      <w:pPr>
        <w:spacing w:line="360" w:lineRule="auto"/>
        <w:ind w:left="851" w:firstLine="720"/>
        <w:jc w:val="both"/>
        <w:rPr>
          <w:sz w:val="24"/>
        </w:rPr>
      </w:pPr>
      <w:r>
        <w:rPr>
          <w:sz w:val="24"/>
        </w:rPr>
        <w:t>Меланхолик. Человек со слабой нервной системой, обладающий повышенной чувствительностью даже к слабым раздражителям. Он часто грустен, подавлен, неуверен в себе, тревожен; у него могут возникнуть невротические расстройства.</w:t>
      </w:r>
    </w:p>
    <w:p w:rsidR="00D3104A" w:rsidRDefault="00D3104A">
      <w:pPr>
        <w:spacing w:line="360" w:lineRule="auto"/>
        <w:ind w:left="851" w:firstLine="720"/>
        <w:jc w:val="both"/>
        <w:rPr>
          <w:sz w:val="24"/>
        </w:rPr>
      </w:pPr>
      <w:r>
        <w:rPr>
          <w:sz w:val="24"/>
        </w:rPr>
        <w:t>От темперамента зависят такие свойства, как впечатлительность, эмоциональность, импульсивность и тревожность.</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2.2.  Характер</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Характер – это своеобразие склада психической деятельности, проявляющегося в особенностях социального поведения личности и в первую очередь в отношениях к людям, делу, к самой себе. Характер формируется, как правило, постепенно в процессе познания и практической деятельности.</w:t>
      </w:r>
    </w:p>
    <w:p w:rsidR="00D3104A" w:rsidRDefault="00D3104A">
      <w:pPr>
        <w:spacing w:line="360" w:lineRule="auto"/>
        <w:ind w:left="851" w:firstLine="720"/>
        <w:jc w:val="both"/>
        <w:rPr>
          <w:sz w:val="24"/>
        </w:rPr>
      </w:pPr>
      <w:r>
        <w:rPr>
          <w:sz w:val="24"/>
        </w:rPr>
        <w:t>Большинство исследователей выделяет в структуре сложившегося характера прежде всего две стороны: содержание и форму. Они неотделимы друг от друга и составляют органическое единство. Содержание характера составляет жизненную направленность личности, т.е. ее материальные и духовные потребности, интересы, идеалы и социальные установки. Содержание характера проявляется в виде определенных индивидуально-своеобразных отношений, которые говорят об избирательной активности человека. В разных же формах характера выражаются различные способы проявления отношений, темперамента, закрепившиеся эмоционально-волевые особенности поведения.</w:t>
      </w:r>
    </w:p>
    <w:p w:rsidR="00D3104A" w:rsidRDefault="00D3104A">
      <w:pPr>
        <w:spacing w:line="360" w:lineRule="auto"/>
        <w:ind w:left="851" w:firstLine="720"/>
        <w:jc w:val="both"/>
        <w:rPr>
          <w:sz w:val="24"/>
        </w:rPr>
      </w:pPr>
      <w:r>
        <w:rPr>
          <w:sz w:val="24"/>
        </w:rPr>
        <w:t>Кроме содержания и формы в отечественной психологии в структуре характера представлены индивидуальные особенности личности: интеллектуальные, волевые и эмоциональные. В связи с этим исследователи выделяют в структуре характера темперамент, волю, убеждения, потребности, интересы, чувства и интеллект.</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numPr>
          <w:ilvl w:val="1"/>
          <w:numId w:val="1"/>
        </w:numPr>
        <w:spacing w:line="360" w:lineRule="auto"/>
        <w:jc w:val="both"/>
        <w:rPr>
          <w:sz w:val="24"/>
        </w:rPr>
      </w:pPr>
      <w:r>
        <w:rPr>
          <w:sz w:val="24"/>
        </w:rPr>
        <w:t>Способности</w:t>
      </w:r>
    </w:p>
    <w:p w:rsidR="00D3104A" w:rsidRDefault="00D3104A">
      <w:pPr>
        <w:spacing w:line="360" w:lineRule="auto"/>
        <w:jc w:val="both"/>
        <w:rPr>
          <w:sz w:val="24"/>
        </w:rPr>
      </w:pPr>
    </w:p>
    <w:p w:rsidR="00D3104A" w:rsidRDefault="00D3104A">
      <w:pPr>
        <w:pStyle w:val="a3"/>
      </w:pPr>
      <w:r>
        <w:t>Когда говорят о способностях человека, то имеют в виду его возможности в той или иной деятельности. Эти возможности приводят как к значительным успехам в овладении деятельностью, так и к высоким показателям труда.</w:t>
      </w:r>
    </w:p>
    <w:p w:rsidR="00D3104A" w:rsidRDefault="00D3104A">
      <w:pPr>
        <w:spacing w:line="360" w:lineRule="auto"/>
        <w:ind w:left="851" w:firstLine="720"/>
        <w:jc w:val="both"/>
        <w:rPr>
          <w:sz w:val="24"/>
        </w:rPr>
      </w:pPr>
      <w:r>
        <w:rPr>
          <w:sz w:val="24"/>
        </w:rPr>
        <w:t>В науке четко разделяют понятия «задатки» и «способности».</w:t>
      </w:r>
    </w:p>
    <w:p w:rsidR="00D3104A" w:rsidRDefault="00D3104A">
      <w:pPr>
        <w:spacing w:line="360" w:lineRule="auto"/>
        <w:ind w:left="851" w:firstLine="720"/>
        <w:jc w:val="both"/>
        <w:rPr>
          <w:sz w:val="24"/>
        </w:rPr>
      </w:pPr>
      <w:r>
        <w:rPr>
          <w:sz w:val="24"/>
        </w:rPr>
        <w:t xml:space="preserve">Задатки – это врожденные анатомо-физиологические особенности мозга, нервной системы, органов чувств и движения, функциональные особенности организма человека, составляющие природную основу развития его способностей. Люди от природы наделены различными задатками, они лежат в основе развития способностей. Не развитые вовремя задатки исчезают. </w:t>
      </w:r>
    </w:p>
    <w:p w:rsidR="00D3104A" w:rsidRDefault="00D3104A">
      <w:pPr>
        <w:spacing w:line="360" w:lineRule="auto"/>
        <w:ind w:left="851" w:firstLine="720"/>
        <w:jc w:val="both"/>
        <w:rPr>
          <w:sz w:val="24"/>
        </w:rPr>
      </w:pPr>
      <w:r>
        <w:rPr>
          <w:sz w:val="24"/>
        </w:rPr>
        <w:t>Способности – это формирующиеся в деятельности на основе задатков индивидуально-психологические особенности, отличающие одного человека от другого, от которых зависит успешность деятельности.</w:t>
      </w:r>
    </w:p>
    <w:p w:rsidR="00D3104A" w:rsidRDefault="00D3104A">
      <w:pPr>
        <w:spacing w:line="360" w:lineRule="auto"/>
        <w:ind w:left="851" w:firstLine="720"/>
        <w:jc w:val="both"/>
        <w:rPr>
          <w:sz w:val="24"/>
        </w:rPr>
      </w:pPr>
      <w:r>
        <w:rPr>
          <w:sz w:val="24"/>
        </w:rPr>
        <w:t>Имеется такая структуризация способностей, как выделение общих и специальных. Общие способности – это те, которые одинаковым образом проявляют себя в различных видах человеческой деятельности. К ним можно отнести, например, уровень общего интеллектуального развития человека, его обучаемость, внимательность. Память, воображение, речь, ручные движения, работоспособность.</w:t>
      </w:r>
    </w:p>
    <w:p w:rsidR="00D3104A" w:rsidRDefault="00D3104A">
      <w:pPr>
        <w:spacing w:line="360" w:lineRule="auto"/>
        <w:ind w:left="851" w:firstLine="720"/>
        <w:jc w:val="both"/>
        <w:rPr>
          <w:sz w:val="24"/>
        </w:rPr>
      </w:pPr>
      <w:r>
        <w:rPr>
          <w:sz w:val="24"/>
        </w:rPr>
        <w:t>Специальные – это способности к определенным видам деятельности, таким, как музыкальные, лингвистические, математические.</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2.4.  Чувства и эмоции</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Переживание человеком своего отношения к тому, что он делает или познает, к другим людям, к самому себе, называют чувствами и эмоциями.</w:t>
      </w:r>
    </w:p>
    <w:p w:rsidR="00D3104A" w:rsidRDefault="00D3104A">
      <w:pPr>
        <w:spacing w:line="360" w:lineRule="auto"/>
        <w:ind w:left="851" w:firstLine="720"/>
        <w:jc w:val="both"/>
        <w:rPr>
          <w:sz w:val="24"/>
        </w:rPr>
      </w:pPr>
      <w:r>
        <w:rPr>
          <w:sz w:val="24"/>
        </w:rPr>
        <w:t>Чувства и эмоции – взаимосвязанные, но различные явления эмоциональной сферы личности. Эмоциями считают более простое, непосредственное переживание в данный момент, связанное с удовлетворением или неудовлетворением потребностей. Проявляясь как реакции на предметы окружающей обстановки, эмоции связаны с первоначальными впечатлениями. Первое впечатление от чего-либо носит чисто эмоциональный характер, является непосредственной реакцией (страх, гнев, радость) на какие-то внешние особенности.</w:t>
      </w:r>
    </w:p>
    <w:p w:rsidR="00D3104A" w:rsidRDefault="00D3104A">
      <w:pPr>
        <w:spacing w:line="360" w:lineRule="auto"/>
        <w:ind w:left="851" w:firstLine="720"/>
        <w:jc w:val="both"/>
        <w:rPr>
          <w:sz w:val="24"/>
        </w:rPr>
      </w:pPr>
      <w:r>
        <w:rPr>
          <w:sz w:val="24"/>
        </w:rPr>
        <w:t xml:space="preserve">Чувство – это наиболее сложной, чем эмоции, постоянное, устоявшееся отношение личности к тому, что она познает и делает, к  объекту своих потребностей. Чувство характеризуется устойчивостью и длительностью, измеряемой месяцами и годами жизни их субъекта. </w:t>
      </w:r>
    </w:p>
    <w:p w:rsidR="00D3104A" w:rsidRDefault="00D3104A">
      <w:pPr>
        <w:spacing w:line="360" w:lineRule="auto"/>
        <w:ind w:left="851" w:firstLine="720"/>
        <w:jc w:val="both"/>
        <w:rPr>
          <w:sz w:val="24"/>
        </w:rPr>
      </w:pPr>
      <w:r>
        <w:rPr>
          <w:sz w:val="24"/>
        </w:rPr>
        <w:t>Чувства обычно классифицируются по содержанию. Принято выделять следующие виды чувств: моральные, интеллектуальные и эстетические.</w:t>
      </w:r>
    </w:p>
    <w:p w:rsidR="00D3104A" w:rsidRDefault="00D3104A">
      <w:pPr>
        <w:spacing w:line="360" w:lineRule="auto"/>
        <w:ind w:left="851" w:firstLine="720"/>
        <w:jc w:val="both"/>
        <w:rPr>
          <w:sz w:val="24"/>
        </w:rPr>
      </w:pPr>
      <w:r>
        <w:rPr>
          <w:sz w:val="24"/>
        </w:rPr>
        <w:t>Моральные, или нравственные, чувства – это чувства, в которых проявляется отношение человека в поведению людей и своему собственному. Они переживаются людьми в связи с выполнением или нарушением принятых в данном обществе принципов морали, которые определяют, что нудно считать во взаимоотношениях людей хорошим и дурным, справедливым и несправедливым.</w:t>
      </w:r>
    </w:p>
    <w:p w:rsidR="00D3104A" w:rsidRDefault="00D3104A">
      <w:pPr>
        <w:spacing w:line="360" w:lineRule="auto"/>
        <w:ind w:left="851" w:firstLine="720"/>
        <w:jc w:val="both"/>
        <w:rPr>
          <w:sz w:val="24"/>
        </w:rPr>
      </w:pPr>
      <w:r>
        <w:rPr>
          <w:sz w:val="24"/>
        </w:rPr>
        <w:t>Интеллектуальные чувства возникают в процессе умственной деятельности и связаны с познавательными процессами. Они отражают и выражают отношение человека к своим мыслям, к процессу познания, его успешности и неуспешности, к результатам интеллектуальной деятельности. К интеллектуальным чувствам относят любопытство, любознательность, удивление, уверенность, неуверенность, сомнение, недоумение, чувство нового.</w:t>
      </w:r>
    </w:p>
    <w:p w:rsidR="00D3104A" w:rsidRDefault="00D3104A">
      <w:pPr>
        <w:spacing w:line="360" w:lineRule="auto"/>
        <w:ind w:left="851" w:firstLine="720"/>
        <w:jc w:val="both"/>
        <w:rPr>
          <w:sz w:val="24"/>
        </w:rPr>
      </w:pPr>
      <w:r>
        <w:rPr>
          <w:sz w:val="24"/>
        </w:rPr>
        <w:t xml:space="preserve">Эстетические чувства переживаются в связи с восприятием предметов, явлений и отношений окружающего мира и отражают отношение субъекта к различным фактам жизни и их отображению в искусстве. В эстетических чувствах человеком переживаются красота и гармония (либо, наоборот,  дисгармония) в природе, в произведениях искусства, в отношениях между людьми. </w:t>
      </w:r>
    </w:p>
    <w:p w:rsidR="00D3104A" w:rsidRDefault="00D3104A">
      <w:pPr>
        <w:spacing w:line="360" w:lineRule="auto"/>
        <w:ind w:left="851" w:firstLine="720"/>
        <w:jc w:val="both"/>
        <w:rPr>
          <w:sz w:val="24"/>
        </w:rPr>
      </w:pPr>
      <w:r>
        <w:rPr>
          <w:sz w:val="24"/>
        </w:rPr>
        <w:t>2.5. Воля</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Воля  это сознательное регулирование человеком своих действий и поступков, требующих преодоления внутренних и внешних трудностей.</w:t>
      </w:r>
    </w:p>
    <w:p w:rsidR="00D3104A" w:rsidRDefault="00D3104A">
      <w:pPr>
        <w:spacing w:line="360" w:lineRule="auto"/>
        <w:ind w:left="851" w:firstLine="720"/>
        <w:jc w:val="both"/>
        <w:rPr>
          <w:sz w:val="24"/>
        </w:rPr>
      </w:pPr>
      <w:r>
        <w:rPr>
          <w:sz w:val="24"/>
        </w:rPr>
        <w:t>Воля – одно из человеческих качеств, которое потенциально заложено до рождения и которое вместе с тем можно развивать в течение жизни. Диапазон сильной воли столь же велик. Как и диапазон слабоволия. Желание укрепить свою волю, расширить спектр применения волевого действия чаще всего возникает у людей с интернальной локализацией контроля. Локализация контроля – это склонность человека приписывать ответственность за результаты действия внешним или внутренним силам. Интерналы чаще всего чувствуют личную ответственность за свои действия, объясняя их своими личностными особенностями, поэтому они стремятся работать над собой, самосовершенствоваться, в том числе и развивать свою волю. Экстреналы же все стараются объяснить внешними обстоятельствами, снимая с себя всяческую ответственность и тем самым снижая актуальность волевой активности и волевой тренировки.</w:t>
      </w:r>
    </w:p>
    <w:p w:rsidR="00D3104A" w:rsidRDefault="00D3104A">
      <w:pPr>
        <w:spacing w:line="360" w:lineRule="auto"/>
        <w:ind w:left="851" w:firstLine="720"/>
        <w:jc w:val="both"/>
        <w:rPr>
          <w:sz w:val="24"/>
        </w:rPr>
      </w:pPr>
      <w:r>
        <w:rPr>
          <w:sz w:val="24"/>
        </w:rPr>
        <w:t>Человек, желающий владеть собой и обстоятельствами, желающий победить деструктивные эмоции и качества, может путем тренировки усилить свою волю и увеличить спектр своих возможностей.</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r>
        <w:rPr>
          <w:sz w:val="24"/>
        </w:rPr>
        <w:t>Список литературы</w:t>
      </w:r>
    </w:p>
    <w:p w:rsidR="00D3104A" w:rsidRDefault="00D3104A">
      <w:pPr>
        <w:spacing w:line="360" w:lineRule="auto"/>
        <w:ind w:left="851" w:firstLine="720"/>
        <w:jc w:val="both"/>
        <w:rPr>
          <w:sz w:val="24"/>
        </w:rPr>
      </w:pPr>
    </w:p>
    <w:p w:rsidR="00D3104A" w:rsidRDefault="00D3104A">
      <w:pPr>
        <w:numPr>
          <w:ilvl w:val="0"/>
          <w:numId w:val="2"/>
        </w:numPr>
        <w:spacing w:line="360" w:lineRule="auto"/>
        <w:jc w:val="both"/>
        <w:rPr>
          <w:sz w:val="24"/>
        </w:rPr>
      </w:pPr>
      <w:r>
        <w:rPr>
          <w:sz w:val="24"/>
        </w:rPr>
        <w:t>Общая психология: Учеб. пособие для студентов пед. институтов / Под ред. В.В. Богословского и др. – М.: Просвещение, 1981.</w:t>
      </w:r>
    </w:p>
    <w:p w:rsidR="00D3104A" w:rsidRDefault="00D3104A">
      <w:pPr>
        <w:numPr>
          <w:ilvl w:val="0"/>
          <w:numId w:val="2"/>
        </w:numPr>
        <w:spacing w:line="360" w:lineRule="auto"/>
        <w:jc w:val="both"/>
        <w:rPr>
          <w:sz w:val="24"/>
        </w:rPr>
      </w:pPr>
      <w:r>
        <w:rPr>
          <w:sz w:val="24"/>
        </w:rPr>
        <w:t>Психология и педагогика: Учеб. пособие / Под ред. В.М Николаенко. – М.: ИФРА-М; Новосибирск: НГАЭиУ, 1998.</w:t>
      </w:r>
    </w:p>
    <w:p w:rsidR="00D3104A" w:rsidRDefault="00D3104A">
      <w:pPr>
        <w:numPr>
          <w:ilvl w:val="0"/>
          <w:numId w:val="2"/>
        </w:numPr>
        <w:spacing w:line="360" w:lineRule="auto"/>
        <w:jc w:val="both"/>
        <w:rPr>
          <w:sz w:val="24"/>
        </w:rPr>
      </w:pPr>
      <w:r>
        <w:rPr>
          <w:sz w:val="24"/>
        </w:rPr>
        <w:t>Психология и педагогика: Учеб. пособие / Под ред. А.А. Радугина. – М.: Изд-во «Центр», 1997.</w:t>
      </w: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p>
    <w:p w:rsidR="00D3104A" w:rsidRDefault="00D3104A">
      <w:pPr>
        <w:spacing w:line="360" w:lineRule="auto"/>
        <w:ind w:left="851" w:firstLine="720"/>
        <w:jc w:val="both"/>
        <w:rPr>
          <w:sz w:val="24"/>
        </w:rPr>
      </w:pPr>
      <w:bookmarkStart w:id="0" w:name="_GoBack"/>
      <w:bookmarkEnd w:id="0"/>
    </w:p>
    <w:sectPr w:rsidR="00D3104A">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4A" w:rsidRDefault="00D3104A">
      <w:r>
        <w:separator/>
      </w:r>
    </w:p>
  </w:endnote>
  <w:endnote w:type="continuationSeparator" w:id="0">
    <w:p w:rsidR="00D3104A" w:rsidRDefault="00D3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4A" w:rsidRDefault="00D3104A">
    <w:pPr>
      <w:pStyle w:val="a4"/>
      <w:framePr w:wrap="around" w:vAnchor="text" w:hAnchor="margin" w:xAlign="right" w:y="1"/>
      <w:rPr>
        <w:rStyle w:val="a5"/>
      </w:rPr>
    </w:pPr>
  </w:p>
  <w:p w:rsidR="00D3104A" w:rsidRDefault="00D3104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4A" w:rsidRDefault="0087568D">
    <w:pPr>
      <w:pStyle w:val="a4"/>
      <w:framePr w:wrap="around" w:vAnchor="text" w:hAnchor="margin" w:xAlign="right" w:y="1"/>
      <w:rPr>
        <w:rStyle w:val="a5"/>
      </w:rPr>
    </w:pPr>
    <w:r>
      <w:rPr>
        <w:rStyle w:val="a5"/>
        <w:noProof/>
      </w:rPr>
      <w:t>2</w:t>
    </w:r>
  </w:p>
  <w:p w:rsidR="00D3104A" w:rsidRDefault="00D3104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4A" w:rsidRDefault="00D3104A">
      <w:r>
        <w:separator/>
      </w:r>
    </w:p>
  </w:footnote>
  <w:footnote w:type="continuationSeparator" w:id="0">
    <w:p w:rsidR="00D3104A" w:rsidRDefault="00D3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B6565"/>
    <w:multiLevelType w:val="multilevel"/>
    <w:tmpl w:val="46C6B09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2051"/>
        </w:tabs>
        <w:ind w:left="2051" w:hanging="48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433"/>
        </w:tabs>
        <w:ind w:left="5433" w:hanging="720"/>
      </w:pPr>
      <w:rPr>
        <w:rFonts w:hint="default"/>
      </w:rPr>
    </w:lvl>
    <w:lvl w:ilvl="4">
      <w:start w:val="1"/>
      <w:numFmt w:val="decimal"/>
      <w:lvlText w:val="%1.%2.%3.%4.%5."/>
      <w:lvlJc w:val="left"/>
      <w:pPr>
        <w:tabs>
          <w:tab w:val="num" w:pos="7364"/>
        </w:tabs>
        <w:ind w:left="7364" w:hanging="1080"/>
      </w:pPr>
      <w:rPr>
        <w:rFonts w:hint="default"/>
      </w:rPr>
    </w:lvl>
    <w:lvl w:ilvl="5">
      <w:start w:val="1"/>
      <w:numFmt w:val="decimal"/>
      <w:lvlText w:val="%1.%2.%3.%4.%5.%6."/>
      <w:lvlJc w:val="left"/>
      <w:pPr>
        <w:tabs>
          <w:tab w:val="num" w:pos="8935"/>
        </w:tabs>
        <w:ind w:left="8935" w:hanging="1080"/>
      </w:pPr>
      <w:rPr>
        <w:rFonts w:hint="default"/>
      </w:rPr>
    </w:lvl>
    <w:lvl w:ilvl="6">
      <w:start w:val="1"/>
      <w:numFmt w:val="decimal"/>
      <w:lvlText w:val="%1.%2.%3.%4.%5.%6.%7."/>
      <w:lvlJc w:val="left"/>
      <w:pPr>
        <w:tabs>
          <w:tab w:val="num" w:pos="10866"/>
        </w:tabs>
        <w:ind w:left="10866" w:hanging="1440"/>
      </w:pPr>
      <w:rPr>
        <w:rFonts w:hint="default"/>
      </w:rPr>
    </w:lvl>
    <w:lvl w:ilvl="7">
      <w:start w:val="1"/>
      <w:numFmt w:val="decimal"/>
      <w:lvlText w:val="%1.%2.%3.%4.%5.%6.%7.%8."/>
      <w:lvlJc w:val="left"/>
      <w:pPr>
        <w:tabs>
          <w:tab w:val="num" w:pos="12437"/>
        </w:tabs>
        <w:ind w:left="12437" w:hanging="1440"/>
      </w:pPr>
      <w:rPr>
        <w:rFonts w:hint="default"/>
      </w:rPr>
    </w:lvl>
    <w:lvl w:ilvl="8">
      <w:start w:val="1"/>
      <w:numFmt w:val="decimal"/>
      <w:lvlText w:val="%1.%2.%3.%4.%5.%6.%7.%8.%9."/>
      <w:lvlJc w:val="left"/>
      <w:pPr>
        <w:tabs>
          <w:tab w:val="num" w:pos="14368"/>
        </w:tabs>
        <w:ind w:left="14368" w:hanging="1800"/>
      </w:pPr>
      <w:rPr>
        <w:rFonts w:hint="default"/>
      </w:rPr>
    </w:lvl>
  </w:abstractNum>
  <w:abstractNum w:abstractNumId="1">
    <w:nsid w:val="558C3130"/>
    <w:multiLevelType w:val="multilevel"/>
    <w:tmpl w:val="46B4BF42"/>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631"/>
        </w:tabs>
        <w:ind w:left="1631" w:hanging="420"/>
      </w:pPr>
      <w:rPr>
        <w:rFonts w:hint="default"/>
      </w:rPr>
    </w:lvl>
    <w:lvl w:ilvl="2">
      <w:start w:val="1"/>
      <w:numFmt w:val="decimal"/>
      <w:isLgl/>
      <w:lvlText w:val="%1.%2.%3."/>
      <w:lvlJc w:val="left"/>
      <w:pPr>
        <w:tabs>
          <w:tab w:val="num" w:pos="2291"/>
        </w:tabs>
        <w:ind w:left="2291" w:hanging="720"/>
      </w:pPr>
      <w:rPr>
        <w:rFonts w:hint="default"/>
      </w:rPr>
    </w:lvl>
    <w:lvl w:ilvl="3">
      <w:start w:val="1"/>
      <w:numFmt w:val="decimal"/>
      <w:isLgl/>
      <w:lvlText w:val="%1.%2.%3.%4."/>
      <w:lvlJc w:val="left"/>
      <w:pPr>
        <w:tabs>
          <w:tab w:val="num" w:pos="2651"/>
        </w:tabs>
        <w:ind w:left="2651" w:hanging="720"/>
      </w:pPr>
      <w:rPr>
        <w:rFonts w:hint="default"/>
      </w:rPr>
    </w:lvl>
    <w:lvl w:ilvl="4">
      <w:start w:val="1"/>
      <w:numFmt w:val="decimal"/>
      <w:isLgl/>
      <w:lvlText w:val="%1.%2.%3.%4.%5."/>
      <w:lvlJc w:val="left"/>
      <w:pPr>
        <w:tabs>
          <w:tab w:val="num" w:pos="3371"/>
        </w:tabs>
        <w:ind w:left="3371" w:hanging="1080"/>
      </w:pPr>
      <w:rPr>
        <w:rFonts w:hint="default"/>
      </w:rPr>
    </w:lvl>
    <w:lvl w:ilvl="5">
      <w:start w:val="1"/>
      <w:numFmt w:val="decimal"/>
      <w:isLgl/>
      <w:lvlText w:val="%1.%2.%3.%4.%5.%6."/>
      <w:lvlJc w:val="left"/>
      <w:pPr>
        <w:tabs>
          <w:tab w:val="num" w:pos="3731"/>
        </w:tabs>
        <w:ind w:left="3731" w:hanging="1080"/>
      </w:pPr>
      <w:rPr>
        <w:rFonts w:hint="default"/>
      </w:rPr>
    </w:lvl>
    <w:lvl w:ilvl="6">
      <w:start w:val="1"/>
      <w:numFmt w:val="decimal"/>
      <w:isLgl/>
      <w:lvlText w:val="%1.%2.%3.%4.%5.%6.%7."/>
      <w:lvlJc w:val="left"/>
      <w:pPr>
        <w:tabs>
          <w:tab w:val="num" w:pos="4451"/>
        </w:tabs>
        <w:ind w:left="4451" w:hanging="1440"/>
      </w:pPr>
      <w:rPr>
        <w:rFonts w:hint="default"/>
      </w:rPr>
    </w:lvl>
    <w:lvl w:ilvl="7">
      <w:start w:val="1"/>
      <w:numFmt w:val="decimal"/>
      <w:isLgl/>
      <w:lvlText w:val="%1.%2.%3.%4.%5.%6.%7.%8."/>
      <w:lvlJc w:val="left"/>
      <w:pPr>
        <w:tabs>
          <w:tab w:val="num" w:pos="4811"/>
        </w:tabs>
        <w:ind w:left="4811" w:hanging="1440"/>
      </w:pPr>
      <w:rPr>
        <w:rFonts w:hint="default"/>
      </w:rPr>
    </w:lvl>
    <w:lvl w:ilvl="8">
      <w:start w:val="1"/>
      <w:numFmt w:val="decimal"/>
      <w:isLgl/>
      <w:lvlText w:val="%1.%2.%3.%4.%5.%6.%7.%8.%9."/>
      <w:lvlJc w:val="left"/>
      <w:pPr>
        <w:tabs>
          <w:tab w:val="num" w:pos="5531"/>
        </w:tabs>
        <w:ind w:left="5531" w:hanging="1800"/>
      </w:pPr>
      <w:rPr>
        <w:rFonts w:hint="default"/>
      </w:rPr>
    </w:lvl>
  </w:abstractNum>
  <w:abstractNum w:abstractNumId="2">
    <w:nsid w:val="6B3802DA"/>
    <w:multiLevelType w:val="hybridMultilevel"/>
    <w:tmpl w:val="021EB4A4"/>
    <w:lvl w:ilvl="0" w:tplc="0419000F">
      <w:start w:val="1"/>
      <w:numFmt w:val="decimal"/>
      <w:lvlText w:val="%1."/>
      <w:lvlJc w:val="left"/>
      <w:pPr>
        <w:tabs>
          <w:tab w:val="num" w:pos="1931"/>
        </w:tabs>
        <w:ind w:left="1931" w:hanging="360"/>
      </w:pPr>
    </w:lvl>
    <w:lvl w:ilvl="1" w:tplc="04190019" w:tentative="1">
      <w:start w:val="1"/>
      <w:numFmt w:val="lowerLetter"/>
      <w:lvlText w:val="%2."/>
      <w:lvlJc w:val="left"/>
      <w:pPr>
        <w:tabs>
          <w:tab w:val="num" w:pos="2651"/>
        </w:tabs>
        <w:ind w:left="2651" w:hanging="360"/>
      </w:pPr>
    </w:lvl>
    <w:lvl w:ilvl="2" w:tplc="0419001B" w:tentative="1">
      <w:start w:val="1"/>
      <w:numFmt w:val="lowerRoman"/>
      <w:lvlText w:val="%3."/>
      <w:lvlJc w:val="right"/>
      <w:pPr>
        <w:tabs>
          <w:tab w:val="num" w:pos="3371"/>
        </w:tabs>
        <w:ind w:left="3371" w:hanging="180"/>
      </w:pPr>
    </w:lvl>
    <w:lvl w:ilvl="3" w:tplc="0419000F" w:tentative="1">
      <w:start w:val="1"/>
      <w:numFmt w:val="decimal"/>
      <w:lvlText w:val="%4."/>
      <w:lvlJc w:val="left"/>
      <w:pPr>
        <w:tabs>
          <w:tab w:val="num" w:pos="4091"/>
        </w:tabs>
        <w:ind w:left="4091" w:hanging="360"/>
      </w:pPr>
    </w:lvl>
    <w:lvl w:ilvl="4" w:tplc="04190019" w:tentative="1">
      <w:start w:val="1"/>
      <w:numFmt w:val="lowerLetter"/>
      <w:lvlText w:val="%5."/>
      <w:lvlJc w:val="left"/>
      <w:pPr>
        <w:tabs>
          <w:tab w:val="num" w:pos="4811"/>
        </w:tabs>
        <w:ind w:left="4811" w:hanging="360"/>
      </w:pPr>
    </w:lvl>
    <w:lvl w:ilvl="5" w:tplc="0419001B" w:tentative="1">
      <w:start w:val="1"/>
      <w:numFmt w:val="lowerRoman"/>
      <w:lvlText w:val="%6."/>
      <w:lvlJc w:val="right"/>
      <w:pPr>
        <w:tabs>
          <w:tab w:val="num" w:pos="5531"/>
        </w:tabs>
        <w:ind w:left="5531" w:hanging="180"/>
      </w:pPr>
    </w:lvl>
    <w:lvl w:ilvl="6" w:tplc="0419000F" w:tentative="1">
      <w:start w:val="1"/>
      <w:numFmt w:val="decimal"/>
      <w:lvlText w:val="%7."/>
      <w:lvlJc w:val="left"/>
      <w:pPr>
        <w:tabs>
          <w:tab w:val="num" w:pos="6251"/>
        </w:tabs>
        <w:ind w:left="6251" w:hanging="360"/>
      </w:pPr>
    </w:lvl>
    <w:lvl w:ilvl="7" w:tplc="04190019" w:tentative="1">
      <w:start w:val="1"/>
      <w:numFmt w:val="lowerLetter"/>
      <w:lvlText w:val="%8."/>
      <w:lvlJc w:val="left"/>
      <w:pPr>
        <w:tabs>
          <w:tab w:val="num" w:pos="6971"/>
        </w:tabs>
        <w:ind w:left="6971" w:hanging="360"/>
      </w:pPr>
    </w:lvl>
    <w:lvl w:ilvl="8" w:tplc="0419001B" w:tentative="1">
      <w:start w:val="1"/>
      <w:numFmt w:val="lowerRoman"/>
      <w:lvlText w:val="%9."/>
      <w:lvlJc w:val="right"/>
      <w:pPr>
        <w:tabs>
          <w:tab w:val="num" w:pos="7691"/>
        </w:tabs>
        <w:ind w:left="769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68D"/>
    <w:rsid w:val="0087568D"/>
    <w:rsid w:val="00CE33EC"/>
    <w:rsid w:val="00D3104A"/>
    <w:rsid w:val="00EA0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F568E-1B4F-4A3A-A6E6-DDBE3ECF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851"/>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851" w:firstLine="720"/>
      <w:jc w:val="both"/>
    </w:pPr>
    <w:rPr>
      <w:sz w:val="24"/>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Светлана</dc:creator>
  <cp:keywords/>
  <dc:description/>
  <cp:lastModifiedBy>admin</cp:lastModifiedBy>
  <cp:revision>2</cp:revision>
  <dcterms:created xsi:type="dcterms:W3CDTF">2014-02-09T12:28:00Z</dcterms:created>
  <dcterms:modified xsi:type="dcterms:W3CDTF">2014-02-09T12:28:00Z</dcterms:modified>
</cp:coreProperties>
</file>