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32" w:rsidRPr="002D40EC" w:rsidRDefault="00081032" w:rsidP="002D40EC">
      <w:pPr>
        <w:widowControl w:val="0"/>
        <w:spacing w:line="360" w:lineRule="auto"/>
        <w:rPr>
          <w:rFonts w:ascii="Times New Roman" w:hAnsi="Times New Roman"/>
          <w:b/>
          <w:sz w:val="28"/>
          <w:szCs w:val="28"/>
        </w:rPr>
      </w:pPr>
      <w:r w:rsidRPr="002D40EC">
        <w:rPr>
          <w:rFonts w:ascii="Times New Roman" w:hAnsi="Times New Roman"/>
          <w:b/>
          <w:sz w:val="28"/>
          <w:szCs w:val="28"/>
        </w:rPr>
        <w:t>СОДЕРЖАНИЕ</w:t>
      </w:r>
    </w:p>
    <w:p w:rsidR="00A23A72" w:rsidRPr="002D40EC" w:rsidRDefault="00A23A72" w:rsidP="002D40EC">
      <w:pPr>
        <w:widowControl w:val="0"/>
        <w:spacing w:line="360" w:lineRule="auto"/>
        <w:rPr>
          <w:rFonts w:ascii="Times New Roman" w:hAnsi="Times New Roman"/>
          <w:sz w:val="28"/>
          <w:szCs w:val="28"/>
        </w:rPr>
      </w:pPr>
    </w:p>
    <w:p w:rsidR="001F2A20" w:rsidRPr="002D40EC" w:rsidRDefault="002D40EC" w:rsidP="002D40EC">
      <w:pPr>
        <w:widowControl w:val="0"/>
        <w:tabs>
          <w:tab w:val="right" w:leader="dot" w:pos="9214"/>
        </w:tabs>
        <w:spacing w:line="360" w:lineRule="auto"/>
        <w:rPr>
          <w:rFonts w:ascii="Times New Roman" w:hAnsi="Times New Roman"/>
          <w:sz w:val="28"/>
          <w:szCs w:val="28"/>
        </w:rPr>
      </w:pPr>
      <w:r w:rsidRPr="002D40EC">
        <w:rPr>
          <w:rFonts w:ascii="Times New Roman" w:hAnsi="Times New Roman"/>
          <w:sz w:val="28"/>
          <w:szCs w:val="28"/>
        </w:rPr>
        <w:t xml:space="preserve">Введение </w:t>
      </w:r>
    </w:p>
    <w:p w:rsidR="00A23A72" w:rsidRPr="002D40EC" w:rsidRDefault="002D40EC" w:rsidP="002D40EC">
      <w:pPr>
        <w:widowControl w:val="0"/>
        <w:shd w:val="clear" w:color="auto" w:fill="FFFFFF"/>
        <w:tabs>
          <w:tab w:val="right" w:leader="dot" w:pos="9214"/>
        </w:tabs>
        <w:spacing w:line="360" w:lineRule="auto"/>
        <w:rPr>
          <w:rFonts w:ascii="Times New Roman" w:hAnsi="Times New Roman"/>
          <w:sz w:val="28"/>
          <w:szCs w:val="28"/>
        </w:rPr>
      </w:pPr>
      <w:r w:rsidRPr="002D40EC">
        <w:rPr>
          <w:rFonts w:ascii="Times New Roman" w:hAnsi="Times New Roman"/>
          <w:sz w:val="28"/>
          <w:szCs w:val="28"/>
        </w:rPr>
        <w:t>1. Психологические теории способностей</w:t>
      </w:r>
    </w:p>
    <w:p w:rsidR="001F2A20" w:rsidRPr="002D40EC" w:rsidRDefault="00A23A72" w:rsidP="002D40EC">
      <w:pPr>
        <w:widowControl w:val="0"/>
        <w:tabs>
          <w:tab w:val="right" w:leader="dot" w:pos="9214"/>
        </w:tabs>
        <w:spacing w:line="360" w:lineRule="auto"/>
        <w:rPr>
          <w:rFonts w:ascii="Times New Roman" w:hAnsi="Times New Roman"/>
          <w:sz w:val="28"/>
          <w:szCs w:val="28"/>
        </w:rPr>
      </w:pPr>
      <w:r w:rsidRPr="002D40EC">
        <w:rPr>
          <w:rFonts w:ascii="Times New Roman" w:hAnsi="Times New Roman"/>
          <w:sz w:val="28"/>
          <w:szCs w:val="28"/>
        </w:rPr>
        <w:t>2</w:t>
      </w:r>
      <w:r w:rsidR="002D40EC" w:rsidRPr="002D40EC">
        <w:rPr>
          <w:rFonts w:ascii="Times New Roman" w:hAnsi="Times New Roman"/>
          <w:sz w:val="28"/>
          <w:szCs w:val="28"/>
        </w:rPr>
        <w:t xml:space="preserve">. Понятие способностей в психологии </w:t>
      </w:r>
    </w:p>
    <w:p w:rsidR="001F2A20" w:rsidRPr="002D40EC" w:rsidRDefault="00A23A72" w:rsidP="002D40EC">
      <w:pPr>
        <w:widowControl w:val="0"/>
        <w:tabs>
          <w:tab w:val="right" w:leader="dot" w:pos="9214"/>
        </w:tabs>
        <w:spacing w:line="360" w:lineRule="auto"/>
        <w:rPr>
          <w:rFonts w:ascii="Times New Roman" w:hAnsi="Times New Roman"/>
          <w:sz w:val="28"/>
          <w:szCs w:val="28"/>
        </w:rPr>
      </w:pPr>
      <w:r w:rsidRPr="002D40EC">
        <w:rPr>
          <w:rFonts w:ascii="Times New Roman" w:hAnsi="Times New Roman"/>
          <w:sz w:val="28"/>
          <w:szCs w:val="28"/>
          <w:lang w:eastAsia="ru-RU"/>
        </w:rPr>
        <w:t>3</w:t>
      </w:r>
      <w:r w:rsidR="002D40EC" w:rsidRPr="002D40EC">
        <w:rPr>
          <w:rFonts w:ascii="Times New Roman" w:hAnsi="Times New Roman"/>
          <w:sz w:val="28"/>
          <w:szCs w:val="28"/>
          <w:lang w:eastAsia="ru-RU"/>
        </w:rPr>
        <w:t>. Виды способностей</w:t>
      </w:r>
      <w:r w:rsidR="001F2A20" w:rsidRPr="002D40EC">
        <w:rPr>
          <w:rFonts w:ascii="Times New Roman" w:hAnsi="Times New Roman"/>
          <w:sz w:val="28"/>
          <w:szCs w:val="28"/>
        </w:rPr>
        <w:t xml:space="preserve"> </w:t>
      </w:r>
    </w:p>
    <w:p w:rsidR="001F2A20" w:rsidRPr="002D40EC" w:rsidRDefault="002D40EC" w:rsidP="002D40EC">
      <w:pPr>
        <w:widowControl w:val="0"/>
        <w:tabs>
          <w:tab w:val="right" w:leader="dot" w:pos="9214"/>
        </w:tabs>
        <w:spacing w:line="360" w:lineRule="auto"/>
        <w:rPr>
          <w:rFonts w:ascii="Times New Roman" w:hAnsi="Times New Roman"/>
          <w:sz w:val="28"/>
          <w:szCs w:val="28"/>
        </w:rPr>
      </w:pPr>
      <w:r w:rsidRPr="002D40EC">
        <w:rPr>
          <w:rFonts w:ascii="Times New Roman" w:hAnsi="Times New Roman"/>
          <w:sz w:val="28"/>
          <w:szCs w:val="28"/>
        </w:rPr>
        <w:t>Заключение</w:t>
      </w:r>
    </w:p>
    <w:p w:rsidR="00A23A72" w:rsidRPr="002D40EC" w:rsidRDefault="002D40EC" w:rsidP="002D40EC">
      <w:pPr>
        <w:widowControl w:val="0"/>
        <w:tabs>
          <w:tab w:val="right" w:leader="dot" w:pos="9214"/>
        </w:tabs>
        <w:spacing w:line="360" w:lineRule="auto"/>
        <w:rPr>
          <w:rFonts w:ascii="Times New Roman" w:hAnsi="Times New Roman"/>
          <w:sz w:val="28"/>
          <w:szCs w:val="28"/>
        </w:rPr>
      </w:pPr>
      <w:r w:rsidRPr="002D40EC">
        <w:rPr>
          <w:rFonts w:ascii="Times New Roman" w:hAnsi="Times New Roman"/>
          <w:sz w:val="28"/>
          <w:szCs w:val="28"/>
        </w:rPr>
        <w:t xml:space="preserve">Список литературы </w:t>
      </w:r>
    </w:p>
    <w:p w:rsidR="00775972" w:rsidRPr="002D40EC" w:rsidRDefault="00081032" w:rsidP="002D40EC">
      <w:pPr>
        <w:widowControl w:val="0"/>
        <w:tabs>
          <w:tab w:val="right" w:leader="dot" w:pos="9214"/>
        </w:tabs>
        <w:spacing w:line="360" w:lineRule="auto"/>
        <w:ind w:firstLine="709"/>
        <w:jc w:val="both"/>
        <w:rPr>
          <w:rFonts w:ascii="Times New Roman" w:hAnsi="Times New Roman"/>
          <w:b/>
          <w:sz w:val="28"/>
          <w:szCs w:val="28"/>
        </w:rPr>
      </w:pPr>
      <w:r w:rsidRPr="002D40EC">
        <w:rPr>
          <w:rFonts w:ascii="Times New Roman" w:hAnsi="Times New Roman"/>
          <w:b/>
          <w:sz w:val="28"/>
          <w:szCs w:val="28"/>
        </w:rPr>
        <w:br w:type="page"/>
        <w:t>ВВЕДЕНИЕ</w:t>
      </w:r>
    </w:p>
    <w:p w:rsidR="00081032" w:rsidRPr="002D40EC" w:rsidRDefault="00081032" w:rsidP="002D40EC">
      <w:pPr>
        <w:widowControl w:val="0"/>
        <w:spacing w:line="360" w:lineRule="auto"/>
        <w:ind w:firstLine="709"/>
        <w:jc w:val="both"/>
        <w:rPr>
          <w:rFonts w:ascii="Times New Roman" w:hAnsi="Times New Roman"/>
          <w:b/>
          <w:sz w:val="28"/>
          <w:szCs w:val="28"/>
        </w:rPr>
      </w:pPr>
    </w:p>
    <w:p w:rsidR="00081032" w:rsidRPr="002D40EC" w:rsidRDefault="00081032" w:rsidP="002D40EC">
      <w:pPr>
        <w:pStyle w:val="a3"/>
        <w:widowControl w:val="0"/>
        <w:shd w:val="clear" w:color="auto" w:fill="FFFFFF"/>
        <w:spacing w:before="0" w:beforeAutospacing="0" w:after="0" w:afterAutospacing="0" w:line="360" w:lineRule="auto"/>
        <w:ind w:firstLine="709"/>
        <w:jc w:val="both"/>
        <w:textAlignment w:val="baseline"/>
        <w:rPr>
          <w:rFonts w:ascii="Times New Roman" w:hAnsi="Times New Roman" w:cs="Times New Roman"/>
          <w:color w:val="auto"/>
          <w:sz w:val="28"/>
          <w:szCs w:val="28"/>
        </w:rPr>
      </w:pPr>
      <w:r w:rsidRPr="002D40EC">
        <w:rPr>
          <w:rFonts w:ascii="Times New Roman" w:hAnsi="Times New Roman" w:cs="Times New Roman"/>
          <w:color w:val="auto"/>
          <w:sz w:val="28"/>
          <w:szCs w:val="28"/>
        </w:rPr>
        <w:t xml:space="preserve">Термин </w:t>
      </w:r>
      <w:r w:rsidRPr="002D40EC">
        <w:rPr>
          <w:rFonts w:ascii="Times New Roman" w:hAnsi="Times New Roman" w:cs="Times New Roman"/>
          <w:i/>
          <w:color w:val="auto"/>
          <w:sz w:val="28"/>
          <w:szCs w:val="28"/>
        </w:rPr>
        <w:t>психология способностей</w:t>
      </w:r>
      <w:r w:rsidRPr="002D40EC">
        <w:rPr>
          <w:rFonts w:ascii="Times New Roman" w:hAnsi="Times New Roman" w:cs="Times New Roman"/>
          <w:color w:val="auto"/>
          <w:sz w:val="28"/>
          <w:szCs w:val="28"/>
        </w:rPr>
        <w:t xml:space="preserve"> применяется к большому числу теорий, которые подразделяют разум на множество отдельных сил или способностей. Эта идея очень стара и привлекательна, к тому же она прекрасно согласуется с обывательским пониманием психологии. Когда мы говорим про кого-то, что «у него хорошая память», мы имеем в виду способность человека к запоминанию. Это легкий и прямой способ объяснения поведения личности. </w:t>
      </w:r>
    </w:p>
    <w:p w:rsidR="00081032" w:rsidRPr="002D40EC" w:rsidRDefault="00081032" w:rsidP="002D40EC">
      <w:pPr>
        <w:pStyle w:val="3"/>
        <w:keepNext w:val="0"/>
        <w:keepLines w:val="0"/>
        <w:widowControl w:val="0"/>
        <w:spacing w:before="0" w:line="360" w:lineRule="auto"/>
        <w:ind w:firstLine="709"/>
        <w:jc w:val="both"/>
        <w:rPr>
          <w:rFonts w:ascii="Times New Roman" w:hAnsi="Times New Roman"/>
          <w:b w:val="0"/>
          <w:color w:val="auto"/>
          <w:sz w:val="28"/>
          <w:szCs w:val="28"/>
        </w:rPr>
      </w:pPr>
      <w:r w:rsidRPr="002D40EC">
        <w:rPr>
          <w:rFonts w:ascii="Times New Roman" w:hAnsi="Times New Roman"/>
          <w:b w:val="0"/>
          <w:color w:val="auto"/>
          <w:sz w:val="28"/>
          <w:szCs w:val="28"/>
        </w:rPr>
        <w:t>Проблема способностей является одной из наиболее сложных и наименее разработанных в психологии. Рассматривая её, прежде всего следует учесть, что реальным предметом психологического исследования является деятельность и поведение человека. Человеческие способности - это величайший из даров природы. Этим даром награждён каждый человек. Но разница состоит в том, что свои дары природа поровну не делит и кого-то награждает больше, а кого-то меньше.</w:t>
      </w:r>
    </w:p>
    <w:p w:rsidR="00081032" w:rsidRPr="002D40EC" w:rsidRDefault="00081032" w:rsidP="002D40EC">
      <w:pPr>
        <w:pStyle w:val="3"/>
        <w:keepNext w:val="0"/>
        <w:keepLines w:val="0"/>
        <w:widowControl w:val="0"/>
        <w:spacing w:before="0" w:line="360" w:lineRule="auto"/>
        <w:ind w:firstLine="709"/>
        <w:jc w:val="both"/>
        <w:rPr>
          <w:rFonts w:ascii="Times New Roman" w:hAnsi="Times New Roman"/>
          <w:b w:val="0"/>
          <w:color w:val="auto"/>
          <w:sz w:val="28"/>
          <w:szCs w:val="28"/>
        </w:rPr>
      </w:pPr>
      <w:r w:rsidRPr="002D40EC">
        <w:rPr>
          <w:rFonts w:ascii="Times New Roman" w:hAnsi="Times New Roman"/>
          <w:b w:val="0"/>
          <w:color w:val="auto"/>
          <w:sz w:val="28"/>
          <w:szCs w:val="28"/>
        </w:rPr>
        <w:t>Способности образуются в ходе жизни людей, изменяются с изменением объективных условий, а следовательно воспитуемы и преобразуемы. Способности человека, разные их типы и степени относятся к важнейшим проблемам психологии. Однако, научная разработка вопроса о способностях ещё крайне недостаточна.</w:t>
      </w:r>
    </w:p>
    <w:p w:rsidR="003C634D" w:rsidRPr="002D40EC" w:rsidRDefault="00081032" w:rsidP="002D40EC">
      <w:pPr>
        <w:widowControl w:val="0"/>
        <w:shd w:val="clear" w:color="auto" w:fill="FFFFFF"/>
        <w:spacing w:line="360" w:lineRule="auto"/>
        <w:ind w:firstLine="709"/>
        <w:jc w:val="both"/>
        <w:rPr>
          <w:rFonts w:ascii="Times New Roman" w:hAnsi="Times New Roman"/>
          <w:b/>
          <w:sz w:val="28"/>
          <w:szCs w:val="28"/>
        </w:rPr>
      </w:pPr>
      <w:r w:rsidRPr="002D40EC">
        <w:rPr>
          <w:rFonts w:ascii="Times New Roman" w:hAnsi="Times New Roman"/>
          <w:sz w:val="28"/>
          <w:szCs w:val="28"/>
        </w:rPr>
        <w:br w:type="page"/>
      </w:r>
      <w:r w:rsidR="00A23A72" w:rsidRPr="002D40EC">
        <w:rPr>
          <w:rFonts w:ascii="Times New Roman" w:hAnsi="Times New Roman"/>
          <w:b/>
          <w:sz w:val="28"/>
          <w:szCs w:val="28"/>
        </w:rPr>
        <w:t>1. ПСИХОЛОГИЧЕСКИЕ ТЕОРИИ СПОСОБНОСТЕЙ</w:t>
      </w:r>
    </w:p>
    <w:p w:rsidR="003C634D" w:rsidRPr="002D40EC" w:rsidRDefault="003C634D" w:rsidP="002D40EC">
      <w:pPr>
        <w:widowControl w:val="0"/>
        <w:shd w:val="clear" w:color="auto" w:fill="FFFFFF"/>
        <w:spacing w:line="360" w:lineRule="auto"/>
        <w:ind w:firstLine="709"/>
        <w:jc w:val="both"/>
        <w:rPr>
          <w:rFonts w:ascii="Times New Roman" w:hAnsi="Times New Roman"/>
          <w:b/>
          <w:sz w:val="28"/>
          <w:szCs w:val="28"/>
        </w:rPr>
      </w:pPr>
    </w:p>
    <w:p w:rsidR="003C634D" w:rsidRPr="002D40EC" w:rsidRDefault="003C634D" w:rsidP="002D40EC">
      <w:pPr>
        <w:widowControl w:val="0"/>
        <w:shd w:val="clear" w:color="auto" w:fill="FFFFFF"/>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История научно-психологического изучения способностей отсчитывается от </w:t>
      </w:r>
      <w:r w:rsidRPr="002D40EC">
        <w:rPr>
          <w:rFonts w:ascii="Times New Roman" w:hAnsi="Times New Roman"/>
          <w:sz w:val="28"/>
          <w:szCs w:val="28"/>
          <w:lang w:val="en-US"/>
        </w:rPr>
        <w:t>XIX</w:t>
      </w:r>
      <w:r w:rsidRPr="002D40EC">
        <w:rPr>
          <w:rFonts w:ascii="Times New Roman" w:hAnsi="Times New Roman"/>
          <w:sz w:val="28"/>
          <w:szCs w:val="28"/>
        </w:rPr>
        <w:t xml:space="preserve"> века с момента начала исследований английского психолога </w:t>
      </w:r>
      <w:r w:rsidRPr="002D40EC">
        <w:rPr>
          <w:rFonts w:ascii="Times New Roman" w:hAnsi="Times New Roman"/>
          <w:bCs/>
          <w:sz w:val="28"/>
          <w:szCs w:val="28"/>
        </w:rPr>
        <w:t xml:space="preserve">Френсиса Гальтона </w:t>
      </w:r>
      <w:r w:rsidRPr="002D40EC">
        <w:rPr>
          <w:rFonts w:ascii="Times New Roman" w:hAnsi="Times New Roman"/>
          <w:sz w:val="28"/>
          <w:szCs w:val="28"/>
        </w:rPr>
        <w:t>(</w:t>
      </w:r>
      <w:r w:rsidRPr="002D40EC">
        <w:rPr>
          <w:rFonts w:ascii="Times New Roman" w:hAnsi="Times New Roman"/>
          <w:sz w:val="28"/>
          <w:szCs w:val="28"/>
          <w:lang w:val="en-US"/>
        </w:rPr>
        <w:t>Galton</w:t>
      </w:r>
      <w:r w:rsidRPr="002D40EC">
        <w:rPr>
          <w:rFonts w:ascii="Times New Roman" w:hAnsi="Times New Roman"/>
          <w:sz w:val="28"/>
          <w:szCs w:val="28"/>
        </w:rPr>
        <w:t xml:space="preserve"> </w:t>
      </w:r>
      <w:r w:rsidRPr="002D40EC">
        <w:rPr>
          <w:rFonts w:ascii="Times New Roman" w:hAnsi="Times New Roman"/>
          <w:sz w:val="28"/>
          <w:szCs w:val="28"/>
          <w:lang w:val="en-US"/>
        </w:rPr>
        <w:t>Francis</w:t>
      </w:r>
      <w:r w:rsidRPr="002D40EC">
        <w:rPr>
          <w:rFonts w:ascii="Times New Roman" w:hAnsi="Times New Roman"/>
          <w:sz w:val="28"/>
          <w:szCs w:val="28"/>
        </w:rPr>
        <w:t>), который предпринял оригинальную попытку анализа биографий и родословных выдающихся людей. В ходе своей работы он пришел к выводу о наследовании способностей, определяющих высокий уровень достижений человека. Предмет исследования был настолько интересен для Ф. Гальтона, что он более чем три десятилетия настойчиво собирал данные о физических и мыслительных различиях между индивидами. Для этой цели он организовал в Лондоне антропометрическую лабораторию, где с помощью анкетирования, эксперимента и статистики проводил свои изыскания.</w:t>
      </w:r>
    </w:p>
    <w:p w:rsidR="003C634D" w:rsidRPr="002D40EC" w:rsidRDefault="003C634D" w:rsidP="002D40EC">
      <w:pPr>
        <w:widowControl w:val="0"/>
        <w:shd w:val="clear" w:color="auto" w:fill="FFFFFF"/>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Эстафета изучения способностей впоследствии была подхвачена другими психологами. В частности, </w:t>
      </w:r>
      <w:r w:rsidRPr="002D40EC">
        <w:rPr>
          <w:rFonts w:ascii="Times New Roman" w:hAnsi="Times New Roman"/>
          <w:bCs/>
          <w:sz w:val="28"/>
          <w:szCs w:val="28"/>
        </w:rPr>
        <w:t xml:space="preserve">Чарльзом Эдвардом Спирменом </w:t>
      </w:r>
      <w:r w:rsidRPr="002D40EC">
        <w:rPr>
          <w:rFonts w:ascii="Times New Roman" w:hAnsi="Times New Roman"/>
          <w:sz w:val="28"/>
          <w:szCs w:val="28"/>
        </w:rPr>
        <w:t>(</w:t>
      </w:r>
      <w:r w:rsidRPr="002D40EC">
        <w:rPr>
          <w:rFonts w:ascii="Times New Roman" w:hAnsi="Times New Roman"/>
          <w:sz w:val="28"/>
          <w:szCs w:val="28"/>
          <w:lang w:val="en-US"/>
        </w:rPr>
        <w:t>Spearman</w:t>
      </w:r>
      <w:r w:rsidRPr="002D40EC">
        <w:rPr>
          <w:rFonts w:ascii="Times New Roman" w:hAnsi="Times New Roman"/>
          <w:sz w:val="28"/>
          <w:szCs w:val="28"/>
        </w:rPr>
        <w:t xml:space="preserve"> </w:t>
      </w:r>
      <w:r w:rsidRPr="002D40EC">
        <w:rPr>
          <w:rFonts w:ascii="Times New Roman" w:hAnsi="Times New Roman"/>
          <w:sz w:val="28"/>
          <w:szCs w:val="28"/>
          <w:lang w:val="en-US"/>
        </w:rPr>
        <w:t>Chales</w:t>
      </w:r>
      <w:r w:rsidRPr="002D40EC">
        <w:rPr>
          <w:rFonts w:ascii="Times New Roman" w:hAnsi="Times New Roman"/>
          <w:sz w:val="28"/>
          <w:szCs w:val="28"/>
        </w:rPr>
        <w:t xml:space="preserve"> </w:t>
      </w:r>
      <w:r w:rsidRPr="002D40EC">
        <w:rPr>
          <w:rFonts w:ascii="Times New Roman" w:hAnsi="Times New Roman"/>
          <w:sz w:val="28"/>
          <w:szCs w:val="28"/>
          <w:lang w:val="en-US"/>
        </w:rPr>
        <w:t>Edward</w:t>
      </w:r>
      <w:r w:rsidRPr="002D40EC">
        <w:rPr>
          <w:rFonts w:ascii="Times New Roman" w:hAnsi="Times New Roman"/>
          <w:sz w:val="28"/>
          <w:szCs w:val="28"/>
        </w:rPr>
        <w:t xml:space="preserve">), который был в </w:t>
      </w:r>
      <w:r w:rsidRPr="002D40EC">
        <w:rPr>
          <w:rFonts w:ascii="Times New Roman" w:hAnsi="Times New Roman"/>
          <w:sz w:val="28"/>
          <w:szCs w:val="28"/>
          <w:lang w:val="en-US"/>
        </w:rPr>
        <w:t>XX</w:t>
      </w:r>
      <w:r w:rsidRPr="002D40EC">
        <w:rPr>
          <w:rFonts w:ascii="Times New Roman" w:hAnsi="Times New Roman"/>
          <w:sz w:val="28"/>
          <w:szCs w:val="28"/>
        </w:rPr>
        <w:t xml:space="preserve"> столетии одним из самых влиятельных английских психологов. Он стал одним из первых ученых, осуществивших эмпирическое исследование структуры способностей. Ему принадлежит разработка «двухфакторной теории интеллекта», согласно которой в основе любой интеллектуальной способности лежит общая интеллектуальная функция (</w:t>
      </w:r>
      <w:r w:rsidRPr="002D40EC">
        <w:rPr>
          <w:rFonts w:ascii="Times New Roman" w:hAnsi="Times New Roman"/>
          <w:sz w:val="28"/>
          <w:szCs w:val="28"/>
          <w:lang w:val="en-US"/>
        </w:rPr>
        <w:t>g</w:t>
      </w:r>
      <w:r w:rsidRPr="002D40EC">
        <w:rPr>
          <w:rFonts w:ascii="Times New Roman" w:hAnsi="Times New Roman"/>
          <w:sz w:val="28"/>
          <w:szCs w:val="28"/>
        </w:rPr>
        <w:t>) и конкретная функция (</w:t>
      </w:r>
      <w:r w:rsidRPr="002D40EC">
        <w:rPr>
          <w:rFonts w:ascii="Times New Roman" w:hAnsi="Times New Roman"/>
          <w:sz w:val="28"/>
          <w:szCs w:val="28"/>
          <w:lang w:val="en-US"/>
        </w:rPr>
        <w:t>s</w:t>
      </w:r>
      <w:r w:rsidRPr="002D40EC">
        <w:rPr>
          <w:rFonts w:ascii="Times New Roman" w:hAnsi="Times New Roman"/>
          <w:sz w:val="28"/>
          <w:szCs w:val="28"/>
        </w:rPr>
        <w:t>), требующаяся для выполнения данного задания. Ч. Спирмен, тяготея к прикладным исследованиям, сконструировал ряд тестов, по которым можно было оценивать умственные способности детей, и разработал технику факторного анализа, позволяющего выявлять и описывать структуру интеллектуальных способностей.</w:t>
      </w:r>
    </w:p>
    <w:p w:rsidR="003C634D" w:rsidRPr="002D40EC" w:rsidRDefault="003C634D" w:rsidP="002D40EC">
      <w:pPr>
        <w:widowControl w:val="0"/>
        <w:shd w:val="clear" w:color="auto" w:fill="FFFFFF"/>
        <w:spacing w:line="360" w:lineRule="auto"/>
        <w:ind w:firstLine="709"/>
        <w:jc w:val="both"/>
        <w:rPr>
          <w:rFonts w:ascii="Times New Roman" w:hAnsi="Times New Roman"/>
          <w:sz w:val="28"/>
          <w:szCs w:val="28"/>
        </w:rPr>
      </w:pPr>
      <w:r w:rsidRPr="002D40EC">
        <w:rPr>
          <w:rFonts w:ascii="Times New Roman" w:hAnsi="Times New Roman"/>
          <w:sz w:val="28"/>
          <w:szCs w:val="28"/>
        </w:rPr>
        <w:t>Модель структуры способностей, предложенная Ч. Спирменом, еще при его жизни стала предметом критического осмысления. Многие психологи считали, что человеческий интеллект невозможно объяснить столь просто, как это предлагал делать Ч. Спирмен. У такой точки зрения нашлись свои защитники и адепты. Одним из них был Луис Леон Терстоун (</w:t>
      </w:r>
      <w:r w:rsidRPr="002D40EC">
        <w:rPr>
          <w:rFonts w:ascii="Times New Roman" w:hAnsi="Times New Roman"/>
          <w:sz w:val="28"/>
          <w:szCs w:val="28"/>
          <w:lang w:val="en-US"/>
        </w:rPr>
        <w:t>Thurstone</w:t>
      </w:r>
      <w:r w:rsidRPr="002D40EC">
        <w:rPr>
          <w:rFonts w:ascii="Times New Roman" w:hAnsi="Times New Roman"/>
          <w:sz w:val="28"/>
          <w:szCs w:val="28"/>
        </w:rPr>
        <w:t xml:space="preserve"> </w:t>
      </w:r>
      <w:r w:rsidRPr="002D40EC">
        <w:rPr>
          <w:rFonts w:ascii="Times New Roman" w:hAnsi="Times New Roman"/>
          <w:sz w:val="28"/>
          <w:szCs w:val="28"/>
          <w:lang w:val="en-US"/>
        </w:rPr>
        <w:t>Louis</w:t>
      </w:r>
      <w:r w:rsidRPr="002D40EC">
        <w:rPr>
          <w:rFonts w:ascii="Times New Roman" w:hAnsi="Times New Roman"/>
          <w:sz w:val="28"/>
          <w:szCs w:val="28"/>
        </w:rPr>
        <w:t xml:space="preserve"> </w:t>
      </w:r>
      <w:r w:rsidRPr="002D40EC">
        <w:rPr>
          <w:rFonts w:ascii="Times New Roman" w:hAnsi="Times New Roman"/>
          <w:sz w:val="28"/>
          <w:szCs w:val="28"/>
          <w:lang w:val="en-US"/>
        </w:rPr>
        <w:t>Leon</w:t>
      </w:r>
      <w:r w:rsidRPr="002D40EC">
        <w:rPr>
          <w:rFonts w:ascii="Times New Roman" w:hAnsi="Times New Roman"/>
          <w:sz w:val="28"/>
          <w:szCs w:val="28"/>
        </w:rPr>
        <w:t>), отстаивавший многофакторную модель интеллекта. Он составил перечень первичных умственных способностей и предложил ряд различных вариантов тестов для их измерения. Проведя широкий комплекс психометрических исследований, Л. Терстоун обнаружил не один общий, как у Ч. Спирмена, фактор интеллекта, а идентифицировал двенадцать совершенно независимых факторов способностей. Открытие Л. Терстоуна вызвало живую дискуссию среди ученых и послужило катализатором для проведения дальнейших исследований человеческих способностей.</w:t>
      </w:r>
    </w:p>
    <w:p w:rsidR="003C634D" w:rsidRPr="002D40EC" w:rsidRDefault="003C634D" w:rsidP="002D40EC">
      <w:pPr>
        <w:widowControl w:val="0"/>
        <w:shd w:val="clear" w:color="auto" w:fill="FFFFFF"/>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Следующий крупный шаг в раскрытии феномена способностей суждено было сделать </w:t>
      </w:r>
      <w:r w:rsidRPr="002D40EC">
        <w:rPr>
          <w:rFonts w:ascii="Times New Roman" w:hAnsi="Times New Roman"/>
          <w:bCs/>
          <w:sz w:val="28"/>
          <w:szCs w:val="28"/>
        </w:rPr>
        <w:t xml:space="preserve">Джою П. Гилфорду </w:t>
      </w:r>
      <w:r w:rsidRPr="002D40EC">
        <w:rPr>
          <w:rFonts w:ascii="Times New Roman" w:hAnsi="Times New Roman"/>
          <w:sz w:val="28"/>
          <w:szCs w:val="28"/>
        </w:rPr>
        <w:t>(</w:t>
      </w:r>
      <w:r w:rsidRPr="002D40EC">
        <w:rPr>
          <w:rFonts w:ascii="Times New Roman" w:hAnsi="Times New Roman"/>
          <w:sz w:val="28"/>
          <w:szCs w:val="28"/>
          <w:lang w:val="en-US"/>
        </w:rPr>
        <w:t>Guilford</w:t>
      </w:r>
      <w:r w:rsidRPr="002D40EC">
        <w:rPr>
          <w:rFonts w:ascii="Times New Roman" w:hAnsi="Times New Roman"/>
          <w:sz w:val="28"/>
          <w:szCs w:val="28"/>
        </w:rPr>
        <w:t xml:space="preserve"> </w:t>
      </w:r>
      <w:r w:rsidRPr="002D40EC">
        <w:rPr>
          <w:rFonts w:ascii="Times New Roman" w:hAnsi="Times New Roman"/>
          <w:sz w:val="28"/>
          <w:szCs w:val="28"/>
          <w:lang w:val="en-US"/>
        </w:rPr>
        <w:t>Joy</w:t>
      </w:r>
      <w:r w:rsidRPr="002D40EC">
        <w:rPr>
          <w:rFonts w:ascii="Times New Roman" w:hAnsi="Times New Roman"/>
          <w:sz w:val="28"/>
          <w:szCs w:val="28"/>
        </w:rPr>
        <w:t xml:space="preserve"> </w:t>
      </w:r>
      <w:r w:rsidRPr="002D40EC">
        <w:rPr>
          <w:rFonts w:ascii="Times New Roman" w:hAnsi="Times New Roman"/>
          <w:sz w:val="28"/>
          <w:szCs w:val="28"/>
          <w:lang w:val="en-US"/>
        </w:rPr>
        <w:t>P</w:t>
      </w:r>
      <w:r w:rsidRPr="002D40EC">
        <w:rPr>
          <w:rFonts w:ascii="Times New Roman" w:hAnsi="Times New Roman"/>
          <w:sz w:val="28"/>
          <w:szCs w:val="28"/>
        </w:rPr>
        <w:t>.). Д. Гилфорд отказался от факторного анализа как средства изучения структуры способностей и сконструировал модель, согласно которой каждая способность имеет три главных качества: «содержание», «операции», «продукты». «Содержание» как качество способности определяется типом предъявляемого материала: графическое,</w:t>
      </w:r>
      <w:r w:rsidR="002D40EC">
        <w:rPr>
          <w:rFonts w:ascii="Times New Roman" w:hAnsi="Times New Roman"/>
          <w:sz w:val="28"/>
          <w:szCs w:val="28"/>
        </w:rPr>
        <w:t xml:space="preserve"> </w:t>
      </w:r>
      <w:r w:rsidRPr="002D40EC">
        <w:rPr>
          <w:rFonts w:ascii="Times New Roman" w:hAnsi="Times New Roman"/>
          <w:sz w:val="28"/>
          <w:szCs w:val="28"/>
        </w:rPr>
        <w:t>символическое,</w:t>
      </w:r>
      <w:r w:rsidR="002D40EC">
        <w:rPr>
          <w:rFonts w:ascii="Times New Roman" w:hAnsi="Times New Roman"/>
          <w:sz w:val="28"/>
          <w:szCs w:val="28"/>
        </w:rPr>
        <w:t xml:space="preserve"> </w:t>
      </w:r>
      <w:r w:rsidRPr="002D40EC">
        <w:rPr>
          <w:rFonts w:ascii="Times New Roman" w:hAnsi="Times New Roman"/>
          <w:sz w:val="28"/>
          <w:szCs w:val="28"/>
        </w:rPr>
        <w:t>семантическое,</w:t>
      </w:r>
      <w:r w:rsidR="002D40EC">
        <w:rPr>
          <w:rFonts w:ascii="Times New Roman" w:hAnsi="Times New Roman"/>
          <w:sz w:val="28"/>
          <w:szCs w:val="28"/>
        </w:rPr>
        <w:t xml:space="preserve"> </w:t>
      </w:r>
      <w:r w:rsidRPr="002D40EC">
        <w:rPr>
          <w:rFonts w:ascii="Times New Roman" w:hAnsi="Times New Roman"/>
          <w:sz w:val="28"/>
          <w:szCs w:val="28"/>
        </w:rPr>
        <w:t>поведенческое.</w:t>
      </w:r>
      <w:r w:rsidR="002D40EC">
        <w:rPr>
          <w:rFonts w:ascii="Times New Roman" w:hAnsi="Times New Roman"/>
          <w:sz w:val="28"/>
          <w:szCs w:val="28"/>
        </w:rPr>
        <w:t xml:space="preserve"> </w:t>
      </w:r>
      <w:r w:rsidRPr="002D40EC">
        <w:rPr>
          <w:rFonts w:ascii="Times New Roman" w:hAnsi="Times New Roman"/>
          <w:sz w:val="28"/>
          <w:szCs w:val="28"/>
        </w:rPr>
        <w:t>«Операции» характеризуют наиболее общие мыслительные действия, которые используются при решении задач. «Продукты», по Д. Гилфорду, характеризуют результаты решения проблемы. Модель Д. Гилфорда, при всей своей искусственности и тяжеловесности, стала ценным эвристическим инструментом для составления психологической карты интеллектуальных способностей человека</w:t>
      </w:r>
      <w:r w:rsidRPr="002D40EC">
        <w:rPr>
          <w:rStyle w:val="ac"/>
          <w:rFonts w:ascii="Times New Roman" w:hAnsi="Times New Roman"/>
          <w:sz w:val="28"/>
          <w:szCs w:val="28"/>
        </w:rPr>
        <w:footnoteReference w:id="1"/>
      </w:r>
      <w:r w:rsidRPr="002D40EC">
        <w:rPr>
          <w:rFonts w:ascii="Times New Roman" w:hAnsi="Times New Roman"/>
          <w:sz w:val="28"/>
          <w:szCs w:val="28"/>
        </w:rPr>
        <w:t>.</w:t>
      </w:r>
    </w:p>
    <w:p w:rsidR="003C634D" w:rsidRPr="002D40EC" w:rsidRDefault="003C634D" w:rsidP="002D40EC">
      <w:pPr>
        <w:widowControl w:val="0"/>
        <w:shd w:val="clear" w:color="auto" w:fill="FFFFFF"/>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На процесс исследования способностей, сложный и противоречивый, существенным образом повлияли разработки </w:t>
      </w:r>
      <w:r w:rsidRPr="002D40EC">
        <w:rPr>
          <w:rFonts w:ascii="Times New Roman" w:hAnsi="Times New Roman"/>
          <w:bCs/>
          <w:sz w:val="28"/>
          <w:szCs w:val="28"/>
        </w:rPr>
        <w:t xml:space="preserve">Роберта Д. Стернберга </w:t>
      </w:r>
      <w:r w:rsidRPr="002D40EC">
        <w:rPr>
          <w:rFonts w:ascii="Times New Roman" w:hAnsi="Times New Roman"/>
          <w:sz w:val="28"/>
          <w:szCs w:val="28"/>
        </w:rPr>
        <w:t>(</w:t>
      </w:r>
      <w:r w:rsidRPr="002D40EC">
        <w:rPr>
          <w:rFonts w:ascii="Times New Roman" w:hAnsi="Times New Roman"/>
          <w:sz w:val="28"/>
          <w:szCs w:val="28"/>
          <w:lang w:val="en-US"/>
        </w:rPr>
        <w:t>Sternberg</w:t>
      </w:r>
      <w:r w:rsidRPr="002D40EC">
        <w:rPr>
          <w:rFonts w:ascii="Times New Roman" w:hAnsi="Times New Roman"/>
          <w:sz w:val="28"/>
          <w:szCs w:val="28"/>
        </w:rPr>
        <w:t xml:space="preserve"> </w:t>
      </w:r>
      <w:r w:rsidRPr="002D40EC">
        <w:rPr>
          <w:rFonts w:ascii="Times New Roman" w:hAnsi="Times New Roman"/>
          <w:sz w:val="28"/>
          <w:szCs w:val="28"/>
          <w:lang w:val="en-US"/>
        </w:rPr>
        <w:t>Robert</w:t>
      </w:r>
      <w:r w:rsidRPr="002D40EC">
        <w:rPr>
          <w:rFonts w:ascii="Times New Roman" w:hAnsi="Times New Roman"/>
          <w:sz w:val="28"/>
          <w:szCs w:val="28"/>
        </w:rPr>
        <w:t xml:space="preserve"> </w:t>
      </w:r>
      <w:r w:rsidRPr="002D40EC">
        <w:rPr>
          <w:rFonts w:ascii="Times New Roman" w:hAnsi="Times New Roman"/>
          <w:sz w:val="28"/>
          <w:szCs w:val="28"/>
          <w:lang w:val="en-US"/>
        </w:rPr>
        <w:t>J</w:t>
      </w:r>
      <w:r w:rsidRPr="002D40EC">
        <w:rPr>
          <w:rFonts w:ascii="Times New Roman" w:hAnsi="Times New Roman"/>
          <w:sz w:val="28"/>
          <w:szCs w:val="28"/>
        </w:rPr>
        <w:t xml:space="preserve">.), приходящиеся на вторую половину </w:t>
      </w:r>
      <w:r w:rsidRPr="002D40EC">
        <w:rPr>
          <w:rFonts w:ascii="Times New Roman" w:hAnsi="Times New Roman"/>
          <w:sz w:val="28"/>
          <w:szCs w:val="28"/>
          <w:lang w:val="en-US"/>
        </w:rPr>
        <w:t>XX</w:t>
      </w:r>
      <w:r w:rsidRPr="002D40EC">
        <w:rPr>
          <w:rFonts w:ascii="Times New Roman" w:hAnsi="Times New Roman"/>
          <w:sz w:val="28"/>
          <w:szCs w:val="28"/>
        </w:rPr>
        <w:t xml:space="preserve"> столетия. Его теория способностей носит название «триархической». Согласно этой теории интеллект выступает в качестве психического самоуправления собранием механизмов, структур содержаний, которые позволяют индивидууму осуществлять взаимодействие с самим собой, окружающими и внешней средой.</w:t>
      </w:r>
    </w:p>
    <w:p w:rsidR="003C634D" w:rsidRPr="002D40EC" w:rsidRDefault="003C634D" w:rsidP="002D40EC">
      <w:pPr>
        <w:widowControl w:val="0"/>
        <w:shd w:val="clear" w:color="auto" w:fill="FFFFFF"/>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Исследования феномена способностей в отечественной психологии осуществлялись преимущественно на фундаменте деятельностной теории. Значительный вклад в разработку общей теории способностей внес отечественный ученый </w:t>
      </w:r>
      <w:r w:rsidRPr="002D40EC">
        <w:rPr>
          <w:rFonts w:ascii="Times New Roman" w:hAnsi="Times New Roman"/>
          <w:bCs/>
          <w:sz w:val="28"/>
          <w:szCs w:val="28"/>
        </w:rPr>
        <w:t xml:space="preserve">Борис Михайлович Теплое. Он </w:t>
      </w:r>
      <w:r w:rsidRPr="002D40EC">
        <w:rPr>
          <w:rFonts w:ascii="Times New Roman" w:hAnsi="Times New Roman"/>
          <w:sz w:val="28"/>
          <w:szCs w:val="28"/>
        </w:rPr>
        <w:t xml:space="preserve">был убежден, что способности не могут существовать иначе, как в постоянном процессе развития, а та способность, которая не используется человеком в практической деятельности, со временем утрачивается. Рассуждая о природе способностей, Б.М. Теплов неизменно подчеркивал, что успешность выполнения конкретной деятельности зависит не от одной, а от сочетания различных способностей. В основе способностей лежат </w:t>
      </w:r>
      <w:r w:rsidRPr="002D40EC">
        <w:rPr>
          <w:rFonts w:ascii="Times New Roman" w:hAnsi="Times New Roman"/>
          <w:bCs/>
          <w:sz w:val="28"/>
          <w:szCs w:val="28"/>
        </w:rPr>
        <w:t xml:space="preserve">задатки, </w:t>
      </w:r>
      <w:r w:rsidRPr="002D40EC">
        <w:rPr>
          <w:rFonts w:ascii="Times New Roman" w:hAnsi="Times New Roman"/>
          <w:sz w:val="28"/>
          <w:szCs w:val="28"/>
        </w:rPr>
        <w:t xml:space="preserve">при отсутствии которых невозможно развитие способностей. Важным открытием Б.М. Теплова стали его Доказательства того, что дефицит одних способностей может быть восполнен за счет развития других. Эффект компенсации (одних способностей другими, установленный и описанный отечественным ученым, самым существенным образом повлиял на разработки в области педагогической психологии, психологии труда, педагогики. </w:t>
      </w:r>
    </w:p>
    <w:p w:rsidR="003C634D" w:rsidRPr="002D40EC" w:rsidRDefault="003C634D" w:rsidP="002D40EC">
      <w:pPr>
        <w:widowControl w:val="0"/>
        <w:shd w:val="clear" w:color="auto" w:fill="FFFFFF"/>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К исследованию способностей, каждый в свое время, обращались Л.С. Выготский, Б.Г. Ананьев, С.Л. Рубинштейн, В.Д. Шадриков, В.Н. Дружинин, М.А. Холодная и многие другие известные отечественные психологи. Благодаря их исследовательским усилиям в отечественной психологии сложился ряд устойчивых классификаций способностей человека. В этих классификациях в качестве основных представлены </w:t>
      </w:r>
      <w:r w:rsidRPr="002D40EC">
        <w:rPr>
          <w:rFonts w:ascii="Times New Roman" w:hAnsi="Times New Roman"/>
          <w:bCs/>
          <w:sz w:val="28"/>
          <w:szCs w:val="28"/>
        </w:rPr>
        <w:t xml:space="preserve">природные </w:t>
      </w:r>
      <w:r w:rsidRPr="002D40EC">
        <w:rPr>
          <w:rFonts w:ascii="Times New Roman" w:hAnsi="Times New Roman"/>
          <w:sz w:val="28"/>
          <w:szCs w:val="28"/>
        </w:rPr>
        <w:t xml:space="preserve">(естественные), биологически обусловленные способности и </w:t>
      </w:r>
      <w:r w:rsidRPr="002D40EC">
        <w:rPr>
          <w:rFonts w:ascii="Times New Roman" w:hAnsi="Times New Roman"/>
          <w:bCs/>
          <w:sz w:val="28"/>
          <w:szCs w:val="28"/>
        </w:rPr>
        <w:t xml:space="preserve">специфические </w:t>
      </w:r>
      <w:r w:rsidRPr="002D40EC">
        <w:rPr>
          <w:rFonts w:ascii="Times New Roman" w:hAnsi="Times New Roman"/>
          <w:sz w:val="28"/>
          <w:szCs w:val="28"/>
        </w:rPr>
        <w:t>способности, имеющие историческое и культурное происхождение.</w:t>
      </w:r>
    </w:p>
    <w:p w:rsidR="003C634D" w:rsidRPr="002D40EC" w:rsidRDefault="003C634D" w:rsidP="002D40EC">
      <w:pPr>
        <w:widowControl w:val="0"/>
        <w:shd w:val="clear" w:color="auto" w:fill="FFFFFF"/>
        <w:spacing w:line="360" w:lineRule="auto"/>
        <w:ind w:firstLine="709"/>
        <w:jc w:val="both"/>
        <w:rPr>
          <w:rFonts w:ascii="Times New Roman" w:hAnsi="Times New Roman"/>
          <w:sz w:val="28"/>
          <w:szCs w:val="28"/>
        </w:rPr>
      </w:pPr>
      <w:r w:rsidRPr="002D40EC">
        <w:rPr>
          <w:rFonts w:ascii="Times New Roman" w:hAnsi="Times New Roman"/>
          <w:sz w:val="28"/>
          <w:szCs w:val="28"/>
        </w:rPr>
        <w:t>Потенциал современной психометрии, ориентированной на исследование человеческих способностей, весьма разнообразен. Психодиагностический инструментарий разработан с учетом богатого фактического материала и позволяет содержательно интерпретировать разные аспекты способностей. Для психометрического изучения способностей применяются разнообразные приемы: наблюдение, естественный и лабораторный эксперимент, анализ продуктов деятельности, экспертная оценка специалистов</w:t>
      </w:r>
      <w:r w:rsidRPr="002D40EC">
        <w:rPr>
          <w:rStyle w:val="ac"/>
          <w:rFonts w:ascii="Times New Roman" w:hAnsi="Times New Roman"/>
          <w:sz w:val="28"/>
          <w:szCs w:val="28"/>
        </w:rPr>
        <w:footnoteReference w:id="2"/>
      </w:r>
      <w:r w:rsidRPr="002D40EC">
        <w:rPr>
          <w:rFonts w:ascii="Times New Roman" w:hAnsi="Times New Roman"/>
          <w:sz w:val="28"/>
          <w:szCs w:val="28"/>
        </w:rPr>
        <w:t>.</w:t>
      </w:r>
    </w:p>
    <w:p w:rsidR="002D40EC" w:rsidRDefault="002D40EC" w:rsidP="002D40EC">
      <w:pPr>
        <w:widowControl w:val="0"/>
        <w:spacing w:line="360" w:lineRule="auto"/>
        <w:ind w:firstLine="709"/>
        <w:jc w:val="both"/>
        <w:rPr>
          <w:rFonts w:ascii="Times New Roman" w:hAnsi="Times New Roman"/>
          <w:b/>
          <w:sz w:val="28"/>
          <w:szCs w:val="28"/>
          <w:lang w:val="uk-UA"/>
        </w:rPr>
      </w:pPr>
    </w:p>
    <w:p w:rsidR="00081032" w:rsidRPr="002D40EC" w:rsidRDefault="003C634D" w:rsidP="002D40EC">
      <w:pPr>
        <w:widowControl w:val="0"/>
        <w:spacing w:line="360" w:lineRule="auto"/>
        <w:ind w:firstLine="709"/>
        <w:jc w:val="both"/>
        <w:rPr>
          <w:rFonts w:ascii="Times New Roman" w:hAnsi="Times New Roman"/>
          <w:b/>
          <w:sz w:val="28"/>
          <w:szCs w:val="28"/>
        </w:rPr>
      </w:pPr>
      <w:r w:rsidRPr="002D40EC">
        <w:rPr>
          <w:rFonts w:ascii="Times New Roman" w:hAnsi="Times New Roman"/>
          <w:b/>
          <w:sz w:val="28"/>
          <w:szCs w:val="28"/>
        </w:rPr>
        <w:t>2</w:t>
      </w:r>
      <w:r w:rsidR="00081032" w:rsidRPr="002D40EC">
        <w:rPr>
          <w:rFonts w:ascii="Times New Roman" w:hAnsi="Times New Roman"/>
          <w:b/>
          <w:sz w:val="28"/>
          <w:szCs w:val="28"/>
        </w:rPr>
        <w:t>. ПОНЯТИЕ СПОСОБНОСТЕЙ В ПСИХОЛОГИИ</w:t>
      </w:r>
    </w:p>
    <w:p w:rsidR="00081032" w:rsidRPr="002D40EC" w:rsidRDefault="00081032" w:rsidP="002D40EC">
      <w:pPr>
        <w:widowControl w:val="0"/>
        <w:spacing w:line="360" w:lineRule="auto"/>
        <w:ind w:firstLine="709"/>
        <w:jc w:val="both"/>
        <w:rPr>
          <w:rFonts w:ascii="Times New Roman" w:hAnsi="Times New Roman"/>
          <w:b/>
          <w:sz w:val="28"/>
          <w:szCs w:val="28"/>
        </w:rPr>
      </w:pPr>
    </w:p>
    <w:p w:rsidR="001F2A20" w:rsidRPr="002D40EC" w:rsidRDefault="001F2A20"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Способности человека не даны непосредственно в его самонаблюдениях или переживаниях. Мы лишь опосредствованно заключаем о них, соотнося уровень овладения деятельностью одним человеком с уровнем ее овладения другими людьми. При этом оказывается необходимым условием выявления способностей анализ условий жизни человека, его обучения и воспитания, а также его жизненного опыта в овладении данной деятельностью. В связи с этим особо важное значение приобретает проблема соотношения в способностях врожденного и приобретенного, наследственно закрепленного и</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сформированного</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в процессе индивидуального развития.</w:t>
      </w:r>
    </w:p>
    <w:p w:rsidR="001F2A20"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Способности человека, разные их типы и степени, относятся к важнейшим и сложнейшим проблемам психологии. Однако, научная разработка вопроса о способностях ещё крайне недостаточна. Поэтому в психологии не существует единого определения способностей. </w:t>
      </w:r>
    </w:p>
    <w:p w:rsidR="001F2A20"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2D40EC">
        <w:rPr>
          <w:rFonts w:ascii="Times New Roman" w:hAnsi="Times New Roman"/>
          <w:sz w:val="28"/>
          <w:szCs w:val="28"/>
        </w:rPr>
        <w:t>По Б.М. Теплову, способности - это индивидуально-психологические особенности, отличающие одного человека от другого.</w:t>
      </w:r>
    </w:p>
    <w:p w:rsidR="001F2A20"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2D40EC">
        <w:rPr>
          <w:rFonts w:ascii="Times New Roman" w:hAnsi="Times New Roman"/>
          <w:sz w:val="28"/>
          <w:szCs w:val="28"/>
        </w:rPr>
        <w:t>С.Л. Рубинштейн понимает под способностями пригодность к определённой деятельности.</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rPr>
      </w:pPr>
      <w:r w:rsidRPr="002D40EC">
        <w:rPr>
          <w:rFonts w:ascii="Times New Roman" w:hAnsi="Times New Roman"/>
          <w:sz w:val="28"/>
          <w:szCs w:val="28"/>
        </w:rPr>
        <w:t>Психологический словарь определяет способность как качество, возможность, умение, опыт, мастерство, талант. Способности позволяют совершать определённые действия в заданное время.</w:t>
      </w:r>
    </w:p>
    <w:p w:rsidR="00081032" w:rsidRPr="002D40EC" w:rsidRDefault="00081032" w:rsidP="002D40EC">
      <w:pPr>
        <w:pStyle w:val="4"/>
        <w:keepNext w:val="0"/>
        <w:keepLines w:val="0"/>
        <w:widowControl w:val="0"/>
        <w:spacing w:before="0" w:line="360" w:lineRule="auto"/>
        <w:ind w:firstLine="709"/>
        <w:jc w:val="both"/>
        <w:rPr>
          <w:rFonts w:ascii="Times New Roman" w:hAnsi="Times New Roman"/>
          <w:b w:val="0"/>
          <w:i w:val="0"/>
          <w:color w:val="auto"/>
          <w:sz w:val="28"/>
          <w:szCs w:val="28"/>
        </w:rPr>
      </w:pPr>
      <w:r w:rsidRPr="002D40EC">
        <w:rPr>
          <w:rFonts w:ascii="Times New Roman" w:hAnsi="Times New Roman"/>
          <w:b w:val="0"/>
          <w:i w:val="0"/>
          <w:color w:val="auto"/>
          <w:sz w:val="28"/>
          <w:szCs w:val="28"/>
        </w:rPr>
        <w:t>Способность - это готовность индивида к выполнению какого-либо действия; годность - имеющийся потенциал для выполнения какой-либо деятельности или возможность достичь определённого уровня развития способности.</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Когда говорят о способностях человека, то имеют в виду его возможности в той или иной деятельности. Эти возможности приводят как к значительным успехам в овладении деятельностью, так и к высоким показателям труда. При прочих равных условиях (уровень подготовленности, знания, навыки, умения, затраченное время, умственные и физические</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усилия)</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способный</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человек получает максимальные результаты по сравнению с менее способными людьми.</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Высокие достижения способного человека являются результатом соответствия комплекса его нервно-психических свойств требованиям деятельности.</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Всякая деятельность сложна и многогранна. Она предъявляет различные требования к психическим и физическим силам человека. Если наличная система свойств личности отвечает этим требованиям, то человек способен успешно и на высоком уровне осуществлять деятельность. Если такого соответствия нет, то у индивида обнаруживается неспособность к данному виду деятельности. Вот почему способность нельзя свести к одному какому-либо</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свойству (хорошее</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цветоразличение,</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чувство пропорции, музыкальный слух и т. п.). Она всегда синтез свойств человеческой личности.</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 xml:space="preserve">Таким образом, способность можно определить как </w:t>
      </w:r>
      <w:r w:rsidRPr="002D40EC">
        <w:rPr>
          <w:rFonts w:ascii="Times New Roman" w:hAnsi="Times New Roman"/>
          <w:iCs/>
          <w:sz w:val="28"/>
          <w:szCs w:val="28"/>
          <w:lang w:eastAsia="ru-RU"/>
        </w:rPr>
        <w:t>синтез</w:t>
      </w:r>
      <w:r w:rsidR="002D40EC">
        <w:rPr>
          <w:rFonts w:ascii="Times New Roman" w:hAnsi="Times New Roman"/>
          <w:iCs/>
          <w:sz w:val="28"/>
          <w:szCs w:val="28"/>
          <w:lang w:eastAsia="ru-RU"/>
        </w:rPr>
        <w:t xml:space="preserve"> </w:t>
      </w:r>
      <w:r w:rsidRPr="002D40EC">
        <w:rPr>
          <w:rFonts w:ascii="Times New Roman" w:hAnsi="Times New Roman"/>
          <w:iCs/>
          <w:sz w:val="28"/>
          <w:szCs w:val="28"/>
          <w:lang w:eastAsia="ru-RU"/>
        </w:rPr>
        <w:t>свойств человеческой личности,</w:t>
      </w:r>
      <w:r w:rsidR="002D40EC">
        <w:rPr>
          <w:rFonts w:ascii="Times New Roman" w:hAnsi="Times New Roman"/>
          <w:iCs/>
          <w:sz w:val="28"/>
          <w:szCs w:val="28"/>
          <w:lang w:eastAsia="ru-RU"/>
        </w:rPr>
        <w:t xml:space="preserve"> </w:t>
      </w:r>
      <w:r w:rsidRPr="002D40EC">
        <w:rPr>
          <w:rFonts w:ascii="Times New Roman" w:hAnsi="Times New Roman"/>
          <w:iCs/>
          <w:sz w:val="28"/>
          <w:szCs w:val="28"/>
          <w:lang w:eastAsia="ru-RU"/>
        </w:rPr>
        <w:t>отвечающий требованиям деятельности и обеспечивающий высокие достижения в ней</w:t>
      </w:r>
      <w:r w:rsidR="00C44CEC" w:rsidRPr="002D40EC">
        <w:rPr>
          <w:rStyle w:val="ac"/>
          <w:rFonts w:ascii="Times New Roman" w:hAnsi="Times New Roman"/>
          <w:sz w:val="28"/>
          <w:szCs w:val="28"/>
        </w:rPr>
        <w:footnoteReference w:id="3"/>
      </w:r>
      <w:r w:rsidRPr="002D40EC">
        <w:rPr>
          <w:rFonts w:ascii="Times New Roman" w:hAnsi="Times New Roman"/>
          <w:iCs/>
          <w:sz w:val="28"/>
          <w:szCs w:val="28"/>
          <w:lang w:eastAsia="ru-RU"/>
        </w:rPr>
        <w:t>.</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Наблюдая школьников, учитель не без основания считает, что одни более способны к учению, другие менее способны. Бывает так, что ученик способен к математике, но плохо выражает свои мысли в устной и письменной речи или проявляет способности к языкам, к литературе, вообще к гуманитарным наукам, но ему трудно даются математика, физика, изучение техники.</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Способностями</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называются</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такие</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психические качества, благодаря которым человек сравнительно легко приобретает знания, умения и навыки и успешно занимается какой-либо деятельностью. Способности не сводятся к знаниям, умениям и навыкам, хотя проявляются и развиваются на их основе. Поэтому надо быть очень осторожными и тактичными в определении способностей учащихся, чтобы не принять слабое знание ребенка за отсутствие у него способностей. Подобные ошибки иногда совершались даже в отношении будущих крупных ученых, которые по каким-то причинам плохо учились в школе. По этой же причине неправомерны выводы о способностях только на основании некоторых свойств, которые доказывают не низкие способности, а недостаток знаний</w:t>
      </w:r>
      <w:r w:rsidR="00C44CEC" w:rsidRPr="002D40EC">
        <w:rPr>
          <w:rStyle w:val="ac"/>
          <w:rFonts w:ascii="Times New Roman" w:hAnsi="Times New Roman"/>
          <w:sz w:val="28"/>
          <w:szCs w:val="28"/>
        </w:rPr>
        <w:footnoteReference w:id="4"/>
      </w:r>
      <w:r w:rsidRPr="002D40EC">
        <w:rPr>
          <w:rFonts w:ascii="Times New Roman" w:hAnsi="Times New Roman"/>
          <w:sz w:val="28"/>
          <w:szCs w:val="28"/>
          <w:lang w:eastAsia="ru-RU"/>
        </w:rPr>
        <w:t>.</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 xml:space="preserve">Способности — это </w:t>
      </w:r>
      <w:r w:rsidRPr="002D40EC">
        <w:rPr>
          <w:rFonts w:ascii="Times New Roman" w:hAnsi="Times New Roman"/>
          <w:iCs/>
          <w:sz w:val="28"/>
          <w:szCs w:val="28"/>
          <w:lang w:eastAsia="ru-RU"/>
        </w:rPr>
        <w:t>возможность,</w:t>
      </w:r>
      <w:r w:rsidRPr="002D40EC">
        <w:rPr>
          <w:rFonts w:ascii="Times New Roman" w:hAnsi="Times New Roman"/>
          <w:sz w:val="28"/>
          <w:szCs w:val="28"/>
          <w:lang w:eastAsia="ru-RU"/>
        </w:rPr>
        <w:t xml:space="preserve"> а необходимый уровень мастерства в том или ином деле — это </w:t>
      </w:r>
      <w:r w:rsidRPr="002D40EC">
        <w:rPr>
          <w:rFonts w:ascii="Times New Roman" w:hAnsi="Times New Roman"/>
          <w:iCs/>
          <w:sz w:val="28"/>
          <w:szCs w:val="28"/>
          <w:lang w:eastAsia="ru-RU"/>
        </w:rPr>
        <w:t>действительность.</w:t>
      </w:r>
      <w:r w:rsidRPr="002D40EC">
        <w:rPr>
          <w:rFonts w:ascii="Times New Roman" w:hAnsi="Times New Roman"/>
          <w:sz w:val="28"/>
          <w:szCs w:val="28"/>
          <w:lang w:eastAsia="ru-RU"/>
        </w:rPr>
        <w:t xml:space="preserve"> Выявившиеся у ребенка музыкальные способности ни в коей мере не являются гарантией того, что ребенок будет музыкантом. Для того чтобы это произошло, необходимо специальное</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обучение, настойчивость,</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проявленная педагогом и ребенком, хорошее состояние здоровья, наличие музыкального инструмента, нот и многих других условий, без которых способности могут заглохнуть, так и не развившись.</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Cs/>
          <w:sz w:val="28"/>
          <w:szCs w:val="28"/>
          <w:lang w:eastAsia="ru-RU"/>
        </w:rPr>
      </w:pPr>
      <w:r w:rsidRPr="002D40EC">
        <w:rPr>
          <w:rFonts w:ascii="Times New Roman" w:hAnsi="Times New Roman"/>
          <w:sz w:val="28"/>
          <w:szCs w:val="28"/>
          <w:lang w:eastAsia="ru-RU"/>
        </w:rPr>
        <w:t>Психология,</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отрицая</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тождество</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способностей</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 xml:space="preserve">и существенно важных компонентов деятельности — знаний, навыков и умений, подчеркивает их единство. </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iCs/>
          <w:sz w:val="28"/>
          <w:szCs w:val="28"/>
          <w:lang w:eastAsia="ru-RU"/>
        </w:rPr>
        <w:t>Способности обнаруживаются только в деятельности, и притом только в такой деятельности, которая не может осуществляться без наличия этих способностей.</w:t>
      </w:r>
      <w:r w:rsidRPr="002D40EC">
        <w:rPr>
          <w:rFonts w:ascii="Times New Roman" w:hAnsi="Times New Roman"/>
          <w:sz w:val="28"/>
          <w:szCs w:val="28"/>
          <w:lang w:eastAsia="ru-RU"/>
        </w:rPr>
        <w:t xml:space="preserve"> </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Нельзя говорить о способностях человека к рисунку, если его не пытались обучать рисовать, если он не приобрел никаких навыков, необходимых для изобразительной деятельности.</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Только</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в</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процессе специального обучения</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рисунку</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и живописи</w:t>
      </w:r>
      <w:r w:rsidR="002D40EC">
        <w:rPr>
          <w:rFonts w:ascii="Times New Roman" w:hAnsi="Times New Roman"/>
          <w:sz w:val="28"/>
          <w:szCs w:val="28"/>
          <w:lang w:eastAsia="ru-RU"/>
        </w:rPr>
        <w:t xml:space="preserve"> </w:t>
      </w:r>
      <w:r w:rsidRPr="002D40EC">
        <w:rPr>
          <w:rFonts w:ascii="Times New Roman" w:hAnsi="Times New Roman"/>
          <w:sz w:val="28"/>
          <w:szCs w:val="28"/>
          <w:lang w:eastAsia="ru-RU"/>
        </w:rPr>
        <w:t>может выясниться, есть ли у обучающегося способности. Это обнаружится в том, насколько быстро и легко он усваивает приемы работы, цветовые отношения, учится видеть прекрасное в окружающем мире.</w:t>
      </w:r>
    </w:p>
    <w:p w:rsidR="00081032" w:rsidRPr="002D40EC" w:rsidRDefault="00081032"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Способности обнаруживаются не в знаниях, умениях и навыках, как таковых, а в</w:t>
      </w:r>
      <w:r w:rsidR="002D40EC">
        <w:rPr>
          <w:rFonts w:ascii="Times New Roman" w:hAnsi="Times New Roman"/>
          <w:sz w:val="28"/>
          <w:szCs w:val="28"/>
          <w:lang w:eastAsia="ru-RU"/>
        </w:rPr>
        <w:t xml:space="preserve"> </w:t>
      </w:r>
      <w:r w:rsidRPr="002D40EC">
        <w:rPr>
          <w:rFonts w:ascii="Times New Roman" w:hAnsi="Times New Roman"/>
          <w:iCs/>
          <w:sz w:val="28"/>
          <w:szCs w:val="28"/>
          <w:lang w:eastAsia="ru-RU"/>
        </w:rPr>
        <w:t>динамике их приобретения,</w:t>
      </w:r>
      <w:r w:rsidRPr="002D40EC">
        <w:rPr>
          <w:rFonts w:ascii="Times New Roman" w:hAnsi="Times New Roman"/>
          <w:sz w:val="28"/>
          <w:szCs w:val="28"/>
          <w:lang w:eastAsia="ru-RU"/>
        </w:rPr>
        <w:t xml:space="preserve"> т.е. в том, насколько при прочих равных условиях быстро, глубоко, легко и прочно осуществляется процесс овладения знаниями и умениями, существенно важными для данной деятельности. И именно здесь обнаруживаются те различия, которые дают нам право говорить о способностях.</w:t>
      </w:r>
    </w:p>
    <w:p w:rsidR="00081032" w:rsidRPr="002D40EC" w:rsidRDefault="0020167A" w:rsidP="002D40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8"/>
          <w:szCs w:val="28"/>
          <w:lang w:eastAsia="ru-RU"/>
        </w:rPr>
      </w:pPr>
      <w:r w:rsidRPr="002D40EC">
        <w:rPr>
          <w:rFonts w:ascii="Times New Roman" w:hAnsi="Times New Roman"/>
          <w:sz w:val="28"/>
          <w:szCs w:val="28"/>
          <w:lang w:eastAsia="ru-RU"/>
        </w:rPr>
        <w:t>Таким образом</w:t>
      </w:r>
      <w:r w:rsidR="00081032" w:rsidRPr="002D40EC">
        <w:rPr>
          <w:rFonts w:ascii="Times New Roman" w:hAnsi="Times New Roman"/>
          <w:sz w:val="28"/>
          <w:szCs w:val="28"/>
          <w:lang w:eastAsia="ru-RU"/>
        </w:rPr>
        <w:t>,</w:t>
      </w:r>
      <w:r w:rsidR="002D40EC">
        <w:rPr>
          <w:rFonts w:ascii="Times New Roman" w:hAnsi="Times New Roman"/>
          <w:sz w:val="28"/>
          <w:szCs w:val="28"/>
          <w:lang w:eastAsia="ru-RU"/>
        </w:rPr>
        <w:t xml:space="preserve"> </w:t>
      </w:r>
      <w:r w:rsidR="00081032" w:rsidRPr="002D40EC">
        <w:rPr>
          <w:rFonts w:ascii="Times New Roman" w:hAnsi="Times New Roman"/>
          <w:iCs/>
          <w:sz w:val="28"/>
          <w:szCs w:val="28"/>
          <w:lang w:eastAsia="ru-RU"/>
        </w:rPr>
        <w:t>способности</w:t>
      </w:r>
      <w:r w:rsidR="002D40EC">
        <w:rPr>
          <w:rFonts w:ascii="Times New Roman" w:hAnsi="Times New Roman"/>
          <w:iCs/>
          <w:sz w:val="28"/>
          <w:szCs w:val="28"/>
          <w:lang w:eastAsia="ru-RU"/>
        </w:rPr>
        <w:t xml:space="preserve"> </w:t>
      </w:r>
      <w:r w:rsidR="00081032" w:rsidRPr="002D40EC">
        <w:rPr>
          <w:rFonts w:ascii="Times New Roman" w:hAnsi="Times New Roman"/>
          <w:iCs/>
          <w:sz w:val="28"/>
          <w:szCs w:val="28"/>
          <w:lang w:eastAsia="ru-RU"/>
        </w:rPr>
        <w:t>—</w:t>
      </w:r>
      <w:r w:rsidR="002D40EC">
        <w:rPr>
          <w:rFonts w:ascii="Times New Roman" w:hAnsi="Times New Roman"/>
          <w:iCs/>
          <w:sz w:val="28"/>
          <w:szCs w:val="28"/>
          <w:lang w:eastAsia="ru-RU"/>
        </w:rPr>
        <w:t xml:space="preserve"> </w:t>
      </w:r>
      <w:r w:rsidR="00081032" w:rsidRPr="002D40EC">
        <w:rPr>
          <w:rFonts w:ascii="Times New Roman" w:hAnsi="Times New Roman"/>
          <w:iCs/>
          <w:sz w:val="28"/>
          <w:szCs w:val="28"/>
          <w:lang w:eastAsia="ru-RU"/>
        </w:rPr>
        <w:t>это</w:t>
      </w:r>
      <w:r w:rsidR="002D40EC">
        <w:rPr>
          <w:rFonts w:ascii="Times New Roman" w:hAnsi="Times New Roman"/>
          <w:iCs/>
          <w:sz w:val="28"/>
          <w:szCs w:val="28"/>
          <w:lang w:eastAsia="ru-RU"/>
        </w:rPr>
        <w:t xml:space="preserve"> </w:t>
      </w:r>
      <w:r w:rsidR="00081032" w:rsidRPr="002D40EC">
        <w:rPr>
          <w:rFonts w:ascii="Times New Roman" w:hAnsi="Times New Roman"/>
          <w:iCs/>
          <w:sz w:val="28"/>
          <w:szCs w:val="28"/>
          <w:lang w:eastAsia="ru-RU"/>
        </w:rPr>
        <w:t>индивидуально-психологические особенности</w:t>
      </w:r>
      <w:r w:rsidR="002D40EC">
        <w:rPr>
          <w:rFonts w:ascii="Times New Roman" w:hAnsi="Times New Roman"/>
          <w:iCs/>
          <w:sz w:val="28"/>
          <w:szCs w:val="28"/>
          <w:lang w:eastAsia="ru-RU"/>
        </w:rPr>
        <w:t xml:space="preserve"> </w:t>
      </w:r>
      <w:r w:rsidR="00081032" w:rsidRPr="002D40EC">
        <w:rPr>
          <w:rFonts w:ascii="Times New Roman" w:hAnsi="Times New Roman"/>
          <w:iCs/>
          <w:sz w:val="28"/>
          <w:szCs w:val="28"/>
          <w:lang w:eastAsia="ru-RU"/>
        </w:rPr>
        <w:t>личности,</w:t>
      </w:r>
      <w:r w:rsidR="002D40EC">
        <w:rPr>
          <w:rFonts w:ascii="Times New Roman" w:hAnsi="Times New Roman"/>
          <w:iCs/>
          <w:sz w:val="28"/>
          <w:szCs w:val="28"/>
          <w:lang w:eastAsia="ru-RU"/>
        </w:rPr>
        <w:t xml:space="preserve"> </w:t>
      </w:r>
      <w:r w:rsidR="00081032" w:rsidRPr="002D40EC">
        <w:rPr>
          <w:rFonts w:ascii="Times New Roman" w:hAnsi="Times New Roman"/>
          <w:iCs/>
          <w:sz w:val="28"/>
          <w:szCs w:val="28"/>
          <w:lang w:eastAsia="ru-RU"/>
        </w:rPr>
        <w:t>являющиеся условиями успешного осуществления данной деятельности и обнаруживающие</w:t>
      </w:r>
      <w:r w:rsidR="002D40EC">
        <w:rPr>
          <w:rFonts w:ascii="Times New Roman" w:hAnsi="Times New Roman"/>
          <w:iCs/>
          <w:sz w:val="28"/>
          <w:szCs w:val="28"/>
          <w:lang w:eastAsia="ru-RU"/>
        </w:rPr>
        <w:t xml:space="preserve"> </w:t>
      </w:r>
      <w:r w:rsidR="00081032" w:rsidRPr="002D40EC">
        <w:rPr>
          <w:rFonts w:ascii="Times New Roman" w:hAnsi="Times New Roman"/>
          <w:iCs/>
          <w:sz w:val="28"/>
          <w:szCs w:val="28"/>
          <w:lang w:eastAsia="ru-RU"/>
        </w:rPr>
        <w:t>различия</w:t>
      </w:r>
      <w:r w:rsidR="002D40EC">
        <w:rPr>
          <w:rFonts w:ascii="Times New Roman" w:hAnsi="Times New Roman"/>
          <w:iCs/>
          <w:sz w:val="28"/>
          <w:szCs w:val="28"/>
          <w:lang w:eastAsia="ru-RU"/>
        </w:rPr>
        <w:t xml:space="preserve"> </w:t>
      </w:r>
      <w:r w:rsidR="00081032" w:rsidRPr="002D40EC">
        <w:rPr>
          <w:rFonts w:ascii="Times New Roman" w:hAnsi="Times New Roman"/>
          <w:iCs/>
          <w:sz w:val="28"/>
          <w:szCs w:val="28"/>
          <w:lang w:eastAsia="ru-RU"/>
        </w:rPr>
        <w:t>в</w:t>
      </w:r>
      <w:r w:rsidR="002D40EC">
        <w:rPr>
          <w:rFonts w:ascii="Times New Roman" w:hAnsi="Times New Roman"/>
          <w:iCs/>
          <w:sz w:val="28"/>
          <w:szCs w:val="28"/>
          <w:lang w:eastAsia="ru-RU"/>
        </w:rPr>
        <w:t xml:space="preserve"> </w:t>
      </w:r>
      <w:r w:rsidR="00081032" w:rsidRPr="002D40EC">
        <w:rPr>
          <w:rFonts w:ascii="Times New Roman" w:hAnsi="Times New Roman"/>
          <w:iCs/>
          <w:sz w:val="28"/>
          <w:szCs w:val="28"/>
          <w:lang w:eastAsia="ru-RU"/>
        </w:rPr>
        <w:t>динамике</w:t>
      </w:r>
      <w:r w:rsidR="002D40EC">
        <w:rPr>
          <w:rFonts w:ascii="Times New Roman" w:hAnsi="Times New Roman"/>
          <w:iCs/>
          <w:sz w:val="28"/>
          <w:szCs w:val="28"/>
          <w:lang w:eastAsia="ru-RU"/>
        </w:rPr>
        <w:t xml:space="preserve"> </w:t>
      </w:r>
      <w:r w:rsidR="00081032" w:rsidRPr="002D40EC">
        <w:rPr>
          <w:rFonts w:ascii="Times New Roman" w:hAnsi="Times New Roman"/>
          <w:iCs/>
          <w:sz w:val="28"/>
          <w:szCs w:val="28"/>
          <w:lang w:eastAsia="ru-RU"/>
        </w:rPr>
        <w:t>овладения необходимыми для нее знаниями, умениями и навыками.</w:t>
      </w:r>
      <w:r w:rsidR="00081032" w:rsidRPr="002D40EC">
        <w:rPr>
          <w:rFonts w:ascii="Times New Roman" w:hAnsi="Times New Roman"/>
          <w:sz w:val="28"/>
          <w:szCs w:val="28"/>
          <w:lang w:eastAsia="ru-RU"/>
        </w:rPr>
        <w:t xml:space="preserve"> Если определенная совокупность качеств личности отвечает требованиям деятельности, которой овладевает человек на протяжении времени, педагогически обоснованно отведенною на её освоение, то это даёт основание заключать о наличии у него способностей к данной деятельности. И если другой человек при прочих равных условиях не справляется с требованиями, которые предъявляет ему деятельность, то это дает основание предполагать у него отсутствие соответствующих психологических качеств, другими словами, отсутствие способностей</w:t>
      </w:r>
      <w:r w:rsidR="00C44CEC" w:rsidRPr="002D40EC">
        <w:rPr>
          <w:rStyle w:val="ac"/>
          <w:rFonts w:ascii="Times New Roman" w:hAnsi="Times New Roman"/>
          <w:sz w:val="28"/>
          <w:szCs w:val="28"/>
        </w:rPr>
        <w:footnoteReference w:id="5"/>
      </w:r>
      <w:r w:rsidR="00081032" w:rsidRPr="002D40EC">
        <w:rPr>
          <w:rFonts w:ascii="Times New Roman" w:hAnsi="Times New Roman"/>
          <w:sz w:val="28"/>
          <w:szCs w:val="28"/>
          <w:lang w:eastAsia="ru-RU"/>
        </w:rPr>
        <w:t>.</w:t>
      </w:r>
    </w:p>
    <w:p w:rsidR="00F54B0E" w:rsidRDefault="00F54B0E" w:rsidP="002D40EC">
      <w:pPr>
        <w:widowControl w:val="0"/>
        <w:spacing w:line="360" w:lineRule="auto"/>
        <w:ind w:firstLine="709"/>
        <w:jc w:val="both"/>
        <w:rPr>
          <w:rFonts w:ascii="Times New Roman" w:hAnsi="Times New Roman"/>
          <w:sz w:val="28"/>
          <w:szCs w:val="28"/>
          <w:lang w:eastAsia="ru-RU"/>
        </w:rPr>
      </w:pPr>
    </w:p>
    <w:p w:rsidR="00081032" w:rsidRPr="002D40EC" w:rsidRDefault="00A23A72" w:rsidP="002D40EC">
      <w:pPr>
        <w:widowControl w:val="0"/>
        <w:spacing w:line="360" w:lineRule="auto"/>
        <w:ind w:firstLine="709"/>
        <w:jc w:val="both"/>
        <w:rPr>
          <w:rFonts w:ascii="Times New Roman" w:hAnsi="Times New Roman"/>
          <w:b/>
          <w:sz w:val="28"/>
          <w:szCs w:val="28"/>
          <w:lang w:eastAsia="ru-RU"/>
        </w:rPr>
      </w:pPr>
      <w:r w:rsidRPr="002D40EC">
        <w:rPr>
          <w:rFonts w:ascii="Times New Roman" w:hAnsi="Times New Roman"/>
          <w:b/>
          <w:sz w:val="28"/>
          <w:szCs w:val="28"/>
          <w:lang w:eastAsia="ru-RU"/>
        </w:rPr>
        <w:t>3</w:t>
      </w:r>
      <w:r w:rsidR="00081032" w:rsidRPr="002D40EC">
        <w:rPr>
          <w:rFonts w:ascii="Times New Roman" w:hAnsi="Times New Roman"/>
          <w:b/>
          <w:sz w:val="28"/>
          <w:szCs w:val="28"/>
          <w:lang w:eastAsia="ru-RU"/>
        </w:rPr>
        <w:t>. ВИДЫ СПОСОБНОСТЕЙ</w:t>
      </w:r>
    </w:p>
    <w:p w:rsidR="00A23A72" w:rsidRPr="002D40EC" w:rsidRDefault="00A23A72" w:rsidP="002D40EC">
      <w:pPr>
        <w:widowControl w:val="0"/>
        <w:spacing w:line="360" w:lineRule="auto"/>
        <w:ind w:firstLine="709"/>
        <w:jc w:val="both"/>
        <w:rPr>
          <w:rFonts w:ascii="Times New Roman" w:hAnsi="Times New Roman"/>
          <w:b/>
          <w:sz w:val="28"/>
          <w:szCs w:val="28"/>
          <w:lang w:eastAsia="ru-RU"/>
        </w:rPr>
      </w:pPr>
    </w:p>
    <w:p w:rsidR="00A23A72" w:rsidRPr="002D40EC" w:rsidRDefault="00A23A72" w:rsidP="002D40EC">
      <w:pPr>
        <w:widowControl w:val="0"/>
        <w:spacing w:line="360" w:lineRule="auto"/>
        <w:ind w:firstLine="709"/>
        <w:jc w:val="both"/>
        <w:rPr>
          <w:rFonts w:ascii="Times New Roman" w:hAnsi="Times New Roman"/>
          <w:sz w:val="28"/>
          <w:szCs w:val="28"/>
        </w:rPr>
      </w:pPr>
      <w:r w:rsidRPr="002D40EC">
        <w:rPr>
          <w:rFonts w:ascii="Times New Roman" w:hAnsi="Times New Roman"/>
          <w:sz w:val="28"/>
          <w:szCs w:val="28"/>
        </w:rPr>
        <w:t>Существует очень много способностей. В науке известны попытки их классификации. В большинстве этих классификаций различают в первую очередь природные, или естественные, способности (в основе своей биологически обусловленные) и специфически человеческие способности, имеющие общественно-историческое происхождение.</w:t>
      </w:r>
    </w:p>
    <w:p w:rsidR="00A23A72" w:rsidRPr="002D40EC" w:rsidRDefault="00A23A72" w:rsidP="002D40EC">
      <w:pPr>
        <w:widowControl w:val="0"/>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Под </w:t>
      </w:r>
      <w:r w:rsidRPr="002D40EC">
        <w:rPr>
          <w:rFonts w:ascii="Times New Roman" w:hAnsi="Times New Roman"/>
          <w:i/>
          <w:sz w:val="28"/>
          <w:szCs w:val="28"/>
        </w:rPr>
        <w:t>природными</w:t>
      </w:r>
      <w:r w:rsidRPr="002D40EC">
        <w:rPr>
          <w:rFonts w:ascii="Times New Roman" w:hAnsi="Times New Roman"/>
          <w:sz w:val="28"/>
          <w:szCs w:val="28"/>
        </w:rPr>
        <w:t xml:space="preserve"> способностями понимают те, которые являются общими для человека и животных, особенно высших. Например, такими элементарными способностями являются восприятие, память, способность к элементарной коммуникации. Мышление с определенной точки зрения также можно рассматривать как способность, которая характерна не только для человека, но и для высших животных. Данные способности непосредственно связаны с врожденными задатками. Однако задатки человека и задатки животного — это не одно и то же. У человека на базе этих задатков формируются способности. Это происходит при наличии элементарного жизненного опыта, через механизмы научения и т. и. В процессе развития человека данные биологические способности способствуют формированию целого ряда других, специфически человеческих способностей.</w:t>
      </w:r>
    </w:p>
    <w:p w:rsidR="00A23A72" w:rsidRPr="002D40EC" w:rsidRDefault="00A23A72" w:rsidP="002D40EC">
      <w:pPr>
        <w:widowControl w:val="0"/>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Эти специфически человеческие способности принято разделять на </w:t>
      </w:r>
      <w:r w:rsidRPr="002D40EC">
        <w:rPr>
          <w:rFonts w:ascii="Times New Roman" w:hAnsi="Times New Roman"/>
          <w:i/>
          <w:sz w:val="28"/>
          <w:szCs w:val="28"/>
        </w:rPr>
        <w:t>общие</w:t>
      </w:r>
      <w:r w:rsidRPr="002D40EC">
        <w:rPr>
          <w:rFonts w:ascii="Times New Roman" w:hAnsi="Times New Roman"/>
          <w:sz w:val="28"/>
          <w:szCs w:val="28"/>
        </w:rPr>
        <w:t xml:space="preserve"> и </w:t>
      </w:r>
      <w:r w:rsidRPr="002D40EC">
        <w:rPr>
          <w:rFonts w:ascii="Times New Roman" w:hAnsi="Times New Roman"/>
          <w:i/>
          <w:sz w:val="28"/>
          <w:szCs w:val="28"/>
        </w:rPr>
        <w:t>специальные высшие интеллектуальные способности.</w:t>
      </w:r>
      <w:r w:rsidRPr="002D40EC">
        <w:rPr>
          <w:rFonts w:ascii="Times New Roman" w:hAnsi="Times New Roman"/>
          <w:sz w:val="28"/>
          <w:szCs w:val="28"/>
        </w:rPr>
        <w:t xml:space="preserve"> В свою очередь, они могут подразделяться на теоретические и практические, учебные и творческие, предметные и межличностные и др</w:t>
      </w:r>
      <w:r w:rsidRPr="002D40EC">
        <w:rPr>
          <w:rStyle w:val="ac"/>
          <w:rFonts w:ascii="Times New Roman" w:hAnsi="Times New Roman"/>
          <w:sz w:val="28"/>
          <w:szCs w:val="28"/>
        </w:rPr>
        <w:footnoteReference w:id="6"/>
      </w:r>
      <w:r w:rsidRPr="002D40EC">
        <w:rPr>
          <w:rFonts w:ascii="Times New Roman" w:hAnsi="Times New Roman"/>
          <w:sz w:val="28"/>
          <w:szCs w:val="28"/>
        </w:rPr>
        <w:t>.</w:t>
      </w:r>
    </w:p>
    <w:p w:rsidR="00A23A72" w:rsidRPr="002D40EC" w:rsidRDefault="00A23A72" w:rsidP="002D40EC">
      <w:pPr>
        <w:widowControl w:val="0"/>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К </w:t>
      </w:r>
      <w:r w:rsidRPr="002D40EC">
        <w:rPr>
          <w:rFonts w:ascii="Times New Roman" w:hAnsi="Times New Roman"/>
          <w:i/>
          <w:sz w:val="28"/>
          <w:szCs w:val="28"/>
        </w:rPr>
        <w:t>общим</w:t>
      </w:r>
      <w:r w:rsidRPr="002D40EC">
        <w:rPr>
          <w:rFonts w:ascii="Times New Roman" w:hAnsi="Times New Roman"/>
          <w:sz w:val="28"/>
          <w:szCs w:val="28"/>
        </w:rPr>
        <w:t xml:space="preserve"> способностям принято относить те, которые определяют успехи человека в самых различных видах деятельности. Например, в данную категорию входят мыслительные способности, тонкость и точность ручных движений, память, речь и ряд других. Таким образом, под общими способностями понимают способности, свойственные для большинства людей. Под </w:t>
      </w:r>
      <w:r w:rsidRPr="002D40EC">
        <w:rPr>
          <w:rFonts w:ascii="Times New Roman" w:hAnsi="Times New Roman"/>
          <w:i/>
          <w:sz w:val="28"/>
          <w:szCs w:val="28"/>
        </w:rPr>
        <w:t>специальными</w:t>
      </w:r>
      <w:r w:rsidRPr="002D40EC">
        <w:rPr>
          <w:rFonts w:ascii="Times New Roman" w:hAnsi="Times New Roman"/>
          <w:sz w:val="28"/>
          <w:szCs w:val="28"/>
        </w:rPr>
        <w:t xml:space="preserve"> способностями подразумеваются те, которые определяют успехи человека в специфических видах деятельности, для осуществления которых необходимы задатки особого рода и их развитие. К таким способностям можно отнести музыкальные, математические, лингвистические, технические, литературные, художественно-творческие, спортивные и др. Следует отметить, что наличие у человека общих способностей не исключает развития специальных способностей, и наоборот.</w:t>
      </w:r>
    </w:p>
    <w:p w:rsidR="00A23A72" w:rsidRPr="002D40EC" w:rsidRDefault="00A23A72" w:rsidP="002D40EC">
      <w:pPr>
        <w:widowControl w:val="0"/>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Большинство исследователей проблемы способностей сходятся на том, что общие и специальные способности не конфликтуют, а сосуществуют, взаимно дополняя и обогащая друг друга. Более того, в отдельных случаях высокий уровень развития общих способностей может выступать в качестве специальных способностей по отношению к определенным видам деятельности. Подобное взаимодействие некоторыми авторами объясняется тем, что общие способности, по их мнению, являются базой для развития специальных. </w:t>
      </w:r>
    </w:p>
    <w:p w:rsidR="00A23A72" w:rsidRPr="002D40EC" w:rsidRDefault="00A23A72" w:rsidP="002D40EC">
      <w:pPr>
        <w:widowControl w:val="0"/>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К числу общих способностей человека мы с полным основанием должны отнести </w:t>
      </w:r>
      <w:r w:rsidRPr="002D40EC">
        <w:rPr>
          <w:rFonts w:ascii="Times New Roman" w:hAnsi="Times New Roman"/>
          <w:i/>
          <w:sz w:val="28"/>
          <w:szCs w:val="28"/>
        </w:rPr>
        <w:t>способности, проявляющиеся в общении, взаимодействии с людьми.</w:t>
      </w:r>
      <w:r w:rsidRPr="002D40EC">
        <w:rPr>
          <w:rFonts w:ascii="Times New Roman" w:hAnsi="Times New Roman"/>
          <w:sz w:val="28"/>
          <w:szCs w:val="28"/>
        </w:rPr>
        <w:t xml:space="preserve"> Эти способности являются социально обусловленными. Они формируются у человека в процессе его жизни в обществе. Без данной группы способностей человеку очень трудно жить</w:t>
      </w:r>
      <w:r w:rsidRPr="002D40EC">
        <w:rPr>
          <w:rFonts w:ascii="Times New Roman" w:hAnsi="Times New Roman"/>
          <w:b/>
          <w:sz w:val="28"/>
          <w:szCs w:val="28"/>
        </w:rPr>
        <w:t xml:space="preserve"> </w:t>
      </w:r>
      <w:r w:rsidRPr="002D40EC">
        <w:rPr>
          <w:rFonts w:ascii="Times New Roman" w:hAnsi="Times New Roman"/>
          <w:sz w:val="28"/>
          <w:szCs w:val="28"/>
        </w:rPr>
        <w:t>среди себе подобных. Так, без владения речью как средством общения, без умения адаптироваться в обществе людей, т. е. правильно воспринимать и оценивать поступки людей, взаимодействовать с ними и налаживать хорошие взаимоотношения в различных социальных ситуациях, нормальная жизнь и психическое развитие человека были бы просто невозможными. Отсутствие у человека такого рода способностей явилось бы непреодолимой преградой на пути превращения его из биологического существа в социальное.</w:t>
      </w:r>
    </w:p>
    <w:p w:rsidR="00A23A72" w:rsidRPr="002D40EC" w:rsidRDefault="00A23A72" w:rsidP="002D40EC">
      <w:pPr>
        <w:widowControl w:val="0"/>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Помимо разделения способностей на общие и специальные принято разделять способности на </w:t>
      </w:r>
      <w:r w:rsidRPr="002D40EC">
        <w:rPr>
          <w:rFonts w:ascii="Times New Roman" w:hAnsi="Times New Roman"/>
          <w:i/>
          <w:sz w:val="28"/>
          <w:szCs w:val="28"/>
        </w:rPr>
        <w:t>теоретические</w:t>
      </w:r>
      <w:r w:rsidRPr="002D40EC">
        <w:rPr>
          <w:rFonts w:ascii="Times New Roman" w:hAnsi="Times New Roman"/>
          <w:sz w:val="28"/>
          <w:szCs w:val="28"/>
        </w:rPr>
        <w:t xml:space="preserve"> и </w:t>
      </w:r>
      <w:r w:rsidRPr="002D40EC">
        <w:rPr>
          <w:rFonts w:ascii="Times New Roman" w:hAnsi="Times New Roman"/>
          <w:i/>
          <w:sz w:val="28"/>
          <w:szCs w:val="28"/>
        </w:rPr>
        <w:t>практические.</w:t>
      </w:r>
      <w:r w:rsidRPr="002D40EC">
        <w:rPr>
          <w:rFonts w:ascii="Times New Roman" w:hAnsi="Times New Roman"/>
          <w:sz w:val="28"/>
          <w:szCs w:val="28"/>
        </w:rPr>
        <w:t xml:space="preserve"> Теоретические и практические способности отличаются друг от друга тем, что первые предопределяют склонность человека к абстрактно-теоретическим размышлениям, а вторые — к конкретным практическим действиям. В отличие от общих и специальных способностей теоретические и практические чаще всего не сочетаются друг с другом. Большинство людей обладает или одним, или другим типом способностей. Вместе они встречаются крайне редко, в основном у одаренных, разносторонне развитых людей.</w:t>
      </w:r>
    </w:p>
    <w:p w:rsidR="00A23A72" w:rsidRPr="002D40EC" w:rsidRDefault="00A23A72" w:rsidP="002D40EC">
      <w:pPr>
        <w:widowControl w:val="0"/>
        <w:spacing w:line="360" w:lineRule="auto"/>
        <w:ind w:firstLine="709"/>
        <w:jc w:val="both"/>
        <w:rPr>
          <w:rFonts w:ascii="Times New Roman" w:hAnsi="Times New Roman"/>
          <w:sz w:val="28"/>
          <w:szCs w:val="28"/>
        </w:rPr>
      </w:pPr>
      <w:r w:rsidRPr="002D40EC">
        <w:rPr>
          <w:rFonts w:ascii="Times New Roman" w:hAnsi="Times New Roman"/>
          <w:sz w:val="28"/>
          <w:szCs w:val="28"/>
        </w:rPr>
        <w:t xml:space="preserve">Существует также деление </w:t>
      </w:r>
      <w:r w:rsidRPr="002D40EC">
        <w:rPr>
          <w:rFonts w:ascii="Times New Roman" w:hAnsi="Times New Roman"/>
          <w:i/>
          <w:sz w:val="28"/>
          <w:szCs w:val="28"/>
        </w:rPr>
        <w:t>на учебные</w:t>
      </w:r>
      <w:r w:rsidRPr="002D40EC">
        <w:rPr>
          <w:rFonts w:ascii="Times New Roman" w:hAnsi="Times New Roman"/>
          <w:sz w:val="28"/>
          <w:szCs w:val="28"/>
        </w:rPr>
        <w:t xml:space="preserve"> и </w:t>
      </w:r>
      <w:r w:rsidRPr="002D40EC">
        <w:rPr>
          <w:rFonts w:ascii="Times New Roman" w:hAnsi="Times New Roman"/>
          <w:i/>
          <w:sz w:val="28"/>
          <w:szCs w:val="28"/>
        </w:rPr>
        <w:t>творческие</w:t>
      </w:r>
      <w:r w:rsidRPr="002D40EC">
        <w:rPr>
          <w:rFonts w:ascii="Times New Roman" w:hAnsi="Times New Roman"/>
          <w:sz w:val="28"/>
          <w:szCs w:val="28"/>
        </w:rPr>
        <w:t xml:space="preserve"> способности. Они отличаются друг от друга тем, что первые определяют успешность обучения, усвоения человеком знаний, умений и навыков, в то время как вторые определяют возможность открытий и изобретений, создания новых предметов материальной и духовной культуры и др. </w:t>
      </w:r>
    </w:p>
    <w:p w:rsidR="00A23A72" w:rsidRPr="002D40EC" w:rsidRDefault="00A23A72" w:rsidP="002D40EC">
      <w:pPr>
        <w:widowControl w:val="0"/>
        <w:spacing w:line="360" w:lineRule="auto"/>
        <w:ind w:firstLine="709"/>
        <w:jc w:val="both"/>
        <w:rPr>
          <w:rFonts w:ascii="Times New Roman" w:hAnsi="Times New Roman"/>
          <w:sz w:val="28"/>
          <w:szCs w:val="28"/>
        </w:rPr>
      </w:pPr>
      <w:r w:rsidRPr="002D40EC">
        <w:rPr>
          <w:rFonts w:ascii="Times New Roman" w:hAnsi="Times New Roman"/>
          <w:sz w:val="28"/>
          <w:szCs w:val="28"/>
        </w:rPr>
        <w:t>Следует отметить, что способности не только совместно определяют успешность деятельности, но и взаимодействуют друг с другом, оказывая влияние друг на друга. В зависимости от наличия и степени развития способностей, входящих в комплекс способностей конкретного человека, каждая из них приобретает иной характер. Такое взаимное влияние оказывается особенно сильным, когда речь идет о взаимозависимых способностях, совместно определяющих успешность деятельности. Поэтому определенное сочетание различных высокоразвитых способностей определяет уровень развития способностей у конкретного человека</w:t>
      </w:r>
      <w:r w:rsidRPr="002D40EC">
        <w:rPr>
          <w:rStyle w:val="ac"/>
          <w:rFonts w:ascii="Times New Roman" w:hAnsi="Times New Roman"/>
          <w:sz w:val="28"/>
          <w:szCs w:val="28"/>
        </w:rPr>
        <w:footnoteReference w:id="7"/>
      </w:r>
      <w:r w:rsidRPr="002D40EC">
        <w:rPr>
          <w:rFonts w:ascii="Times New Roman" w:hAnsi="Times New Roman"/>
          <w:sz w:val="28"/>
          <w:szCs w:val="28"/>
        </w:rPr>
        <w:t>.</w:t>
      </w:r>
    </w:p>
    <w:p w:rsidR="0020167A" w:rsidRPr="002D40EC" w:rsidRDefault="0020167A" w:rsidP="002D40EC">
      <w:pPr>
        <w:widowControl w:val="0"/>
        <w:spacing w:line="360" w:lineRule="auto"/>
        <w:ind w:firstLine="709"/>
        <w:jc w:val="both"/>
        <w:rPr>
          <w:rFonts w:ascii="Times New Roman" w:hAnsi="Times New Roman"/>
          <w:sz w:val="28"/>
          <w:szCs w:val="28"/>
        </w:rPr>
      </w:pPr>
      <w:r w:rsidRPr="002D40EC">
        <w:rPr>
          <w:rFonts w:ascii="Times New Roman" w:hAnsi="Times New Roman"/>
          <w:sz w:val="28"/>
          <w:szCs w:val="28"/>
        </w:rPr>
        <w:t>В психологии чаще всего встречается следующая классификация уровней развития способностей: способность, одаренность, талант, гениальность.</w:t>
      </w:r>
    </w:p>
    <w:p w:rsidR="0020167A" w:rsidRPr="002D40EC" w:rsidRDefault="0020167A" w:rsidP="002D40EC">
      <w:pPr>
        <w:widowControl w:val="0"/>
        <w:spacing w:line="360" w:lineRule="auto"/>
        <w:ind w:firstLine="709"/>
        <w:jc w:val="both"/>
        <w:rPr>
          <w:rFonts w:ascii="Times New Roman" w:hAnsi="Times New Roman"/>
          <w:sz w:val="28"/>
          <w:szCs w:val="28"/>
        </w:rPr>
      </w:pPr>
    </w:p>
    <w:p w:rsidR="00081032" w:rsidRPr="002D40EC" w:rsidRDefault="007E0729" w:rsidP="002D40EC">
      <w:pPr>
        <w:widowControl w:val="0"/>
        <w:spacing w:line="360" w:lineRule="auto"/>
        <w:ind w:firstLine="709"/>
        <w:jc w:val="both"/>
        <w:rPr>
          <w:rFonts w:ascii="Times New Roman" w:hAnsi="Times New Roman"/>
          <w:b/>
          <w:sz w:val="28"/>
          <w:szCs w:val="28"/>
        </w:rPr>
      </w:pPr>
      <w:r w:rsidRPr="002D40EC">
        <w:rPr>
          <w:rFonts w:ascii="Times New Roman" w:hAnsi="Times New Roman"/>
          <w:b/>
          <w:sz w:val="28"/>
          <w:szCs w:val="28"/>
        </w:rPr>
        <w:br w:type="page"/>
      </w:r>
      <w:r w:rsidR="00081032" w:rsidRPr="002D40EC">
        <w:rPr>
          <w:rFonts w:ascii="Times New Roman" w:hAnsi="Times New Roman"/>
          <w:b/>
          <w:sz w:val="28"/>
          <w:szCs w:val="28"/>
        </w:rPr>
        <w:t>ЗАКЛЮЧЕНИЕ</w:t>
      </w:r>
    </w:p>
    <w:p w:rsidR="00081032" w:rsidRPr="002D40EC" w:rsidRDefault="00081032" w:rsidP="002D40EC">
      <w:pPr>
        <w:widowControl w:val="0"/>
        <w:spacing w:line="360" w:lineRule="auto"/>
        <w:ind w:firstLine="709"/>
        <w:jc w:val="both"/>
        <w:rPr>
          <w:rFonts w:ascii="Times New Roman" w:hAnsi="Times New Roman"/>
          <w:b/>
          <w:sz w:val="28"/>
          <w:szCs w:val="28"/>
        </w:rPr>
      </w:pPr>
    </w:p>
    <w:p w:rsidR="0020167A" w:rsidRPr="002D40EC" w:rsidRDefault="00081032" w:rsidP="002D40EC">
      <w:pPr>
        <w:pStyle w:val="4"/>
        <w:keepNext w:val="0"/>
        <w:keepLines w:val="0"/>
        <w:widowControl w:val="0"/>
        <w:spacing w:before="0" w:line="360" w:lineRule="auto"/>
        <w:ind w:firstLine="709"/>
        <w:jc w:val="both"/>
        <w:rPr>
          <w:rFonts w:ascii="Times New Roman" w:hAnsi="Times New Roman"/>
          <w:b w:val="0"/>
          <w:i w:val="0"/>
          <w:color w:val="auto"/>
          <w:sz w:val="28"/>
          <w:szCs w:val="28"/>
        </w:rPr>
      </w:pPr>
      <w:r w:rsidRPr="002D40EC">
        <w:rPr>
          <w:rFonts w:ascii="Times New Roman" w:hAnsi="Times New Roman"/>
          <w:b w:val="0"/>
          <w:i w:val="0"/>
          <w:color w:val="auto"/>
          <w:sz w:val="28"/>
          <w:szCs w:val="28"/>
        </w:rPr>
        <w:t>Проблема способностей является одной из наиболее сложных и наименее разработанных в психологии. Рассматривая её, прежде всего следует учесть, что реальным предметом психологического исследования является деятельность и поведение человека. Нет сомнений, что источником понятия о способностях является бесспорный факт различия людей по количеству и качеству продуктивности их деятельности. Многообразие видов деятельности человека и количественно-качественная разница продуктивности позволяет различать виды и степени способностей. О человеке, делающем что-либо хорошо и быстро, говорят как о способном к этому делу. Суждение о способностях имеет всегда сравнительный характер, то есть основывается на сопоставлении продуктивности, умении одного человека с умением других. Критерием способности является уровень (результат) деятельности, которого одним удаётся достигнуть, а другим нет.</w:t>
      </w:r>
    </w:p>
    <w:p w:rsidR="0020167A" w:rsidRPr="002D40EC" w:rsidRDefault="00081032" w:rsidP="002D40EC">
      <w:pPr>
        <w:widowControl w:val="0"/>
        <w:spacing w:line="360" w:lineRule="auto"/>
        <w:ind w:firstLine="709"/>
        <w:jc w:val="both"/>
        <w:rPr>
          <w:rFonts w:ascii="Times New Roman" w:hAnsi="Times New Roman"/>
          <w:sz w:val="28"/>
          <w:szCs w:val="28"/>
        </w:rPr>
      </w:pPr>
      <w:r w:rsidRPr="002D40EC">
        <w:rPr>
          <w:rFonts w:ascii="Times New Roman" w:hAnsi="Times New Roman"/>
          <w:b/>
          <w:i/>
          <w:sz w:val="28"/>
          <w:szCs w:val="28"/>
        </w:rPr>
        <w:t xml:space="preserve"> </w:t>
      </w:r>
      <w:r w:rsidR="0020167A" w:rsidRPr="002D40EC">
        <w:rPr>
          <w:rFonts w:ascii="Times New Roman" w:hAnsi="Times New Roman"/>
          <w:sz w:val="28"/>
          <w:szCs w:val="28"/>
        </w:rPr>
        <w:t>Способности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утрачивается.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и т. п., мы поддерживаем и развиваем у себя соответствующие способности.</w:t>
      </w:r>
    </w:p>
    <w:p w:rsidR="00C44CEC" w:rsidRPr="002D40EC" w:rsidRDefault="00C44CEC" w:rsidP="002D40EC">
      <w:pPr>
        <w:pStyle w:val="4"/>
        <w:keepNext w:val="0"/>
        <w:keepLines w:val="0"/>
        <w:widowControl w:val="0"/>
        <w:spacing w:before="0" w:line="360" w:lineRule="auto"/>
        <w:rPr>
          <w:rFonts w:ascii="Times New Roman" w:hAnsi="Times New Roman"/>
          <w:i w:val="0"/>
          <w:color w:val="auto"/>
          <w:sz w:val="28"/>
          <w:szCs w:val="28"/>
        </w:rPr>
      </w:pPr>
      <w:r w:rsidRPr="002D40EC">
        <w:rPr>
          <w:rFonts w:ascii="Times New Roman" w:hAnsi="Times New Roman"/>
          <w:b w:val="0"/>
          <w:color w:val="auto"/>
          <w:sz w:val="28"/>
          <w:szCs w:val="28"/>
        </w:rPr>
        <w:br w:type="page"/>
      </w:r>
      <w:r w:rsidRPr="002D40EC">
        <w:rPr>
          <w:rFonts w:ascii="Times New Roman" w:hAnsi="Times New Roman"/>
          <w:i w:val="0"/>
          <w:color w:val="auto"/>
          <w:sz w:val="28"/>
          <w:szCs w:val="28"/>
        </w:rPr>
        <w:t>СПИСОК ЛИТЕРАТУРЫ</w:t>
      </w:r>
    </w:p>
    <w:p w:rsidR="00C44CEC" w:rsidRPr="002D40EC" w:rsidRDefault="00C44CEC" w:rsidP="002D40EC">
      <w:pPr>
        <w:pStyle w:val="a3"/>
        <w:widowControl w:val="0"/>
        <w:spacing w:before="0" w:beforeAutospacing="0" w:after="0" w:afterAutospacing="0" w:line="360" w:lineRule="auto"/>
        <w:rPr>
          <w:rFonts w:ascii="Times New Roman" w:hAnsi="Times New Roman" w:cs="Times New Roman"/>
          <w:b/>
          <w:color w:val="auto"/>
          <w:sz w:val="28"/>
          <w:szCs w:val="28"/>
        </w:rPr>
      </w:pPr>
    </w:p>
    <w:p w:rsidR="00A23A72" w:rsidRPr="002D40EC" w:rsidRDefault="00A23A72" w:rsidP="002D40EC">
      <w:pPr>
        <w:widowControl w:val="0"/>
        <w:spacing w:line="360" w:lineRule="auto"/>
        <w:rPr>
          <w:rFonts w:ascii="Times New Roman" w:hAnsi="Times New Roman"/>
          <w:sz w:val="28"/>
          <w:szCs w:val="28"/>
        </w:rPr>
      </w:pPr>
      <w:r w:rsidRPr="002D40EC">
        <w:rPr>
          <w:rFonts w:ascii="Times New Roman" w:hAnsi="Times New Roman"/>
          <w:sz w:val="28"/>
          <w:szCs w:val="28"/>
        </w:rPr>
        <w:t xml:space="preserve">1. Гамезо М. В., Герасимова В. С., Машурцева Д. А., Орлова Л. М. Общая психология: Учебно-методическое пособие. – М.: Ось-89, 2007. </w:t>
      </w:r>
    </w:p>
    <w:p w:rsidR="00A23A72" w:rsidRPr="002D40EC" w:rsidRDefault="00A23A72" w:rsidP="002D40EC">
      <w:pPr>
        <w:widowControl w:val="0"/>
        <w:tabs>
          <w:tab w:val="left" w:pos="-2410"/>
          <w:tab w:val="left" w:pos="10992"/>
          <w:tab w:val="left" w:pos="11908"/>
          <w:tab w:val="left" w:pos="12824"/>
          <w:tab w:val="left" w:pos="13740"/>
          <w:tab w:val="left" w:pos="14656"/>
        </w:tabs>
        <w:spacing w:line="360" w:lineRule="auto"/>
        <w:rPr>
          <w:rFonts w:ascii="Times New Roman" w:hAnsi="Times New Roman"/>
          <w:sz w:val="28"/>
          <w:szCs w:val="28"/>
          <w:lang w:eastAsia="ru-RU"/>
        </w:rPr>
      </w:pPr>
      <w:r w:rsidRPr="002D40EC">
        <w:rPr>
          <w:rFonts w:ascii="Times New Roman" w:hAnsi="Times New Roman"/>
          <w:sz w:val="28"/>
          <w:szCs w:val="28"/>
          <w:lang w:eastAsia="ru-RU"/>
        </w:rPr>
        <w:t xml:space="preserve">2. Гоноболин Ф.Н. Психология - М: Просвещение, 1998. </w:t>
      </w:r>
    </w:p>
    <w:p w:rsidR="00A23A72" w:rsidRPr="002D40EC" w:rsidRDefault="00A23A72" w:rsidP="002D40EC">
      <w:pPr>
        <w:pStyle w:val="aa"/>
        <w:widowControl w:val="0"/>
        <w:spacing w:line="360" w:lineRule="auto"/>
        <w:rPr>
          <w:rFonts w:ascii="Times New Roman" w:hAnsi="Times New Roman"/>
          <w:sz w:val="28"/>
          <w:szCs w:val="28"/>
        </w:rPr>
      </w:pPr>
      <w:r w:rsidRPr="002D40EC">
        <w:rPr>
          <w:rFonts w:ascii="Times New Roman" w:hAnsi="Times New Roman"/>
          <w:sz w:val="28"/>
          <w:szCs w:val="28"/>
        </w:rPr>
        <w:t>3. Дружинина В. Н. Психодиагностика общих способностей. – М.: Академия, 1996.</w:t>
      </w:r>
    </w:p>
    <w:p w:rsidR="00A23A72" w:rsidRPr="002D40EC" w:rsidRDefault="00A23A72" w:rsidP="002D40EC">
      <w:pPr>
        <w:pStyle w:val="aa"/>
        <w:widowControl w:val="0"/>
        <w:spacing w:line="360" w:lineRule="auto"/>
        <w:rPr>
          <w:rFonts w:ascii="Times New Roman" w:hAnsi="Times New Roman"/>
          <w:sz w:val="28"/>
          <w:szCs w:val="28"/>
        </w:rPr>
      </w:pPr>
      <w:r w:rsidRPr="002D40EC">
        <w:rPr>
          <w:rFonts w:ascii="Times New Roman" w:hAnsi="Times New Roman"/>
          <w:sz w:val="28"/>
          <w:szCs w:val="28"/>
        </w:rPr>
        <w:t xml:space="preserve">4. Лукацкий М. А. Остренкова М. Е. Психология: Учебник. – М.: Эксмо, 2007. </w:t>
      </w:r>
    </w:p>
    <w:p w:rsidR="00A23A72" w:rsidRPr="002D40EC" w:rsidRDefault="00A23A72" w:rsidP="002D40EC">
      <w:pPr>
        <w:widowControl w:val="0"/>
        <w:spacing w:line="360" w:lineRule="auto"/>
        <w:rPr>
          <w:rFonts w:ascii="Times New Roman" w:hAnsi="Times New Roman"/>
          <w:sz w:val="28"/>
          <w:szCs w:val="28"/>
        </w:rPr>
      </w:pPr>
      <w:r w:rsidRPr="002D40EC">
        <w:rPr>
          <w:rFonts w:ascii="Times New Roman" w:hAnsi="Times New Roman"/>
          <w:sz w:val="28"/>
          <w:szCs w:val="28"/>
        </w:rPr>
        <w:t>5. Маклаков А. Г.</w:t>
      </w:r>
      <w:r w:rsidRPr="002D40EC">
        <w:rPr>
          <w:rFonts w:ascii="Times New Roman" w:hAnsi="Times New Roman"/>
          <w:b/>
          <w:sz w:val="28"/>
          <w:szCs w:val="28"/>
        </w:rPr>
        <w:t xml:space="preserve"> </w:t>
      </w:r>
      <w:r w:rsidRPr="002D40EC">
        <w:rPr>
          <w:rFonts w:ascii="Times New Roman" w:hAnsi="Times New Roman"/>
          <w:sz w:val="28"/>
          <w:szCs w:val="28"/>
        </w:rPr>
        <w:t xml:space="preserve">Общая психология. — СПб.: Питер, 2001. </w:t>
      </w:r>
    </w:p>
    <w:p w:rsidR="00A23A72" w:rsidRPr="002D40EC" w:rsidRDefault="00A23A72" w:rsidP="002D40EC">
      <w:pPr>
        <w:widowControl w:val="0"/>
        <w:tabs>
          <w:tab w:val="left" w:pos="-1701"/>
          <w:tab w:val="left" w:pos="10992"/>
          <w:tab w:val="left" w:pos="11908"/>
          <w:tab w:val="left" w:pos="12824"/>
          <w:tab w:val="left" w:pos="13740"/>
          <w:tab w:val="left" w:pos="14656"/>
        </w:tabs>
        <w:spacing w:line="360" w:lineRule="auto"/>
        <w:rPr>
          <w:rFonts w:ascii="Times New Roman" w:hAnsi="Times New Roman"/>
          <w:sz w:val="28"/>
          <w:szCs w:val="28"/>
          <w:lang w:eastAsia="ru-RU"/>
        </w:rPr>
      </w:pPr>
      <w:r w:rsidRPr="002D40EC">
        <w:rPr>
          <w:rFonts w:ascii="Times New Roman" w:hAnsi="Times New Roman"/>
          <w:sz w:val="28"/>
          <w:szCs w:val="28"/>
          <w:lang w:eastAsia="ru-RU"/>
        </w:rPr>
        <w:t xml:space="preserve">6. Общая психология/ Под редакцией В.В. Богословского, А.Г. Ковалева, А.А. Степанова - М: Просвещение, 2001. </w:t>
      </w:r>
    </w:p>
    <w:p w:rsidR="00A23A72" w:rsidRPr="002D40EC" w:rsidRDefault="00A23A72" w:rsidP="002D40EC">
      <w:pPr>
        <w:widowControl w:val="0"/>
        <w:tabs>
          <w:tab w:val="left" w:pos="-2410"/>
          <w:tab w:val="left" w:pos="-2127"/>
          <w:tab w:val="left" w:pos="10076"/>
          <w:tab w:val="left" w:pos="10992"/>
          <w:tab w:val="left" w:pos="11908"/>
          <w:tab w:val="left" w:pos="12824"/>
          <w:tab w:val="left" w:pos="13740"/>
          <w:tab w:val="left" w:pos="14656"/>
        </w:tabs>
        <w:spacing w:line="360" w:lineRule="auto"/>
        <w:rPr>
          <w:rFonts w:ascii="Times New Roman" w:hAnsi="Times New Roman"/>
          <w:sz w:val="28"/>
          <w:szCs w:val="28"/>
          <w:lang w:eastAsia="ru-RU"/>
        </w:rPr>
      </w:pPr>
      <w:r w:rsidRPr="002D40EC">
        <w:rPr>
          <w:rFonts w:ascii="Times New Roman" w:hAnsi="Times New Roman"/>
          <w:sz w:val="28"/>
          <w:szCs w:val="28"/>
          <w:lang w:eastAsia="ru-RU"/>
        </w:rPr>
        <w:t xml:space="preserve">7. Общая психология/ под редакцией Петровского А.В. - М: Просвещение, 2003. </w:t>
      </w:r>
    </w:p>
    <w:p w:rsidR="00A23A72" w:rsidRPr="002D40EC" w:rsidRDefault="00A23A72" w:rsidP="002D40EC">
      <w:pPr>
        <w:widowControl w:val="0"/>
        <w:spacing w:line="360" w:lineRule="auto"/>
        <w:rPr>
          <w:rFonts w:ascii="Times New Roman" w:hAnsi="Times New Roman"/>
          <w:sz w:val="28"/>
          <w:szCs w:val="28"/>
        </w:rPr>
      </w:pPr>
      <w:r w:rsidRPr="002D40EC">
        <w:rPr>
          <w:rFonts w:ascii="Times New Roman" w:hAnsi="Times New Roman"/>
          <w:sz w:val="28"/>
          <w:szCs w:val="28"/>
        </w:rPr>
        <w:t>8. Общая психология: Учебник/ Под общ. Ред. А. В. Карпова. – М.: Гардарики, 2002.</w:t>
      </w:r>
    </w:p>
    <w:p w:rsidR="00A23A72" w:rsidRPr="002D40EC" w:rsidRDefault="00A23A72" w:rsidP="002D40EC">
      <w:pPr>
        <w:widowControl w:val="0"/>
        <w:spacing w:line="360" w:lineRule="auto"/>
        <w:rPr>
          <w:rFonts w:ascii="Times New Roman" w:hAnsi="Times New Roman"/>
          <w:sz w:val="28"/>
          <w:szCs w:val="28"/>
        </w:rPr>
      </w:pPr>
      <w:r w:rsidRPr="002D40EC">
        <w:rPr>
          <w:rFonts w:ascii="Times New Roman" w:hAnsi="Times New Roman"/>
          <w:sz w:val="28"/>
          <w:szCs w:val="28"/>
        </w:rPr>
        <w:t xml:space="preserve">9. Рубинштейн С. Л. Основы общей психологии. – СПб.: Питер, 2006. </w:t>
      </w:r>
    </w:p>
    <w:p w:rsidR="00A23A72" w:rsidRPr="002D40EC" w:rsidRDefault="00A23A72" w:rsidP="002D40EC">
      <w:pPr>
        <w:widowControl w:val="0"/>
        <w:spacing w:line="360" w:lineRule="auto"/>
        <w:rPr>
          <w:rFonts w:ascii="Times New Roman" w:hAnsi="Times New Roman"/>
          <w:sz w:val="28"/>
          <w:szCs w:val="28"/>
        </w:rPr>
      </w:pPr>
      <w:r w:rsidRPr="002D40EC">
        <w:rPr>
          <w:rFonts w:ascii="Times New Roman" w:hAnsi="Times New Roman"/>
          <w:sz w:val="28"/>
          <w:szCs w:val="28"/>
        </w:rPr>
        <w:t>10. Теплов Б. М. Избранные труды: в 2-х т. Т. 1. — М.: Педагогика, 1985.</w:t>
      </w:r>
    </w:p>
    <w:p w:rsidR="00A23A72" w:rsidRPr="002D40EC" w:rsidRDefault="00A23A72" w:rsidP="002D40EC">
      <w:pPr>
        <w:pStyle w:val="aa"/>
        <w:widowControl w:val="0"/>
        <w:spacing w:line="360" w:lineRule="auto"/>
        <w:rPr>
          <w:rFonts w:ascii="Times New Roman" w:hAnsi="Times New Roman"/>
          <w:sz w:val="28"/>
          <w:szCs w:val="28"/>
        </w:rPr>
      </w:pPr>
      <w:r w:rsidRPr="002D40EC">
        <w:rPr>
          <w:rFonts w:ascii="Times New Roman" w:hAnsi="Times New Roman"/>
          <w:sz w:val="28"/>
          <w:szCs w:val="28"/>
        </w:rPr>
        <w:t>11. Шадриков В. Д. Способности человека. – М.; Воронеж: НПО «МОДЭК», 1997.</w:t>
      </w:r>
      <w:bookmarkStart w:id="0" w:name="_GoBack"/>
      <w:bookmarkEnd w:id="0"/>
    </w:p>
    <w:sectPr w:rsidR="00A23A72" w:rsidRPr="002D40EC" w:rsidSect="002D40EC">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F60" w:rsidRDefault="00A44F60" w:rsidP="00081032">
      <w:pPr>
        <w:spacing w:line="240" w:lineRule="auto"/>
      </w:pPr>
      <w:r>
        <w:separator/>
      </w:r>
    </w:p>
  </w:endnote>
  <w:endnote w:type="continuationSeparator" w:id="0">
    <w:p w:rsidR="00A44F60" w:rsidRDefault="00A44F60" w:rsidP="00081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32" w:rsidRPr="002D40EC" w:rsidRDefault="009E76B1" w:rsidP="002D40EC">
    <w:pPr>
      <w:pStyle w:val="a6"/>
      <w:jc w:val="right"/>
      <w:rPr>
        <w:lang w:val="uk-UA"/>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F60" w:rsidRDefault="00A44F60" w:rsidP="00081032">
      <w:pPr>
        <w:spacing w:line="240" w:lineRule="auto"/>
      </w:pPr>
      <w:r>
        <w:separator/>
      </w:r>
    </w:p>
  </w:footnote>
  <w:footnote w:type="continuationSeparator" w:id="0">
    <w:p w:rsidR="00A44F60" w:rsidRDefault="00A44F60" w:rsidP="00081032">
      <w:pPr>
        <w:spacing w:line="240" w:lineRule="auto"/>
      </w:pPr>
      <w:r>
        <w:continuationSeparator/>
      </w:r>
    </w:p>
  </w:footnote>
  <w:footnote w:id="1">
    <w:p w:rsidR="00A44F60" w:rsidRDefault="003C634D">
      <w:pPr>
        <w:pStyle w:val="aa"/>
      </w:pPr>
      <w:r>
        <w:rPr>
          <w:rStyle w:val="ac"/>
        </w:rPr>
        <w:footnoteRef/>
      </w:r>
      <w:r>
        <w:t xml:space="preserve"> </w:t>
      </w:r>
      <w:r w:rsidRPr="003C634D">
        <w:rPr>
          <w:rFonts w:ascii="Times New Roman" w:hAnsi="Times New Roman"/>
        </w:rPr>
        <w:t>Лукацкий М. А. Остренкова М. Е. Психология: Учебник. – М.: Эксмо, 2007. С. 33</w:t>
      </w:r>
      <w:r>
        <w:rPr>
          <w:rFonts w:ascii="Times New Roman" w:hAnsi="Times New Roman"/>
        </w:rPr>
        <w:t>1</w:t>
      </w:r>
      <w:r w:rsidRPr="003C634D">
        <w:rPr>
          <w:rFonts w:ascii="Times New Roman" w:hAnsi="Times New Roman"/>
        </w:rPr>
        <w:t>-33</w:t>
      </w:r>
      <w:r>
        <w:rPr>
          <w:rFonts w:ascii="Times New Roman" w:hAnsi="Times New Roman"/>
        </w:rPr>
        <w:t>2</w:t>
      </w:r>
      <w:r w:rsidR="002D40EC">
        <w:rPr>
          <w:rFonts w:ascii="Times New Roman" w:hAnsi="Times New Roman"/>
        </w:rPr>
        <w:t>.</w:t>
      </w:r>
    </w:p>
  </w:footnote>
  <w:footnote w:id="2">
    <w:p w:rsidR="00A44F60" w:rsidRDefault="003C634D" w:rsidP="003C634D">
      <w:pPr>
        <w:pStyle w:val="aa"/>
      </w:pPr>
      <w:r>
        <w:rPr>
          <w:rStyle w:val="ac"/>
        </w:rPr>
        <w:footnoteRef/>
      </w:r>
      <w:r>
        <w:t xml:space="preserve"> </w:t>
      </w:r>
      <w:r w:rsidRPr="003C634D">
        <w:rPr>
          <w:rFonts w:ascii="Times New Roman" w:hAnsi="Times New Roman"/>
        </w:rPr>
        <w:t>Лукацкий М. А. Остренкова М. Е. Психология: Учебник. – М.: Эксмо, 2007. С. 333-334.</w:t>
      </w:r>
    </w:p>
  </w:footnote>
  <w:footnote w:id="3">
    <w:p w:rsidR="00A44F60" w:rsidRDefault="00C44CEC" w:rsidP="00C4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3C634D">
        <w:rPr>
          <w:rStyle w:val="ac"/>
        </w:rPr>
        <w:footnoteRef/>
      </w:r>
      <w:r>
        <w:t xml:space="preserve"> </w:t>
      </w:r>
      <w:r w:rsidRPr="00A651AC">
        <w:rPr>
          <w:rFonts w:ascii="Times New Roman" w:hAnsi="Times New Roman"/>
          <w:sz w:val="20"/>
          <w:szCs w:val="20"/>
          <w:lang w:eastAsia="ru-RU"/>
        </w:rPr>
        <w:t xml:space="preserve">Общая психология/ </w:t>
      </w:r>
      <w:r>
        <w:rPr>
          <w:rFonts w:ascii="Times New Roman" w:hAnsi="Times New Roman"/>
          <w:sz w:val="20"/>
          <w:szCs w:val="20"/>
          <w:lang w:eastAsia="ru-RU"/>
        </w:rPr>
        <w:t>П</w:t>
      </w:r>
      <w:r w:rsidRPr="00A651AC">
        <w:rPr>
          <w:rFonts w:ascii="Times New Roman" w:hAnsi="Times New Roman"/>
          <w:sz w:val="20"/>
          <w:szCs w:val="20"/>
          <w:lang w:eastAsia="ru-RU"/>
        </w:rPr>
        <w:t>од редакцией В.В. Богословского, А.Г. Ковалева,</w:t>
      </w:r>
      <w:r>
        <w:rPr>
          <w:rFonts w:ascii="Times New Roman" w:hAnsi="Times New Roman"/>
          <w:sz w:val="20"/>
          <w:szCs w:val="20"/>
          <w:lang w:eastAsia="ru-RU"/>
        </w:rPr>
        <w:t xml:space="preserve"> </w:t>
      </w:r>
      <w:r w:rsidRPr="00A651AC">
        <w:rPr>
          <w:rFonts w:ascii="Times New Roman" w:hAnsi="Times New Roman"/>
          <w:sz w:val="20"/>
          <w:szCs w:val="20"/>
          <w:lang w:eastAsia="ru-RU"/>
        </w:rPr>
        <w:t xml:space="preserve">А.А. Степанова - М: Просвещение, </w:t>
      </w:r>
      <w:r w:rsidR="00A23A72">
        <w:rPr>
          <w:rFonts w:ascii="Times New Roman" w:hAnsi="Times New Roman"/>
          <w:sz w:val="20"/>
          <w:szCs w:val="20"/>
          <w:lang w:eastAsia="ru-RU"/>
        </w:rPr>
        <w:t>200</w:t>
      </w:r>
      <w:r w:rsidRPr="00A651AC">
        <w:rPr>
          <w:rFonts w:ascii="Times New Roman" w:hAnsi="Times New Roman"/>
          <w:sz w:val="20"/>
          <w:szCs w:val="20"/>
          <w:lang w:eastAsia="ru-RU"/>
        </w:rPr>
        <w:t>1. - С 361-362.</w:t>
      </w:r>
    </w:p>
  </w:footnote>
  <w:footnote w:id="4">
    <w:p w:rsidR="00A44F60" w:rsidRDefault="00C44CEC" w:rsidP="002D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3C634D">
        <w:rPr>
          <w:rStyle w:val="ac"/>
        </w:rPr>
        <w:footnoteRef/>
      </w:r>
      <w:r>
        <w:t xml:space="preserve"> </w:t>
      </w:r>
      <w:r w:rsidRPr="00A651AC">
        <w:rPr>
          <w:rFonts w:ascii="Times New Roman" w:hAnsi="Times New Roman"/>
          <w:sz w:val="20"/>
          <w:szCs w:val="20"/>
          <w:lang w:eastAsia="ru-RU"/>
        </w:rPr>
        <w:t>Гоноболин Ф.Н. Психология - М: Просвещение, 19</w:t>
      </w:r>
      <w:r w:rsidR="00A23A72">
        <w:rPr>
          <w:rFonts w:ascii="Times New Roman" w:hAnsi="Times New Roman"/>
          <w:sz w:val="20"/>
          <w:szCs w:val="20"/>
          <w:lang w:eastAsia="ru-RU"/>
        </w:rPr>
        <w:t>98</w:t>
      </w:r>
      <w:r w:rsidR="002D40EC">
        <w:rPr>
          <w:rFonts w:ascii="Times New Roman" w:hAnsi="Times New Roman"/>
          <w:sz w:val="20"/>
          <w:szCs w:val="20"/>
          <w:lang w:eastAsia="ru-RU"/>
        </w:rPr>
        <w:t>. - С 139-140.</w:t>
      </w:r>
    </w:p>
  </w:footnote>
  <w:footnote w:id="5">
    <w:p w:rsidR="00A44F60" w:rsidRDefault="00C44CEC" w:rsidP="002D40EC">
      <w:pPr>
        <w:tabs>
          <w:tab w:val="left" w:pos="-2410"/>
          <w:tab w:val="left" w:pos="-2127"/>
          <w:tab w:val="left" w:pos="10076"/>
          <w:tab w:val="left" w:pos="10992"/>
          <w:tab w:val="left" w:pos="11908"/>
          <w:tab w:val="left" w:pos="12824"/>
          <w:tab w:val="left" w:pos="13740"/>
          <w:tab w:val="left" w:pos="14656"/>
        </w:tabs>
        <w:spacing w:line="240" w:lineRule="auto"/>
        <w:jc w:val="both"/>
      </w:pPr>
      <w:r w:rsidRPr="003C634D">
        <w:rPr>
          <w:rStyle w:val="ac"/>
        </w:rPr>
        <w:footnoteRef/>
      </w:r>
      <w:r>
        <w:t xml:space="preserve"> </w:t>
      </w:r>
      <w:r w:rsidRPr="00A651AC">
        <w:rPr>
          <w:rFonts w:ascii="Times New Roman" w:hAnsi="Times New Roman"/>
          <w:sz w:val="20"/>
          <w:szCs w:val="20"/>
          <w:lang w:eastAsia="ru-RU"/>
        </w:rPr>
        <w:t>Общая психология/ под редакцией Петровского А.В. - М:</w:t>
      </w:r>
      <w:r>
        <w:rPr>
          <w:rFonts w:ascii="Times New Roman" w:hAnsi="Times New Roman"/>
          <w:sz w:val="20"/>
          <w:szCs w:val="20"/>
          <w:lang w:eastAsia="ru-RU"/>
        </w:rPr>
        <w:t xml:space="preserve"> </w:t>
      </w:r>
      <w:r w:rsidRPr="00A651AC">
        <w:rPr>
          <w:rFonts w:ascii="Times New Roman" w:hAnsi="Times New Roman"/>
          <w:sz w:val="20"/>
          <w:szCs w:val="20"/>
          <w:lang w:eastAsia="ru-RU"/>
        </w:rPr>
        <w:t xml:space="preserve">Просвещение, </w:t>
      </w:r>
      <w:r w:rsidR="00A23A72">
        <w:rPr>
          <w:rFonts w:ascii="Times New Roman" w:hAnsi="Times New Roman"/>
          <w:sz w:val="20"/>
          <w:szCs w:val="20"/>
          <w:lang w:eastAsia="ru-RU"/>
        </w:rPr>
        <w:t>2003</w:t>
      </w:r>
      <w:r w:rsidR="002D40EC">
        <w:rPr>
          <w:rFonts w:ascii="Times New Roman" w:hAnsi="Times New Roman"/>
          <w:sz w:val="20"/>
          <w:szCs w:val="20"/>
          <w:lang w:eastAsia="ru-RU"/>
        </w:rPr>
        <w:t>. - С 439-441.</w:t>
      </w:r>
    </w:p>
  </w:footnote>
  <w:footnote w:id="6">
    <w:p w:rsidR="00A44F60" w:rsidRDefault="00A23A72" w:rsidP="002D40EC">
      <w:pPr>
        <w:spacing w:line="240" w:lineRule="auto"/>
        <w:jc w:val="both"/>
      </w:pPr>
      <w:r>
        <w:rPr>
          <w:rStyle w:val="ac"/>
        </w:rPr>
        <w:footnoteRef/>
      </w:r>
      <w:r>
        <w:t xml:space="preserve"> </w:t>
      </w:r>
      <w:r w:rsidRPr="00A23A72">
        <w:rPr>
          <w:rFonts w:ascii="Times New Roman" w:hAnsi="Times New Roman"/>
          <w:sz w:val="20"/>
          <w:szCs w:val="20"/>
        </w:rPr>
        <w:t xml:space="preserve">Гамезо М. В., Герасимова В. С., Машурцева Д. А., Орлова Л. М. Общая психология: Учебно-методическое пособие. – М.: Ось-89, 2007. </w:t>
      </w:r>
      <w:r>
        <w:rPr>
          <w:rFonts w:ascii="Times New Roman" w:hAnsi="Times New Roman"/>
          <w:sz w:val="20"/>
          <w:szCs w:val="20"/>
        </w:rPr>
        <w:t>С. 184-185.</w:t>
      </w:r>
    </w:p>
  </w:footnote>
  <w:footnote w:id="7">
    <w:p w:rsidR="00A44F60" w:rsidRDefault="00A23A72" w:rsidP="002D40EC">
      <w:pPr>
        <w:spacing w:line="240" w:lineRule="auto"/>
        <w:jc w:val="both"/>
      </w:pPr>
      <w:r>
        <w:rPr>
          <w:rStyle w:val="ac"/>
        </w:rPr>
        <w:footnoteRef/>
      </w:r>
      <w:r>
        <w:t xml:space="preserve"> </w:t>
      </w:r>
      <w:r w:rsidRPr="00EB18DA">
        <w:rPr>
          <w:rFonts w:ascii="Times New Roman" w:hAnsi="Times New Roman"/>
          <w:sz w:val="20"/>
          <w:szCs w:val="20"/>
        </w:rPr>
        <w:t>Маклаков А. Г.</w:t>
      </w:r>
      <w:r w:rsidRPr="00EB18DA">
        <w:rPr>
          <w:rFonts w:ascii="Times New Roman" w:hAnsi="Times New Roman"/>
          <w:b/>
          <w:sz w:val="20"/>
          <w:szCs w:val="20"/>
        </w:rPr>
        <w:t xml:space="preserve"> </w:t>
      </w:r>
      <w:r w:rsidRPr="00EB18DA">
        <w:rPr>
          <w:rFonts w:ascii="Times New Roman" w:hAnsi="Times New Roman"/>
          <w:sz w:val="20"/>
          <w:szCs w:val="20"/>
        </w:rPr>
        <w:t xml:space="preserve">Общая психология. — СПб.: Питер, 2001. </w:t>
      </w:r>
      <w:r>
        <w:rPr>
          <w:rFonts w:ascii="Times New Roman" w:hAnsi="Times New Roman"/>
          <w:sz w:val="20"/>
          <w:szCs w:val="20"/>
        </w:rPr>
        <w:t>С. 538-539.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939"/>
    <w:multiLevelType w:val="hybridMultilevel"/>
    <w:tmpl w:val="B3B007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6079D4"/>
    <w:multiLevelType w:val="hybridMultilevel"/>
    <w:tmpl w:val="00B0A4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B75B1E"/>
    <w:multiLevelType w:val="hybridMultilevel"/>
    <w:tmpl w:val="B1D853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296F9D"/>
    <w:multiLevelType w:val="hybridMultilevel"/>
    <w:tmpl w:val="53B821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032"/>
    <w:rsid w:val="0000408E"/>
    <w:rsid w:val="000160A3"/>
    <w:rsid w:val="00044920"/>
    <w:rsid w:val="00081032"/>
    <w:rsid w:val="000A02F8"/>
    <w:rsid w:val="000A533A"/>
    <w:rsid w:val="00105C84"/>
    <w:rsid w:val="001F2A20"/>
    <w:rsid w:val="0020167A"/>
    <w:rsid w:val="00241D55"/>
    <w:rsid w:val="0027022B"/>
    <w:rsid w:val="00273C93"/>
    <w:rsid w:val="002C03D4"/>
    <w:rsid w:val="002D40EC"/>
    <w:rsid w:val="002E1944"/>
    <w:rsid w:val="002F6C4A"/>
    <w:rsid w:val="003B241E"/>
    <w:rsid w:val="003C3549"/>
    <w:rsid w:val="003C634D"/>
    <w:rsid w:val="00442BB7"/>
    <w:rsid w:val="00451C38"/>
    <w:rsid w:val="004538D7"/>
    <w:rsid w:val="00472620"/>
    <w:rsid w:val="004A5F37"/>
    <w:rsid w:val="005033D2"/>
    <w:rsid w:val="00521CC2"/>
    <w:rsid w:val="00541B9F"/>
    <w:rsid w:val="00694568"/>
    <w:rsid w:val="006B25E1"/>
    <w:rsid w:val="006C6157"/>
    <w:rsid w:val="006F7B62"/>
    <w:rsid w:val="007675D7"/>
    <w:rsid w:val="00775972"/>
    <w:rsid w:val="007A02FE"/>
    <w:rsid w:val="007B1697"/>
    <w:rsid w:val="007C1696"/>
    <w:rsid w:val="007E0729"/>
    <w:rsid w:val="008210E9"/>
    <w:rsid w:val="00824BCB"/>
    <w:rsid w:val="008467B7"/>
    <w:rsid w:val="0087740D"/>
    <w:rsid w:val="00883644"/>
    <w:rsid w:val="00887115"/>
    <w:rsid w:val="008C5D21"/>
    <w:rsid w:val="00982FC5"/>
    <w:rsid w:val="009B4564"/>
    <w:rsid w:val="009D62B2"/>
    <w:rsid w:val="009E76B1"/>
    <w:rsid w:val="00A23A72"/>
    <w:rsid w:val="00A44F60"/>
    <w:rsid w:val="00A638B0"/>
    <w:rsid w:val="00A651AC"/>
    <w:rsid w:val="00A93E6C"/>
    <w:rsid w:val="00AC4B8B"/>
    <w:rsid w:val="00AC6112"/>
    <w:rsid w:val="00AF4D2A"/>
    <w:rsid w:val="00B076F9"/>
    <w:rsid w:val="00B52C86"/>
    <w:rsid w:val="00B6694D"/>
    <w:rsid w:val="00B72D06"/>
    <w:rsid w:val="00B85224"/>
    <w:rsid w:val="00B92796"/>
    <w:rsid w:val="00BA099F"/>
    <w:rsid w:val="00BC27BE"/>
    <w:rsid w:val="00BF059A"/>
    <w:rsid w:val="00C26870"/>
    <w:rsid w:val="00C26B14"/>
    <w:rsid w:val="00C35C0B"/>
    <w:rsid w:val="00C44CEC"/>
    <w:rsid w:val="00C803F4"/>
    <w:rsid w:val="00CC5EDE"/>
    <w:rsid w:val="00D04E6A"/>
    <w:rsid w:val="00D503E9"/>
    <w:rsid w:val="00D53CB4"/>
    <w:rsid w:val="00D76139"/>
    <w:rsid w:val="00DA0C86"/>
    <w:rsid w:val="00E36688"/>
    <w:rsid w:val="00E458B7"/>
    <w:rsid w:val="00E62C7C"/>
    <w:rsid w:val="00E66968"/>
    <w:rsid w:val="00EA52A5"/>
    <w:rsid w:val="00EA58D4"/>
    <w:rsid w:val="00EB18DA"/>
    <w:rsid w:val="00F1140C"/>
    <w:rsid w:val="00F54B0E"/>
    <w:rsid w:val="00F726AE"/>
    <w:rsid w:val="00F94DAF"/>
    <w:rsid w:val="00FA3872"/>
    <w:rsid w:val="00FC169C"/>
    <w:rsid w:val="00FF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BF1FE2-75AB-4FB7-BD72-CBB80152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972"/>
    <w:pPr>
      <w:spacing w:line="480" w:lineRule="auto"/>
    </w:pPr>
    <w:rPr>
      <w:rFonts w:cs="Times New Roman"/>
      <w:sz w:val="22"/>
      <w:szCs w:val="22"/>
      <w:lang w:eastAsia="en-US"/>
    </w:rPr>
  </w:style>
  <w:style w:type="paragraph" w:styleId="3">
    <w:name w:val="heading 3"/>
    <w:basedOn w:val="a"/>
    <w:next w:val="a"/>
    <w:link w:val="30"/>
    <w:uiPriority w:val="9"/>
    <w:semiHidden/>
    <w:unhideWhenUsed/>
    <w:qFormat/>
    <w:rsid w:val="00081032"/>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081032"/>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081032"/>
    <w:rPr>
      <w:rFonts w:ascii="Cambria" w:hAnsi="Cambria" w:cs="Times New Roman"/>
      <w:b/>
      <w:bCs/>
      <w:color w:val="4F81BD"/>
    </w:rPr>
  </w:style>
  <w:style w:type="character" w:customStyle="1" w:styleId="40">
    <w:name w:val="Заголовок 4 Знак"/>
    <w:link w:val="4"/>
    <w:uiPriority w:val="9"/>
    <w:locked/>
    <w:rsid w:val="00081032"/>
    <w:rPr>
      <w:rFonts w:ascii="Cambria" w:hAnsi="Cambria" w:cs="Times New Roman"/>
      <w:b/>
      <w:bCs/>
      <w:i/>
      <w:iCs/>
      <w:color w:val="4F81BD"/>
    </w:rPr>
  </w:style>
  <w:style w:type="paragraph" w:styleId="a3">
    <w:name w:val="Normal (Web)"/>
    <w:basedOn w:val="a"/>
    <w:uiPriority w:val="99"/>
    <w:unhideWhenUsed/>
    <w:rsid w:val="00081032"/>
    <w:pPr>
      <w:spacing w:before="100" w:beforeAutospacing="1" w:after="100" w:afterAutospacing="1" w:line="240" w:lineRule="auto"/>
    </w:pPr>
    <w:rPr>
      <w:rFonts w:ascii="Arial" w:hAnsi="Arial" w:cs="Arial"/>
      <w:color w:val="000000"/>
      <w:sz w:val="20"/>
      <w:szCs w:val="20"/>
      <w:lang w:eastAsia="ru-RU"/>
    </w:rPr>
  </w:style>
  <w:style w:type="paragraph" w:styleId="a4">
    <w:name w:val="header"/>
    <w:basedOn w:val="a"/>
    <w:link w:val="a5"/>
    <w:uiPriority w:val="99"/>
    <w:semiHidden/>
    <w:unhideWhenUsed/>
    <w:rsid w:val="00081032"/>
    <w:pPr>
      <w:tabs>
        <w:tab w:val="center" w:pos="4677"/>
        <w:tab w:val="right" w:pos="9355"/>
      </w:tabs>
      <w:spacing w:line="240" w:lineRule="auto"/>
    </w:pPr>
  </w:style>
  <w:style w:type="character" w:customStyle="1" w:styleId="a5">
    <w:name w:val="Верхний колонтитул Знак"/>
    <w:link w:val="a4"/>
    <w:uiPriority w:val="99"/>
    <w:semiHidden/>
    <w:locked/>
    <w:rsid w:val="00081032"/>
    <w:rPr>
      <w:rFonts w:cs="Times New Roman"/>
    </w:rPr>
  </w:style>
  <w:style w:type="paragraph" w:styleId="a6">
    <w:name w:val="footer"/>
    <w:basedOn w:val="a"/>
    <w:link w:val="a7"/>
    <w:uiPriority w:val="99"/>
    <w:unhideWhenUsed/>
    <w:rsid w:val="00081032"/>
    <w:pPr>
      <w:tabs>
        <w:tab w:val="center" w:pos="4677"/>
        <w:tab w:val="right" w:pos="9355"/>
      </w:tabs>
      <w:spacing w:line="240" w:lineRule="auto"/>
    </w:pPr>
  </w:style>
  <w:style w:type="character" w:customStyle="1" w:styleId="a7">
    <w:name w:val="Нижний колонтитул Знак"/>
    <w:link w:val="a6"/>
    <w:uiPriority w:val="99"/>
    <w:locked/>
    <w:rsid w:val="00081032"/>
    <w:rPr>
      <w:rFonts w:cs="Times New Roman"/>
    </w:rPr>
  </w:style>
  <w:style w:type="paragraph" w:styleId="a8">
    <w:name w:val="Balloon Text"/>
    <w:basedOn w:val="a"/>
    <w:link w:val="a9"/>
    <w:uiPriority w:val="99"/>
    <w:semiHidden/>
    <w:unhideWhenUsed/>
    <w:rsid w:val="00C44CEC"/>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C44CEC"/>
    <w:rPr>
      <w:rFonts w:ascii="Tahoma" w:hAnsi="Tahoma" w:cs="Tahoma"/>
      <w:sz w:val="16"/>
      <w:szCs w:val="16"/>
    </w:rPr>
  </w:style>
  <w:style w:type="paragraph" w:styleId="aa">
    <w:name w:val="footnote text"/>
    <w:basedOn w:val="a"/>
    <w:link w:val="ab"/>
    <w:uiPriority w:val="99"/>
    <w:semiHidden/>
    <w:unhideWhenUsed/>
    <w:rsid w:val="00C44CEC"/>
    <w:pPr>
      <w:spacing w:line="240" w:lineRule="auto"/>
    </w:pPr>
    <w:rPr>
      <w:sz w:val="20"/>
      <w:szCs w:val="20"/>
    </w:rPr>
  </w:style>
  <w:style w:type="character" w:customStyle="1" w:styleId="ab">
    <w:name w:val="Текст сноски Знак"/>
    <w:link w:val="aa"/>
    <w:uiPriority w:val="99"/>
    <w:semiHidden/>
    <w:locked/>
    <w:rsid w:val="00C44CEC"/>
    <w:rPr>
      <w:rFonts w:cs="Times New Roman"/>
      <w:sz w:val="20"/>
      <w:szCs w:val="20"/>
    </w:rPr>
  </w:style>
  <w:style w:type="character" w:styleId="ac">
    <w:name w:val="footnote reference"/>
    <w:uiPriority w:val="99"/>
    <w:semiHidden/>
    <w:unhideWhenUsed/>
    <w:rsid w:val="00C44CEC"/>
    <w:rPr>
      <w:rFonts w:cs="Times New Roman"/>
      <w:vertAlign w:val="superscript"/>
    </w:rPr>
  </w:style>
  <w:style w:type="paragraph" w:styleId="ad">
    <w:name w:val="List Paragraph"/>
    <w:basedOn w:val="a"/>
    <w:uiPriority w:val="34"/>
    <w:qFormat/>
    <w:rsid w:val="000A533A"/>
    <w:pPr>
      <w:ind w:left="720"/>
      <w:contextualSpacing/>
    </w:pPr>
  </w:style>
  <w:style w:type="character" w:styleId="ae">
    <w:name w:val="endnote reference"/>
    <w:uiPriority w:val="99"/>
    <w:semiHidden/>
    <w:unhideWhenUsed/>
    <w:rsid w:val="003C634D"/>
    <w:rPr>
      <w:rFonts w:cs="Times New Roman"/>
      <w:vertAlign w:val="superscript"/>
    </w:rPr>
  </w:style>
  <w:style w:type="paragraph" w:styleId="af">
    <w:name w:val="Body Text"/>
    <w:basedOn w:val="a"/>
    <w:link w:val="af0"/>
    <w:uiPriority w:val="99"/>
    <w:rsid w:val="007E0729"/>
    <w:pPr>
      <w:overflowPunct w:val="0"/>
      <w:autoSpaceDE w:val="0"/>
      <w:autoSpaceDN w:val="0"/>
      <w:adjustRightInd w:val="0"/>
      <w:spacing w:before="9" w:line="360" w:lineRule="auto"/>
      <w:textAlignment w:val="baseline"/>
    </w:pPr>
    <w:rPr>
      <w:rFonts w:ascii="TimesET" w:hAnsi="TimesET"/>
      <w:b/>
      <w:sz w:val="24"/>
      <w:szCs w:val="20"/>
      <w:lang w:eastAsia="ru-RU"/>
    </w:rPr>
  </w:style>
  <w:style w:type="character" w:customStyle="1" w:styleId="af0">
    <w:name w:val="Основной текст Знак"/>
    <w:link w:val="af"/>
    <w:uiPriority w:val="99"/>
    <w:locked/>
    <w:rsid w:val="007E0729"/>
    <w:rPr>
      <w:rFonts w:ascii="TimesET" w:hAnsi="TimesET" w:cs="Times New Roman"/>
      <w:b/>
      <w:sz w:val="24"/>
    </w:rPr>
  </w:style>
  <w:style w:type="paragraph" w:customStyle="1" w:styleId="FR3">
    <w:name w:val="FR3"/>
    <w:rsid w:val="007E0729"/>
    <w:pPr>
      <w:widowControl w:val="0"/>
      <w:autoSpaceDE w:val="0"/>
      <w:autoSpaceDN w:val="0"/>
      <w:adjustRightInd w:val="0"/>
      <w:spacing w:before="100" w:line="480" w:lineRule="auto"/>
      <w:jc w:val="both"/>
    </w:pPr>
    <w:rPr>
      <w:rFonts w:ascii="Times New Roman" w:hAnsi="Times New Roman" w:cs="Times New Roman"/>
      <w:sz w:val="48"/>
    </w:rPr>
  </w:style>
  <w:style w:type="paragraph" w:customStyle="1" w:styleId="FR4">
    <w:name w:val="FR4"/>
    <w:rsid w:val="007E0729"/>
    <w:pPr>
      <w:widowControl w:val="0"/>
      <w:autoSpaceDE w:val="0"/>
      <w:autoSpaceDN w:val="0"/>
      <w:adjustRightInd w:val="0"/>
      <w:spacing w:before="660" w:line="480" w:lineRule="auto"/>
      <w:ind w:left="40"/>
      <w:jc w:val="center"/>
    </w:pPr>
    <w:rPr>
      <w:rFonts w:ascii="Times New Roman" w:hAnsi="Times New Roman" w:cs="Times New Roman"/>
      <w:sz w:val="36"/>
    </w:rPr>
  </w:style>
  <w:style w:type="paragraph" w:customStyle="1" w:styleId="FR2">
    <w:name w:val="FR2"/>
    <w:rsid w:val="007E0729"/>
    <w:pPr>
      <w:widowControl w:val="0"/>
      <w:autoSpaceDE w:val="0"/>
      <w:autoSpaceDN w:val="0"/>
      <w:adjustRightInd w:val="0"/>
      <w:spacing w:before="20" w:line="360" w:lineRule="auto"/>
      <w:jc w:val="both"/>
    </w:pPr>
    <w:rPr>
      <w:rFonts w:ascii="Arial" w:hAnsi="Arial" w:cs="Times New Roman"/>
      <w:b/>
      <w:sz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EE9E4-0225-4186-B895-15C13279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2014-03-05T06:08:00Z</dcterms:created>
  <dcterms:modified xsi:type="dcterms:W3CDTF">2014-03-05T06:08:00Z</dcterms:modified>
</cp:coreProperties>
</file>