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36D7" w:rsidRDefault="00FA36D7" w:rsidP="00C51640">
      <w:pPr>
        <w:autoSpaceDE w:val="0"/>
        <w:autoSpaceDN w:val="0"/>
        <w:adjustRightInd w:val="0"/>
        <w:spacing w:after="0"/>
        <w:rPr>
          <w:rFonts w:ascii="Times New Roman" w:hAnsi="Times New Roman"/>
          <w:sz w:val="28"/>
          <w:szCs w:val="20"/>
          <w:lang w:val="x-none"/>
        </w:rPr>
      </w:pPr>
    </w:p>
    <w:p w:rsidR="00C51640" w:rsidRPr="00C51640" w:rsidRDefault="00C51640" w:rsidP="00C51640">
      <w:pPr>
        <w:autoSpaceDE w:val="0"/>
        <w:autoSpaceDN w:val="0"/>
        <w:adjustRightInd w:val="0"/>
        <w:spacing w:after="0"/>
        <w:rPr>
          <w:rFonts w:ascii="Times New Roman" w:hAnsi="Times New Roman"/>
          <w:sz w:val="28"/>
          <w:szCs w:val="20"/>
          <w:lang w:val="x-none"/>
        </w:rPr>
      </w:pPr>
      <w:r w:rsidRPr="00C51640">
        <w:rPr>
          <w:rFonts w:ascii="Times New Roman" w:hAnsi="Times New Roman"/>
          <w:sz w:val="28"/>
          <w:szCs w:val="20"/>
          <w:lang w:val="x-none"/>
        </w:rPr>
        <w:t>МИНИСТЕРСТВО ОБРАЗОВАНИЯ НАУКИ РОССИЙСКОЙ ФЕДЕРАЦИИ</w:t>
      </w:r>
    </w:p>
    <w:p w:rsidR="00C51640" w:rsidRPr="00C51640" w:rsidRDefault="00C51640" w:rsidP="00C51640">
      <w:pPr>
        <w:autoSpaceDE w:val="0"/>
        <w:autoSpaceDN w:val="0"/>
        <w:adjustRightInd w:val="0"/>
        <w:spacing w:after="0"/>
        <w:jc w:val="center"/>
        <w:rPr>
          <w:rFonts w:ascii="Times New Roman" w:hAnsi="Times New Roman"/>
          <w:sz w:val="28"/>
          <w:szCs w:val="20"/>
          <w:lang w:val="x-none"/>
        </w:rPr>
      </w:pPr>
      <w:r w:rsidRPr="00C51640">
        <w:rPr>
          <w:rFonts w:ascii="Times New Roman" w:hAnsi="Times New Roman"/>
          <w:sz w:val="28"/>
          <w:szCs w:val="20"/>
          <w:lang w:val="x-none"/>
        </w:rPr>
        <w:t>ГОСУДАРСТВЕННОЕ ОБРАЗОВАТЕЛЬНОЕ УЧРЕЖДЕНИЕ</w:t>
      </w:r>
    </w:p>
    <w:p w:rsidR="00C51640" w:rsidRPr="00C51640" w:rsidRDefault="00C51640" w:rsidP="00C51640">
      <w:pPr>
        <w:autoSpaceDE w:val="0"/>
        <w:autoSpaceDN w:val="0"/>
        <w:adjustRightInd w:val="0"/>
        <w:spacing w:after="0"/>
        <w:jc w:val="center"/>
        <w:rPr>
          <w:rFonts w:ascii="Times New Roman" w:hAnsi="Times New Roman"/>
          <w:sz w:val="28"/>
          <w:szCs w:val="20"/>
          <w:lang w:val="x-none"/>
        </w:rPr>
      </w:pPr>
      <w:r w:rsidRPr="00C51640">
        <w:rPr>
          <w:rFonts w:ascii="Times New Roman" w:hAnsi="Times New Roman"/>
          <w:sz w:val="28"/>
          <w:szCs w:val="20"/>
          <w:lang w:val="x-none"/>
        </w:rPr>
        <w:t>ВЫСШЕГО ПРОФЕССИОНАЛЬНОГО ОБРАЗОВАНИЯ</w:t>
      </w:r>
    </w:p>
    <w:p w:rsidR="00C51640" w:rsidRPr="00C51640" w:rsidRDefault="00C51640" w:rsidP="00C51640">
      <w:pPr>
        <w:autoSpaceDE w:val="0"/>
        <w:autoSpaceDN w:val="0"/>
        <w:adjustRightInd w:val="0"/>
        <w:spacing w:after="0"/>
        <w:jc w:val="center"/>
        <w:rPr>
          <w:rFonts w:ascii="Times New Roman" w:hAnsi="Times New Roman"/>
          <w:sz w:val="28"/>
          <w:szCs w:val="20"/>
          <w:lang w:val="x-none"/>
        </w:rPr>
      </w:pPr>
      <w:r w:rsidRPr="00C51640">
        <w:rPr>
          <w:rFonts w:ascii="Times New Roman" w:hAnsi="Times New Roman"/>
          <w:sz w:val="28"/>
          <w:szCs w:val="20"/>
        </w:rPr>
        <w:t>«</w:t>
      </w:r>
      <w:r w:rsidRPr="00C51640">
        <w:rPr>
          <w:rFonts w:ascii="Times New Roman" w:hAnsi="Times New Roman"/>
          <w:sz w:val="28"/>
          <w:szCs w:val="20"/>
          <w:lang w:val="x-none"/>
        </w:rPr>
        <w:t>БАШКИРСКИЙ ГОСУДАРСТВЕН</w:t>
      </w:r>
      <w:r w:rsidRPr="00C51640">
        <w:rPr>
          <w:rFonts w:ascii="Times New Roman" w:hAnsi="Times New Roman"/>
          <w:sz w:val="28"/>
          <w:szCs w:val="20"/>
        </w:rPr>
        <w:t>Н</w:t>
      </w:r>
      <w:r w:rsidRPr="00C51640">
        <w:rPr>
          <w:rFonts w:ascii="Times New Roman" w:hAnsi="Times New Roman"/>
          <w:sz w:val="28"/>
          <w:szCs w:val="20"/>
          <w:lang w:val="x-none"/>
        </w:rPr>
        <w:t>ЫЙ ПЕДАГОГИЧЕСКИЙ</w:t>
      </w:r>
    </w:p>
    <w:p w:rsidR="00C51640" w:rsidRPr="00C51640" w:rsidRDefault="00C51640" w:rsidP="00C51640">
      <w:pPr>
        <w:spacing w:after="0"/>
        <w:jc w:val="center"/>
        <w:rPr>
          <w:rFonts w:ascii="Times New Roman" w:hAnsi="Times New Roman"/>
          <w:sz w:val="36"/>
        </w:rPr>
      </w:pPr>
      <w:r w:rsidRPr="00C51640">
        <w:rPr>
          <w:rFonts w:ascii="Times New Roman" w:hAnsi="Times New Roman"/>
          <w:sz w:val="28"/>
          <w:szCs w:val="20"/>
          <w:lang w:val="x-none"/>
        </w:rPr>
        <w:t>УНИВЕРСИТЕТ ИМ.М.</w:t>
      </w:r>
      <w:r w:rsidRPr="00C51640">
        <w:rPr>
          <w:rFonts w:ascii="Times New Roman" w:hAnsi="Times New Roman"/>
          <w:sz w:val="28"/>
          <w:szCs w:val="20"/>
        </w:rPr>
        <w:t>А</w:t>
      </w:r>
      <w:r w:rsidRPr="00C51640">
        <w:rPr>
          <w:rFonts w:ascii="Times New Roman" w:hAnsi="Times New Roman"/>
          <w:sz w:val="28"/>
          <w:szCs w:val="20"/>
          <w:lang w:val="x-none"/>
        </w:rPr>
        <w:t>КМУЛЛЫ</w:t>
      </w:r>
      <w:r w:rsidRPr="00C51640">
        <w:rPr>
          <w:rFonts w:ascii="Times New Roman" w:hAnsi="Times New Roman"/>
          <w:sz w:val="28"/>
          <w:szCs w:val="20"/>
        </w:rPr>
        <w:t>»</w:t>
      </w:r>
    </w:p>
    <w:p w:rsidR="00C51640" w:rsidRPr="00C51640" w:rsidRDefault="00C51640" w:rsidP="00C51640">
      <w:pPr>
        <w:spacing w:after="0"/>
        <w:rPr>
          <w:rFonts w:ascii="Times New Roman" w:hAnsi="Times New Roman"/>
        </w:rPr>
      </w:pPr>
    </w:p>
    <w:p w:rsidR="00C51640" w:rsidRPr="00C51640" w:rsidRDefault="00C51640" w:rsidP="00C51640">
      <w:pPr>
        <w:rPr>
          <w:rFonts w:ascii="Times New Roman" w:hAnsi="Times New Roman"/>
        </w:rPr>
      </w:pPr>
    </w:p>
    <w:p w:rsidR="00C51640" w:rsidRPr="00C51640" w:rsidRDefault="00C51640" w:rsidP="00C51640">
      <w:pPr>
        <w:rPr>
          <w:rFonts w:ascii="Times New Roman" w:hAnsi="Times New Roman"/>
        </w:rPr>
      </w:pPr>
    </w:p>
    <w:p w:rsidR="00C51640" w:rsidRPr="00C51640" w:rsidRDefault="00C51640" w:rsidP="00C51640">
      <w:pPr>
        <w:spacing w:after="0"/>
        <w:rPr>
          <w:rFonts w:ascii="Times New Roman" w:hAnsi="Times New Roman"/>
          <w:sz w:val="28"/>
          <w:szCs w:val="28"/>
        </w:rPr>
      </w:pPr>
      <w:r>
        <w:rPr>
          <w:rFonts w:ascii="Times New Roman" w:hAnsi="Times New Roman"/>
          <w:sz w:val="28"/>
          <w:szCs w:val="28"/>
        </w:rPr>
        <w:t xml:space="preserve">                                                                             </w:t>
      </w:r>
      <w:r w:rsidRPr="00C51640">
        <w:rPr>
          <w:rFonts w:ascii="Times New Roman" w:hAnsi="Times New Roman"/>
          <w:sz w:val="28"/>
          <w:szCs w:val="28"/>
        </w:rPr>
        <w:t xml:space="preserve">Институт профессионального </w:t>
      </w:r>
    </w:p>
    <w:p w:rsidR="00C51640" w:rsidRPr="00C51640" w:rsidRDefault="00C51640" w:rsidP="00C51640">
      <w:pPr>
        <w:spacing w:after="0"/>
        <w:rPr>
          <w:rFonts w:ascii="Times New Roman" w:hAnsi="Times New Roman"/>
          <w:sz w:val="28"/>
          <w:szCs w:val="28"/>
        </w:rPr>
      </w:pPr>
      <w:r>
        <w:rPr>
          <w:rFonts w:ascii="Times New Roman" w:hAnsi="Times New Roman"/>
          <w:sz w:val="28"/>
          <w:szCs w:val="28"/>
        </w:rPr>
        <w:t xml:space="preserve">                                </w:t>
      </w:r>
      <w:r w:rsidRPr="00C51640">
        <w:rPr>
          <w:rFonts w:ascii="Times New Roman" w:hAnsi="Times New Roman"/>
          <w:sz w:val="28"/>
          <w:szCs w:val="28"/>
        </w:rPr>
        <w:t xml:space="preserve"> </w:t>
      </w:r>
      <w:r>
        <w:rPr>
          <w:rFonts w:ascii="Times New Roman" w:hAnsi="Times New Roman"/>
          <w:sz w:val="28"/>
          <w:szCs w:val="28"/>
        </w:rPr>
        <w:t xml:space="preserve">                                           </w:t>
      </w:r>
      <w:r w:rsidRPr="00C51640">
        <w:rPr>
          <w:rFonts w:ascii="Times New Roman" w:hAnsi="Times New Roman"/>
          <w:sz w:val="28"/>
          <w:szCs w:val="28"/>
        </w:rPr>
        <w:t xml:space="preserve"> </w:t>
      </w:r>
      <w:r>
        <w:rPr>
          <w:rFonts w:ascii="Times New Roman" w:hAnsi="Times New Roman"/>
          <w:sz w:val="28"/>
          <w:szCs w:val="28"/>
        </w:rPr>
        <w:t xml:space="preserve">образования </w:t>
      </w:r>
      <w:r w:rsidRPr="00C51640">
        <w:rPr>
          <w:rFonts w:ascii="Times New Roman" w:hAnsi="Times New Roman"/>
          <w:sz w:val="28"/>
          <w:szCs w:val="28"/>
        </w:rPr>
        <w:t>и</w:t>
      </w:r>
      <w:r>
        <w:rPr>
          <w:rFonts w:ascii="Times New Roman" w:hAnsi="Times New Roman"/>
          <w:sz w:val="28"/>
          <w:szCs w:val="28"/>
        </w:rPr>
        <w:t xml:space="preserve"> и</w:t>
      </w:r>
      <w:r w:rsidRPr="00C51640">
        <w:rPr>
          <w:rFonts w:ascii="Times New Roman" w:hAnsi="Times New Roman"/>
          <w:sz w:val="28"/>
          <w:szCs w:val="28"/>
        </w:rPr>
        <w:t>нформационных</w:t>
      </w:r>
    </w:p>
    <w:p w:rsidR="00C51640" w:rsidRPr="00C51640" w:rsidRDefault="00C51640" w:rsidP="00C51640">
      <w:pPr>
        <w:tabs>
          <w:tab w:val="left" w:pos="2037"/>
          <w:tab w:val="center" w:pos="7725"/>
        </w:tabs>
        <w:spacing w:after="0"/>
        <w:rPr>
          <w:rFonts w:ascii="Times New Roman" w:hAnsi="Times New Roman"/>
          <w:sz w:val="28"/>
          <w:szCs w:val="28"/>
        </w:rPr>
      </w:pPr>
      <w:r>
        <w:rPr>
          <w:rFonts w:ascii="Times New Roman" w:hAnsi="Times New Roman"/>
          <w:sz w:val="28"/>
          <w:szCs w:val="28"/>
        </w:rPr>
        <w:t xml:space="preserve">                                                                             </w:t>
      </w:r>
      <w:r w:rsidRPr="00C51640">
        <w:rPr>
          <w:rFonts w:ascii="Times New Roman" w:hAnsi="Times New Roman"/>
          <w:sz w:val="28"/>
          <w:szCs w:val="28"/>
        </w:rPr>
        <w:t>технологий</w:t>
      </w:r>
      <w:r w:rsidRPr="00C51640">
        <w:rPr>
          <w:rFonts w:ascii="Times New Roman" w:hAnsi="Times New Roman"/>
          <w:sz w:val="28"/>
          <w:szCs w:val="28"/>
        </w:rPr>
        <w:tab/>
      </w:r>
      <w:r w:rsidRPr="00C51640">
        <w:rPr>
          <w:rFonts w:ascii="Times New Roman" w:hAnsi="Times New Roman"/>
          <w:sz w:val="28"/>
          <w:szCs w:val="28"/>
        </w:rPr>
        <w:tab/>
      </w:r>
    </w:p>
    <w:p w:rsidR="00C51640" w:rsidRPr="00C51640" w:rsidRDefault="00C51640" w:rsidP="00C51640">
      <w:pPr>
        <w:spacing w:after="0"/>
        <w:rPr>
          <w:rFonts w:ascii="Times New Roman" w:hAnsi="Times New Roman"/>
          <w:sz w:val="28"/>
          <w:szCs w:val="28"/>
        </w:rPr>
      </w:pPr>
      <w:r>
        <w:rPr>
          <w:rFonts w:ascii="Times New Roman" w:hAnsi="Times New Roman"/>
          <w:sz w:val="28"/>
          <w:szCs w:val="28"/>
        </w:rPr>
        <w:t xml:space="preserve">                                                                             </w:t>
      </w:r>
      <w:r w:rsidRPr="00C51640">
        <w:rPr>
          <w:rFonts w:ascii="Times New Roman" w:hAnsi="Times New Roman"/>
          <w:sz w:val="28"/>
          <w:szCs w:val="28"/>
        </w:rPr>
        <w:t xml:space="preserve">Кафедра информационных и </w:t>
      </w:r>
    </w:p>
    <w:p w:rsidR="00C51640" w:rsidRPr="00C51640" w:rsidRDefault="00C51640" w:rsidP="00C51640">
      <w:pPr>
        <w:spacing w:after="0"/>
        <w:rPr>
          <w:rFonts w:ascii="Times New Roman" w:hAnsi="Times New Roman"/>
          <w:sz w:val="28"/>
          <w:szCs w:val="28"/>
        </w:rPr>
      </w:pPr>
      <w:r>
        <w:rPr>
          <w:rFonts w:ascii="Times New Roman" w:hAnsi="Times New Roman"/>
          <w:sz w:val="28"/>
          <w:szCs w:val="28"/>
        </w:rPr>
        <w:t xml:space="preserve">                                                                             </w:t>
      </w:r>
      <w:r w:rsidRPr="00C51640">
        <w:rPr>
          <w:rFonts w:ascii="Times New Roman" w:hAnsi="Times New Roman"/>
          <w:sz w:val="28"/>
          <w:szCs w:val="28"/>
        </w:rPr>
        <w:t xml:space="preserve">полиграфических систем и     </w:t>
      </w:r>
    </w:p>
    <w:p w:rsidR="00C51640" w:rsidRDefault="00C51640" w:rsidP="00C51640">
      <w:pPr>
        <w:spacing w:after="0"/>
        <w:rPr>
          <w:rFonts w:ascii="Times New Roman" w:hAnsi="Times New Roman"/>
          <w:sz w:val="28"/>
          <w:szCs w:val="28"/>
        </w:rPr>
      </w:pPr>
      <w:r>
        <w:rPr>
          <w:rFonts w:ascii="Times New Roman" w:hAnsi="Times New Roman"/>
          <w:sz w:val="28"/>
          <w:szCs w:val="28"/>
        </w:rPr>
        <w:t xml:space="preserve">                                                                             </w:t>
      </w:r>
      <w:r w:rsidRPr="00C51640">
        <w:rPr>
          <w:rFonts w:ascii="Times New Roman" w:hAnsi="Times New Roman"/>
          <w:sz w:val="28"/>
          <w:szCs w:val="28"/>
        </w:rPr>
        <w:t>технологий</w:t>
      </w:r>
    </w:p>
    <w:p w:rsidR="00C51640" w:rsidRDefault="00C51640" w:rsidP="00C51640">
      <w:pPr>
        <w:spacing w:after="0"/>
        <w:rPr>
          <w:rFonts w:ascii="Times New Roman" w:hAnsi="Times New Roman"/>
          <w:sz w:val="28"/>
          <w:szCs w:val="28"/>
        </w:rPr>
      </w:pPr>
    </w:p>
    <w:p w:rsidR="00C51640" w:rsidRDefault="00C51640" w:rsidP="00C51640">
      <w:pPr>
        <w:spacing w:after="0"/>
        <w:rPr>
          <w:rFonts w:ascii="Times New Roman" w:hAnsi="Times New Roman"/>
          <w:sz w:val="28"/>
          <w:szCs w:val="28"/>
        </w:rPr>
      </w:pPr>
    </w:p>
    <w:p w:rsidR="00C51640" w:rsidRDefault="00C51640" w:rsidP="00C51640">
      <w:pPr>
        <w:spacing w:after="0"/>
        <w:jc w:val="center"/>
        <w:rPr>
          <w:rFonts w:ascii="Times New Roman" w:hAnsi="Times New Roman"/>
          <w:sz w:val="28"/>
          <w:szCs w:val="28"/>
        </w:rPr>
      </w:pPr>
    </w:p>
    <w:p w:rsidR="00C51640" w:rsidRDefault="00C51640" w:rsidP="00C51640">
      <w:pPr>
        <w:spacing w:after="0"/>
        <w:jc w:val="center"/>
        <w:rPr>
          <w:rFonts w:ascii="Times New Roman" w:hAnsi="Times New Roman"/>
          <w:sz w:val="28"/>
          <w:szCs w:val="28"/>
        </w:rPr>
      </w:pPr>
    </w:p>
    <w:p w:rsidR="00C51640" w:rsidRDefault="00C51640" w:rsidP="00C51640">
      <w:pPr>
        <w:spacing w:after="0"/>
        <w:jc w:val="center"/>
        <w:rPr>
          <w:rFonts w:ascii="Times New Roman" w:hAnsi="Times New Roman"/>
          <w:sz w:val="28"/>
          <w:szCs w:val="28"/>
        </w:rPr>
      </w:pPr>
      <w:r>
        <w:rPr>
          <w:rFonts w:ascii="Times New Roman" w:hAnsi="Times New Roman"/>
          <w:sz w:val="28"/>
          <w:szCs w:val="28"/>
        </w:rPr>
        <w:t>Реферат на тему:</w:t>
      </w:r>
    </w:p>
    <w:p w:rsidR="00C51640" w:rsidRPr="00C51640" w:rsidRDefault="00C51640" w:rsidP="00C51640">
      <w:pPr>
        <w:spacing w:after="0"/>
        <w:jc w:val="center"/>
        <w:rPr>
          <w:rFonts w:ascii="Times New Roman" w:hAnsi="Times New Roman"/>
          <w:sz w:val="28"/>
          <w:szCs w:val="28"/>
        </w:rPr>
      </w:pPr>
      <w:r>
        <w:rPr>
          <w:rFonts w:ascii="Times New Roman" w:hAnsi="Times New Roman"/>
          <w:sz w:val="28"/>
          <w:szCs w:val="28"/>
        </w:rPr>
        <w:t>«Психолого-педагогические опасности компьютерных технологий»</w:t>
      </w:r>
    </w:p>
    <w:p w:rsidR="00C51640" w:rsidRPr="00C51640" w:rsidRDefault="00C51640" w:rsidP="00C51640">
      <w:pPr>
        <w:rPr>
          <w:rFonts w:ascii="Times New Roman" w:hAnsi="Times New Roman"/>
        </w:rPr>
      </w:pPr>
    </w:p>
    <w:p w:rsidR="00C51640" w:rsidRPr="00C51640" w:rsidRDefault="00C51640" w:rsidP="00C51640">
      <w:pPr>
        <w:rPr>
          <w:rFonts w:ascii="Times New Roman" w:hAnsi="Times New Roman"/>
        </w:rPr>
      </w:pPr>
    </w:p>
    <w:p w:rsidR="00C51640" w:rsidRPr="00C51640" w:rsidRDefault="00C51640" w:rsidP="00C51640">
      <w:pPr>
        <w:rPr>
          <w:rFonts w:ascii="Times New Roman" w:hAnsi="Times New Roman"/>
        </w:rPr>
      </w:pPr>
      <w:r w:rsidRPr="00C51640">
        <w:rPr>
          <w:rFonts w:ascii="Times New Roman" w:hAnsi="Times New Roman"/>
        </w:rPr>
        <w:t xml:space="preserve">                                                </w:t>
      </w:r>
    </w:p>
    <w:p w:rsidR="00C51640" w:rsidRPr="00C51640" w:rsidRDefault="00C51640" w:rsidP="00C51640">
      <w:pPr>
        <w:rPr>
          <w:rFonts w:ascii="Times New Roman" w:hAnsi="Times New Roman"/>
        </w:rPr>
      </w:pPr>
    </w:p>
    <w:p w:rsidR="00C51640" w:rsidRPr="00C51640" w:rsidRDefault="00C51640" w:rsidP="00C51640">
      <w:pPr>
        <w:jc w:val="center"/>
        <w:rPr>
          <w:rFonts w:ascii="Times New Roman" w:hAnsi="Times New Roman"/>
        </w:rPr>
      </w:pPr>
    </w:p>
    <w:p w:rsidR="00C51640" w:rsidRDefault="00C51640" w:rsidP="00C51640">
      <w:pPr>
        <w:spacing w:after="0"/>
        <w:ind w:left="5387"/>
        <w:rPr>
          <w:rFonts w:ascii="Times New Roman" w:hAnsi="Times New Roman"/>
          <w:sz w:val="28"/>
          <w:szCs w:val="28"/>
        </w:rPr>
      </w:pPr>
      <w:r w:rsidRPr="00C51640">
        <w:rPr>
          <w:rFonts w:ascii="Times New Roman" w:hAnsi="Times New Roman"/>
          <w:sz w:val="28"/>
          <w:szCs w:val="28"/>
        </w:rPr>
        <w:t xml:space="preserve">Выполнила: студентка </w:t>
      </w:r>
    </w:p>
    <w:p w:rsidR="00C51640" w:rsidRDefault="00C51640" w:rsidP="00C51640">
      <w:pPr>
        <w:spacing w:after="0"/>
        <w:ind w:left="5387"/>
        <w:rPr>
          <w:rFonts w:ascii="Times New Roman" w:hAnsi="Times New Roman"/>
          <w:sz w:val="28"/>
          <w:szCs w:val="28"/>
        </w:rPr>
      </w:pPr>
      <w:r>
        <w:rPr>
          <w:rFonts w:ascii="Times New Roman" w:hAnsi="Times New Roman"/>
          <w:sz w:val="28"/>
          <w:szCs w:val="28"/>
        </w:rPr>
        <w:t>Группы 33-ПГФ</w:t>
      </w:r>
    </w:p>
    <w:p w:rsidR="00C51640" w:rsidRDefault="00C51640" w:rsidP="00C51640">
      <w:pPr>
        <w:spacing w:after="0"/>
        <w:ind w:left="5387"/>
        <w:rPr>
          <w:rFonts w:ascii="Times New Roman" w:hAnsi="Times New Roman"/>
          <w:sz w:val="28"/>
          <w:szCs w:val="28"/>
        </w:rPr>
      </w:pPr>
      <w:r>
        <w:rPr>
          <w:rFonts w:ascii="Times New Roman" w:hAnsi="Times New Roman"/>
          <w:sz w:val="28"/>
          <w:szCs w:val="28"/>
        </w:rPr>
        <w:t>Едренкина Карина</w:t>
      </w:r>
    </w:p>
    <w:p w:rsidR="00C51640" w:rsidRDefault="00C51640" w:rsidP="00C51640">
      <w:pPr>
        <w:spacing w:after="0"/>
        <w:ind w:left="5387"/>
        <w:rPr>
          <w:rFonts w:ascii="Times New Roman" w:hAnsi="Times New Roman"/>
          <w:sz w:val="28"/>
          <w:szCs w:val="28"/>
        </w:rPr>
      </w:pPr>
      <w:r>
        <w:rPr>
          <w:rFonts w:ascii="Times New Roman" w:hAnsi="Times New Roman"/>
          <w:sz w:val="28"/>
          <w:szCs w:val="28"/>
        </w:rPr>
        <w:t>Проверил: Халикова Е.А.</w:t>
      </w:r>
    </w:p>
    <w:p w:rsidR="00C51640" w:rsidRDefault="00C51640" w:rsidP="00C51640">
      <w:pPr>
        <w:rPr>
          <w:rFonts w:ascii="Times New Roman" w:hAnsi="Times New Roman"/>
          <w:sz w:val="28"/>
          <w:szCs w:val="28"/>
        </w:rPr>
      </w:pPr>
    </w:p>
    <w:p w:rsidR="002D0CDD" w:rsidRDefault="002D0CDD" w:rsidP="00C51640">
      <w:pPr>
        <w:rPr>
          <w:rFonts w:ascii="Times New Roman" w:hAnsi="Times New Roman"/>
          <w:sz w:val="28"/>
          <w:szCs w:val="28"/>
        </w:rPr>
      </w:pPr>
    </w:p>
    <w:p w:rsidR="002D0CDD" w:rsidRDefault="002D0CDD" w:rsidP="00C51640">
      <w:pPr>
        <w:rPr>
          <w:rFonts w:ascii="Times New Roman" w:hAnsi="Times New Roman"/>
          <w:sz w:val="28"/>
          <w:szCs w:val="28"/>
        </w:rPr>
      </w:pPr>
    </w:p>
    <w:p w:rsidR="00A80601" w:rsidRDefault="00A80601" w:rsidP="00C51640">
      <w:pPr>
        <w:jc w:val="center"/>
        <w:rPr>
          <w:rFonts w:ascii="Times New Roman" w:hAnsi="Times New Roman"/>
          <w:sz w:val="28"/>
          <w:szCs w:val="28"/>
        </w:rPr>
      </w:pPr>
    </w:p>
    <w:p w:rsidR="00C51640" w:rsidRPr="00C51640" w:rsidRDefault="00C51640" w:rsidP="00C51640">
      <w:pPr>
        <w:jc w:val="center"/>
        <w:rPr>
          <w:rFonts w:ascii="Times New Roman" w:hAnsi="Times New Roman"/>
          <w:sz w:val="28"/>
          <w:szCs w:val="28"/>
        </w:rPr>
      </w:pPr>
      <w:r w:rsidRPr="00C51640">
        <w:rPr>
          <w:rFonts w:ascii="Times New Roman" w:hAnsi="Times New Roman"/>
          <w:sz w:val="28"/>
          <w:szCs w:val="28"/>
        </w:rPr>
        <w:t>Уфа – 2010</w:t>
      </w:r>
    </w:p>
    <w:p w:rsidR="009B2B3F" w:rsidRDefault="002D0CDD" w:rsidP="008A4E8A">
      <w:pPr>
        <w:spacing w:after="0" w:line="360" w:lineRule="auto"/>
        <w:jc w:val="center"/>
        <w:rPr>
          <w:rFonts w:ascii="Times New Roman" w:hAnsi="Times New Roman"/>
          <w:b/>
          <w:noProof/>
          <w:color w:val="000000"/>
          <w:sz w:val="28"/>
          <w:szCs w:val="32"/>
        </w:rPr>
      </w:pPr>
      <w:r w:rsidRPr="002D0CDD">
        <w:rPr>
          <w:rFonts w:ascii="Times New Roman" w:hAnsi="Times New Roman"/>
          <w:b/>
          <w:noProof/>
          <w:color w:val="000000"/>
          <w:sz w:val="28"/>
          <w:szCs w:val="32"/>
        </w:rPr>
        <w:t>Содержание</w:t>
      </w:r>
      <w:r>
        <w:rPr>
          <w:rFonts w:ascii="Times New Roman" w:hAnsi="Times New Roman"/>
          <w:b/>
          <w:noProof/>
          <w:color w:val="000000"/>
          <w:sz w:val="28"/>
          <w:szCs w:val="32"/>
        </w:rPr>
        <w:t>.</w:t>
      </w:r>
    </w:p>
    <w:p w:rsidR="0015544D" w:rsidRPr="008D1B9F" w:rsidRDefault="0015544D" w:rsidP="008D1B9F">
      <w:pPr>
        <w:spacing w:after="0" w:line="360" w:lineRule="auto"/>
        <w:rPr>
          <w:rFonts w:ascii="Times New Roman" w:hAnsi="Times New Roman"/>
          <w:noProof/>
          <w:color w:val="000000"/>
          <w:sz w:val="28"/>
          <w:szCs w:val="32"/>
        </w:rPr>
      </w:pPr>
      <w:r w:rsidRPr="008D1B9F">
        <w:rPr>
          <w:rFonts w:ascii="Times New Roman" w:hAnsi="Times New Roman"/>
          <w:noProof/>
          <w:color w:val="000000"/>
          <w:sz w:val="28"/>
          <w:szCs w:val="32"/>
        </w:rPr>
        <w:t>Введение</w:t>
      </w:r>
      <w:r w:rsidR="008D1B9F">
        <w:rPr>
          <w:rFonts w:ascii="Times New Roman" w:hAnsi="Times New Roman"/>
          <w:noProof/>
          <w:color w:val="000000"/>
          <w:sz w:val="28"/>
          <w:szCs w:val="32"/>
        </w:rPr>
        <w:t>…………………………………………………………………………...3</w:t>
      </w:r>
    </w:p>
    <w:p w:rsidR="0015544D" w:rsidRPr="008D1B9F" w:rsidRDefault="0015544D" w:rsidP="008D1B9F">
      <w:pPr>
        <w:spacing w:after="0" w:line="360" w:lineRule="auto"/>
        <w:rPr>
          <w:rFonts w:ascii="Times New Roman" w:hAnsi="Times New Roman"/>
          <w:noProof/>
          <w:color w:val="000000"/>
          <w:sz w:val="28"/>
          <w:szCs w:val="28"/>
        </w:rPr>
      </w:pPr>
      <w:r w:rsidRPr="008D1B9F">
        <w:rPr>
          <w:rFonts w:ascii="Times New Roman" w:hAnsi="Times New Roman"/>
          <w:noProof/>
          <w:color w:val="000000"/>
          <w:sz w:val="28"/>
          <w:szCs w:val="28"/>
        </w:rPr>
        <w:t>Влияние компьютерных технологий на психику человека</w:t>
      </w:r>
      <w:r w:rsidR="008D1B9F">
        <w:rPr>
          <w:rFonts w:ascii="Times New Roman" w:hAnsi="Times New Roman"/>
          <w:noProof/>
          <w:color w:val="000000"/>
          <w:sz w:val="28"/>
          <w:szCs w:val="28"/>
        </w:rPr>
        <w:t>…………………….5</w:t>
      </w:r>
    </w:p>
    <w:p w:rsidR="0015544D" w:rsidRPr="008D1B9F" w:rsidRDefault="0015544D" w:rsidP="008D1B9F">
      <w:pPr>
        <w:spacing w:after="0" w:line="360" w:lineRule="auto"/>
        <w:rPr>
          <w:rFonts w:ascii="Times New Roman" w:hAnsi="Times New Roman"/>
          <w:noProof/>
          <w:color w:val="000000"/>
          <w:sz w:val="28"/>
        </w:rPr>
      </w:pPr>
      <w:r w:rsidRPr="008D1B9F">
        <w:rPr>
          <w:rFonts w:ascii="Times New Roman" w:hAnsi="Times New Roman"/>
          <w:noProof/>
          <w:color w:val="000000"/>
          <w:sz w:val="28"/>
        </w:rPr>
        <w:t>Опасности компьютерной технологии – ИГРЫ</w:t>
      </w:r>
      <w:r w:rsidR="008D1B9F">
        <w:rPr>
          <w:rFonts w:ascii="Times New Roman" w:hAnsi="Times New Roman"/>
          <w:noProof/>
          <w:color w:val="000000"/>
          <w:sz w:val="28"/>
        </w:rPr>
        <w:t>………………………………...7</w:t>
      </w:r>
    </w:p>
    <w:p w:rsidR="0015544D" w:rsidRPr="008D1B9F" w:rsidRDefault="0015544D" w:rsidP="008D1B9F">
      <w:pPr>
        <w:spacing w:after="0" w:line="360" w:lineRule="auto"/>
        <w:rPr>
          <w:rFonts w:ascii="Times New Roman" w:hAnsi="Times New Roman"/>
          <w:noProof/>
          <w:color w:val="000000"/>
          <w:sz w:val="28"/>
        </w:rPr>
      </w:pPr>
      <w:r w:rsidRPr="008D1B9F">
        <w:rPr>
          <w:rFonts w:ascii="Times New Roman" w:hAnsi="Times New Roman"/>
          <w:noProof/>
          <w:color w:val="000000"/>
          <w:sz w:val="28"/>
        </w:rPr>
        <w:t>Опасности компьютерной технологии – ИНТЕРНЕТ</w:t>
      </w:r>
      <w:r w:rsidR="008D1B9F">
        <w:rPr>
          <w:rFonts w:ascii="Times New Roman" w:hAnsi="Times New Roman"/>
          <w:noProof/>
          <w:color w:val="000000"/>
          <w:sz w:val="28"/>
        </w:rPr>
        <w:t>……………………...…12</w:t>
      </w:r>
    </w:p>
    <w:p w:rsidR="0015544D" w:rsidRPr="008D1B9F" w:rsidRDefault="0015544D" w:rsidP="008D1B9F">
      <w:pPr>
        <w:spacing w:after="0" w:line="360" w:lineRule="auto"/>
        <w:rPr>
          <w:rFonts w:ascii="Times New Roman" w:hAnsi="Times New Roman"/>
          <w:noProof/>
          <w:color w:val="000000"/>
          <w:sz w:val="28"/>
        </w:rPr>
      </w:pPr>
      <w:r w:rsidRPr="008D1B9F">
        <w:rPr>
          <w:rFonts w:ascii="Times New Roman" w:hAnsi="Times New Roman"/>
          <w:noProof/>
          <w:color w:val="000000"/>
          <w:sz w:val="28"/>
        </w:rPr>
        <w:t>Заключение</w:t>
      </w:r>
      <w:r w:rsidR="008D1B9F">
        <w:rPr>
          <w:rFonts w:ascii="Times New Roman" w:hAnsi="Times New Roman"/>
          <w:noProof/>
          <w:color w:val="000000"/>
          <w:sz w:val="28"/>
        </w:rPr>
        <w:t>……………………………………………………………………….19</w:t>
      </w:r>
    </w:p>
    <w:p w:rsidR="0015544D" w:rsidRPr="008D1B9F" w:rsidRDefault="0015544D" w:rsidP="008D1B9F">
      <w:pPr>
        <w:spacing w:after="0" w:line="360" w:lineRule="auto"/>
        <w:rPr>
          <w:rFonts w:ascii="Times New Roman" w:hAnsi="Times New Roman"/>
          <w:noProof/>
          <w:color w:val="000000"/>
          <w:sz w:val="28"/>
        </w:rPr>
      </w:pPr>
      <w:r w:rsidRPr="008D1B9F">
        <w:rPr>
          <w:rFonts w:ascii="Times New Roman" w:hAnsi="Times New Roman"/>
          <w:noProof/>
          <w:color w:val="000000"/>
          <w:sz w:val="28"/>
        </w:rPr>
        <w:t>Список литературы</w:t>
      </w:r>
      <w:r w:rsidR="008D1B9F">
        <w:rPr>
          <w:rFonts w:ascii="Times New Roman" w:hAnsi="Times New Roman"/>
          <w:noProof/>
          <w:color w:val="000000"/>
          <w:sz w:val="28"/>
        </w:rPr>
        <w:t>……………………………………………………………....21</w:t>
      </w:r>
    </w:p>
    <w:p w:rsidR="0015544D" w:rsidRPr="0015544D" w:rsidRDefault="0015544D" w:rsidP="0015544D">
      <w:pPr>
        <w:spacing w:after="0" w:line="360" w:lineRule="auto"/>
        <w:ind w:firstLine="709"/>
        <w:jc w:val="center"/>
        <w:rPr>
          <w:rFonts w:ascii="Times New Roman" w:hAnsi="Times New Roman"/>
          <w:b/>
          <w:noProof/>
          <w:color w:val="000000"/>
          <w:sz w:val="28"/>
        </w:rPr>
      </w:pPr>
    </w:p>
    <w:p w:rsidR="0015544D" w:rsidRPr="002D0CDD" w:rsidRDefault="0015544D" w:rsidP="0015544D">
      <w:pPr>
        <w:spacing w:after="0" w:line="360" w:lineRule="auto"/>
        <w:ind w:firstLine="709"/>
        <w:jc w:val="center"/>
        <w:rPr>
          <w:rFonts w:ascii="Times New Roman" w:hAnsi="Times New Roman"/>
          <w:b/>
          <w:noProof/>
          <w:color w:val="000000"/>
          <w:sz w:val="28"/>
        </w:rPr>
      </w:pPr>
    </w:p>
    <w:p w:rsidR="0015544D" w:rsidRPr="002D0CDD" w:rsidRDefault="0015544D" w:rsidP="0015544D">
      <w:pPr>
        <w:spacing w:after="0" w:line="360" w:lineRule="auto"/>
        <w:ind w:firstLine="709"/>
        <w:jc w:val="center"/>
        <w:rPr>
          <w:rFonts w:ascii="Times New Roman" w:hAnsi="Times New Roman"/>
          <w:b/>
          <w:noProof/>
          <w:color w:val="000000"/>
          <w:sz w:val="28"/>
        </w:rPr>
      </w:pPr>
    </w:p>
    <w:p w:rsidR="0015544D" w:rsidRDefault="0015544D" w:rsidP="0015544D">
      <w:pPr>
        <w:spacing w:after="0" w:line="360" w:lineRule="auto"/>
        <w:jc w:val="center"/>
        <w:rPr>
          <w:rFonts w:ascii="Times New Roman" w:hAnsi="Times New Roman"/>
          <w:b/>
          <w:noProof/>
          <w:color w:val="000000"/>
          <w:sz w:val="28"/>
          <w:szCs w:val="28"/>
        </w:rPr>
      </w:pPr>
    </w:p>
    <w:p w:rsidR="0015544D" w:rsidRPr="002D0CDD" w:rsidRDefault="0015544D" w:rsidP="0015544D">
      <w:pPr>
        <w:spacing w:after="0" w:line="360" w:lineRule="auto"/>
        <w:jc w:val="center"/>
        <w:rPr>
          <w:rFonts w:ascii="Times New Roman" w:hAnsi="Times New Roman"/>
          <w:b/>
          <w:noProof/>
          <w:color w:val="000000"/>
          <w:sz w:val="28"/>
          <w:szCs w:val="28"/>
        </w:rPr>
      </w:pPr>
    </w:p>
    <w:p w:rsidR="0015544D" w:rsidRDefault="0015544D" w:rsidP="008A4E8A">
      <w:pPr>
        <w:spacing w:after="0" w:line="360" w:lineRule="auto"/>
        <w:jc w:val="center"/>
        <w:rPr>
          <w:rFonts w:ascii="Times New Roman" w:hAnsi="Times New Roman"/>
          <w:b/>
          <w:noProof/>
          <w:color w:val="000000"/>
          <w:sz w:val="28"/>
          <w:szCs w:val="32"/>
        </w:rPr>
      </w:pPr>
    </w:p>
    <w:p w:rsidR="0015544D" w:rsidRDefault="0015544D" w:rsidP="008A4E8A">
      <w:pPr>
        <w:spacing w:after="0" w:line="360" w:lineRule="auto"/>
        <w:jc w:val="center"/>
        <w:rPr>
          <w:rFonts w:ascii="Times New Roman" w:hAnsi="Times New Roman"/>
          <w:b/>
          <w:noProof/>
          <w:color w:val="000000"/>
          <w:sz w:val="28"/>
          <w:szCs w:val="32"/>
        </w:rPr>
      </w:pPr>
    </w:p>
    <w:p w:rsidR="0015544D" w:rsidRDefault="0015544D" w:rsidP="008A4E8A">
      <w:pPr>
        <w:spacing w:after="0" w:line="360" w:lineRule="auto"/>
        <w:jc w:val="center"/>
        <w:rPr>
          <w:rFonts w:ascii="Times New Roman" w:hAnsi="Times New Roman"/>
          <w:b/>
          <w:noProof/>
          <w:color w:val="000000"/>
          <w:sz w:val="28"/>
          <w:szCs w:val="32"/>
        </w:rPr>
      </w:pPr>
    </w:p>
    <w:p w:rsidR="0015544D" w:rsidRDefault="0015544D" w:rsidP="008A4E8A">
      <w:pPr>
        <w:spacing w:after="0" w:line="360" w:lineRule="auto"/>
        <w:jc w:val="center"/>
        <w:rPr>
          <w:rFonts w:ascii="Times New Roman" w:hAnsi="Times New Roman"/>
          <w:b/>
          <w:noProof/>
          <w:color w:val="000000"/>
          <w:sz w:val="28"/>
          <w:szCs w:val="32"/>
        </w:rPr>
      </w:pPr>
    </w:p>
    <w:p w:rsidR="0015544D" w:rsidRDefault="0015544D" w:rsidP="008A4E8A">
      <w:pPr>
        <w:spacing w:after="0" w:line="360" w:lineRule="auto"/>
        <w:jc w:val="center"/>
        <w:rPr>
          <w:rFonts w:ascii="Times New Roman" w:hAnsi="Times New Roman"/>
          <w:b/>
          <w:noProof/>
          <w:color w:val="000000"/>
          <w:sz w:val="28"/>
          <w:szCs w:val="32"/>
        </w:rPr>
      </w:pPr>
    </w:p>
    <w:p w:rsidR="0015544D" w:rsidRDefault="0015544D" w:rsidP="008A4E8A">
      <w:pPr>
        <w:spacing w:after="0" w:line="360" w:lineRule="auto"/>
        <w:jc w:val="center"/>
        <w:rPr>
          <w:rFonts w:ascii="Times New Roman" w:hAnsi="Times New Roman"/>
          <w:b/>
          <w:noProof/>
          <w:color w:val="000000"/>
          <w:sz w:val="28"/>
          <w:szCs w:val="32"/>
        </w:rPr>
      </w:pPr>
    </w:p>
    <w:p w:rsidR="0015544D" w:rsidRDefault="0015544D" w:rsidP="008A4E8A">
      <w:pPr>
        <w:spacing w:after="0" w:line="360" w:lineRule="auto"/>
        <w:jc w:val="center"/>
        <w:rPr>
          <w:rFonts w:ascii="Times New Roman" w:hAnsi="Times New Roman"/>
          <w:b/>
          <w:noProof/>
          <w:color w:val="000000"/>
          <w:sz w:val="28"/>
          <w:szCs w:val="32"/>
        </w:rPr>
      </w:pPr>
    </w:p>
    <w:p w:rsidR="0015544D" w:rsidRDefault="0015544D" w:rsidP="008A4E8A">
      <w:pPr>
        <w:spacing w:after="0" w:line="360" w:lineRule="auto"/>
        <w:jc w:val="center"/>
        <w:rPr>
          <w:rFonts w:ascii="Times New Roman" w:hAnsi="Times New Roman"/>
          <w:b/>
          <w:noProof/>
          <w:color w:val="000000"/>
          <w:sz w:val="28"/>
          <w:szCs w:val="32"/>
        </w:rPr>
      </w:pPr>
    </w:p>
    <w:p w:rsidR="0015544D" w:rsidRDefault="0015544D" w:rsidP="008A4E8A">
      <w:pPr>
        <w:spacing w:after="0" w:line="360" w:lineRule="auto"/>
        <w:jc w:val="center"/>
        <w:rPr>
          <w:rFonts w:ascii="Times New Roman" w:hAnsi="Times New Roman"/>
          <w:b/>
          <w:noProof/>
          <w:color w:val="000000"/>
          <w:sz w:val="28"/>
          <w:szCs w:val="32"/>
        </w:rPr>
      </w:pPr>
    </w:p>
    <w:p w:rsidR="0015544D" w:rsidRDefault="0015544D" w:rsidP="008A4E8A">
      <w:pPr>
        <w:spacing w:after="0" w:line="360" w:lineRule="auto"/>
        <w:jc w:val="center"/>
        <w:rPr>
          <w:rFonts w:ascii="Times New Roman" w:hAnsi="Times New Roman"/>
          <w:b/>
          <w:noProof/>
          <w:color w:val="000000"/>
          <w:sz w:val="28"/>
          <w:szCs w:val="32"/>
        </w:rPr>
      </w:pPr>
    </w:p>
    <w:p w:rsidR="0015544D" w:rsidRDefault="0015544D" w:rsidP="008A4E8A">
      <w:pPr>
        <w:spacing w:after="0" w:line="360" w:lineRule="auto"/>
        <w:jc w:val="center"/>
        <w:rPr>
          <w:rFonts w:ascii="Times New Roman" w:hAnsi="Times New Roman"/>
          <w:b/>
          <w:noProof/>
          <w:color w:val="000000"/>
          <w:sz w:val="28"/>
          <w:szCs w:val="32"/>
        </w:rPr>
      </w:pPr>
    </w:p>
    <w:p w:rsidR="0015544D" w:rsidRDefault="0015544D" w:rsidP="008A4E8A">
      <w:pPr>
        <w:spacing w:after="0" w:line="360" w:lineRule="auto"/>
        <w:jc w:val="center"/>
        <w:rPr>
          <w:rFonts w:ascii="Times New Roman" w:hAnsi="Times New Roman"/>
          <w:b/>
          <w:noProof/>
          <w:color w:val="000000"/>
          <w:sz w:val="28"/>
          <w:szCs w:val="32"/>
        </w:rPr>
      </w:pPr>
    </w:p>
    <w:p w:rsidR="0015544D" w:rsidRDefault="0015544D" w:rsidP="008A4E8A">
      <w:pPr>
        <w:spacing w:after="0" w:line="360" w:lineRule="auto"/>
        <w:jc w:val="center"/>
        <w:rPr>
          <w:rFonts w:ascii="Times New Roman" w:hAnsi="Times New Roman"/>
          <w:b/>
          <w:noProof/>
          <w:color w:val="000000"/>
          <w:sz w:val="28"/>
          <w:szCs w:val="32"/>
        </w:rPr>
      </w:pPr>
    </w:p>
    <w:p w:rsidR="0015544D" w:rsidRDefault="0015544D" w:rsidP="008A4E8A">
      <w:pPr>
        <w:spacing w:after="0" w:line="360" w:lineRule="auto"/>
        <w:jc w:val="center"/>
        <w:rPr>
          <w:rFonts w:ascii="Times New Roman" w:hAnsi="Times New Roman"/>
          <w:b/>
          <w:noProof/>
          <w:color w:val="000000"/>
          <w:sz w:val="28"/>
          <w:szCs w:val="32"/>
        </w:rPr>
      </w:pPr>
    </w:p>
    <w:p w:rsidR="0015544D" w:rsidRDefault="0015544D" w:rsidP="008A4E8A">
      <w:pPr>
        <w:spacing w:after="0" w:line="360" w:lineRule="auto"/>
        <w:jc w:val="center"/>
        <w:rPr>
          <w:rFonts w:ascii="Times New Roman" w:hAnsi="Times New Roman"/>
          <w:b/>
          <w:noProof/>
          <w:color w:val="000000"/>
          <w:sz w:val="28"/>
          <w:szCs w:val="32"/>
        </w:rPr>
      </w:pPr>
    </w:p>
    <w:p w:rsidR="0015544D" w:rsidRDefault="0015544D" w:rsidP="008A4E8A">
      <w:pPr>
        <w:spacing w:after="0" w:line="360" w:lineRule="auto"/>
        <w:jc w:val="center"/>
        <w:rPr>
          <w:rFonts w:ascii="Times New Roman" w:hAnsi="Times New Roman"/>
          <w:b/>
          <w:noProof/>
          <w:color w:val="000000"/>
          <w:sz w:val="28"/>
          <w:szCs w:val="32"/>
        </w:rPr>
      </w:pPr>
    </w:p>
    <w:p w:rsidR="0015544D" w:rsidRDefault="0015544D" w:rsidP="008A4E8A">
      <w:pPr>
        <w:spacing w:after="0" w:line="360" w:lineRule="auto"/>
        <w:jc w:val="center"/>
        <w:rPr>
          <w:rFonts w:ascii="Times New Roman" w:hAnsi="Times New Roman"/>
          <w:b/>
          <w:noProof/>
          <w:color w:val="000000"/>
          <w:sz w:val="28"/>
          <w:szCs w:val="32"/>
        </w:rPr>
      </w:pPr>
    </w:p>
    <w:p w:rsidR="002D0CDD" w:rsidRDefault="002D0CDD" w:rsidP="008A4E8A">
      <w:pPr>
        <w:spacing w:after="0" w:line="360" w:lineRule="auto"/>
        <w:jc w:val="center"/>
        <w:rPr>
          <w:rFonts w:ascii="Times New Roman" w:hAnsi="Times New Roman"/>
          <w:b/>
          <w:noProof/>
          <w:color w:val="000000"/>
          <w:sz w:val="28"/>
          <w:szCs w:val="32"/>
        </w:rPr>
      </w:pPr>
      <w:r>
        <w:rPr>
          <w:rFonts w:ascii="Times New Roman" w:hAnsi="Times New Roman"/>
          <w:b/>
          <w:noProof/>
          <w:color w:val="000000"/>
          <w:sz w:val="28"/>
          <w:szCs w:val="32"/>
        </w:rPr>
        <w:t>Введение.</w:t>
      </w:r>
    </w:p>
    <w:p w:rsidR="0015544D" w:rsidRPr="0015544D" w:rsidRDefault="0015544D" w:rsidP="0015544D">
      <w:pPr>
        <w:spacing w:after="0" w:line="360" w:lineRule="auto"/>
        <w:ind w:firstLine="851"/>
        <w:jc w:val="both"/>
        <w:rPr>
          <w:rFonts w:ascii="Times New Roman" w:hAnsi="Times New Roman"/>
          <w:noProof/>
          <w:color w:val="000000"/>
          <w:sz w:val="28"/>
          <w:szCs w:val="32"/>
        </w:rPr>
      </w:pPr>
      <w:r w:rsidRPr="0015544D">
        <w:rPr>
          <w:rFonts w:ascii="Times New Roman" w:hAnsi="Times New Roman"/>
          <w:noProof/>
          <w:color w:val="000000"/>
          <w:sz w:val="28"/>
          <w:szCs w:val="32"/>
        </w:rPr>
        <w:t xml:space="preserve">Научно-технический прогресс, набравший к концу ХХ в. головокружительную скорость, послужил причиной появления такого чуда современности как компьютер и компьютерные технологии. Изобретение компьютеров послужило переломным моментом в развитии многих отраслей промышленности, на порядок повысило мощь и эффективность военной техники, внесло множество прогрессивных изменений в работу средств массовой информации, систем связи, качественно изменило принцип работы банков и административных учреждений. </w:t>
      </w:r>
    </w:p>
    <w:p w:rsidR="0015544D" w:rsidRPr="0015544D" w:rsidRDefault="0015544D" w:rsidP="0015544D">
      <w:pPr>
        <w:spacing w:after="0" w:line="360" w:lineRule="auto"/>
        <w:ind w:firstLine="851"/>
        <w:jc w:val="both"/>
        <w:rPr>
          <w:rFonts w:ascii="Times New Roman" w:hAnsi="Times New Roman"/>
          <w:noProof/>
          <w:color w:val="000000"/>
          <w:sz w:val="28"/>
          <w:szCs w:val="32"/>
        </w:rPr>
      </w:pPr>
      <w:r w:rsidRPr="0015544D">
        <w:rPr>
          <w:rFonts w:ascii="Times New Roman" w:hAnsi="Times New Roman"/>
          <w:noProof/>
          <w:color w:val="000000"/>
          <w:sz w:val="28"/>
          <w:szCs w:val="32"/>
        </w:rPr>
        <w:t xml:space="preserve">Сегодняшние темпы компьютеризации превышают темпы развития всех других отраслей. Без компьютеров и компьютерных сетей не обходится сегодня ни одна средняя фирма, не говоря о крупных компаниях. Современный человек начинает взаимодействовать с компьютером постоянно - на работе, дома, в машине и даже в самолете. Компьютеры стремительно внедряются в человеческую жизнь, занимая свое место в нашем сознании, а мы зачастую не осознаем того, что начинаем во многом зависеть от работоспособности этих дорогостоящих кусков цветного металла. </w:t>
      </w:r>
    </w:p>
    <w:p w:rsidR="0015544D" w:rsidRPr="0015544D" w:rsidRDefault="0015544D" w:rsidP="0015544D">
      <w:pPr>
        <w:spacing w:after="0" w:line="360" w:lineRule="auto"/>
        <w:ind w:firstLine="851"/>
        <w:jc w:val="both"/>
        <w:rPr>
          <w:rFonts w:ascii="Times New Roman" w:hAnsi="Times New Roman"/>
          <w:noProof/>
          <w:color w:val="000000"/>
          <w:sz w:val="28"/>
          <w:szCs w:val="32"/>
        </w:rPr>
      </w:pPr>
      <w:r w:rsidRPr="0015544D">
        <w:rPr>
          <w:rFonts w:ascii="Times New Roman" w:hAnsi="Times New Roman"/>
          <w:noProof/>
          <w:color w:val="000000"/>
          <w:sz w:val="28"/>
          <w:szCs w:val="32"/>
        </w:rPr>
        <w:t xml:space="preserve">Уже сегодня компьютеры отвечают за наведение и запуск ядерных ракет, за банковские переводы многомиллионных сумм денег и многие другие системы, ошибки в работе которых дорого обходятся людям. К сожалению даже этим не ограничивается зависимость человека от компьютера. </w:t>
      </w:r>
    </w:p>
    <w:p w:rsidR="0015544D" w:rsidRPr="0015544D" w:rsidRDefault="0015544D" w:rsidP="0015544D">
      <w:pPr>
        <w:spacing w:after="0" w:line="360" w:lineRule="auto"/>
        <w:ind w:firstLine="851"/>
        <w:jc w:val="both"/>
        <w:rPr>
          <w:rFonts w:ascii="Times New Roman" w:hAnsi="Times New Roman"/>
          <w:noProof/>
          <w:color w:val="000000"/>
          <w:sz w:val="28"/>
          <w:szCs w:val="32"/>
        </w:rPr>
      </w:pPr>
      <w:r w:rsidRPr="0015544D">
        <w:rPr>
          <w:rFonts w:ascii="Times New Roman" w:hAnsi="Times New Roman"/>
          <w:noProof/>
          <w:color w:val="000000"/>
          <w:sz w:val="28"/>
          <w:szCs w:val="32"/>
        </w:rPr>
        <w:t xml:space="preserve">Вместе с появлением компьютеров появились компьютерные игры, которые сразу же нашли массу поклонников. С совершенствованием компьютеров совершенствовались и игры, привлекая все больше и больше людей. На сегодняшний день компьютерная техника достигла такого уровня развития, что позволяет программистам разрабатывать очень реалистичные игры с хорошим графическим и звуковым оформлением. С каждым скачком в области компьютерных технологий растет количество людей, которых в народе называют "компьютерными фанатами" или "гамерами" (от английского "game" - игра). </w:t>
      </w:r>
    </w:p>
    <w:p w:rsidR="0015544D" w:rsidRPr="0015544D" w:rsidRDefault="0015544D" w:rsidP="0015544D">
      <w:pPr>
        <w:spacing w:after="0" w:line="360" w:lineRule="auto"/>
        <w:ind w:firstLine="851"/>
        <w:jc w:val="both"/>
        <w:rPr>
          <w:rFonts w:ascii="Times New Roman" w:hAnsi="Times New Roman"/>
          <w:noProof/>
          <w:color w:val="000000"/>
          <w:sz w:val="28"/>
          <w:szCs w:val="32"/>
        </w:rPr>
      </w:pPr>
      <w:r w:rsidRPr="0015544D">
        <w:rPr>
          <w:rFonts w:ascii="Times New Roman" w:hAnsi="Times New Roman"/>
          <w:noProof/>
          <w:color w:val="000000"/>
          <w:sz w:val="28"/>
          <w:szCs w:val="32"/>
        </w:rPr>
        <w:t xml:space="preserve">Основной деятельностью этих людей является игра на компьютере, круг социальных контактов у них очень узок, вся другая деятельность направлена лишь на выживание, на удовлетворение физиологических потребностей, а главное - на удовлетворение потребности в игре на компьютере. </w:t>
      </w:r>
    </w:p>
    <w:p w:rsidR="0015544D" w:rsidRPr="0015544D" w:rsidRDefault="0015544D" w:rsidP="0015544D">
      <w:pPr>
        <w:spacing w:after="0" w:line="360" w:lineRule="auto"/>
        <w:ind w:firstLine="851"/>
        <w:jc w:val="both"/>
        <w:rPr>
          <w:rFonts w:ascii="Times New Roman" w:hAnsi="Times New Roman"/>
          <w:noProof/>
          <w:color w:val="000000"/>
          <w:sz w:val="28"/>
          <w:szCs w:val="32"/>
        </w:rPr>
      </w:pPr>
      <w:r w:rsidRPr="0015544D">
        <w:rPr>
          <w:rFonts w:ascii="Times New Roman" w:hAnsi="Times New Roman"/>
          <w:noProof/>
          <w:color w:val="000000"/>
          <w:sz w:val="28"/>
          <w:szCs w:val="32"/>
        </w:rPr>
        <w:t xml:space="preserve">Разумеется, в полной мере эта характеристика подходит лишь для людей на самом деле фанатически увлекающихся компьютерными играми, когда увлеченность близка к патологии. Но так или иначе бесспорен тот факт, что феномен психологической зависимости человека от компьютерных игр имеет место. Учитывая то, что количество людей, попадающих в эту зависимость, растет с каждым днем, этот вопрос требует изучения со стороны психологической науки. </w:t>
      </w:r>
    </w:p>
    <w:p w:rsidR="002D0CDD" w:rsidRPr="00B90955" w:rsidRDefault="0015544D" w:rsidP="0015544D">
      <w:pPr>
        <w:spacing w:after="0" w:line="360" w:lineRule="auto"/>
        <w:ind w:firstLine="851"/>
        <w:jc w:val="both"/>
        <w:rPr>
          <w:rFonts w:ascii="Times New Roman" w:hAnsi="Times New Roman"/>
          <w:noProof/>
          <w:color w:val="000000"/>
          <w:sz w:val="28"/>
          <w:szCs w:val="32"/>
        </w:rPr>
      </w:pPr>
      <w:r w:rsidRPr="0015544D">
        <w:rPr>
          <w:rFonts w:ascii="Times New Roman" w:hAnsi="Times New Roman"/>
          <w:noProof/>
          <w:color w:val="000000"/>
          <w:sz w:val="28"/>
          <w:szCs w:val="32"/>
        </w:rPr>
        <w:t>В обществе формируется целый класс людей-фанатов компьютерных игр. Общение с этими людьми показывает, что многим из них увлечение компьютером отнюдь не идет на пользу, а некоторые серьезно нуждаются в психологической помощи. Большинство из них - люди с известными психологическими проблемами: несложившаяся личная жизнь, неудовлетворенность собой, и, как следствие, утеря смысла жизни и нормальных человеческих ценностей. Единственной ценностью для них является компьютер и все, что с этим связано.</w:t>
      </w:r>
    </w:p>
    <w:p w:rsidR="009B2B3F" w:rsidRPr="00B90955" w:rsidRDefault="009B2B3F" w:rsidP="0015544D">
      <w:pPr>
        <w:spacing w:after="0" w:line="360" w:lineRule="auto"/>
        <w:ind w:firstLine="851"/>
        <w:jc w:val="both"/>
        <w:rPr>
          <w:rFonts w:ascii="Times New Roman" w:hAnsi="Times New Roman"/>
          <w:noProof/>
          <w:color w:val="000000"/>
          <w:sz w:val="28"/>
          <w:szCs w:val="32"/>
        </w:rPr>
      </w:pPr>
    </w:p>
    <w:p w:rsidR="009B2B3F" w:rsidRPr="00B90955" w:rsidRDefault="009B2B3F" w:rsidP="008A4E8A">
      <w:pPr>
        <w:spacing w:after="0" w:line="360" w:lineRule="auto"/>
        <w:jc w:val="center"/>
        <w:rPr>
          <w:rFonts w:ascii="Times New Roman" w:hAnsi="Times New Roman"/>
          <w:noProof/>
          <w:color w:val="000000"/>
          <w:sz w:val="28"/>
          <w:szCs w:val="32"/>
        </w:rPr>
      </w:pPr>
    </w:p>
    <w:p w:rsidR="009B2B3F" w:rsidRPr="00B90955" w:rsidRDefault="009B2B3F" w:rsidP="008A4E8A">
      <w:pPr>
        <w:spacing w:after="0" w:line="360" w:lineRule="auto"/>
        <w:jc w:val="center"/>
        <w:rPr>
          <w:rFonts w:ascii="Times New Roman" w:hAnsi="Times New Roman"/>
          <w:noProof/>
          <w:color w:val="000000"/>
          <w:sz w:val="28"/>
          <w:szCs w:val="32"/>
        </w:rPr>
      </w:pPr>
    </w:p>
    <w:p w:rsidR="009B2B3F" w:rsidRPr="00B90955" w:rsidRDefault="009B2B3F" w:rsidP="008A4E8A">
      <w:pPr>
        <w:spacing w:after="0" w:line="360" w:lineRule="auto"/>
        <w:jc w:val="center"/>
        <w:rPr>
          <w:rFonts w:ascii="Times New Roman" w:hAnsi="Times New Roman"/>
          <w:noProof/>
          <w:color w:val="000000"/>
          <w:sz w:val="28"/>
          <w:szCs w:val="32"/>
        </w:rPr>
      </w:pPr>
    </w:p>
    <w:p w:rsidR="009B2B3F" w:rsidRPr="00B90955" w:rsidRDefault="009B2B3F" w:rsidP="008A4E8A">
      <w:pPr>
        <w:spacing w:after="0" w:line="360" w:lineRule="auto"/>
        <w:jc w:val="center"/>
        <w:rPr>
          <w:rFonts w:ascii="Times New Roman" w:hAnsi="Times New Roman"/>
          <w:noProof/>
          <w:color w:val="000000"/>
          <w:sz w:val="28"/>
          <w:szCs w:val="32"/>
        </w:rPr>
      </w:pPr>
    </w:p>
    <w:p w:rsidR="002D0CDD" w:rsidRDefault="002D0CDD" w:rsidP="008A4E8A">
      <w:pPr>
        <w:spacing w:after="0" w:line="360" w:lineRule="auto"/>
        <w:ind w:firstLine="709"/>
        <w:jc w:val="both"/>
        <w:rPr>
          <w:rFonts w:ascii="Times New Roman" w:hAnsi="Times New Roman"/>
          <w:noProof/>
          <w:color w:val="000000"/>
          <w:sz w:val="28"/>
          <w:szCs w:val="28"/>
        </w:rPr>
      </w:pPr>
    </w:p>
    <w:p w:rsidR="009B2B3F" w:rsidRPr="002D0CDD" w:rsidRDefault="008A4E8A" w:rsidP="0015544D">
      <w:pPr>
        <w:spacing w:after="0" w:line="360" w:lineRule="auto"/>
        <w:jc w:val="center"/>
        <w:rPr>
          <w:rFonts w:ascii="Times New Roman" w:hAnsi="Times New Roman"/>
          <w:b/>
          <w:noProof/>
          <w:color w:val="000000"/>
          <w:sz w:val="28"/>
          <w:szCs w:val="28"/>
        </w:rPr>
      </w:pPr>
      <w:r w:rsidRPr="002D0CDD">
        <w:rPr>
          <w:rFonts w:ascii="Times New Roman" w:hAnsi="Times New Roman"/>
          <w:b/>
          <w:noProof/>
          <w:color w:val="000000"/>
          <w:sz w:val="28"/>
          <w:szCs w:val="28"/>
        </w:rPr>
        <w:t>Влияние компьютерных технологий на психику человека</w:t>
      </w:r>
    </w:p>
    <w:p w:rsidR="009B2B3F" w:rsidRPr="00B90955" w:rsidRDefault="009B2B3F" w:rsidP="0015544D">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С постоянным развитием компьютерных технологий растет как число людей, активно использующих компьютер в рабочих целях, так и чрезмерно увлекающихся компьютерными играми и использованием интернета, так называемых компьютерных аддиктов (под термином аддикт мы будем понимать зависимых пользователей). Как и всему новаторскому, влиянию новых технологий в большей степени подвержено молодое поколение (10-30 лет).</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В западных странах существует официальный термин "патологическое использование компьютера". В настоящее время этот термин ("патологическое использование компьютера") употребляется для той категории лиц, которая патологически использует компьютер в целом, включая виды использования, не относящиеся к социальным. Хотя существование психологической зависимости от компьютерных игр и использования интернета все еще вызывает сомнения, как у специалистов, так и самих людей, увлекающихся современными компьютерными технологиями.</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Главным образом, зависимость от современных компьютерных технологий выражается в двух основных формах:</w:t>
      </w:r>
    </w:p>
    <w:p w:rsidR="009B2B3F" w:rsidRPr="00B90955" w:rsidRDefault="009B2B3F" w:rsidP="002D0CDD">
      <w:pPr>
        <w:numPr>
          <w:ilvl w:val="0"/>
          <w:numId w:val="1"/>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интернет-зависимость (интернет-аддикция)</w:t>
      </w:r>
    </w:p>
    <w:p w:rsidR="009B2B3F" w:rsidRPr="00B90955" w:rsidRDefault="009B2B3F" w:rsidP="002D0CDD">
      <w:pPr>
        <w:numPr>
          <w:ilvl w:val="0"/>
          <w:numId w:val="1"/>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 xml:space="preserve">чрезмерная увлеченность компьютерными играми. </w:t>
      </w:r>
    </w:p>
    <w:p w:rsidR="009B2B3F" w:rsidRPr="00B90955" w:rsidRDefault="009B2B3F" w:rsidP="002D0CDD">
      <w:pPr>
        <w:numPr>
          <w:ilvl w:val="0"/>
          <w:numId w:val="1"/>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У этих двух форм есть как общие черты, так и отличия.</w:t>
      </w:r>
    </w:p>
    <w:p w:rsidR="009B2B3F" w:rsidRPr="00B90955" w:rsidRDefault="009B2B3F" w:rsidP="002D0CDD">
      <w:pPr>
        <w:numPr>
          <w:ilvl w:val="0"/>
          <w:numId w:val="1"/>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Общие чертами компьютерной зависимости является характерный ряд психологических и физических симптомов, тесно связанных между собой:</w:t>
      </w:r>
    </w:p>
    <w:p w:rsidR="009B2B3F" w:rsidRPr="00B90955" w:rsidRDefault="009B2B3F" w:rsidP="002D0CDD">
      <w:pPr>
        <w:numPr>
          <w:ilvl w:val="0"/>
          <w:numId w:val="1"/>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szCs w:val="28"/>
        </w:rPr>
        <w:t>Психологические симптомы</w:t>
      </w:r>
      <w:r w:rsidRPr="00B90955">
        <w:rPr>
          <w:rFonts w:ascii="Times New Roman" w:hAnsi="Times New Roman"/>
          <w:noProof/>
          <w:color w:val="000000"/>
          <w:sz w:val="28"/>
        </w:rPr>
        <w:t>:</w:t>
      </w:r>
    </w:p>
    <w:p w:rsidR="009B2B3F" w:rsidRPr="00B90955" w:rsidRDefault="009B2B3F" w:rsidP="002D0CDD">
      <w:pPr>
        <w:numPr>
          <w:ilvl w:val="0"/>
          <w:numId w:val="1"/>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хорошее самочувствие или эйфория за компьютером;</w:t>
      </w:r>
    </w:p>
    <w:p w:rsidR="009B2B3F" w:rsidRPr="00B90955" w:rsidRDefault="009B2B3F" w:rsidP="002D0CDD">
      <w:pPr>
        <w:numPr>
          <w:ilvl w:val="0"/>
          <w:numId w:val="1"/>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невозможность остановиться;</w:t>
      </w:r>
    </w:p>
    <w:p w:rsidR="009B2B3F" w:rsidRPr="00B90955" w:rsidRDefault="009B2B3F" w:rsidP="002D0CDD">
      <w:pPr>
        <w:numPr>
          <w:ilvl w:val="0"/>
          <w:numId w:val="1"/>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увеличение количества времени, проводимого за компьютером;</w:t>
      </w:r>
    </w:p>
    <w:p w:rsidR="009B2B3F" w:rsidRPr="00B90955" w:rsidRDefault="009B2B3F" w:rsidP="002D0CDD">
      <w:pPr>
        <w:numPr>
          <w:ilvl w:val="0"/>
          <w:numId w:val="1"/>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пренебрежение семьей и друзьями;</w:t>
      </w:r>
    </w:p>
    <w:p w:rsidR="009B2B3F" w:rsidRPr="00B90955" w:rsidRDefault="009B2B3F" w:rsidP="002D0CDD">
      <w:pPr>
        <w:numPr>
          <w:ilvl w:val="0"/>
          <w:numId w:val="1"/>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ощущения пустоты, депрессии, раздражения не за компьютером;</w:t>
      </w:r>
    </w:p>
    <w:p w:rsidR="009B2B3F" w:rsidRPr="00B90955" w:rsidRDefault="009B2B3F" w:rsidP="002D0CDD">
      <w:pPr>
        <w:numPr>
          <w:ilvl w:val="0"/>
          <w:numId w:val="1"/>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ложь работодателям или членам семьи о своей деятельности;</w:t>
      </w:r>
    </w:p>
    <w:p w:rsidR="009B2B3F" w:rsidRPr="00B90955" w:rsidRDefault="009B2B3F" w:rsidP="002D0CDD">
      <w:pPr>
        <w:numPr>
          <w:ilvl w:val="0"/>
          <w:numId w:val="1"/>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проблемы с работой или учебой.</w:t>
      </w:r>
    </w:p>
    <w:p w:rsidR="009B2B3F" w:rsidRPr="00B90955" w:rsidRDefault="009B2B3F" w:rsidP="002D0CDD">
      <w:pPr>
        <w:numPr>
          <w:ilvl w:val="0"/>
          <w:numId w:val="1"/>
        </w:numPr>
        <w:spacing w:after="0" w:line="360" w:lineRule="auto"/>
        <w:jc w:val="both"/>
        <w:rPr>
          <w:rFonts w:ascii="Times New Roman" w:hAnsi="Times New Roman"/>
          <w:noProof/>
          <w:color w:val="000000"/>
          <w:sz w:val="28"/>
          <w:szCs w:val="28"/>
        </w:rPr>
      </w:pPr>
      <w:r w:rsidRPr="00B90955">
        <w:rPr>
          <w:rFonts w:ascii="Times New Roman" w:hAnsi="Times New Roman"/>
          <w:noProof/>
          <w:color w:val="000000"/>
          <w:sz w:val="28"/>
          <w:szCs w:val="28"/>
        </w:rPr>
        <w:t>Физические симптомы:</w:t>
      </w:r>
    </w:p>
    <w:p w:rsidR="009B2B3F" w:rsidRPr="00B90955" w:rsidRDefault="009B2B3F" w:rsidP="002D0CDD">
      <w:pPr>
        <w:numPr>
          <w:ilvl w:val="0"/>
          <w:numId w:val="1"/>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синдром карпального канала (туннельное поражение нервных стволов руки, связанное с длительным перенапряжением мышц);</w:t>
      </w:r>
    </w:p>
    <w:p w:rsidR="009B2B3F" w:rsidRPr="00B90955" w:rsidRDefault="009B2B3F" w:rsidP="002D0CDD">
      <w:pPr>
        <w:numPr>
          <w:ilvl w:val="0"/>
          <w:numId w:val="1"/>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сухость в глазах;</w:t>
      </w:r>
    </w:p>
    <w:p w:rsidR="009B2B3F" w:rsidRPr="00B90955" w:rsidRDefault="009B2B3F" w:rsidP="002D0CDD">
      <w:pPr>
        <w:numPr>
          <w:ilvl w:val="0"/>
          <w:numId w:val="1"/>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головные боли по типу мигрени;</w:t>
      </w:r>
    </w:p>
    <w:p w:rsidR="009B2B3F" w:rsidRPr="00B90955" w:rsidRDefault="009B2B3F" w:rsidP="002D0CDD">
      <w:pPr>
        <w:numPr>
          <w:ilvl w:val="0"/>
          <w:numId w:val="1"/>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боли в спине;</w:t>
      </w:r>
    </w:p>
    <w:p w:rsidR="009B2B3F" w:rsidRPr="00B90955" w:rsidRDefault="009B2B3F" w:rsidP="002D0CDD">
      <w:pPr>
        <w:numPr>
          <w:ilvl w:val="0"/>
          <w:numId w:val="1"/>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нерегулярное питание, пропуск приемов пищи;</w:t>
      </w:r>
    </w:p>
    <w:p w:rsidR="009B2B3F" w:rsidRPr="00B90955" w:rsidRDefault="009B2B3F" w:rsidP="002D0CDD">
      <w:pPr>
        <w:numPr>
          <w:ilvl w:val="0"/>
          <w:numId w:val="1"/>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пренебрежение личной гигиеной;</w:t>
      </w:r>
    </w:p>
    <w:p w:rsidR="009B2B3F" w:rsidRPr="00B90955" w:rsidRDefault="009B2B3F" w:rsidP="002D0CDD">
      <w:pPr>
        <w:numPr>
          <w:ilvl w:val="0"/>
          <w:numId w:val="1"/>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расстройства сна, изменение режима сна.</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Патологическое использование компьютера, возможно, не так опасно в своем влиянии на человека, как, например, алкоголизм или наркомания (химические зависимости). Однако очевидно, что компьютерная аддикция все же негативно влияет на личность человека.</w:t>
      </w: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Pr="002D0CDD" w:rsidRDefault="002D0CDD" w:rsidP="002D0CDD">
      <w:pPr>
        <w:spacing w:after="0" w:line="360" w:lineRule="auto"/>
        <w:ind w:firstLine="709"/>
        <w:jc w:val="center"/>
        <w:rPr>
          <w:rFonts w:ascii="Times New Roman" w:hAnsi="Times New Roman"/>
          <w:b/>
          <w:noProof/>
          <w:color w:val="000000"/>
          <w:sz w:val="28"/>
        </w:rPr>
      </w:pPr>
      <w:r w:rsidRPr="002D0CDD">
        <w:rPr>
          <w:rFonts w:ascii="Times New Roman" w:hAnsi="Times New Roman"/>
          <w:b/>
          <w:noProof/>
          <w:color w:val="000000"/>
          <w:sz w:val="28"/>
        </w:rPr>
        <w:t>Опасности компьютерной технологии – ИГРЫ.</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Некоторые авторы, проводившие беседы с аддиктами и их родственниками, отмечают наличие у аддиктов эмоциональных нарушений, которые выражаются в высоком уровне тревоги и депрессии. Беседы с родственниками аддиктов показывают, что большинство последних "излишне раздражительны", "вспыльчивы", эмоционально неустойчивы.</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Игровые аддикты испытывают устойчивую потребность в игре, но вместе с тем не могут полностью удовлетворить ее, т.е. находятся в состоянии фрустрации, хотя и имеют возможность удовлетворять потребность. Ключом к пониманию этого парадокса может стать условное разделение психической реальности аддиктов на виртуальный мир и реальный мир.</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Исходя из этого разделения, которое, кстати, одобряют большинство аддиктов, проблему можно представить так: аддикты постоянно находятся в состоянии фрустрации и сниженного настроения в реальном мире, что подтверждается высокой тревожностью и депрессией (с помощью клинико-психопатологического метода). Что происходит с ними во время игры более менее объективно выявить сложно, так как любое отвлечение от игры - это выход из виртуальной реальности. Однако из бесед с аддиктами можно сказать, что в процессе игры их настроение существенно улучшается, а наблюдения показывают, что в процессе игры у человека присутствуют положительные эмоции. Положительные эмоции, сопровождающиеся подъемом настроения, бывают, по словам аддиктов, также в ситуации "предвкушения" компьютерной игры.</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Но после игры, т.е. после выхода из виртуального мира настроение снова ухудшается, быстро возвращаясь на исходный уровень, оставаясь на нем до следующего "вхождения" в виртуальный мир.</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Большинство аддиктов - люди, плохо адаптирующиеся в социуме: имеют ряд бытовых, семейных проблем, проблемы на работе, учебе, во взаимоотношениях с противоположным полом. Поэтому для игрового аддикта реальный мир скучен, неинтересен и полон опасностей. Вследствие этого человек пытается жить в другом мире - виртуальном, где все дозволено, где он устанавливает правила игры. Логично предположить, что выход из виртуальной реальности болезненен для аддикта - он вновь сталкивается с ненавистной для него реальностью, что и вызывает снижение настроения и активности, ощущение ухудшения самочувствия.</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Таким образом, одна из возможных причин снижения настроения у аддиктов - это наличие постоянной потребности в компьютерной игре и, одновременно с этим, невозможность полного удовлетворения этой потребности.</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Другая возможная причина отклонений в эмоциональной сфере аддиктов - это субъективное переживание аддиктами на сознательном уровне практической бесполезности увлечения компьютерными играми и, вследствие этого, собственной бесполезности, наряду с невозможностью прекращения увлечения в силу психологической зависимости. Речь идет о своего рода когнитивном диссонансе - противоречии между представлениями человека о "нормальной", социально одобряемой жизни, и самой жизнью аддикта. Иными словами аддикт находится в ситуации противоречия самому себе.</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Хотя это может показаться странным, большинство из аддиктов серьезно думают об этом, и расхождение с нормами общества - вопрос, тревожащий большинство игровых аддиктов, а редкие исключения - не более, чем психологическая защита. В конечном счете желание игры выигрывает в борьбе с "суперэго", но игра не приносит желаемого удовлетворения - положительные эмоции заканчиваются вместе с выходом из виртуального мира игры, как только выясняется, что "утром идти на лекции, а я всю ночь проиграл", "жена просила убраться в квартире, а я играл круглые сутки", - из бесед с аддиктами.</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Описанные проблемы адаптации присущи больным и других форм зависимостей, в отличие от следующей причины отклонений в эмоциональной сфере игровых аддиктов, которая отличается тем, что является специфичной только для игровой компьютерной зависимости. Наряду с бегством от реальности игровыми аддиктами движет также потребность в принятии роли, которая и служит ключом к пониманию еще одной важной причины дискомфорта и снижения настроения у аддиктов. Дело в том, что потребность в принятии роли другого - это форма познавательной потребности, присущей всем людям. Когда мы говорим не об аддиктах, а о нормальных людях, увлекающихся компьютерными играми, мы говорим о нормальном удовлетворении познавательной потребности.</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 xml:space="preserve">Применительно к аддиктам, в большинстве случаев, речь идет о потребности в принятии роли виртуального компьютерного персонажа как компенсации дезадаптации в реальном мире. Аддикт стремится войти в роль компьютерного персонажа, обрести свое "виртуальное Я", потому что "Я виртуальное" не испытывает проблем адаптации - оно сильное, умное, ловкое, ему доступно оружие, деньги, на которые можно купить все в виртуальном мире и т.д. Но человек понимает, что он живет в реальном мире, где он далеко не так силен и богат, а главное, что он смертен, в отличие от своего виртуального героя. Таким образом, "Я виртуальное" и "Я реальное" - являются противоположностями </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С этой точки зрения, выход из виртуальной реальности - это возвращение из роли сверхчеловека в свое обычное состояние, которое куда меньше устраивает аддиктов. Сравнение себя с компьютерным героем, глазами которого аддикт смотрит на виртуальный мир, усиливает проблемы дезадаптации, повышает тревожность человека, что напрямую влияет на изменение общего фона настроения вплоть до дисфории и депрессивных состояний.</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Уйти от реальности, принимая чужую роль, пытаются лишь дезадаптивные личности, неадекватно оценивающие себя. Поскольку высокая тревожность является критерием дезадаптации, можно предположить, что игровые аддикты изначально тревожны, т.е. этой психологической особенностью они обладают до начала формирования зависимости от них.</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 xml:space="preserve">Итак… Можно выделить три основные возможные причины депрессивных отклонений в сфере эмоциональных психических состояний у игровых компьютерных аддиктов: </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Наличие постоянной потребности в компьютерной игре и, одновременно с этим, невозможность полного удовлетворения этой потребности.</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Субъективное переживание аддиктами на сознательном уровне практической бесполезности увлечения компьютерными играми и, вследствие этого, собственной бесполезности, наряду с невозможностью прекращения увлечения в силу наличия психологической зависимости.</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Неадекватное отношение к себе в результате неконгруэнтности "Я реального" и "Я виртуального".</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Здесь еще раз встает вопрос: а действительно ли аддикты не адаптированы в социуме, и из-за этого проводят больше времени у компьютера или зависимость вызывает социальную дезадаптацию?</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Наиболее вероятно предположить, что верно и то, и другое: являясь одной из причин зависимости, и без того высокая тревожность усиливается под влиянием длительного и регулярного нахождения в виртуальной реальности. Рост уровня тревожности отражает усиление дезадаптации личности, что в целом опровергает представления некоторых исследователей компьютерных игр о их благотворном влиянии на уровень адаптации.</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Повышение адаптации возможно лишь в случае, если человек играет достаточно мало, для того чтобы снять напряжение и т.д. Здесь можно привести аналогии с алкоголем (минимальные дозы алкоголя полезны - антисклеротическое, радиопротекторное действие).</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Виртуальный мир компьютерных игр, в которые играют аддикты, зачастую жесток и беспощаден, настроен враждебно к виртуальному герою. Сам же герой противостоит этому миру, имея для этого все необходимое: силу, ум, знания, оружие, средства защиты и т.д. Ему приходится "убивать" компьютерных "врагов", а те, в свою очередь, пытаются "убить" его. Человек, находясь длительное время в такой среде, переносит ее законы на реальный мир: начинает чувствовать себя более уязвимым, считает, что большинство людей враждебно настроены и мир в целом является более опасным, чем есть на самом деле. Такое отношение человека к окружающему миру и будет называться высоким уровнем тревожности личности.</w:t>
      </w: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Default="002D0CDD" w:rsidP="008A4E8A">
      <w:pPr>
        <w:spacing w:after="0" w:line="360" w:lineRule="auto"/>
        <w:ind w:firstLine="709"/>
        <w:jc w:val="both"/>
        <w:rPr>
          <w:rFonts w:ascii="Times New Roman" w:hAnsi="Times New Roman"/>
          <w:noProof/>
          <w:color w:val="000000"/>
          <w:sz w:val="28"/>
        </w:rPr>
      </w:pPr>
    </w:p>
    <w:p w:rsidR="002D0CDD" w:rsidRPr="002D0CDD" w:rsidRDefault="002D0CDD" w:rsidP="002D0CDD">
      <w:pPr>
        <w:spacing w:after="0" w:line="360" w:lineRule="auto"/>
        <w:ind w:firstLine="709"/>
        <w:jc w:val="center"/>
        <w:rPr>
          <w:rFonts w:ascii="Times New Roman" w:hAnsi="Times New Roman"/>
          <w:b/>
          <w:noProof/>
          <w:color w:val="000000"/>
          <w:sz w:val="28"/>
        </w:rPr>
      </w:pPr>
      <w:r w:rsidRPr="002D0CDD">
        <w:rPr>
          <w:rFonts w:ascii="Times New Roman" w:hAnsi="Times New Roman"/>
          <w:b/>
          <w:noProof/>
          <w:color w:val="000000"/>
          <w:sz w:val="28"/>
        </w:rPr>
        <w:t>Опасности компьютерной технологии – ИНТЕРНЕТ.</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Другой разновидностью компьютерной зависимости является так называемая "интернет-зависимость". Первыми с этой проблемой столкнулись врачи-психотерапевты, а также компании, использующие в своей деятельности Интернет и несущие убытки, в случае, если у сотрудников появляется патологическое влечение к пребыванию в Сети. Интернет-зависимость имеет общие черты с зависимостью от игр, но и некоторые отличия.</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В самом общем виде интернет-зависимость (Internet addiction) определяется как "нехимическая зависимость от пользования Интернетом" (Griffits, 1996). Поведенчески Интернет-зависимость проявляется в том, что люди настолько предпочитают жизнь в Интернете, что фактически начинают отказываться от своей "реальной" жизни, проводя до 18 часов в день в виртуальной реальности. Другое определение Интернет-зависимости - это "навязчивое желание войти в Интернет, находясь off-line, и неспособность выйти из Интернет, будучи on-line".</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Чтобы отличить времяпрепровождение в сети, характерное для лиц, которым по роду деятельности приходится в рабочее время находиться он-лайн от аддиктивной реализации в виде пребывания в сети, необходимо учитывать особенности аддиктивного поведения.</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Аддиктивное поведение характеризуется стремлением ухода от реальности посредством изменения своего психического состояния. Т.е. вместо решения проблемы "здесь и сейчас" человек выбирает аддиктивную реализацию, достигая тем самым более комфортного психологического состояния в настоящий момент, откладывая имеющиеся проблемы "на потом". Этот уход может осуществляться различными способами. Элементы аддиктивного поведения в той или иной степени присущи практически любому человеку (употребление алкогольных напитков, азартные игры и пр.). Проблема аддикции (патологической зависимости) начинается тогда, когда стремление ухода от реальности, связанное с изменением психического состояния, начинает доминировать в сознании, становясь центральной идеей, вторгающейся в жизнь, приводя к отрыву от реальности. Происходит процесс, во время которого человек не только не решает важных для себя проблем (например, бытовых, социальных), но и останавливается в своем личностном развитии. Важно отметить, что аддиктивная реализация включает в себя не только аддиктивное действие, но и мысли о состоянии ухода от реальности, о возможности и способе его достижения.</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Что делает Интернет притягательным в качестве средства "ухода" от реальности?</w:t>
      </w:r>
    </w:p>
    <w:p w:rsidR="009B2B3F" w:rsidRPr="00B90955" w:rsidRDefault="009B2B3F" w:rsidP="002D0CDD">
      <w:pPr>
        <w:numPr>
          <w:ilvl w:val="0"/>
          <w:numId w:val="2"/>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возможность анонимного общения;</w:t>
      </w:r>
    </w:p>
    <w:p w:rsidR="009B2B3F" w:rsidRPr="00B90955" w:rsidRDefault="009B2B3F" w:rsidP="002D0CDD">
      <w:pPr>
        <w:numPr>
          <w:ilvl w:val="0"/>
          <w:numId w:val="2"/>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возможность для реализации представлений, фантазий с обратной связью (в том числе возможность создавать новые образы "Я"; вербализация представлений и/или фантазий, не возможных для реализации в обычном мире, например, киберсекс, ролевые игры в чатах и т.д.);</w:t>
      </w:r>
    </w:p>
    <w:p w:rsidR="009B2B3F" w:rsidRPr="00B90955" w:rsidRDefault="009B2B3F" w:rsidP="002D0CDD">
      <w:pPr>
        <w:numPr>
          <w:ilvl w:val="0"/>
          <w:numId w:val="2"/>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чрезвычайно широкая возможность поиска нового собеседника, удовлетворяющего практически любым критериям (здесь важно отметить, что нет необходимости удерживать внимание одного собеседника - т.к. в любой момент можно найти нового);</w:t>
      </w:r>
    </w:p>
    <w:p w:rsidR="009B2B3F" w:rsidRPr="00B90955" w:rsidRDefault="009B2B3F" w:rsidP="002D0CDD">
      <w:pPr>
        <w:numPr>
          <w:ilvl w:val="0"/>
          <w:numId w:val="2"/>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неограниченный доступ к информации ("информационный вампиризм") (занимает последнее место в списке, т.к. в основном опасность стать зависимым от Всемирной Паутины подстерегает тех, для кого компьютерные сети оказываются, чуть ли не, а иногда и единственным средством общения - 90% - зависимы от общения, 10% зависимы от информации).</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Термин "интернет-зависимость" предложил доктор Айвен Голдберг в 1996 году для описания патологической, непреодолимой тяги к использованию Интернет. Он исходил из предположения о том, что у человека может развиваться психологическая зависимость не только от внешних факторов, но и от собственных действий и эмоций. Диагностические критерии расстройства в целом соответствуют критериям DSM-IV для нехимических зависимостей:</w:t>
      </w:r>
    </w:p>
    <w:p w:rsidR="009B2B3F" w:rsidRPr="00B90955" w:rsidRDefault="009B2B3F" w:rsidP="002D0CDD">
      <w:pPr>
        <w:numPr>
          <w:ilvl w:val="0"/>
          <w:numId w:val="3"/>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Использование компьютера вызывает дистресс.</w:t>
      </w:r>
    </w:p>
    <w:p w:rsidR="009B2B3F" w:rsidRPr="00B90955" w:rsidRDefault="009B2B3F" w:rsidP="002D0CDD">
      <w:pPr>
        <w:numPr>
          <w:ilvl w:val="0"/>
          <w:numId w:val="3"/>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Использование компьютера причиняет ущерб физическому, психологическому, межличностному, семейному, экономическому или социальнуму статусу.</w:t>
      </w:r>
    </w:p>
    <w:p w:rsidR="009B2B3F" w:rsidRPr="00B90955" w:rsidRDefault="009B2B3F" w:rsidP="002D0CDD">
      <w:pPr>
        <w:numPr>
          <w:ilvl w:val="0"/>
          <w:numId w:val="3"/>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Интернет-зависимость (Cyber Disorder) войдет в американскую классификацию DSM-V на равных с другими нехимическими аддикциями - гэмблингом, любовными, сексуальными аддикциями, работоголизмом.</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Также Голдберг характеризует интернет-зависимость как "оказывающую пагубное воздействие на бытовую, учебную, социальную, рабочую, семейную, финансовую или психологическую сферы деятельности".</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Впервые научный подход к изучению феномена "интернет-зависисости" продемонстрировала Кимберли Янг в 1996 году, разместившая на одном из сайтов интернета оригинальный тест для выявления интернет-зависимых лиц. Согласно исследованиям Кимберли Янг опасными сигналами (предвестниками интернет зависимости) являются:</w:t>
      </w:r>
    </w:p>
    <w:p w:rsidR="009B2B3F" w:rsidRPr="00B90955" w:rsidRDefault="009B2B3F" w:rsidP="002D0CDD">
      <w:pPr>
        <w:numPr>
          <w:ilvl w:val="0"/>
          <w:numId w:val="4"/>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навязчивое стремление постоянно проверять электронную почту;</w:t>
      </w:r>
    </w:p>
    <w:p w:rsidR="009B2B3F" w:rsidRPr="00B90955" w:rsidRDefault="009B2B3F" w:rsidP="002D0CDD">
      <w:pPr>
        <w:numPr>
          <w:ilvl w:val="0"/>
          <w:numId w:val="4"/>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предвкушение следующего сеанса он-лайн;</w:t>
      </w:r>
    </w:p>
    <w:p w:rsidR="009B2B3F" w:rsidRPr="00B90955" w:rsidRDefault="009B2B3F" w:rsidP="002D0CDD">
      <w:pPr>
        <w:numPr>
          <w:ilvl w:val="0"/>
          <w:numId w:val="4"/>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увеличение времени, проводимого он-лайн;</w:t>
      </w:r>
    </w:p>
    <w:p w:rsidR="009B2B3F" w:rsidRPr="00B90955" w:rsidRDefault="009B2B3F" w:rsidP="002D0CDD">
      <w:pPr>
        <w:numPr>
          <w:ilvl w:val="0"/>
          <w:numId w:val="4"/>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увеличение количества денег, расходуемых он-лайн.</w:t>
      </w:r>
    </w:p>
    <w:p w:rsidR="009B2B3F" w:rsidRPr="00B90955" w:rsidRDefault="009B2B3F" w:rsidP="008A4E8A">
      <w:pPr>
        <w:spacing w:after="0" w:line="360" w:lineRule="auto"/>
        <w:ind w:firstLine="709"/>
        <w:jc w:val="both"/>
        <w:rPr>
          <w:rFonts w:ascii="Times New Roman" w:hAnsi="Times New Roman"/>
          <w:noProof/>
          <w:color w:val="000000"/>
          <w:sz w:val="28"/>
        </w:rPr>
      </w:pPr>
      <w:r w:rsidRPr="00B90955">
        <w:rPr>
          <w:rFonts w:ascii="Times New Roman" w:hAnsi="Times New Roman"/>
          <w:noProof/>
          <w:color w:val="000000"/>
          <w:sz w:val="28"/>
        </w:rPr>
        <w:t>Также К. Янг выделила в процессе исследования основные пять типов интернет-зависимости, которые выглядят следующим образом:</w:t>
      </w:r>
    </w:p>
    <w:p w:rsidR="009B2B3F" w:rsidRPr="00B90955" w:rsidRDefault="009B2B3F" w:rsidP="002D0CDD">
      <w:pPr>
        <w:numPr>
          <w:ilvl w:val="0"/>
          <w:numId w:val="5"/>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киберсексуальная зависимость - непреодолимое влечение к посещению порносайтов и занятию киберсексом</w:t>
      </w:r>
      <w:r w:rsidR="008A4E8A" w:rsidRPr="00B90955">
        <w:rPr>
          <w:rFonts w:ascii="Times New Roman" w:hAnsi="Times New Roman"/>
          <w:noProof/>
          <w:color w:val="000000"/>
          <w:sz w:val="28"/>
        </w:rPr>
        <w:t>;</w:t>
      </w:r>
    </w:p>
    <w:p w:rsidR="009B2B3F" w:rsidRPr="00B90955" w:rsidRDefault="009B2B3F" w:rsidP="002D0CDD">
      <w:pPr>
        <w:numPr>
          <w:ilvl w:val="0"/>
          <w:numId w:val="5"/>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пристрастие к виртуальным знакомствам - избыточность знакомых и друзей в Сети, постоянные новые знакомства;</w:t>
      </w:r>
    </w:p>
    <w:p w:rsidR="009B2B3F" w:rsidRPr="00B90955" w:rsidRDefault="009B2B3F" w:rsidP="002D0CDD">
      <w:pPr>
        <w:numPr>
          <w:ilvl w:val="0"/>
          <w:numId w:val="5"/>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навязчивая потребность в Сети - игра в онлайновые азартные игры (разновидность гемблинга), постоянные покупки или участия в аукционах, участие в разнообразных обсуждениях на форумах;</w:t>
      </w:r>
    </w:p>
    <w:p w:rsidR="009B2B3F" w:rsidRPr="00B90955" w:rsidRDefault="009B2B3F" w:rsidP="002D0CDD">
      <w:pPr>
        <w:numPr>
          <w:ilvl w:val="0"/>
          <w:numId w:val="5"/>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информационная перегрузка (навязчивый web-серфинг) - бесконечные путешествия по Сети, поиск информации по базам данных и поисковым сайтам;</w:t>
      </w:r>
    </w:p>
    <w:p w:rsidR="009B2B3F" w:rsidRPr="00B90955" w:rsidRDefault="009B2B3F" w:rsidP="002D0CDD">
      <w:pPr>
        <w:numPr>
          <w:ilvl w:val="0"/>
          <w:numId w:val="5"/>
        </w:numPr>
        <w:spacing w:after="0" w:line="360" w:lineRule="auto"/>
        <w:jc w:val="both"/>
        <w:rPr>
          <w:rFonts w:ascii="Times New Roman" w:hAnsi="Times New Roman"/>
          <w:noProof/>
          <w:color w:val="000000"/>
          <w:sz w:val="28"/>
        </w:rPr>
      </w:pPr>
      <w:r w:rsidRPr="00B90955">
        <w:rPr>
          <w:rFonts w:ascii="Times New Roman" w:hAnsi="Times New Roman"/>
          <w:noProof/>
          <w:color w:val="000000"/>
          <w:sz w:val="28"/>
        </w:rPr>
        <w:t xml:space="preserve">игровая зависимость - навязчивая игра в онлайновые компьютерные игры. </w:t>
      </w:r>
    </w:p>
    <w:p w:rsidR="0015544D" w:rsidRPr="0015544D" w:rsidRDefault="0015544D" w:rsidP="0015544D">
      <w:pPr>
        <w:spacing w:after="0" w:line="360" w:lineRule="auto"/>
        <w:ind w:firstLine="709"/>
        <w:jc w:val="both"/>
        <w:rPr>
          <w:rFonts w:ascii="Times New Roman" w:hAnsi="Times New Roman"/>
          <w:noProof/>
          <w:color w:val="000000"/>
          <w:sz w:val="28"/>
        </w:rPr>
      </w:pPr>
      <w:r w:rsidRPr="0015544D">
        <w:rPr>
          <w:rFonts w:ascii="Times New Roman" w:hAnsi="Times New Roman"/>
          <w:noProof/>
          <w:color w:val="000000"/>
          <w:sz w:val="28"/>
        </w:rPr>
        <w:t>В свою очередь, все более очевидным становится то влияние, которое оказывает на психику человека процесс его взаимодействия с глобальными информационными сетями:</w:t>
      </w:r>
    </w:p>
    <w:p w:rsidR="0015544D" w:rsidRPr="0015544D" w:rsidRDefault="0015544D" w:rsidP="0015544D">
      <w:pPr>
        <w:numPr>
          <w:ilvl w:val="0"/>
          <w:numId w:val="6"/>
        </w:numPr>
        <w:spacing w:after="0" w:line="360" w:lineRule="auto"/>
        <w:jc w:val="both"/>
        <w:rPr>
          <w:rFonts w:ascii="Times New Roman" w:hAnsi="Times New Roman"/>
          <w:noProof/>
          <w:color w:val="000000"/>
          <w:sz w:val="28"/>
        </w:rPr>
      </w:pPr>
      <w:r w:rsidRPr="0015544D">
        <w:rPr>
          <w:rFonts w:ascii="Times New Roman" w:hAnsi="Times New Roman"/>
          <w:noProof/>
          <w:color w:val="000000"/>
          <w:sz w:val="28"/>
        </w:rPr>
        <w:t>фрагментарность и раздробленность информации ведет к увеличению когнитивной нагрузки при ее восприятии;</w:t>
      </w:r>
    </w:p>
    <w:p w:rsidR="0015544D" w:rsidRPr="0015544D" w:rsidRDefault="0015544D" w:rsidP="0015544D">
      <w:pPr>
        <w:numPr>
          <w:ilvl w:val="0"/>
          <w:numId w:val="6"/>
        </w:numPr>
        <w:spacing w:after="0" w:line="360" w:lineRule="auto"/>
        <w:jc w:val="both"/>
        <w:rPr>
          <w:rFonts w:ascii="Times New Roman" w:hAnsi="Times New Roman"/>
          <w:noProof/>
          <w:color w:val="000000"/>
          <w:sz w:val="28"/>
        </w:rPr>
      </w:pPr>
      <w:r w:rsidRPr="0015544D">
        <w:rPr>
          <w:rFonts w:ascii="Times New Roman" w:hAnsi="Times New Roman"/>
          <w:noProof/>
          <w:color w:val="000000"/>
          <w:sz w:val="28"/>
        </w:rPr>
        <w:t>использование гипертекстового режима (HTML), поддерживаемого всеми WWW серверами, требует умения ориентироваться в сложной и, зачастую, запутанной системе ссылок;</w:t>
      </w:r>
    </w:p>
    <w:p w:rsidR="0015544D" w:rsidRPr="0015544D" w:rsidRDefault="0015544D" w:rsidP="0015544D">
      <w:pPr>
        <w:numPr>
          <w:ilvl w:val="0"/>
          <w:numId w:val="6"/>
        </w:numPr>
        <w:spacing w:after="0" w:line="360" w:lineRule="auto"/>
        <w:jc w:val="both"/>
        <w:rPr>
          <w:rFonts w:ascii="Times New Roman" w:hAnsi="Times New Roman"/>
          <w:noProof/>
          <w:color w:val="000000"/>
          <w:sz w:val="28"/>
        </w:rPr>
      </w:pPr>
      <w:r w:rsidRPr="0015544D">
        <w:rPr>
          <w:rFonts w:ascii="Times New Roman" w:hAnsi="Times New Roman"/>
          <w:noProof/>
          <w:color w:val="000000"/>
          <w:sz w:val="28"/>
        </w:rPr>
        <w:t>все более широкое использование Java-апплетов в процессе интерактивной работы в Интернет, навигация между которыми отличается от навигации между WWW страницами, требует выработки специальных алгоритмов мышления, позволяющих оперировать многими объектами различной природы, связанными сложными логическими цепочками;</w:t>
      </w:r>
    </w:p>
    <w:p w:rsidR="0015544D" w:rsidRPr="0015544D" w:rsidRDefault="0015544D" w:rsidP="0015544D">
      <w:pPr>
        <w:numPr>
          <w:ilvl w:val="0"/>
          <w:numId w:val="6"/>
        </w:numPr>
        <w:spacing w:after="0" w:line="360" w:lineRule="auto"/>
        <w:jc w:val="both"/>
        <w:rPr>
          <w:rFonts w:ascii="Times New Roman" w:hAnsi="Times New Roman"/>
          <w:noProof/>
          <w:color w:val="000000"/>
          <w:sz w:val="28"/>
        </w:rPr>
      </w:pPr>
      <w:r w:rsidRPr="0015544D">
        <w:rPr>
          <w:rFonts w:ascii="Times New Roman" w:hAnsi="Times New Roman"/>
          <w:noProof/>
          <w:color w:val="000000"/>
          <w:sz w:val="28"/>
        </w:rPr>
        <w:t>при длительной работе человек подвергается продолжительному воздействию “информационного шума”, в результате того, что форма представления информации на большинстве Web-страниц такова, что полезная и бесполезная информация (“шум”) перемешаны.</w:t>
      </w:r>
    </w:p>
    <w:p w:rsidR="009B2B3F" w:rsidRPr="00B90955" w:rsidRDefault="0015544D" w:rsidP="0015544D">
      <w:pPr>
        <w:spacing w:after="0" w:line="360" w:lineRule="auto"/>
        <w:ind w:firstLine="709"/>
        <w:jc w:val="both"/>
        <w:rPr>
          <w:rFonts w:ascii="Times New Roman" w:hAnsi="Times New Roman"/>
          <w:noProof/>
          <w:color w:val="000000"/>
          <w:sz w:val="28"/>
        </w:rPr>
      </w:pPr>
      <w:r w:rsidRPr="0015544D">
        <w:rPr>
          <w:rFonts w:ascii="Times New Roman" w:hAnsi="Times New Roman"/>
          <w:noProof/>
          <w:color w:val="000000"/>
          <w:sz w:val="28"/>
        </w:rPr>
        <w:t>Можно сказать, что во многом это следствие того, что Интернет-технологии позволяют на ограниченном пространстве разместить большое число объектов, имеющих самую различную природу и логику функционирования, а также различную тематику и цели. И что, с одной стороны, это является несомненным достижением, с другой же, резко увеличивает требования, предъявляемые к пользователям, и нагрузку на них, вплоть до критической.</w:t>
      </w:r>
      <w:r w:rsidR="009B2B3F" w:rsidRPr="00B90955">
        <w:rPr>
          <w:rFonts w:ascii="Times New Roman" w:hAnsi="Times New Roman"/>
          <w:noProof/>
          <w:color w:val="000000"/>
          <w:sz w:val="28"/>
        </w:rPr>
        <w:t>Адаптированный вариант теста К. Янг использовался и российскими исследователями, которые получили более 600 анкет, из которых было принято к обработке - 570. Из них 196 женщин, 374 мужчины. Возраст опрошенных от 12 до 47, значение медианы возраста - 23 года. 49% имеют высшее образование, 20% - среднеспециальное, 15% - незаконченное высшее. 32% респондентов продолжают образование. 78% используют Интернет для работы, остальные 22% исключительно для отдыха и развлечения.</w:t>
      </w:r>
    </w:p>
    <w:p w:rsidR="0015544D" w:rsidRPr="0015544D" w:rsidRDefault="0015544D" w:rsidP="0015544D">
      <w:pPr>
        <w:spacing w:after="0" w:line="360" w:lineRule="auto"/>
        <w:ind w:firstLine="709"/>
        <w:jc w:val="both"/>
        <w:rPr>
          <w:rFonts w:ascii="Times New Roman" w:hAnsi="Times New Roman"/>
          <w:noProof/>
          <w:color w:val="000000"/>
          <w:sz w:val="28"/>
        </w:rPr>
      </w:pPr>
      <w:r w:rsidRPr="0015544D">
        <w:rPr>
          <w:rFonts w:ascii="Times New Roman" w:hAnsi="Times New Roman"/>
          <w:noProof/>
          <w:color w:val="000000"/>
          <w:sz w:val="28"/>
        </w:rPr>
        <w:t>Исследование, проведенное позднее психологом Кимберли Янг (Kimberly Young), показало, что распространенность Интернет-зависимости сходна с распространенностью патологической азартности и составляет от 1 до 5 % пользователей Интернета, причем специалисты по компьютерным сетям подвержены ему в гораздо меньшей степени, чем гуманитарии и люди, не</w:t>
      </w:r>
      <w:r>
        <w:rPr>
          <w:rFonts w:ascii="Times New Roman" w:hAnsi="Times New Roman"/>
          <w:noProof/>
          <w:color w:val="000000"/>
          <w:sz w:val="28"/>
        </w:rPr>
        <w:t xml:space="preserve"> имеющие высшего образования </w:t>
      </w:r>
      <w:r w:rsidRPr="0015544D">
        <w:rPr>
          <w:rFonts w:ascii="Times New Roman" w:hAnsi="Times New Roman"/>
          <w:noProof/>
          <w:color w:val="000000"/>
          <w:sz w:val="28"/>
        </w:rPr>
        <w:t>. То есть и в этой области чем ближе человек к позиции аналитика, критика и творца, тем менее опасна для</w:t>
      </w:r>
      <w:r>
        <w:rPr>
          <w:rFonts w:ascii="Times New Roman" w:hAnsi="Times New Roman"/>
          <w:noProof/>
          <w:color w:val="000000"/>
          <w:sz w:val="28"/>
        </w:rPr>
        <w:t xml:space="preserve"> него виртуальная зависимость. </w:t>
      </w:r>
    </w:p>
    <w:p w:rsidR="0015544D" w:rsidRPr="0015544D" w:rsidRDefault="0015544D" w:rsidP="0015544D">
      <w:pPr>
        <w:spacing w:after="0" w:line="360" w:lineRule="auto"/>
        <w:ind w:firstLine="709"/>
        <w:jc w:val="both"/>
        <w:rPr>
          <w:rFonts w:ascii="Times New Roman" w:hAnsi="Times New Roman"/>
          <w:noProof/>
          <w:color w:val="000000"/>
          <w:sz w:val="28"/>
        </w:rPr>
      </w:pPr>
      <w:r w:rsidRPr="0015544D">
        <w:rPr>
          <w:rFonts w:ascii="Times New Roman" w:hAnsi="Times New Roman"/>
          <w:noProof/>
          <w:color w:val="000000"/>
          <w:sz w:val="28"/>
        </w:rPr>
        <w:t>Но как и любая технология, Интернете также может быть использован как противоядие психопатологиям и инструмент психотерапии. Сегодня существует уже такое понятие как "Терапия в киберпространстве", "online психологи" и даже целые сетевые психотерапевтические сервисы в сети типа "Perspective</w:t>
      </w:r>
      <w:r>
        <w:rPr>
          <w:rFonts w:ascii="Times New Roman" w:hAnsi="Times New Roman"/>
          <w:noProof/>
          <w:color w:val="000000"/>
          <w:sz w:val="28"/>
        </w:rPr>
        <w:t>s: A Mental Health Magazine"</w:t>
      </w:r>
      <w:r w:rsidRPr="0015544D">
        <w:rPr>
          <w:rFonts w:ascii="Times New Roman" w:hAnsi="Times New Roman"/>
          <w:noProof/>
          <w:color w:val="000000"/>
          <w:sz w:val="28"/>
        </w:rPr>
        <w:t>, электронные издания типа Self</w:t>
      </w:r>
      <w:r>
        <w:rPr>
          <w:rFonts w:ascii="Times New Roman" w:hAnsi="Times New Roman"/>
          <w:noProof/>
          <w:color w:val="000000"/>
          <w:sz w:val="28"/>
        </w:rPr>
        <w:t>-Help &amp; Psychology Magazine,</w:t>
      </w:r>
      <w:r w:rsidRPr="0015544D">
        <w:rPr>
          <w:rFonts w:ascii="Times New Roman" w:hAnsi="Times New Roman"/>
          <w:noProof/>
          <w:color w:val="000000"/>
          <w:sz w:val="28"/>
        </w:rPr>
        <w:t xml:space="preserve"> новостные сайты ти</w:t>
      </w:r>
      <w:r>
        <w:rPr>
          <w:rFonts w:ascii="Times New Roman" w:hAnsi="Times New Roman"/>
          <w:noProof/>
          <w:color w:val="000000"/>
          <w:sz w:val="28"/>
        </w:rPr>
        <w:t xml:space="preserve">па PsychNews International, </w:t>
      </w:r>
      <w:r w:rsidRPr="0015544D">
        <w:rPr>
          <w:rFonts w:ascii="Times New Roman" w:hAnsi="Times New Roman"/>
          <w:noProof/>
          <w:color w:val="000000"/>
          <w:sz w:val="28"/>
        </w:rPr>
        <w:t>а также множество центров, использующих технологии как средство защиты от них самих, и помогающих при "виртуальной зависимости" - в частност</w:t>
      </w:r>
      <w:r>
        <w:rPr>
          <w:rFonts w:ascii="Times New Roman" w:hAnsi="Times New Roman"/>
          <w:noProof/>
          <w:color w:val="000000"/>
          <w:sz w:val="28"/>
        </w:rPr>
        <w:t>и, при Интернет-зависимости.</w:t>
      </w:r>
    </w:p>
    <w:p w:rsidR="0015544D" w:rsidRPr="0015544D" w:rsidRDefault="0015544D" w:rsidP="0015544D">
      <w:pPr>
        <w:spacing w:after="0" w:line="360" w:lineRule="auto"/>
        <w:ind w:firstLine="709"/>
        <w:jc w:val="both"/>
        <w:rPr>
          <w:rFonts w:ascii="Times New Roman" w:hAnsi="Times New Roman"/>
          <w:noProof/>
          <w:color w:val="000000"/>
          <w:sz w:val="28"/>
        </w:rPr>
      </w:pPr>
      <w:r w:rsidRPr="0015544D">
        <w:rPr>
          <w:rFonts w:ascii="Times New Roman" w:hAnsi="Times New Roman"/>
          <w:noProof/>
          <w:color w:val="000000"/>
          <w:sz w:val="28"/>
        </w:rPr>
        <w:t>Возможность вести диалог по Интернету с удаленным собеседником в режиме реального времени даже в текстовом Интернете уже позволяет осуществлять групповую или индивидуальную психотерапию. Для человека, стремящегося найти психологическую поддержку и помощь в киберпространстве, открыты богатые возможности обмена опытом со своими собратьями. Например, если клиент пережил стресс необыкновенной силы при каких-либо уникальных обстоятельствах, то у терапевта может не оказаться подобного опыта, более того, с таким случаем в своей практике он, возможно, никогда не встречался. Если тот же клиент посылает сообщение в соответствующие тематические телеконференции или чаты, то наверняка найдется пара человек среди тысяч пользователей этой группы, переживших в своей жизни нечто подобное. Но может найтись и пара шутников, которые усилят стресс - вопрос об ответственности анонимного общения здесь стоит особенно остро.</w:t>
      </w:r>
    </w:p>
    <w:p w:rsidR="0015544D" w:rsidRPr="0015544D" w:rsidRDefault="0015544D" w:rsidP="0015544D">
      <w:pPr>
        <w:spacing w:after="0" w:line="360" w:lineRule="auto"/>
        <w:ind w:firstLine="709"/>
        <w:jc w:val="both"/>
        <w:rPr>
          <w:rFonts w:ascii="Times New Roman" w:hAnsi="Times New Roman"/>
          <w:noProof/>
          <w:color w:val="000000"/>
          <w:sz w:val="28"/>
        </w:rPr>
      </w:pPr>
      <w:r w:rsidRPr="0015544D">
        <w:rPr>
          <w:rFonts w:ascii="Times New Roman" w:hAnsi="Times New Roman"/>
          <w:noProof/>
          <w:color w:val="000000"/>
          <w:sz w:val="28"/>
        </w:rPr>
        <w:t>Особого рассмотрения требует психологическая безопасность детей и молодежи в Интернет. Помимо огромного, безусловно, положительного эффекта от взаимодействия этой группы пользователей с Интернет, можно выделить и ряд тревожных тенденций.</w:t>
      </w:r>
    </w:p>
    <w:p w:rsidR="0015544D" w:rsidRPr="0015544D" w:rsidRDefault="0015544D" w:rsidP="0015544D">
      <w:pPr>
        <w:spacing w:after="0" w:line="360" w:lineRule="auto"/>
        <w:ind w:firstLine="709"/>
        <w:jc w:val="both"/>
        <w:rPr>
          <w:rFonts w:ascii="Times New Roman" w:hAnsi="Times New Roman"/>
          <w:noProof/>
          <w:color w:val="000000"/>
          <w:sz w:val="28"/>
        </w:rPr>
      </w:pPr>
      <w:r w:rsidRPr="0015544D">
        <w:rPr>
          <w:rFonts w:ascii="Times New Roman" w:hAnsi="Times New Roman"/>
          <w:noProof/>
          <w:color w:val="000000"/>
          <w:sz w:val="28"/>
        </w:rPr>
        <w:t>Чрезмерное увлечение “виртуальной реальностью” ведет к уменьшению опыта реального взаимодействия. И, несмотря на то, что некоторые авторы указывают на поддерживающее и психотерапевтическое воздействие виртуальной коммуникации на пользователя, при высокой интенсивности, продолжительности и частоте виртуальных контактов может произойти подмена реального живого общения его виртуальным суррогатом, лишенным многих необходимых компонентов, что приводит к негативному эффекту, который уже успели окрестить как виртуальная наркомания или Интернет зависимость;</w:t>
      </w:r>
    </w:p>
    <w:p w:rsidR="0015544D" w:rsidRPr="0015544D" w:rsidRDefault="0015544D" w:rsidP="0015544D">
      <w:pPr>
        <w:spacing w:after="0" w:line="360" w:lineRule="auto"/>
        <w:ind w:firstLine="709"/>
        <w:jc w:val="both"/>
        <w:rPr>
          <w:rFonts w:ascii="Times New Roman" w:hAnsi="Times New Roman"/>
          <w:noProof/>
          <w:color w:val="000000"/>
          <w:sz w:val="28"/>
        </w:rPr>
      </w:pPr>
      <w:r w:rsidRPr="0015544D">
        <w:rPr>
          <w:rFonts w:ascii="Times New Roman" w:hAnsi="Times New Roman"/>
          <w:noProof/>
          <w:color w:val="000000"/>
          <w:sz w:val="28"/>
        </w:rPr>
        <w:t>Через Интернет молодые люди способны получить практически бесконтрольный доступ к огромному числу материалов, носящих антиобщественный, антигуманный и просто порнографический характер;</w:t>
      </w:r>
    </w:p>
    <w:p w:rsidR="0015544D" w:rsidRDefault="0015544D" w:rsidP="0015544D">
      <w:pPr>
        <w:spacing w:after="0" w:line="360" w:lineRule="auto"/>
        <w:ind w:firstLine="709"/>
        <w:jc w:val="both"/>
        <w:rPr>
          <w:rFonts w:ascii="Times New Roman" w:hAnsi="Times New Roman"/>
          <w:noProof/>
          <w:color w:val="000000"/>
          <w:sz w:val="28"/>
        </w:rPr>
      </w:pPr>
      <w:r w:rsidRPr="0015544D">
        <w:rPr>
          <w:rFonts w:ascii="Times New Roman" w:hAnsi="Times New Roman"/>
          <w:noProof/>
          <w:color w:val="000000"/>
          <w:sz w:val="28"/>
        </w:rPr>
        <w:t>В процессе общения через компьютерные сети дети могут стать, и зачастую, становятся, жертвами лиц, использующих эту среду в своих личных, корыстных или преступных целях, а также лиц, обладающих психопатическими или извращенными сексуальными наклонностями.</w:t>
      </w:r>
    </w:p>
    <w:p w:rsidR="0015544D" w:rsidRPr="00B90955"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Pr="0015544D" w:rsidRDefault="0015544D" w:rsidP="0015544D">
      <w:pPr>
        <w:spacing w:after="0" w:line="360" w:lineRule="auto"/>
        <w:ind w:firstLine="709"/>
        <w:jc w:val="center"/>
        <w:rPr>
          <w:rFonts w:ascii="Times New Roman" w:hAnsi="Times New Roman"/>
          <w:b/>
          <w:noProof/>
          <w:color w:val="000000"/>
          <w:sz w:val="28"/>
        </w:rPr>
      </w:pPr>
      <w:r w:rsidRPr="0015544D">
        <w:rPr>
          <w:rFonts w:ascii="Times New Roman" w:hAnsi="Times New Roman"/>
          <w:b/>
          <w:noProof/>
          <w:color w:val="000000"/>
          <w:sz w:val="28"/>
        </w:rPr>
        <w:t>Заключение</w:t>
      </w:r>
    </w:p>
    <w:p w:rsidR="0015544D" w:rsidRPr="0015544D" w:rsidRDefault="0015544D" w:rsidP="0015544D">
      <w:pPr>
        <w:spacing w:after="0" w:line="360" w:lineRule="auto"/>
        <w:ind w:firstLine="709"/>
        <w:jc w:val="both"/>
        <w:rPr>
          <w:rFonts w:ascii="Times New Roman" w:hAnsi="Times New Roman"/>
          <w:noProof/>
          <w:color w:val="000000"/>
          <w:sz w:val="28"/>
        </w:rPr>
      </w:pPr>
      <w:r w:rsidRPr="0015544D">
        <w:rPr>
          <w:rFonts w:ascii="Times New Roman" w:hAnsi="Times New Roman"/>
          <w:noProof/>
          <w:color w:val="000000"/>
          <w:sz w:val="28"/>
        </w:rPr>
        <w:t xml:space="preserve">Проблема влияния компьютера на человека очень обширна и многогранна. В этой работе были рассмотрены лишь некоторые аспекты этого вопроса. Мы показали, что все игры не одинаковы не только по задействованным в ее процессе психическим функциям, но и по силе и глубине своего влияния на личность человека, а также по психологическим механизмам формирования зависимости. В этом отношении первое место занимают ролевые игры, которые и представляют наибольший интерес в научных исследованиях. </w:t>
      </w:r>
    </w:p>
    <w:p w:rsidR="0015544D" w:rsidRPr="0015544D" w:rsidRDefault="0015544D" w:rsidP="0015544D">
      <w:pPr>
        <w:spacing w:after="0" w:line="360" w:lineRule="auto"/>
        <w:ind w:firstLine="709"/>
        <w:jc w:val="both"/>
        <w:rPr>
          <w:rFonts w:ascii="Times New Roman" w:hAnsi="Times New Roman"/>
          <w:noProof/>
          <w:color w:val="000000"/>
          <w:sz w:val="28"/>
        </w:rPr>
      </w:pPr>
      <w:r w:rsidRPr="0015544D">
        <w:rPr>
          <w:rFonts w:ascii="Times New Roman" w:hAnsi="Times New Roman"/>
          <w:noProof/>
          <w:color w:val="000000"/>
          <w:sz w:val="28"/>
        </w:rPr>
        <w:t xml:space="preserve">Следует отметить, что данная работа имеет целью скорее наметить направление, в котором нужно идти на пути к решению проблемы, а не разрешить все вопросы, которые здесь обсуждались. </w:t>
      </w:r>
    </w:p>
    <w:p w:rsidR="0015544D" w:rsidRPr="0015544D" w:rsidRDefault="0015544D" w:rsidP="0015544D">
      <w:pPr>
        <w:spacing w:after="0" w:line="360" w:lineRule="auto"/>
        <w:ind w:firstLine="709"/>
        <w:jc w:val="both"/>
        <w:rPr>
          <w:rFonts w:ascii="Times New Roman" w:hAnsi="Times New Roman"/>
          <w:noProof/>
          <w:color w:val="000000"/>
          <w:sz w:val="28"/>
        </w:rPr>
      </w:pPr>
      <w:r w:rsidRPr="0015544D">
        <w:rPr>
          <w:rFonts w:ascii="Times New Roman" w:hAnsi="Times New Roman"/>
          <w:noProof/>
          <w:color w:val="000000"/>
          <w:sz w:val="28"/>
        </w:rPr>
        <w:t>Основополагающими мы считаем следующие положения:</w:t>
      </w:r>
    </w:p>
    <w:p w:rsidR="0015544D" w:rsidRPr="0015544D" w:rsidRDefault="0015544D" w:rsidP="0015544D">
      <w:pPr>
        <w:spacing w:after="0" w:line="360" w:lineRule="auto"/>
        <w:ind w:firstLine="709"/>
        <w:jc w:val="both"/>
        <w:rPr>
          <w:rFonts w:ascii="Times New Roman" w:hAnsi="Times New Roman"/>
          <w:noProof/>
          <w:color w:val="000000"/>
          <w:sz w:val="28"/>
        </w:rPr>
      </w:pPr>
      <w:r w:rsidRPr="0015544D">
        <w:rPr>
          <w:rFonts w:ascii="Times New Roman" w:hAnsi="Times New Roman"/>
          <w:noProof/>
          <w:color w:val="000000"/>
          <w:sz w:val="28"/>
        </w:rPr>
        <w:t xml:space="preserve">Ролевые игры необходимо отделять от неролевых, т.к. эти они существенно различаются по мотивации игровой деятельности, причинам формирования зависимости в силе влияния на психику человека. </w:t>
      </w:r>
    </w:p>
    <w:p w:rsidR="0015544D" w:rsidRPr="0015544D" w:rsidRDefault="0015544D" w:rsidP="0015544D">
      <w:pPr>
        <w:spacing w:after="0" w:line="360" w:lineRule="auto"/>
        <w:ind w:firstLine="709"/>
        <w:jc w:val="both"/>
        <w:rPr>
          <w:rFonts w:ascii="Times New Roman" w:hAnsi="Times New Roman"/>
          <w:noProof/>
          <w:color w:val="000000"/>
          <w:sz w:val="28"/>
        </w:rPr>
      </w:pPr>
      <w:r w:rsidRPr="0015544D">
        <w:rPr>
          <w:rFonts w:ascii="Times New Roman" w:hAnsi="Times New Roman"/>
          <w:noProof/>
          <w:color w:val="000000"/>
          <w:sz w:val="28"/>
        </w:rPr>
        <w:t xml:space="preserve">Исходя из этого психологическая классификация компьютерных игр должна быть основана на разделении игр на ролевые и неролевые, а не на степени включенности разных психических функций, как пишет Шапкин. </w:t>
      </w:r>
    </w:p>
    <w:p w:rsidR="0015544D" w:rsidRDefault="0015544D" w:rsidP="0015544D">
      <w:pPr>
        <w:spacing w:after="0" w:line="360" w:lineRule="auto"/>
        <w:ind w:firstLine="709"/>
        <w:jc w:val="both"/>
        <w:rPr>
          <w:rFonts w:ascii="Times New Roman" w:hAnsi="Times New Roman"/>
          <w:noProof/>
          <w:color w:val="000000"/>
          <w:sz w:val="28"/>
        </w:rPr>
      </w:pPr>
      <w:r w:rsidRPr="0015544D">
        <w:rPr>
          <w:rFonts w:ascii="Times New Roman" w:hAnsi="Times New Roman"/>
          <w:noProof/>
          <w:color w:val="000000"/>
          <w:sz w:val="28"/>
        </w:rPr>
        <w:t xml:space="preserve">При рассмотрении формирования психологической зависимости от компьютерных игр следует учитывать ее специфику - резкое уменьшение величины зависимости после прохождения "максимума", в связи с чем игровую зависимость нельзя в полной мере сравнивать с другими формами зависимостей. </w:t>
      </w:r>
    </w:p>
    <w:p w:rsidR="0015544D" w:rsidRPr="0015544D" w:rsidRDefault="0015544D" w:rsidP="0015544D">
      <w:pPr>
        <w:spacing w:after="0" w:line="360" w:lineRule="auto"/>
        <w:ind w:firstLine="709"/>
        <w:jc w:val="both"/>
        <w:rPr>
          <w:rFonts w:ascii="Times New Roman" w:hAnsi="Times New Roman"/>
          <w:noProof/>
          <w:color w:val="000000"/>
          <w:sz w:val="28"/>
        </w:rPr>
      </w:pPr>
      <w:r w:rsidRPr="0015544D">
        <w:rPr>
          <w:rFonts w:ascii="Times New Roman" w:hAnsi="Times New Roman"/>
          <w:noProof/>
          <w:color w:val="000000"/>
          <w:sz w:val="28"/>
        </w:rPr>
        <w:t xml:space="preserve">Уход от реальности и потребность в принятии роли - может быть не все, но основные потребности, на которых основан механизм образования психологической зависимости от компьютерных игр. </w:t>
      </w:r>
    </w:p>
    <w:p w:rsidR="0015544D" w:rsidRPr="0015544D" w:rsidRDefault="0015544D" w:rsidP="0015544D">
      <w:pPr>
        <w:spacing w:after="0" w:line="360" w:lineRule="auto"/>
        <w:ind w:firstLine="709"/>
        <w:jc w:val="both"/>
        <w:rPr>
          <w:rFonts w:ascii="Times New Roman" w:hAnsi="Times New Roman"/>
          <w:noProof/>
          <w:color w:val="000000"/>
          <w:sz w:val="28"/>
        </w:rPr>
      </w:pPr>
      <w:r w:rsidRPr="0015544D">
        <w:rPr>
          <w:rFonts w:ascii="Times New Roman" w:hAnsi="Times New Roman"/>
          <w:noProof/>
          <w:color w:val="000000"/>
          <w:sz w:val="28"/>
        </w:rPr>
        <w:t xml:space="preserve">Итак, человечество погружается в компьютеры и компьютерные сети, с каждым днем все больше и больше людей (особенно детей) становятся психологически зависимыми от компьютерных игр. Каждый день они подходят к компьютеру и "получают дозу" - кто 20 минут, кто час, а кто и... Это проблема. Можно только предполагать, к чему она может привести человечество в своем дальнейшем развитии. Мы должны задуматься над этим уже сегодня. Разные научные дисциплины должны объединится в исследовании этой области, а психология должна стать во главе этих работ - работ по исследованию психологических аспектов взаимодействия человека с компьютером. </w:t>
      </w: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ind w:firstLine="709"/>
        <w:jc w:val="both"/>
        <w:rPr>
          <w:rFonts w:ascii="Times New Roman" w:hAnsi="Times New Roman"/>
          <w:noProof/>
          <w:color w:val="000000"/>
          <w:sz w:val="28"/>
        </w:rPr>
      </w:pPr>
    </w:p>
    <w:p w:rsidR="0015544D" w:rsidRDefault="0015544D" w:rsidP="0015544D">
      <w:pPr>
        <w:spacing w:after="0" w:line="360" w:lineRule="auto"/>
        <w:jc w:val="center"/>
        <w:rPr>
          <w:rFonts w:ascii="Times New Roman" w:hAnsi="Times New Roman"/>
          <w:b/>
          <w:noProof/>
          <w:color w:val="000000"/>
          <w:sz w:val="28"/>
        </w:rPr>
      </w:pPr>
      <w:r w:rsidRPr="0015544D">
        <w:rPr>
          <w:rFonts w:ascii="Times New Roman" w:hAnsi="Times New Roman"/>
          <w:b/>
          <w:noProof/>
          <w:color w:val="000000"/>
          <w:sz w:val="28"/>
        </w:rPr>
        <w:t>Список литературы</w:t>
      </w:r>
      <w:r>
        <w:rPr>
          <w:rFonts w:ascii="Times New Roman" w:hAnsi="Times New Roman"/>
          <w:b/>
          <w:noProof/>
          <w:color w:val="000000"/>
          <w:sz w:val="28"/>
        </w:rPr>
        <w:t>.</w:t>
      </w:r>
    </w:p>
    <w:p w:rsidR="0015544D" w:rsidRPr="0015544D" w:rsidRDefault="0015544D" w:rsidP="0015544D">
      <w:pPr>
        <w:numPr>
          <w:ilvl w:val="0"/>
          <w:numId w:val="7"/>
        </w:numPr>
        <w:spacing w:after="0" w:line="360" w:lineRule="auto"/>
        <w:ind w:hanging="1429"/>
        <w:jc w:val="both"/>
        <w:rPr>
          <w:rFonts w:ascii="Times New Roman" w:hAnsi="Times New Roman"/>
          <w:noProof/>
          <w:color w:val="000000"/>
          <w:sz w:val="28"/>
        </w:rPr>
      </w:pPr>
      <w:r w:rsidRPr="0015544D">
        <w:rPr>
          <w:rFonts w:ascii="Times New Roman" w:hAnsi="Times New Roman"/>
          <w:noProof/>
          <w:color w:val="000000"/>
          <w:sz w:val="28"/>
        </w:rPr>
        <w:t xml:space="preserve">Фомичева Ю.В., Шмелев А.Г., Бурмистров И.В. Психологические корреляты увлеченности компьютерными играми // Вестник МГУ. Сер 14. Психология. 1991. №3. С. 27-39. </w:t>
      </w:r>
    </w:p>
    <w:p w:rsidR="0015544D" w:rsidRPr="0015544D" w:rsidRDefault="0015544D" w:rsidP="0015544D">
      <w:pPr>
        <w:spacing w:after="0" w:line="360" w:lineRule="auto"/>
        <w:ind w:hanging="1429"/>
        <w:jc w:val="both"/>
        <w:rPr>
          <w:rFonts w:ascii="Times New Roman" w:hAnsi="Times New Roman"/>
          <w:noProof/>
          <w:color w:val="000000"/>
          <w:sz w:val="28"/>
        </w:rPr>
      </w:pPr>
    </w:p>
    <w:p w:rsidR="0015544D" w:rsidRPr="0015544D" w:rsidRDefault="0015544D" w:rsidP="0015544D">
      <w:pPr>
        <w:numPr>
          <w:ilvl w:val="0"/>
          <w:numId w:val="7"/>
        </w:numPr>
        <w:spacing w:after="0" w:line="360" w:lineRule="auto"/>
        <w:ind w:hanging="1429"/>
        <w:jc w:val="both"/>
        <w:rPr>
          <w:rFonts w:ascii="Times New Roman" w:hAnsi="Times New Roman"/>
          <w:noProof/>
          <w:color w:val="000000"/>
          <w:sz w:val="28"/>
        </w:rPr>
      </w:pPr>
      <w:r w:rsidRPr="0015544D">
        <w:rPr>
          <w:rFonts w:ascii="Times New Roman" w:hAnsi="Times New Roman"/>
          <w:noProof/>
          <w:color w:val="000000"/>
          <w:sz w:val="28"/>
        </w:rPr>
        <w:t xml:space="preserve">Фромм Э. Бегство от свободы. М., 1995. </w:t>
      </w:r>
    </w:p>
    <w:p w:rsidR="0015544D" w:rsidRPr="0015544D" w:rsidRDefault="0015544D" w:rsidP="0015544D">
      <w:pPr>
        <w:spacing w:after="0" w:line="360" w:lineRule="auto"/>
        <w:ind w:hanging="1429"/>
        <w:jc w:val="both"/>
        <w:rPr>
          <w:rFonts w:ascii="Times New Roman" w:hAnsi="Times New Roman"/>
          <w:noProof/>
          <w:color w:val="000000"/>
          <w:sz w:val="28"/>
        </w:rPr>
      </w:pPr>
    </w:p>
    <w:p w:rsidR="0015544D" w:rsidRPr="0015544D" w:rsidRDefault="0015544D" w:rsidP="0015544D">
      <w:pPr>
        <w:numPr>
          <w:ilvl w:val="0"/>
          <w:numId w:val="7"/>
        </w:numPr>
        <w:spacing w:after="0" w:line="360" w:lineRule="auto"/>
        <w:ind w:hanging="1429"/>
        <w:jc w:val="both"/>
        <w:rPr>
          <w:rFonts w:ascii="Times New Roman" w:hAnsi="Times New Roman"/>
          <w:noProof/>
          <w:color w:val="000000"/>
          <w:sz w:val="28"/>
        </w:rPr>
      </w:pPr>
      <w:r w:rsidRPr="0015544D">
        <w:rPr>
          <w:rFonts w:ascii="Times New Roman" w:hAnsi="Times New Roman"/>
          <w:noProof/>
          <w:color w:val="000000"/>
          <w:sz w:val="28"/>
        </w:rPr>
        <w:t xml:space="preserve">Шапкин С.А. Компьютерная игра: новая область психологических исследований // Психологический журнал, 1999, том 20, №1, с 86-102. </w:t>
      </w:r>
    </w:p>
    <w:p w:rsidR="0015544D" w:rsidRPr="0015544D" w:rsidRDefault="0015544D" w:rsidP="0015544D">
      <w:pPr>
        <w:spacing w:after="0" w:line="360" w:lineRule="auto"/>
        <w:ind w:hanging="1429"/>
        <w:jc w:val="both"/>
        <w:rPr>
          <w:rFonts w:ascii="Times New Roman" w:hAnsi="Times New Roman"/>
          <w:noProof/>
          <w:color w:val="000000"/>
          <w:sz w:val="28"/>
        </w:rPr>
      </w:pPr>
    </w:p>
    <w:p w:rsidR="00866B68" w:rsidRPr="00B90955" w:rsidRDefault="0015544D" w:rsidP="0015544D">
      <w:pPr>
        <w:numPr>
          <w:ilvl w:val="0"/>
          <w:numId w:val="7"/>
        </w:numPr>
        <w:spacing w:after="0" w:line="360" w:lineRule="auto"/>
        <w:ind w:hanging="1429"/>
        <w:jc w:val="both"/>
        <w:rPr>
          <w:rFonts w:ascii="Times New Roman" w:hAnsi="Times New Roman"/>
          <w:noProof/>
          <w:color w:val="000000"/>
          <w:sz w:val="28"/>
        </w:rPr>
      </w:pPr>
      <w:r w:rsidRPr="0015544D">
        <w:rPr>
          <w:rFonts w:ascii="Times New Roman" w:hAnsi="Times New Roman"/>
          <w:noProof/>
          <w:color w:val="000000"/>
          <w:sz w:val="28"/>
        </w:rPr>
        <w:t>Эльконин Д.Б. Психология игры. М., 1978.</w:t>
      </w:r>
      <w:bookmarkStart w:id="0" w:name="_GoBack"/>
      <w:bookmarkEnd w:id="0"/>
    </w:p>
    <w:sectPr w:rsidR="00866B68" w:rsidRPr="00B90955" w:rsidSect="008A4E8A">
      <w:footerReference w:type="default" r:id="rId7"/>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29F3" w:rsidRDefault="006829F3">
      <w:r>
        <w:separator/>
      </w:r>
    </w:p>
  </w:endnote>
  <w:endnote w:type="continuationSeparator" w:id="0">
    <w:p w:rsidR="006829F3" w:rsidRDefault="006829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1B9F" w:rsidRDefault="008D1B9F">
    <w:pPr>
      <w:pStyle w:val="a5"/>
      <w:jc w:val="right"/>
    </w:pPr>
    <w:r>
      <w:fldChar w:fldCharType="begin"/>
    </w:r>
    <w:r>
      <w:instrText xml:space="preserve"> PAGE   \* MERGEFORMAT </w:instrText>
    </w:r>
    <w:r>
      <w:fldChar w:fldCharType="separate"/>
    </w:r>
    <w:r w:rsidR="00FA36D7">
      <w:rPr>
        <w:noProof/>
      </w:rPr>
      <w:t>2</w:t>
    </w:r>
    <w:r>
      <w:fldChar w:fldCharType="end"/>
    </w:r>
  </w:p>
  <w:p w:rsidR="008D1B9F" w:rsidRDefault="008D1B9F">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29F3" w:rsidRDefault="006829F3">
      <w:r>
        <w:separator/>
      </w:r>
    </w:p>
  </w:footnote>
  <w:footnote w:type="continuationSeparator" w:id="0">
    <w:p w:rsidR="006829F3" w:rsidRDefault="006829F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1C245A9"/>
    <w:multiLevelType w:val="hybridMultilevel"/>
    <w:tmpl w:val="0F521BF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2D0F45EA"/>
    <w:multiLevelType w:val="hybridMultilevel"/>
    <w:tmpl w:val="1BA028A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2F3C4300"/>
    <w:multiLevelType w:val="hybridMultilevel"/>
    <w:tmpl w:val="01DCC81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309575A3"/>
    <w:multiLevelType w:val="hybridMultilevel"/>
    <w:tmpl w:val="82962B56"/>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4">
    <w:nsid w:val="40B80825"/>
    <w:multiLevelType w:val="hybridMultilevel"/>
    <w:tmpl w:val="6A1C36F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56CD3E04"/>
    <w:multiLevelType w:val="hybridMultilevel"/>
    <w:tmpl w:val="4BEE5C4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7ACB0EF5"/>
    <w:multiLevelType w:val="hybridMultilevel"/>
    <w:tmpl w:val="96B4F6C4"/>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num w:numId="1">
    <w:abstractNumId w:val="4"/>
  </w:num>
  <w:num w:numId="2">
    <w:abstractNumId w:val="0"/>
  </w:num>
  <w:num w:numId="3">
    <w:abstractNumId w:val="1"/>
  </w:num>
  <w:num w:numId="4">
    <w:abstractNumId w:val="5"/>
  </w:num>
  <w:num w:numId="5">
    <w:abstractNumId w:val="2"/>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oNotHyphenateCaps/>
  <w:drawingGridHorizontalSpacing w:val="171"/>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B2B3F"/>
    <w:rsid w:val="0015544D"/>
    <w:rsid w:val="002D0CDD"/>
    <w:rsid w:val="00682136"/>
    <w:rsid w:val="006829F3"/>
    <w:rsid w:val="0081682B"/>
    <w:rsid w:val="00866B68"/>
    <w:rsid w:val="008A4E8A"/>
    <w:rsid w:val="008D1B9F"/>
    <w:rsid w:val="0093103A"/>
    <w:rsid w:val="009B2B3F"/>
    <w:rsid w:val="00A80601"/>
    <w:rsid w:val="00AB0B52"/>
    <w:rsid w:val="00B90955"/>
    <w:rsid w:val="00B97069"/>
    <w:rsid w:val="00BA1B25"/>
    <w:rsid w:val="00BC2F13"/>
    <w:rsid w:val="00C51640"/>
    <w:rsid w:val="00CB7241"/>
    <w:rsid w:val="00D05837"/>
    <w:rsid w:val="00EF71B8"/>
    <w:rsid w:val="00FA36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7B62CCB-C6DA-4FBD-BB44-126DD8B52D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6B68"/>
    <w:pPr>
      <w:spacing w:after="200" w:line="276" w:lineRule="auto"/>
    </w:pPr>
    <w:rPr>
      <w:rFonts w:cs="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8A4E8A"/>
    <w:pPr>
      <w:tabs>
        <w:tab w:val="center" w:pos="4677"/>
        <w:tab w:val="right" w:pos="9355"/>
      </w:tabs>
    </w:pPr>
  </w:style>
  <w:style w:type="character" w:customStyle="1" w:styleId="a4">
    <w:name w:val="Верхний колонтитул Знак"/>
    <w:basedOn w:val="a0"/>
    <w:link w:val="a3"/>
    <w:uiPriority w:val="99"/>
    <w:semiHidden/>
    <w:locked/>
    <w:rPr>
      <w:rFonts w:eastAsia="Times New Roman" w:cs="Times New Roman"/>
      <w:lang w:val="x-none" w:eastAsia="en-US"/>
    </w:rPr>
  </w:style>
  <w:style w:type="paragraph" w:styleId="a5">
    <w:name w:val="footer"/>
    <w:basedOn w:val="a"/>
    <w:link w:val="a6"/>
    <w:uiPriority w:val="99"/>
    <w:rsid w:val="008A4E8A"/>
    <w:pPr>
      <w:tabs>
        <w:tab w:val="center" w:pos="4677"/>
        <w:tab w:val="right" w:pos="9355"/>
      </w:tabs>
    </w:pPr>
  </w:style>
  <w:style w:type="character" w:customStyle="1" w:styleId="a6">
    <w:name w:val="Нижний колонтитул Знак"/>
    <w:basedOn w:val="a0"/>
    <w:link w:val="a5"/>
    <w:uiPriority w:val="99"/>
    <w:locked/>
    <w:rPr>
      <w:rFonts w:eastAsia="Times New Roman" w:cs="Times New Roman"/>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4171</Words>
  <Characters>23778</Characters>
  <Application>Microsoft Office Word</Application>
  <DocSecurity>0</DocSecurity>
  <Lines>198</Lines>
  <Paragraphs>55</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Reanimator Extreme Edition</Company>
  <LinksUpToDate>false</LinksUpToDate>
  <CharactersWithSpaces>27894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anna</dc:creator>
  <cp:keywords/>
  <dc:description/>
  <cp:lastModifiedBy>admin</cp:lastModifiedBy>
  <cp:revision>2</cp:revision>
  <dcterms:created xsi:type="dcterms:W3CDTF">2014-04-15T17:47:00Z</dcterms:created>
  <dcterms:modified xsi:type="dcterms:W3CDTF">2014-04-15T17:47:00Z</dcterms:modified>
</cp:coreProperties>
</file>