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A3" w:rsidRDefault="00566FA3" w:rsidP="00027D55"/>
    <w:p w:rsidR="00027D55" w:rsidRPr="00DC56DC" w:rsidRDefault="00027D55" w:rsidP="00027D55"/>
    <w:p w:rsidR="00027D55" w:rsidRPr="0060258D" w:rsidRDefault="00027D55" w:rsidP="00027D55">
      <w:pPr>
        <w:pStyle w:val="a7"/>
        <w:rPr>
          <w:lang w:val="ru-RU"/>
        </w:rPr>
      </w:pPr>
      <w:r w:rsidRPr="0060258D">
        <w:rPr>
          <w:lang w:val="ru-RU"/>
        </w:rPr>
        <w:t>ВОСТОЧНАЯ ЭКОНОМИКО-ЮРИДИЧЕСКАЯ ГУМАНИТАРНАЯ АКАДЕМИЯ</w:t>
      </w:r>
    </w:p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>
      <w:pPr>
        <w:jc w:val="right"/>
        <w:rPr>
          <w:sz w:val="28"/>
        </w:rPr>
      </w:pPr>
    </w:p>
    <w:p w:rsidR="00027D55" w:rsidRPr="00DC56DC" w:rsidRDefault="00027D55" w:rsidP="00027D55">
      <w:pPr>
        <w:jc w:val="right"/>
      </w:pPr>
    </w:p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>
      <w:pPr>
        <w:pStyle w:val="4"/>
        <w:rPr>
          <w:lang w:val="ru-RU"/>
        </w:rPr>
      </w:pPr>
      <w:r w:rsidRPr="00DC56DC">
        <w:rPr>
          <w:lang w:val="ru-RU"/>
        </w:rPr>
        <w:t>МЕНЕДЖМЕНТ В ВЫСШЕМ УЧЕБНОМ ЗАВЕДЕНИИ</w:t>
      </w:r>
    </w:p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>
      <w:pPr>
        <w:rPr>
          <w:sz w:val="28"/>
        </w:rPr>
      </w:pPr>
      <w:r w:rsidRPr="00DC56DC">
        <w:rPr>
          <w:b/>
          <w:sz w:val="28"/>
        </w:rPr>
        <w:t>Автор</w:t>
      </w:r>
      <w:r w:rsidRPr="00DC56DC">
        <w:rPr>
          <w:sz w:val="28"/>
        </w:rPr>
        <w:t>: Иванов Иван Иванович</w:t>
      </w:r>
    </w:p>
    <w:p w:rsidR="00027D55" w:rsidRPr="00DC56DC" w:rsidRDefault="00027D55" w:rsidP="00027D55">
      <w:pPr>
        <w:rPr>
          <w:sz w:val="28"/>
        </w:rPr>
      </w:pPr>
      <w:r>
        <w:rPr>
          <w:b/>
          <w:sz w:val="28"/>
        </w:rPr>
        <w:t>Институт</w:t>
      </w:r>
      <w:r w:rsidRPr="00DC56DC">
        <w:rPr>
          <w:sz w:val="28"/>
        </w:rPr>
        <w:t xml:space="preserve"> – </w:t>
      </w:r>
      <w:r>
        <w:rPr>
          <w:sz w:val="28"/>
        </w:rPr>
        <w:t>экономики, информатики и управления</w:t>
      </w:r>
      <w:r w:rsidRPr="00DC56DC">
        <w:rPr>
          <w:sz w:val="28"/>
        </w:rPr>
        <w:t xml:space="preserve">, </w:t>
      </w:r>
    </w:p>
    <w:p w:rsidR="00027D55" w:rsidRDefault="00027D55" w:rsidP="00027D55">
      <w:pPr>
        <w:rPr>
          <w:sz w:val="28"/>
        </w:rPr>
      </w:pPr>
      <w:r>
        <w:rPr>
          <w:sz w:val="28"/>
        </w:rPr>
        <w:t xml:space="preserve">курс – </w:t>
      </w:r>
      <w:r>
        <w:rPr>
          <w:sz w:val="28"/>
          <w:lang w:val="en-US"/>
        </w:rPr>
        <w:t>III</w:t>
      </w:r>
      <w:r>
        <w:rPr>
          <w:sz w:val="28"/>
        </w:rPr>
        <w:t>, группа – 301</w:t>
      </w:r>
    </w:p>
    <w:p w:rsidR="00027D55" w:rsidRPr="00DC56DC" w:rsidRDefault="00027D55" w:rsidP="00027D55">
      <w:pPr>
        <w:rPr>
          <w:sz w:val="28"/>
        </w:rPr>
      </w:pPr>
      <w:r w:rsidRPr="00DC56DC">
        <w:rPr>
          <w:b/>
          <w:sz w:val="28"/>
        </w:rPr>
        <w:t>Научный руководитель</w:t>
      </w:r>
      <w:r w:rsidRPr="00DC56DC">
        <w:rPr>
          <w:sz w:val="28"/>
        </w:rPr>
        <w:t xml:space="preserve">: </w:t>
      </w:r>
      <w:r>
        <w:rPr>
          <w:sz w:val="28"/>
        </w:rPr>
        <w:t>Ахмадуллина Х.М.</w:t>
      </w:r>
    </w:p>
    <w:p w:rsidR="00027D55" w:rsidRPr="00DC56DC" w:rsidRDefault="00027D55" w:rsidP="00027D55">
      <w:pPr>
        <w:rPr>
          <w:sz w:val="28"/>
        </w:rPr>
      </w:pPr>
      <w:r w:rsidRPr="00DC56DC">
        <w:rPr>
          <w:sz w:val="28"/>
        </w:rPr>
        <w:t>доктор экономических наук, профессор,</w:t>
      </w:r>
    </w:p>
    <w:p w:rsidR="00027D55" w:rsidRPr="00DC56DC" w:rsidRDefault="00027D55" w:rsidP="00027D55">
      <w:pPr>
        <w:rPr>
          <w:sz w:val="28"/>
        </w:rPr>
      </w:pPr>
      <w:r w:rsidRPr="00DC56DC">
        <w:rPr>
          <w:sz w:val="28"/>
        </w:rPr>
        <w:t>зав. кафедрой менеджмента</w:t>
      </w:r>
    </w:p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Pr="00DC56DC" w:rsidRDefault="00027D55" w:rsidP="00027D55"/>
    <w:p w:rsidR="00027D55" w:rsidRDefault="00027D55" w:rsidP="00027D55">
      <w:pPr>
        <w:pStyle w:val="3"/>
        <w:rPr>
          <w:lang w:val="ru-RU"/>
        </w:rPr>
      </w:pPr>
    </w:p>
    <w:p w:rsidR="0013618F" w:rsidRPr="009218BB" w:rsidRDefault="009218BB" w:rsidP="009218BB">
      <w:pPr>
        <w:pStyle w:val="3"/>
        <w:rPr>
          <w:lang w:val="ru-RU"/>
        </w:rPr>
      </w:pPr>
      <w:r>
        <w:t>УФА-20</w:t>
      </w:r>
      <w:r>
        <w:rPr>
          <w:lang w:val="ru-RU"/>
        </w:rPr>
        <w:t>11</w:t>
      </w:r>
    </w:p>
    <w:p w:rsidR="0013618F" w:rsidRDefault="0013618F" w:rsidP="009218BB">
      <w:pPr>
        <w:ind w:right="-5"/>
        <w:rPr>
          <w:sz w:val="36"/>
          <w:szCs w:val="36"/>
        </w:rPr>
      </w:pPr>
    </w:p>
    <w:p w:rsidR="00B23939" w:rsidRDefault="00B23939" w:rsidP="00EA5081">
      <w:pPr>
        <w:ind w:right="-5"/>
        <w:jc w:val="center"/>
        <w:rPr>
          <w:sz w:val="32"/>
          <w:szCs w:val="32"/>
        </w:rPr>
      </w:pPr>
      <w:r>
        <w:rPr>
          <w:sz w:val="32"/>
          <w:szCs w:val="32"/>
        </w:rPr>
        <w:t>Оглавление</w:t>
      </w:r>
    </w:p>
    <w:p w:rsidR="00B23939" w:rsidRDefault="00AC6175" w:rsidP="00AC6175">
      <w:pPr>
        <w:tabs>
          <w:tab w:val="left" w:pos="8820"/>
        </w:tabs>
        <w:ind w:right="-5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Введение………………………………………………………………………..</w:t>
      </w:r>
      <w:r w:rsidR="006B21AA">
        <w:rPr>
          <w:sz w:val="28"/>
          <w:szCs w:val="28"/>
        </w:rPr>
        <w:t>3</w:t>
      </w:r>
    </w:p>
    <w:p w:rsidR="006B21AA" w:rsidRDefault="006B21AA" w:rsidP="00AC6175">
      <w:pPr>
        <w:tabs>
          <w:tab w:val="left" w:pos="8820"/>
        </w:tabs>
        <w:ind w:right="-5"/>
        <w:rPr>
          <w:sz w:val="28"/>
          <w:szCs w:val="28"/>
        </w:rPr>
      </w:pPr>
      <w:r>
        <w:rPr>
          <w:sz w:val="28"/>
          <w:szCs w:val="28"/>
        </w:rPr>
        <w:t>Глава 1. Феномен алекситимии в свете педагогической психологии……...8</w:t>
      </w:r>
    </w:p>
    <w:p w:rsidR="006B21AA" w:rsidRDefault="006B21AA" w:rsidP="00AC6175">
      <w:pPr>
        <w:tabs>
          <w:tab w:val="left" w:pos="8820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Глава 2. Разработка модели психолого-педагогических условий </w:t>
      </w:r>
    </w:p>
    <w:p w:rsidR="006B21AA" w:rsidRDefault="006B21AA" w:rsidP="006B21AA">
      <w:pPr>
        <w:tabs>
          <w:tab w:val="left" w:pos="8820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преодоления алекситимии  у студентов вуза………………………14</w:t>
      </w:r>
    </w:p>
    <w:p w:rsidR="006B21AA" w:rsidRPr="00AC6175" w:rsidRDefault="006B21AA" w:rsidP="006B21AA">
      <w:pPr>
        <w:tabs>
          <w:tab w:val="left" w:pos="8820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Глава 3. Экспериментальное исследование результатов внедрение и       </w:t>
      </w:r>
    </w:p>
    <w:p w:rsidR="00B23939" w:rsidRDefault="006B21AA" w:rsidP="006B21AA">
      <w:pPr>
        <w:ind w:right="-5"/>
        <w:rPr>
          <w:sz w:val="28"/>
          <w:szCs w:val="28"/>
        </w:rPr>
      </w:pPr>
      <w:r>
        <w:rPr>
          <w:sz w:val="36"/>
          <w:szCs w:val="36"/>
        </w:rPr>
        <w:t xml:space="preserve">           </w:t>
      </w:r>
      <w:r>
        <w:rPr>
          <w:sz w:val="28"/>
          <w:szCs w:val="28"/>
        </w:rPr>
        <w:t xml:space="preserve">апробация модели психолого-педагогических условий </w:t>
      </w:r>
    </w:p>
    <w:p w:rsidR="006B21AA" w:rsidRDefault="006B21AA" w:rsidP="006B21AA">
      <w:pPr>
        <w:tabs>
          <w:tab w:val="left" w:pos="8820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преодоления алекситимии у студентов вуза………………………..21</w:t>
      </w:r>
    </w:p>
    <w:p w:rsidR="006B21AA" w:rsidRDefault="006B21AA" w:rsidP="006B21AA">
      <w:pPr>
        <w:tabs>
          <w:tab w:val="left" w:pos="8820"/>
        </w:tabs>
        <w:ind w:right="-5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Заключение……………………………………………………………………..24</w:t>
      </w:r>
    </w:p>
    <w:p w:rsidR="006B21AA" w:rsidRDefault="006B21AA" w:rsidP="006B21AA">
      <w:pPr>
        <w:tabs>
          <w:tab w:val="left" w:pos="8820"/>
        </w:tabs>
        <w:ind w:right="-5"/>
        <w:rPr>
          <w:sz w:val="28"/>
          <w:szCs w:val="28"/>
        </w:rPr>
      </w:pPr>
      <w:r>
        <w:rPr>
          <w:sz w:val="28"/>
          <w:szCs w:val="28"/>
        </w:rPr>
        <w:t>Литература……………………………………………………………………...26</w:t>
      </w:r>
    </w:p>
    <w:p w:rsidR="006B21AA" w:rsidRPr="006B21AA" w:rsidRDefault="006B21AA" w:rsidP="006B21AA">
      <w:pPr>
        <w:tabs>
          <w:tab w:val="left" w:pos="8820"/>
        </w:tabs>
        <w:ind w:right="-5"/>
        <w:rPr>
          <w:sz w:val="28"/>
          <w:szCs w:val="28"/>
        </w:rPr>
      </w:pPr>
      <w:r>
        <w:rPr>
          <w:sz w:val="28"/>
          <w:szCs w:val="28"/>
        </w:rPr>
        <w:t>Приложение…………………………………………………………………….28</w:t>
      </w:r>
    </w:p>
    <w:p w:rsidR="00B23939" w:rsidRPr="00AC6175" w:rsidRDefault="00B23939" w:rsidP="00EA5081">
      <w:pPr>
        <w:ind w:right="-5"/>
        <w:jc w:val="center"/>
        <w:rPr>
          <w:sz w:val="28"/>
          <w:szCs w:val="28"/>
        </w:rPr>
      </w:pPr>
    </w:p>
    <w:p w:rsidR="00B23939" w:rsidRDefault="00B23939" w:rsidP="00EA5081">
      <w:pPr>
        <w:ind w:right="-5"/>
        <w:jc w:val="center"/>
        <w:rPr>
          <w:sz w:val="36"/>
          <w:szCs w:val="36"/>
        </w:rPr>
      </w:pPr>
    </w:p>
    <w:p w:rsidR="00B23939" w:rsidRDefault="00B23939" w:rsidP="00EA5081">
      <w:pPr>
        <w:ind w:right="-5"/>
        <w:jc w:val="center"/>
        <w:rPr>
          <w:sz w:val="36"/>
          <w:szCs w:val="36"/>
        </w:rPr>
      </w:pPr>
    </w:p>
    <w:p w:rsidR="00B23939" w:rsidRDefault="00B23939" w:rsidP="004E1643">
      <w:pPr>
        <w:ind w:right="-5"/>
        <w:rPr>
          <w:sz w:val="36"/>
          <w:szCs w:val="36"/>
        </w:rPr>
      </w:pPr>
    </w:p>
    <w:p w:rsidR="00B23939" w:rsidRDefault="00B23939" w:rsidP="00EA5081">
      <w:pPr>
        <w:ind w:right="-5"/>
        <w:jc w:val="center"/>
        <w:rPr>
          <w:sz w:val="36"/>
          <w:szCs w:val="36"/>
        </w:rPr>
      </w:pPr>
    </w:p>
    <w:p w:rsidR="00B23939" w:rsidRDefault="00B23939" w:rsidP="00EA5081">
      <w:pPr>
        <w:ind w:right="-5"/>
        <w:jc w:val="center"/>
        <w:rPr>
          <w:sz w:val="36"/>
          <w:szCs w:val="36"/>
        </w:rPr>
      </w:pPr>
    </w:p>
    <w:p w:rsidR="00B23939" w:rsidRDefault="00B23939" w:rsidP="00EA5081">
      <w:pPr>
        <w:ind w:right="-5"/>
        <w:jc w:val="center"/>
        <w:rPr>
          <w:sz w:val="36"/>
          <w:szCs w:val="36"/>
        </w:rPr>
      </w:pPr>
    </w:p>
    <w:p w:rsidR="00B23939" w:rsidRDefault="00B23939" w:rsidP="00EA5081">
      <w:pPr>
        <w:ind w:right="-5"/>
        <w:jc w:val="center"/>
        <w:rPr>
          <w:sz w:val="36"/>
          <w:szCs w:val="36"/>
        </w:rPr>
      </w:pPr>
    </w:p>
    <w:p w:rsidR="00B23939" w:rsidRDefault="00B23939" w:rsidP="00EA5081">
      <w:pPr>
        <w:ind w:right="-5"/>
        <w:jc w:val="center"/>
        <w:rPr>
          <w:sz w:val="36"/>
          <w:szCs w:val="36"/>
        </w:rPr>
      </w:pPr>
    </w:p>
    <w:p w:rsidR="00B23939" w:rsidRDefault="00B23939" w:rsidP="00EA5081">
      <w:pPr>
        <w:ind w:right="-5"/>
        <w:jc w:val="center"/>
        <w:rPr>
          <w:sz w:val="36"/>
          <w:szCs w:val="36"/>
        </w:rPr>
      </w:pPr>
    </w:p>
    <w:p w:rsidR="00B23939" w:rsidRDefault="00B23939" w:rsidP="00EA5081">
      <w:pPr>
        <w:ind w:right="-5"/>
        <w:jc w:val="center"/>
        <w:rPr>
          <w:sz w:val="36"/>
          <w:szCs w:val="36"/>
        </w:rPr>
      </w:pPr>
    </w:p>
    <w:p w:rsidR="00B23939" w:rsidRDefault="00B23939" w:rsidP="00EA5081">
      <w:pPr>
        <w:ind w:right="-5"/>
        <w:jc w:val="center"/>
        <w:rPr>
          <w:sz w:val="36"/>
          <w:szCs w:val="36"/>
        </w:rPr>
      </w:pPr>
    </w:p>
    <w:p w:rsidR="00B23939" w:rsidRDefault="00B23939" w:rsidP="00EA5081">
      <w:pPr>
        <w:ind w:right="-5"/>
        <w:jc w:val="center"/>
        <w:rPr>
          <w:sz w:val="36"/>
          <w:szCs w:val="36"/>
        </w:rPr>
      </w:pPr>
    </w:p>
    <w:p w:rsidR="00B23939" w:rsidRDefault="00B23939" w:rsidP="00EA5081">
      <w:pPr>
        <w:ind w:right="-5"/>
        <w:jc w:val="center"/>
        <w:rPr>
          <w:sz w:val="36"/>
          <w:szCs w:val="36"/>
        </w:rPr>
      </w:pPr>
    </w:p>
    <w:p w:rsidR="00B23939" w:rsidRDefault="00B23939" w:rsidP="00EA5081">
      <w:pPr>
        <w:ind w:right="-5"/>
        <w:jc w:val="center"/>
        <w:rPr>
          <w:sz w:val="36"/>
          <w:szCs w:val="36"/>
        </w:rPr>
      </w:pPr>
    </w:p>
    <w:p w:rsidR="00B23939" w:rsidRDefault="00B23939" w:rsidP="00EA5081">
      <w:pPr>
        <w:ind w:right="-5"/>
        <w:jc w:val="center"/>
        <w:rPr>
          <w:sz w:val="36"/>
          <w:szCs w:val="36"/>
        </w:rPr>
      </w:pPr>
    </w:p>
    <w:p w:rsidR="00B23939" w:rsidRDefault="00B23939" w:rsidP="00EA5081">
      <w:pPr>
        <w:ind w:right="-5"/>
        <w:jc w:val="center"/>
        <w:rPr>
          <w:sz w:val="36"/>
          <w:szCs w:val="36"/>
        </w:rPr>
      </w:pPr>
    </w:p>
    <w:p w:rsidR="00B23939" w:rsidRDefault="00B23939" w:rsidP="00EA5081">
      <w:pPr>
        <w:ind w:right="-5"/>
        <w:jc w:val="center"/>
        <w:rPr>
          <w:sz w:val="36"/>
          <w:szCs w:val="36"/>
        </w:rPr>
      </w:pPr>
    </w:p>
    <w:p w:rsidR="00B23939" w:rsidRDefault="00B23939" w:rsidP="00EA5081">
      <w:pPr>
        <w:ind w:right="-5"/>
        <w:jc w:val="center"/>
        <w:rPr>
          <w:sz w:val="36"/>
          <w:szCs w:val="36"/>
        </w:rPr>
      </w:pPr>
    </w:p>
    <w:p w:rsidR="00B23939" w:rsidRDefault="00B23939" w:rsidP="00EA5081">
      <w:pPr>
        <w:ind w:right="-5"/>
        <w:jc w:val="center"/>
        <w:rPr>
          <w:sz w:val="36"/>
          <w:szCs w:val="36"/>
        </w:rPr>
      </w:pPr>
    </w:p>
    <w:p w:rsidR="00B23939" w:rsidRDefault="00B23939" w:rsidP="00EA5081">
      <w:pPr>
        <w:ind w:right="-5"/>
        <w:jc w:val="center"/>
        <w:rPr>
          <w:sz w:val="36"/>
          <w:szCs w:val="36"/>
        </w:rPr>
      </w:pPr>
    </w:p>
    <w:p w:rsidR="00B23939" w:rsidRDefault="00B23939" w:rsidP="00EA5081">
      <w:pPr>
        <w:ind w:right="-5"/>
        <w:jc w:val="center"/>
        <w:rPr>
          <w:sz w:val="36"/>
          <w:szCs w:val="36"/>
        </w:rPr>
      </w:pPr>
    </w:p>
    <w:p w:rsidR="00B23939" w:rsidRDefault="00B23939" w:rsidP="006B21AA">
      <w:pPr>
        <w:ind w:right="-5"/>
        <w:rPr>
          <w:sz w:val="36"/>
          <w:szCs w:val="36"/>
        </w:rPr>
      </w:pPr>
    </w:p>
    <w:p w:rsidR="00B23939" w:rsidRDefault="00B23939" w:rsidP="00EA5081">
      <w:pPr>
        <w:ind w:right="-5"/>
        <w:jc w:val="center"/>
        <w:rPr>
          <w:sz w:val="36"/>
          <w:szCs w:val="36"/>
        </w:rPr>
      </w:pPr>
    </w:p>
    <w:p w:rsidR="00B23939" w:rsidRDefault="00B23939" w:rsidP="00EA5081">
      <w:pPr>
        <w:ind w:right="-5"/>
        <w:jc w:val="center"/>
        <w:rPr>
          <w:sz w:val="36"/>
          <w:szCs w:val="36"/>
        </w:rPr>
      </w:pPr>
    </w:p>
    <w:p w:rsidR="00B23939" w:rsidRDefault="00B23939" w:rsidP="00B23939">
      <w:pPr>
        <w:ind w:right="-5"/>
        <w:rPr>
          <w:sz w:val="36"/>
          <w:szCs w:val="36"/>
        </w:rPr>
      </w:pPr>
    </w:p>
    <w:p w:rsidR="003C0A63" w:rsidRPr="00941CAC" w:rsidRDefault="00941CAC" w:rsidP="00EA5081">
      <w:pPr>
        <w:ind w:right="-5"/>
        <w:jc w:val="center"/>
        <w:rPr>
          <w:sz w:val="36"/>
          <w:szCs w:val="36"/>
        </w:rPr>
      </w:pPr>
      <w:r w:rsidRPr="00941CAC">
        <w:rPr>
          <w:sz w:val="36"/>
          <w:szCs w:val="36"/>
        </w:rPr>
        <w:t>Введение</w:t>
      </w:r>
    </w:p>
    <w:p w:rsidR="00941CAC" w:rsidRDefault="00941CAC" w:rsidP="00941CAC"/>
    <w:p w:rsidR="00941CAC" w:rsidRPr="004E1643" w:rsidRDefault="003C0A63" w:rsidP="00941CAC">
      <w:pPr>
        <w:rPr>
          <w:sz w:val="28"/>
        </w:rPr>
      </w:pPr>
      <w:r w:rsidRPr="004E1643">
        <w:rPr>
          <w:i/>
          <w:sz w:val="28"/>
        </w:rPr>
        <w:t>Актуальность и постановка проблемы исследования</w:t>
      </w:r>
      <w:r w:rsidRPr="004E1643">
        <w:rPr>
          <w:sz w:val="28"/>
          <w:szCs w:val="28"/>
        </w:rPr>
        <w:t>.</w:t>
      </w:r>
    </w:p>
    <w:p w:rsidR="003C0A63" w:rsidRPr="004E1643" w:rsidRDefault="00941CAC" w:rsidP="003C0A63">
      <w:pPr>
        <w:rPr>
          <w:sz w:val="28"/>
        </w:rPr>
      </w:pPr>
      <w:r w:rsidRPr="004E1643">
        <w:rPr>
          <w:sz w:val="28"/>
        </w:rPr>
        <w:t xml:space="preserve">    </w:t>
      </w:r>
      <w:r w:rsidR="003C0A63" w:rsidRPr="004E1643">
        <w:rPr>
          <w:sz w:val="28"/>
        </w:rPr>
        <w:t>Актуальность исследования обусловлена ростом нарушений эмоционального здоровья современного человека. С одной стороны, это связано с возрастанием частоты и интенсивности эмоциональных нагрузок, чему способствует ряд современных условий: стремительное изменение социальной и физической среды, повышение темпов жизни и ее стоимости, разрушение традиционных семейных структур, экологические катаклизмы. С другой стороны, как отмечают отечественные (С.В. Беликова, Н.Г. Гаранян, В.В. Николаева, С.В. Малыхина, А.Б. Холмогорова) и западные исследователи (К. Хорни</w:t>
      </w:r>
      <w:r w:rsidR="00AD4EA7" w:rsidRPr="004E1643">
        <w:rPr>
          <w:sz w:val="28"/>
        </w:rPr>
        <w:t>, Г. Кристал. П. Куттер, Н. Пет</w:t>
      </w:r>
      <w:r w:rsidR="003C0A63" w:rsidRPr="004E1643">
        <w:rPr>
          <w:sz w:val="28"/>
        </w:rPr>
        <w:t>цольд, X. Томэ, X. Кэхеле), значительная часть современных людей негативно относится к эмоциям, которым приписывается деструктивная, дезорганизующая роль, как в политической, так и в личной жизни отдельного человека. Эмоциональный мир личности в рамках современного общества зачастую находится вне его поля внимания. Недооценка важности и действенности эмоциональной стороны жизни, ее игнорирование приводят к утрате навыков психогигиены в эмоциональной жизни, ослаблению и потере эмоционального здоровья, что в свою очередь приводит к серьезным неблагоприятным последствиям для психического и физического здоровья и для качества жизни в целом (Н.Г. Гаранян, А.Б. Холмогорова и др).</w:t>
      </w:r>
    </w:p>
    <w:p w:rsidR="003C0A63" w:rsidRPr="004E1643" w:rsidRDefault="003C0A63" w:rsidP="003C0A63">
      <w:pPr>
        <w:rPr>
          <w:sz w:val="28"/>
        </w:rPr>
      </w:pPr>
    </w:p>
    <w:p w:rsidR="003C0A63" w:rsidRPr="004E1643" w:rsidRDefault="006B21AA" w:rsidP="003C0A63">
      <w:pPr>
        <w:rPr>
          <w:sz w:val="28"/>
        </w:rPr>
      </w:pPr>
      <w:r>
        <w:rPr>
          <w:sz w:val="28"/>
        </w:rPr>
        <w:t xml:space="preserve"> </w:t>
      </w:r>
      <w:r w:rsidR="003C0A63" w:rsidRPr="004E1643">
        <w:rPr>
          <w:sz w:val="28"/>
        </w:rPr>
        <w:t xml:space="preserve">На сегодняшний день имеющиеся данные о связи соматических расстройств и нарушениях контакта человека со своей эмоциональной сферой наиболее полно аккумулировались и синтезировались в теориях алекситимии (Д. Неймиах, П. Сифнеос, Г. Кристалл. В.В. Калинин, В.М. Провоторов, B.C. Ротенберг, И.С. Коростелева, Н.Г. Гаранян, А.Б. Холмогорова и др.). В общем понимании алекситимия представляет собой затрудненность осознавать и описывать свои эмоциональные переживания и определять их у других людей. Она обуславливает предрасположенность к заболеваниям с психосоматической специфичностью. На сегодняшний день вопрос о природе этого явления до сих пор остается открытым. В данной работе мы рассматриваем алекситимию в рамках социально-психологического подхода, развиваемого </w:t>
      </w:r>
      <w:r w:rsidR="00AD4EA7" w:rsidRPr="004E1643">
        <w:rPr>
          <w:sz w:val="28"/>
        </w:rPr>
        <w:t>Г. Кристал. Д. Тэйлор. С.В. Вол</w:t>
      </w:r>
      <w:r w:rsidR="003C0A63" w:rsidRPr="004E1643">
        <w:rPr>
          <w:sz w:val="28"/>
        </w:rPr>
        <w:t>ковой, Н.Г. Гаранян, С.В. Малыхиной. А.Б. Холмогоровой, согласно которому</w:t>
      </w:r>
      <w:r w:rsidR="00AD4EA7" w:rsidRPr="004E1643">
        <w:rPr>
          <w:sz w:val="28"/>
        </w:rPr>
        <w:t>,</w:t>
      </w:r>
      <w:r w:rsidR="003C0A63" w:rsidRPr="004E1643">
        <w:rPr>
          <w:sz w:val="28"/>
        </w:rPr>
        <w:t xml:space="preserve"> изучаемый феномен имеет психологическую, а не физиологическую основу.</w:t>
      </w:r>
    </w:p>
    <w:p w:rsidR="003C0A63" w:rsidRPr="004E1643" w:rsidRDefault="003C0A63" w:rsidP="003C0A63">
      <w:pPr>
        <w:rPr>
          <w:sz w:val="28"/>
        </w:rPr>
      </w:pPr>
    </w:p>
    <w:p w:rsidR="003C0A63" w:rsidRPr="004E1643" w:rsidRDefault="006B21AA" w:rsidP="003C0A63">
      <w:pPr>
        <w:rPr>
          <w:sz w:val="28"/>
        </w:rPr>
      </w:pPr>
      <w:r>
        <w:rPr>
          <w:sz w:val="28"/>
        </w:rPr>
        <w:t xml:space="preserve"> </w:t>
      </w:r>
      <w:r w:rsidR="003C0A63" w:rsidRPr="004E1643">
        <w:rPr>
          <w:sz w:val="28"/>
        </w:rPr>
        <w:t>Изучение алекситимии, как фактора, препятствующего осознанному контакту человека со своей эмоциональной сферой, создающего затруднения в коммуникативной сфере личности, являющегося предпосылкой в развитии целого спектра психосоматических заболеваний, становится важным и значимым в контексте исследования образовательного процесса в вузе. В отечественной психологии традиционно подчеркивается ведущая роль воспитания и обучения в развитии как психики (вне отрицания роли наследственности), так и всей личности в целом (П.П. Блонский, Л.С Выготский, С.Л. Рубинштейн, А.Н. Леонтьев, Г.С. Костюк, А.В. Запорожец, П.Л. Гальперин, Н.Ф. Талызина и мн.др.). Обучение, стимулируя развитие, в то же время опирается на него, «между процессами обучения и развития устанавливаются сложнейшие динамические зависимости, которые нельзя охватить единой, наперед данной, априорной умозрительной формулой» (Л.С. Выготский). Процесс образования направлен на развитие личности в целом - особенно к этому стремится гуманистически-ориентированное образование (И.Я. Зимняя. Б.Б. Коссов. И.Б. Когова, А.В. Непомнящий. Е.Н. Шиянов И.С. Якиманская). Изучение эмоционального здоровья студентов вузов в рамках теории алекситимии позволяет напрямую увидеть связь между проблемами в области эмоциональной рефлексии и саморегуляции, во-первых, с развитием личности и. во-вторых, с физическим здоровьем и соматической сохранностью всего организма.</w:t>
      </w:r>
    </w:p>
    <w:p w:rsidR="003C0A63" w:rsidRDefault="003C0A63" w:rsidP="003C0A63"/>
    <w:p w:rsidR="00AD4EA7" w:rsidRPr="00AC6175" w:rsidRDefault="006B21AA" w:rsidP="00AD4EA7">
      <w:pPr>
        <w:rPr>
          <w:sz w:val="28"/>
        </w:rPr>
      </w:pPr>
      <w:r>
        <w:rPr>
          <w:i/>
          <w:sz w:val="28"/>
        </w:rPr>
        <w:t xml:space="preserve"> </w:t>
      </w:r>
      <w:r w:rsidR="003C0A63" w:rsidRPr="00AC6175">
        <w:rPr>
          <w:i/>
          <w:sz w:val="28"/>
        </w:rPr>
        <w:t>Проблема исследования</w:t>
      </w:r>
      <w:r w:rsidR="003C0A63" w:rsidRPr="00AC6175">
        <w:rPr>
          <w:sz w:val="28"/>
        </w:rPr>
        <w:t xml:space="preserve"> сформулирована следующим образом: каковы психолого-педагогические условия преодоления алекситимии у студентов вуза, необходимого для обеспечения эффективности их развития.</w:t>
      </w:r>
      <w:r w:rsidR="00AD4EA7" w:rsidRPr="00AC6175">
        <w:rPr>
          <w:sz w:val="28"/>
        </w:rPr>
        <w:t xml:space="preserve"> Решение этой проблемы составляет цель исследования.</w:t>
      </w:r>
    </w:p>
    <w:p w:rsidR="003C0A63" w:rsidRPr="00AC6175" w:rsidRDefault="006B21AA" w:rsidP="003C0A63">
      <w:pPr>
        <w:rPr>
          <w:sz w:val="28"/>
        </w:rPr>
      </w:pPr>
      <w:r>
        <w:rPr>
          <w:i/>
          <w:sz w:val="28"/>
        </w:rPr>
        <w:t xml:space="preserve"> </w:t>
      </w:r>
      <w:r w:rsidR="003C0A63" w:rsidRPr="00AC6175">
        <w:rPr>
          <w:i/>
          <w:sz w:val="28"/>
        </w:rPr>
        <w:t>Объект исследования</w:t>
      </w:r>
      <w:r w:rsidR="003C0A63" w:rsidRPr="00AC6175">
        <w:rPr>
          <w:sz w:val="28"/>
        </w:rPr>
        <w:t>: студенты вуза с разным уровнем выраженности алекситимии.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6B21AA" w:rsidP="003C0A63">
      <w:pPr>
        <w:rPr>
          <w:sz w:val="28"/>
        </w:rPr>
      </w:pPr>
      <w:r>
        <w:rPr>
          <w:i/>
          <w:sz w:val="28"/>
        </w:rPr>
        <w:t xml:space="preserve"> </w:t>
      </w:r>
      <w:r w:rsidR="003C0A63" w:rsidRPr="00AC6175">
        <w:rPr>
          <w:i/>
          <w:sz w:val="28"/>
        </w:rPr>
        <w:t>Предмет исследования</w:t>
      </w:r>
      <w:r w:rsidR="003C0A63" w:rsidRPr="00AC6175">
        <w:rPr>
          <w:sz w:val="28"/>
        </w:rPr>
        <w:t>: психолого-педагогические условия преодоления алекситимии у студентов вуза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i/>
          <w:sz w:val="28"/>
        </w:rPr>
      </w:pPr>
      <w:r w:rsidRPr="00AC6175">
        <w:rPr>
          <w:sz w:val="28"/>
        </w:rPr>
        <w:t xml:space="preserve"> В процес</w:t>
      </w:r>
      <w:r w:rsidR="00BB08FE" w:rsidRPr="00AC6175">
        <w:rPr>
          <w:sz w:val="28"/>
        </w:rPr>
        <w:t xml:space="preserve">се планирования </w:t>
      </w:r>
      <w:r w:rsidRPr="00AC6175">
        <w:rPr>
          <w:sz w:val="28"/>
        </w:rPr>
        <w:t xml:space="preserve"> исследования были выдвинуты следующие </w:t>
      </w:r>
      <w:r w:rsidRPr="00AC6175">
        <w:rPr>
          <w:i/>
          <w:sz w:val="28"/>
        </w:rPr>
        <w:t>основные гипотезы: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BB08FE" w:rsidP="003C0A63">
      <w:pPr>
        <w:rPr>
          <w:sz w:val="28"/>
        </w:rPr>
      </w:pPr>
      <w:r w:rsidRPr="00AC6175">
        <w:rPr>
          <w:sz w:val="28"/>
        </w:rPr>
        <w:t>1</w:t>
      </w:r>
      <w:r w:rsidR="003C0A63" w:rsidRPr="00AC6175">
        <w:rPr>
          <w:sz w:val="28"/>
        </w:rPr>
        <w:t>. Алекситимия является фактором, препятствующим развитию личности студентов вуза.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BB08FE" w:rsidP="003C0A63">
      <w:pPr>
        <w:rPr>
          <w:sz w:val="28"/>
        </w:rPr>
      </w:pPr>
      <w:r w:rsidRPr="00AC6175">
        <w:rPr>
          <w:sz w:val="28"/>
        </w:rPr>
        <w:t>2</w:t>
      </w:r>
      <w:r w:rsidR="003C0A63" w:rsidRPr="00AC6175">
        <w:rPr>
          <w:sz w:val="28"/>
        </w:rPr>
        <w:t>. Студенты вуза с разным уровнем выраженности алекситимии отличаются рядом психологических особенностей.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BB08FE" w:rsidP="003C0A63">
      <w:pPr>
        <w:rPr>
          <w:sz w:val="28"/>
        </w:rPr>
      </w:pPr>
      <w:r w:rsidRPr="00AC6175">
        <w:rPr>
          <w:sz w:val="28"/>
        </w:rPr>
        <w:t>3</w:t>
      </w:r>
      <w:r w:rsidR="003C0A63" w:rsidRPr="00AC6175">
        <w:rPr>
          <w:sz w:val="28"/>
        </w:rPr>
        <w:t>. В процессе работы психолога со студентами вуза возможно создание таких психолого-педагогических условий, которые способствуют преодолению алекситимии и тем самым обеспечивают возможность более эффективного развития личности студентов вуза.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 xml:space="preserve">В соответствии с целью и гипотезами определены следующие </w:t>
      </w:r>
      <w:r w:rsidRPr="00AC6175">
        <w:rPr>
          <w:i/>
          <w:sz w:val="28"/>
        </w:rPr>
        <w:t>задачи исследования</w:t>
      </w:r>
      <w:r w:rsidRPr="00AC6175">
        <w:rPr>
          <w:sz w:val="28"/>
        </w:rPr>
        <w:t>: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· на основании теоретического анализа раскрыть психологическое содержание феномена алекситимии как фактора, препятствующего развитию личности студентов;</w:t>
      </w: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· исследовать возможные уровни выраженности алекситимии у студентов вуза;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· провести исследование психологических особенностей студентов вузов с различными уровнями выраженности алекситимии;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· разработать модель психолого-педагогических условий преодоления алекситимии у студентов вуза;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· на примере практической апробации экспериментально оценить эффективность модели психолого-педагогических условий в преодолении алекситимии. и развитии личности студентов вуза;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· разработать рекомендации по внедрению модели психолого-педагогических условий преодоления алекситимии у студентов вуза.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6B21AA" w:rsidP="003C0A63">
      <w:pPr>
        <w:rPr>
          <w:sz w:val="28"/>
        </w:rPr>
      </w:pPr>
      <w:r>
        <w:rPr>
          <w:i/>
          <w:sz w:val="28"/>
        </w:rPr>
        <w:t xml:space="preserve"> </w:t>
      </w:r>
      <w:r w:rsidR="003C0A63" w:rsidRPr="00AC6175">
        <w:rPr>
          <w:i/>
          <w:sz w:val="28"/>
        </w:rPr>
        <w:t>Методологической основой исследования</w:t>
      </w:r>
      <w:r w:rsidR="003C0A63" w:rsidRPr="00AC6175">
        <w:rPr>
          <w:sz w:val="28"/>
        </w:rPr>
        <w:t xml:space="preserve"> явились следующие принципы психологии: системности (Б.Г. Ананьев, А.Н. Леонтьев. Б.Ф. Ломов и др.); развития (Л.И. Анцыферова, Л.С. Выготский, В.В. Давыдов. А.В. Петровский. Д.Б. Эльконин. И.Б. Котова, Е.Н. Шиянов и др.); активности (К.А. Абульханова-Славянская, Б.Г. Ананьев, А.А. Бодалев, В.П. Зинченко. В.А. Петровский и др.); холизма (Я. Смуте, К. Гольдштейн, Ф. Перлз, С. Гингер).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6B21AA" w:rsidP="003C0A63">
      <w:pPr>
        <w:rPr>
          <w:sz w:val="28"/>
        </w:rPr>
      </w:pPr>
      <w:r>
        <w:rPr>
          <w:i/>
          <w:sz w:val="28"/>
        </w:rPr>
        <w:t xml:space="preserve"> </w:t>
      </w:r>
      <w:r w:rsidR="003C0A63" w:rsidRPr="00AC6175">
        <w:rPr>
          <w:i/>
          <w:sz w:val="28"/>
        </w:rPr>
        <w:t>Теоретическую основу исследования</w:t>
      </w:r>
      <w:r w:rsidR="003C0A63" w:rsidRPr="00AC6175">
        <w:rPr>
          <w:sz w:val="28"/>
        </w:rPr>
        <w:t xml:space="preserve"> составили: теории развития личности (Л.И. Анцыферова, А.Г. Асмолов, Б.С. Братусь, Л.С. Выготский. И.Б. Котова, Б.Б. Коссов, А.Н. Леонтьев, Д.А. Леонтьев, В.А. Петровский, С.Л. Рубинштейн, и др.); деятельностная теория личности (С.Л. Рубинштейн, А.Н. Леонтьев, А. В. Брушлинский и др.): теории алекситимии (Г. Кристал, Д. Тэйлор, Н.Г. Гаранян, СВ. Малыхина, А.Б. Холмогорова и др.) и др.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6B21AA" w:rsidP="003C0A63">
      <w:pPr>
        <w:rPr>
          <w:sz w:val="28"/>
        </w:rPr>
      </w:pPr>
      <w:r>
        <w:rPr>
          <w:sz w:val="28"/>
        </w:rPr>
        <w:t xml:space="preserve"> </w:t>
      </w:r>
      <w:r w:rsidR="003C0A63" w:rsidRPr="00AC6175">
        <w:rPr>
          <w:sz w:val="28"/>
        </w:rPr>
        <w:t xml:space="preserve">Для решения поставленных задач и проверки гипотез исследования использовались следующие </w:t>
      </w:r>
      <w:r w:rsidR="003C0A63" w:rsidRPr="00AC6175">
        <w:rPr>
          <w:i/>
          <w:sz w:val="28"/>
        </w:rPr>
        <w:t>методы</w:t>
      </w:r>
      <w:r w:rsidR="003C0A63" w:rsidRPr="00AC6175">
        <w:rPr>
          <w:sz w:val="28"/>
        </w:rPr>
        <w:t>: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· изучение и анализ философской, психологической и медицинской литературы по проблеме;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· изучение и обобщение отечественного и зарубежного опыта психологических служб и центров помощи в работе с людьми, испытывающими затруднения в области эмоциональных отношений, а также в работе с молодежью - особенно студентами вузов;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· экспериментальные методы;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· диагностические методы: опрос, беседа, тестирование;</w:t>
      </w: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· методы статистической обработки результатов ис</w:t>
      </w:r>
      <w:r w:rsidR="00BB08FE" w:rsidRPr="00AC6175">
        <w:rPr>
          <w:sz w:val="28"/>
        </w:rPr>
        <w:t>следования: корреляционный анали</w:t>
      </w:r>
      <w:r w:rsidRPr="00AC6175">
        <w:rPr>
          <w:sz w:val="28"/>
        </w:rPr>
        <w:t>з, процедуры определения достоверности и статистической значимости данных.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Организация и этапы исследо</w:t>
      </w:r>
      <w:r w:rsidR="00BB08FE" w:rsidRPr="00AC6175">
        <w:rPr>
          <w:sz w:val="28"/>
        </w:rPr>
        <w:t>вания. Исследование  включает</w:t>
      </w:r>
      <w:r w:rsidRPr="00AC6175">
        <w:rPr>
          <w:sz w:val="28"/>
        </w:rPr>
        <w:t xml:space="preserve"> 5 следующих этапов.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BB08FE" w:rsidP="003C0A63">
      <w:pPr>
        <w:rPr>
          <w:sz w:val="28"/>
        </w:rPr>
      </w:pPr>
      <w:r w:rsidRPr="00AC6175">
        <w:rPr>
          <w:sz w:val="28"/>
        </w:rPr>
        <w:t xml:space="preserve">1 этап </w:t>
      </w:r>
      <w:r w:rsidR="003C0A63" w:rsidRPr="00AC6175">
        <w:rPr>
          <w:sz w:val="28"/>
        </w:rPr>
        <w:t xml:space="preserve"> - определение целей и задач исследования, выбор объекта и предмета исследования, выдвижение основных гипотез. Работа на данном этапе носила поисковый характер: изучались общетеоретические основания проблемы преодоления алекситимии у студентов вузов в целом;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BB08FE" w:rsidP="003C0A63">
      <w:pPr>
        <w:rPr>
          <w:sz w:val="28"/>
        </w:rPr>
      </w:pPr>
      <w:r w:rsidRPr="00AC6175">
        <w:rPr>
          <w:sz w:val="28"/>
        </w:rPr>
        <w:t xml:space="preserve">2 этап - </w:t>
      </w:r>
      <w:r w:rsidR="004A1FF3" w:rsidRPr="00AC6175">
        <w:rPr>
          <w:sz w:val="28"/>
        </w:rPr>
        <w:t xml:space="preserve">изучение современного </w:t>
      </w:r>
      <w:r w:rsidR="003C0A63" w:rsidRPr="00AC6175">
        <w:rPr>
          <w:sz w:val="28"/>
        </w:rPr>
        <w:t xml:space="preserve"> состояния проблемы алекситимии как фактора, препятствующего развития личности; изучение возможностей создания модели психолого-педагогических условий преодоления алекситимии у студентов вузов с ее последующей разработкой; построение эксперимента; подбор методик экспериментального исследования; выдвижение экспериментальных гипотез; определение контингента испытуемых;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BB08FE" w:rsidP="003C0A63">
      <w:pPr>
        <w:rPr>
          <w:sz w:val="28"/>
        </w:rPr>
      </w:pPr>
      <w:r w:rsidRPr="00AC6175">
        <w:rPr>
          <w:sz w:val="28"/>
        </w:rPr>
        <w:t xml:space="preserve">3 этап - </w:t>
      </w:r>
      <w:r w:rsidR="003C0A63" w:rsidRPr="00AC6175">
        <w:rPr>
          <w:sz w:val="28"/>
        </w:rPr>
        <w:t>проведение экспериментальных исследований; обработка и анализ теоретических и экспериментальных данных; внедрение и апробация модели психолого-педагогической модели преодоления алекситимии;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BB08FE" w:rsidP="003C0A63">
      <w:pPr>
        <w:rPr>
          <w:sz w:val="28"/>
        </w:rPr>
      </w:pPr>
      <w:r w:rsidRPr="00AC6175">
        <w:rPr>
          <w:sz w:val="28"/>
        </w:rPr>
        <w:t xml:space="preserve">4 этап </w:t>
      </w:r>
      <w:r w:rsidR="003C0A63" w:rsidRPr="00AC6175">
        <w:rPr>
          <w:sz w:val="28"/>
        </w:rPr>
        <w:t>- обобщение результатов теоретической и опытно-экспериментальной работы; разработка методических рекомендаций по созданию психолого-педагогических условий преодоления алекситимии у студентов вузов; написание и публикация основных статей по результатам проведенных исследований.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BB08FE" w:rsidP="003C0A63">
      <w:pPr>
        <w:rPr>
          <w:sz w:val="28"/>
        </w:rPr>
      </w:pPr>
      <w:r w:rsidRPr="00AC6175">
        <w:rPr>
          <w:sz w:val="28"/>
        </w:rPr>
        <w:t xml:space="preserve">5 этап - </w:t>
      </w:r>
      <w:r w:rsidR="003C0A63" w:rsidRPr="00AC6175">
        <w:rPr>
          <w:sz w:val="28"/>
        </w:rPr>
        <w:t xml:space="preserve"> о</w:t>
      </w:r>
      <w:r w:rsidRPr="00AC6175">
        <w:rPr>
          <w:sz w:val="28"/>
        </w:rPr>
        <w:t>формление и</w:t>
      </w:r>
      <w:r w:rsidR="003C0A63" w:rsidRPr="00AC6175">
        <w:rPr>
          <w:sz w:val="28"/>
        </w:rPr>
        <w:t xml:space="preserve"> разработка перспективных направлений дальнейшей работы.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i/>
          <w:sz w:val="28"/>
        </w:rPr>
        <w:t>Экс</w:t>
      </w:r>
      <w:r w:rsidR="00BB08FE" w:rsidRPr="00AC6175">
        <w:rPr>
          <w:i/>
          <w:sz w:val="28"/>
        </w:rPr>
        <w:t>периментальная база исследования</w:t>
      </w:r>
      <w:r w:rsidR="00BB08FE" w:rsidRPr="00AC6175">
        <w:rPr>
          <w:sz w:val="28"/>
        </w:rPr>
        <w:t xml:space="preserve">: </w:t>
      </w:r>
      <w:r w:rsidR="006B0265" w:rsidRPr="00AC6175">
        <w:rPr>
          <w:sz w:val="28"/>
        </w:rPr>
        <w:t>Тольяттинский Государственный Университет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i/>
          <w:sz w:val="28"/>
        </w:rPr>
        <w:t>Кон</w:t>
      </w:r>
      <w:r w:rsidR="00941CAC" w:rsidRPr="00AC6175">
        <w:rPr>
          <w:i/>
          <w:sz w:val="28"/>
        </w:rPr>
        <w:t>тингент испытуемых</w:t>
      </w:r>
      <w:r w:rsidR="00941CAC" w:rsidRPr="00AC6175">
        <w:rPr>
          <w:sz w:val="28"/>
        </w:rPr>
        <w:t>: студенты 1-3</w:t>
      </w:r>
      <w:r w:rsidRPr="00AC6175">
        <w:rPr>
          <w:sz w:val="28"/>
        </w:rPr>
        <w:t xml:space="preserve"> курсов разных специальностей 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i/>
          <w:sz w:val="28"/>
        </w:rPr>
        <w:t>Научная новизна</w:t>
      </w:r>
      <w:r w:rsidRPr="00AC6175">
        <w:rPr>
          <w:sz w:val="28"/>
        </w:rPr>
        <w:t xml:space="preserve"> исследования заключается в следующем: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· Определено содержание расширенного понятия алекситимии как фактора, затрудняющего процесс развития личности студентов вуза.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· Подробно описаны три уровня (высокий, средний, низкий) выраженности алекситимии у студентов вузов и выявлены их соответствующие психологические профили.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· Выявлены и описаны необходимые и достаточные психолого-педагогические условия преодоления алекситимии, на основе которых разработана модель их практической реализации.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· Экспериментально доказана эффективность внедренной и апробированной модели психолого-педагогических условий снижения активности и преодоления апекситимии.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i/>
          <w:sz w:val="28"/>
        </w:rPr>
        <w:t>Теоретическая значимость</w:t>
      </w:r>
      <w:r w:rsidRPr="00AC6175">
        <w:rPr>
          <w:sz w:val="28"/>
        </w:rPr>
        <w:t xml:space="preserve"> исследования заключается в том, что в нем: систематизированы и обобщены теоретические подходы к изучению алекситимии в отечественной и зарубежной литературе в контексте проблемы эмоционального здоровья и эмоционального благополучия современного человека; проанализированы результаты практических исследований по проблеме ее преодоления: определена специфика алекситимии как фактора, затрудняющего процесс развития личности студента вуза, и тем самым подчеркнута необходимость изучения алекситимии в контексте социально-психологического подхода для решения задач гуманистически-ориентированного образования в высшей школе; выявлена взаимосвязь уровня выраженности алекситимии и психологических особенностей личности студентов вуза в целом, что, в свою очередь позволяет обосновать основные теоретические принципы построения модели психолого-педагогических условий преодоления алекситимии.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i/>
          <w:sz w:val="28"/>
        </w:rPr>
        <w:t>Практическая значимость</w:t>
      </w:r>
      <w:r w:rsidRPr="00AC6175">
        <w:rPr>
          <w:sz w:val="28"/>
        </w:rPr>
        <w:t xml:space="preserve"> исследования заключается в том, что: полученные результаты доведены до уровня внедрения и использования в системе психологического обеспечения деятельности вуза в виде комплекса условий, обеспечивающих снижение активности и преодоление алекситимии в целях развития личности студентов вузов, оптимизации их межличностных отношений: разработанные и апробированные в данном исследовании методы позволяют проводить диагностику не только проявлений алекситимии. но и психологических особенностей студентов вуза с разными уровнями ее выраженности и на этой основе осуществлять психологически направленную оптимизацию процесса эмоциональной рефлексии и саморегуляции.</w:t>
      </w:r>
    </w:p>
    <w:p w:rsidR="00216D8A" w:rsidRPr="00AC6175" w:rsidRDefault="003C0A63" w:rsidP="003C0A63">
      <w:pPr>
        <w:rPr>
          <w:sz w:val="28"/>
        </w:rPr>
      </w:pPr>
      <w:r w:rsidRPr="00AC6175">
        <w:rPr>
          <w:sz w:val="28"/>
        </w:rPr>
        <w:t>Достоверность результатов исследования обеспечивается многократным применением апробированных методик, адекватных целям и задачам исследования; большим объемом экспериментальной выборки; глубоким содержательным анализом результатов диагностических процедур и коррекционных действий по преодолению алекситимии у студентов вузов; согласованностью теоретических положений и практических результатов исследования.</w:t>
      </w:r>
    </w:p>
    <w:p w:rsidR="003C0A63" w:rsidRDefault="00216D8A" w:rsidP="003C0A63">
      <w:r w:rsidRPr="00216D8A">
        <w:rPr>
          <w:sz w:val="32"/>
          <w:szCs w:val="32"/>
        </w:rPr>
        <w:t xml:space="preserve">Глава 1. </w:t>
      </w:r>
      <w:r w:rsidR="003C0A63" w:rsidRPr="00216D8A">
        <w:rPr>
          <w:sz w:val="32"/>
          <w:szCs w:val="32"/>
        </w:rPr>
        <w:t xml:space="preserve">Феномен алекситимии в </w:t>
      </w:r>
      <w:r w:rsidRPr="00216D8A">
        <w:rPr>
          <w:sz w:val="32"/>
          <w:szCs w:val="32"/>
        </w:rPr>
        <w:t>свете педагогической психологии</w:t>
      </w:r>
      <w:r>
        <w:t xml:space="preserve"> </w:t>
      </w:r>
    </w:p>
    <w:p w:rsidR="00216D8A" w:rsidRPr="00AC6175" w:rsidRDefault="00216D8A" w:rsidP="003C0A63">
      <w:pPr>
        <w:rPr>
          <w:sz w:val="28"/>
        </w:rPr>
      </w:pPr>
    </w:p>
    <w:p w:rsidR="003C0A63" w:rsidRPr="00AC6175" w:rsidRDefault="00216D8A" w:rsidP="003C0A63">
      <w:pPr>
        <w:rPr>
          <w:sz w:val="28"/>
        </w:rPr>
      </w:pPr>
      <w:r w:rsidRPr="00AC6175">
        <w:rPr>
          <w:sz w:val="28"/>
        </w:rPr>
        <w:t xml:space="preserve">  </w:t>
      </w:r>
      <w:r w:rsidR="003C0A63" w:rsidRPr="00AC6175">
        <w:rPr>
          <w:sz w:val="28"/>
        </w:rPr>
        <w:t>Первая глава исследования посвящена рассмотрению феномена алекситимии как фактора, препятствующего развитию личности студента вуза. Здесь также систематизированы накопленные в отечественной и зарубежной литературе данные по проблеме эмоционального здоровья и эмоционального благополучия; проанализированы и обобщены теоретические подходы к изучению алекситимии и результаты практических исследований по проблеме ее преодоления; показана необходимость изучения алекситимии в контексте социально-психологического подхода для решения задач гуманистически-ориентированного образования в высшей школе.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В психологической (Г. Кристалл. П. Куттер, К. Наранхо, Н. Петцольд, Г .А. Аринина, С.В. Воликова, Н.Г. Гарнян, О.Н. Золотухина, B.C. Кондаков, А.Б. Холмогорова и др.) литературе подчеркивается, что недооценка важности эмоциональной стороны жизни, ее игнорирование в современной культуре приводят к увеличению числа различного рода эмоциональных расстройств. В настоящее время наблюдается рост нарушений эмоциональной сферы различной степени тяжести. По прогнозам ученых процент подобного рода нарушений будет неуклонно расти (Н.Г. Гаранян, А.Б. Холмогорова, 1996, 1999. 2001). В свою очередь, недооценка важности и действенности эмоциональной стороны жизни, ее игнорирование приводят к утрате навыков психогигиены эмоциональной жизни. Последствия этого для психического и физического здоровья и для качества жизни в целом, могут бы</w:t>
      </w:r>
      <w:r w:rsidR="00B1606F" w:rsidRPr="00AC6175">
        <w:rPr>
          <w:sz w:val="28"/>
        </w:rPr>
        <w:t xml:space="preserve">ть сформулированы </w:t>
      </w:r>
      <w:r w:rsidRPr="00AC6175">
        <w:rPr>
          <w:sz w:val="28"/>
        </w:rPr>
        <w:t xml:space="preserve"> в виде следующих пунктов: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 xml:space="preserve">1. Возрастание чиста расстройств аффективного спектра (депрессивных, тревожных, </w:t>
      </w:r>
      <w:r w:rsidR="00B1606F" w:rsidRPr="00AC6175">
        <w:rPr>
          <w:sz w:val="28"/>
        </w:rPr>
        <w:t>соматоморф</w:t>
      </w:r>
      <w:r w:rsidRPr="00AC6175">
        <w:rPr>
          <w:sz w:val="28"/>
        </w:rPr>
        <w:t>ных, психосоматических, пищевого поведения). Согласно современным представлениям, одним из важных факторов этих заболеваний являются подавленные, не отреагированные во внешнем плане эмоции.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2. Возрастание числа тяжелых душ</w:t>
      </w:r>
      <w:r w:rsidR="00365297" w:rsidRPr="00AC6175">
        <w:rPr>
          <w:sz w:val="28"/>
        </w:rPr>
        <w:t>евных состояний, которые все чащ</w:t>
      </w:r>
      <w:r w:rsidRPr="00AC6175">
        <w:rPr>
          <w:sz w:val="28"/>
        </w:rPr>
        <w:t>е встречаются в жизни, а не только в клинике тревожно-депрессивных расстройств, и требуют амбулаторной консультативной помощи.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3. Возрастание эмоциональных взрывов и конфликтов, так как игнорирование эмоций и отсутствие своевременного и адекватного по форме отреагирования приводят к их накоплению и поведению по типу «парового котла без клапана».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4. Состояние неудовлетворенности собой и своей жизнью. Игнорирование эмоций, презентирующих в сознании потребности, желания и мотивы, приводит к ложным жизненным выборам, сделанным на основе внешних норм и требований, а не на основе собственных склонностей и интересов.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5. Трудности установления теплых доверительных контактов и получения социальной поддержки. Современный человек часто страдает от одиночества, так как именно открытое, безбоязненное выражение чувств служит основой подлинных и искренних отношений и сигналом о п</w:t>
      </w:r>
      <w:r w:rsidR="00B1606F" w:rsidRPr="00AC6175">
        <w:rPr>
          <w:sz w:val="28"/>
        </w:rPr>
        <w:t>омощи для окружающих (Н.Г. Гара</w:t>
      </w:r>
      <w:r w:rsidRPr="00AC6175">
        <w:rPr>
          <w:sz w:val="28"/>
        </w:rPr>
        <w:t>нян, А.Б. Холмогорова).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Как считают эти авторы, обостряющаяся ситуация в области эмоциональных расстройств во многом связана с отсутствием должного внимания к эмоциональной сфере личности. В свою очередь это приводит к тому, что происходит социально-психологическая дезадаптация современного человека: он не может устанавливать теплые доверительные и долговременные отношения с кем бы то ни было, понижается степень удовлетворенности собственной жизнью, возникает депрессия, апатия, утрачивается живой интерес к чему бы то ни было. Наиболее полно и точно идея небезопасности отсутствия принятия своих эмоциональных состояний для состояния личности в целом отразилась в современных концепциях алекситимии.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Своим происхождением алекситимия обязана медицине. Врачи при лечении различных заболеваний сердечно-сосудистой системы, желудочного тракта и т.д. встретились с тем,</w:t>
      </w:r>
      <w:r w:rsidR="00B1606F" w:rsidRPr="00AC6175">
        <w:rPr>
          <w:sz w:val="28"/>
        </w:rPr>
        <w:t xml:space="preserve"> ч</w:t>
      </w:r>
      <w:r w:rsidRPr="00AC6175">
        <w:rPr>
          <w:sz w:val="28"/>
        </w:rPr>
        <w:t>то их пациенты зачастую не могли определить свои телесные ощущения и эмоции, а это в свою очередь затрудняло как постановку диагноза, так и последующую терапию. Далее было определено, что эта выявленная неспособность различать, а иногда и переживать ощущения и эмоции повышает риск возникновения определенных видов заболеваний, а также влияет на степень их тяжести и протекания. Так получила распространение психосоматическая концепция алекситимии, описанная американскими психиатрами P. Sifnoes и J. Nemiah (Sifiioes P., 1973).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Постепенно термин «алекситимия» вышел из сугубо медицинской среды и стал распространяться в среде психологов, социальных работников и т.д. При этом происходило увеличение объема смыслового наполнения данного понятия. Этот процесс продолжается и теперь. В свою очередь данный процесс указывает на то, что проблема эмоциональности человека и его способности переживать и выражать свои чувства: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с одной стороны, является актуальной и волнующей;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с другой стороны, долгое время она не находила адекватного выражения и описания в психологической теории и практике, и в настоящий период через теории алекситимии в том числе происходит заполнение существовавшего ранее в данной проблеме вакуума.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Это отражается и в ситуации нахождения объяснительного принципа возникновения причин алекситимии. Единства в этом вопросе нет, нет и единой концепции алекситимии. В настоящее время в психологической, медицинской литературе ведется довольно активная дискуссия о природе данного феномена. В отечественных и зарубежных исследованиях (</w:t>
      </w:r>
      <w:r w:rsidR="00041F97" w:rsidRPr="00AC6175">
        <w:rPr>
          <w:sz w:val="28"/>
        </w:rPr>
        <w:t>Д. Тэйлор, Г. Кристал, А.В. Буд</w:t>
      </w:r>
      <w:r w:rsidRPr="00AC6175">
        <w:rPr>
          <w:sz w:val="28"/>
        </w:rPr>
        <w:t>невский, В.В. Катинин, Н.С. Курек, О.И. Лышова, Н.Д. Семенова, В. Роттенберг, В.М. Проворотов, Ю.Н. Чернов и т.д.) открытыми остаются вопросы о происхождении алекситимии: о ее первичности или вторичности, генетической, травматической или социальной обусловленности, налич</w:t>
      </w:r>
      <w:r w:rsidR="00041F97" w:rsidRPr="00AC6175">
        <w:rPr>
          <w:sz w:val="28"/>
        </w:rPr>
        <w:t>ии ее зависимости от социальных,</w:t>
      </w:r>
      <w:r w:rsidRPr="00AC6175">
        <w:rPr>
          <w:sz w:val="28"/>
        </w:rPr>
        <w:t xml:space="preserve"> этнических и культурных особенностей общества, в котором живет человек, о ее стабильном характере или временном, приспособительном проявлении, которое может обнаружить себя в определенной жизненной ситуации.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В настоящее время рядом исследователей (С.В. Малыхина, В.В. Николаева) выделяются три подхода, различающихся представлениями о причинах и условиях становления алекситимии - это биологическая теория, те</w:t>
      </w:r>
      <w:r w:rsidR="00041F97" w:rsidRPr="00AC6175">
        <w:rPr>
          <w:sz w:val="28"/>
        </w:rPr>
        <w:t>ория травматической сомати</w:t>
      </w:r>
      <w:r w:rsidRPr="00AC6175">
        <w:rPr>
          <w:sz w:val="28"/>
        </w:rPr>
        <w:t>зации и теория социального научения.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 xml:space="preserve">Биологический подход рассматривает </w:t>
      </w:r>
      <w:r w:rsidR="00041F97" w:rsidRPr="00AC6175">
        <w:rPr>
          <w:sz w:val="28"/>
        </w:rPr>
        <w:t>алекситимию</w:t>
      </w:r>
      <w:r w:rsidRPr="00AC6175">
        <w:rPr>
          <w:sz w:val="28"/>
        </w:rPr>
        <w:t xml:space="preserve"> как первичный процесс, в котором ведущая роль принадлежит генетическим механизмам, дефектам или особым вариантам развития головного мозга (П. Сифнеос, В.В. Калинин и др.). Такие характеристики алекситимии позволяют именовать ее конституциональной или первичной.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Подход, утверждающий травматическую природу алекситимии, рассматривает ее как вторичное расстройство, которое проявляется в состоянии глобального торможения аффектов или «оцепенения», наступающем в результате тяжелой психологической травмы. В этом случае алекситимия в патологической форме отражает горе или скрытую депрессию и рассматривается как защитный механизм, не являясь психологической защитой в классическом понимании (А.В. Будневский, В.М. Провоторов и др.).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Третий - социально-психологический подход объясняет появление феномена алекситимии в аспекте поведения, социальных и культурных факторов. Большинство представителей данного подхода (Г. Кристал, Д. Тэйлор, С. Воликова. Н.Г. Гаранян, С.В. Малыхина. А.Б. Холмогорова и др.) считают, что алекситимия имеет психологическую, а не физиологическую основу и эмоциональное развитие человека и соответственно патология эмоциональности находятся в прямой зависимости от характера отношений между человеком и окружающей его средой, начиная еще с раннего детства.</w:t>
      </w: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По данным исследований, полученным сторонниками биологической теории алекситимии, она не поддается коррекции, тогда как два последних подхода признают возможным коррекцию алекситимии, если она сформировалась в результате травмы или социального научения.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Проводимое исследование осуществляется в русле социально-психологического подхода. В рамках данного подхода алекситимия рассматривается нами как довольно обобщенное определение различных и многочисленных проблем, связанных с переживанием, определением и выражением разнообразных эмоций. Алекситимия - это комплексное расстройство, связанное с нарушением контакта человека со своей эмоциональной сферой, выражающееся в затрудненности осознавать и описывать свои эмоциональные переживания и определять их у других людей.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Однако понятие алекситимии - не единственное, указывающее на нарушение контакта человека со своей эмоциональной сферой. Примерами исследований в этой, области являются работы, связанные с изучением эмоционального интеллекта, эмоциональной компетентности (Р.Д. Роберте, Дж. Мэттьюс. М. Зайднер, Д.В. Люсин и др.). Эти исследования также указывают на актуальность проблемы изучения эмоционального выражения человека. Однако через теории алекситимии можно более наглядно проследить связь между способностью эмоционально выражать себя, во-первых, с развитием личности и, во-вторых, с физическим самочувствием, удовлетворенностью жизнью в целом.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Алекситимия тесно связана с нарушениями не только эмоциональной, но и коммуникативной сферы. Процесс общения, не связанный с эмоциональными проявлениями, представляется затрудненным, редуцированным и поверхностным. Потребность в общении с себе подобными является базовой потребностью человека. Любые отношения в общественной жизни: экономические, политические, семейные, дружеские - это, в конечном счете, отношения конкретных людей или их групп. Человек и как отдельный индивид, и как родовое общественное существо не может жить, не общаясь с другими людьми. В силу этого алекситимия как невозможность быть проявленным эмоционально в процессе общения представляется значимым барьером в процессе коммуникации.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Это в свою очередь указывает на то, что феномен алекситимии может быть значительным препятствием для полноценного функционирования личности на всех ее жизненных этапах.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На пути решения основных задач юношеского возраста, связанных с профессиональным самоопределением, личностным становлением, возросшей потребностью в общении, алекситимия может стать серьезным барьером. Возрастно-психологический анализ юношества позволяет достаточно четко увидеть проблематичность алекситимии в вопросе личностного развития.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Изучение проблем эмоциональной регуляции, эмоционального здоровья в образовательном процессе (а именно в процессе обучения в вузе) актуально и важно, так как нарушения в эмоциональной сфере понижают способность студентов устанавливать разнообразные контакты, мешают их личностному развитию, в целом, приводят к социально-психологической дезадатации. Гуманистически-ориентированное образование направлено на развитие личности в целом (Л.И. Анпыферова. А.Г. Асмолов. И.Я. Зимняя, Б.Б. Коссов, И.Б. Котова, А.В. Непомнящий. Е.Н. Шиянов И.С. Якиманская и др.). В силу этого задача по снижению активности и преодолению алекситимии у студентов вуза как фактора, препятствующего личностному развитию студентов и тем самым затрудняющего достижение основных целей гуманистически-ориентированного образования, может быть включена в одно из направлений работы психологической службы вуза. При этом работа в данном направлении является довольно новой и сравнительно мало разработанной.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В итоге по материалам первой главы сделаны следующие выводы: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1. В настоящее время наблюдается рост различных нарушений эмоционального здоровья, что в свою очередь приводит к серьезным неблагоприятным последствиям для психического и физического здоровья и для качества жизни в целом. Одна из важных причин подобного положения дел связана с недооценкой важности эмоциональной стороны жизни, ее игнорированием в современной культуре.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2. Идея небезопасности отсутствия принятия своих эмоциональных состояний для состояния личности в целом отразилась в современных концепциях алекситимии, в которых отсутствует единое понимание природы данного феномена.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3. Выделяется три основных подхода к пониманию феномена алекситимии: биологический, подход травматической соматизации и социально-психологический. Согласно последнему подходу алекситимия имеет прежде всего социально-психологическую природу, и эмоциональное развитие человека связано с характером отношений между человеком и окружающей его средой, начиная еще с раннего детства.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4. Определение алекситимии в</w:t>
      </w:r>
      <w:r w:rsidR="0013618F" w:rsidRPr="00AC6175">
        <w:rPr>
          <w:sz w:val="28"/>
        </w:rPr>
        <w:t xml:space="preserve"> русле социально-психологического</w:t>
      </w:r>
      <w:r w:rsidRPr="00AC6175">
        <w:rPr>
          <w:sz w:val="28"/>
        </w:rPr>
        <w:t xml:space="preserve"> подхода позволяет наглядно проследить связь между способностью эмоционально выражать себя, во-первых, с развитием личности и, во-вторых, с физическим самочувствием, удовлетворенностью жизнью в целом.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5. В силу того признания комплексной природы алекситимии и ее тесной связи с процессами личностного развития возможно предположить, что алекситимия соотносится с целым рядом различных психологических характеристик, из которых достаточно четко выделяются следующие: эмоциональный интеллект, а следовательно, и социальный интеллект, уровень личностной рефлексии, способность ощущать ответственность за свою жизнь, характеристики социально-психологической адаптации, механизмы совладения, психологические защиты, удовлетворенность жизнью.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6. Алекситимия в силу своих разнообразных проявлений (затрудненности осознавать и описывать свои эмоциональные переживания и определять их у других людей; отсутствия эмоциональной рефлексии и саморегуляции; последующих проблем в установлении межличностной, групповой коммуникации), становится серьезным препятствием на пути решения основных возрастно-психологических задач юношества, связанных с профессиональным самоопределением, личностным становлением и развитием, возросшей потребностью в общении.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7. Алекситимия является фактором, препятствующим личностному развитию студентов и тем самым затрудняющим достижение основных целей гуманистически-ориентированного образования. В силу этого задача по снижению активности и преодолению алекситимии у студентов вуза может быть включена в одно из направлений работы психологической службы вуза</w:t>
      </w:r>
    </w:p>
    <w:p w:rsidR="0013618F" w:rsidRPr="00AC6175" w:rsidRDefault="0013618F" w:rsidP="003C0A63">
      <w:pPr>
        <w:rPr>
          <w:sz w:val="28"/>
        </w:rPr>
      </w:pPr>
    </w:p>
    <w:p w:rsidR="0013618F" w:rsidRDefault="0013618F" w:rsidP="003C0A63"/>
    <w:p w:rsidR="0013618F" w:rsidRDefault="0013618F" w:rsidP="003C0A63"/>
    <w:p w:rsidR="0013618F" w:rsidRDefault="0013618F" w:rsidP="003C0A63"/>
    <w:p w:rsidR="0013618F" w:rsidRDefault="0013618F" w:rsidP="003C0A63"/>
    <w:p w:rsidR="0013618F" w:rsidRDefault="0013618F" w:rsidP="003C0A63"/>
    <w:p w:rsidR="0013618F" w:rsidRDefault="0013618F" w:rsidP="003C0A63"/>
    <w:p w:rsidR="0013618F" w:rsidRDefault="0013618F" w:rsidP="003C0A63"/>
    <w:p w:rsidR="0013618F" w:rsidRDefault="0013618F" w:rsidP="003C0A63"/>
    <w:p w:rsidR="0013618F" w:rsidRDefault="0013618F" w:rsidP="003C0A63"/>
    <w:p w:rsidR="0013618F" w:rsidRDefault="0013618F" w:rsidP="003C0A63"/>
    <w:p w:rsidR="0013618F" w:rsidRDefault="0013618F" w:rsidP="003C0A63"/>
    <w:p w:rsidR="0013618F" w:rsidRDefault="0013618F" w:rsidP="003C0A63"/>
    <w:p w:rsidR="0013618F" w:rsidRDefault="0013618F" w:rsidP="003C0A63"/>
    <w:p w:rsidR="0013618F" w:rsidRDefault="0013618F" w:rsidP="003C0A63"/>
    <w:p w:rsidR="0013618F" w:rsidRDefault="0013618F" w:rsidP="003C0A63"/>
    <w:p w:rsidR="0013618F" w:rsidRDefault="0013618F" w:rsidP="003C0A63"/>
    <w:p w:rsidR="0013618F" w:rsidRDefault="0013618F" w:rsidP="003C0A63"/>
    <w:p w:rsidR="0013618F" w:rsidRDefault="0013618F" w:rsidP="003C0A63"/>
    <w:p w:rsidR="0013618F" w:rsidRDefault="0013618F" w:rsidP="003C0A63"/>
    <w:p w:rsidR="003C0A63" w:rsidRDefault="003C0A63" w:rsidP="003C0A63"/>
    <w:p w:rsidR="0013618F" w:rsidRDefault="0013618F" w:rsidP="0013618F">
      <w:pPr>
        <w:jc w:val="center"/>
        <w:rPr>
          <w:sz w:val="32"/>
        </w:rPr>
      </w:pPr>
      <w:r>
        <w:rPr>
          <w:sz w:val="32"/>
        </w:rPr>
        <w:t>Глава 2. Разработка модели психолого-педагогических условий преодоления алекситимии у студентов ВУЗа.</w:t>
      </w:r>
    </w:p>
    <w:p w:rsidR="0013618F" w:rsidRPr="0013618F" w:rsidRDefault="0013618F" w:rsidP="003C0A63">
      <w:pPr>
        <w:rPr>
          <w:sz w:val="32"/>
        </w:rPr>
      </w:pPr>
    </w:p>
    <w:p w:rsidR="003C0A63" w:rsidRPr="00AC6175" w:rsidRDefault="0013618F" w:rsidP="003C0A63">
      <w:pPr>
        <w:rPr>
          <w:sz w:val="28"/>
        </w:rPr>
      </w:pPr>
      <w:r w:rsidRPr="00AC6175">
        <w:rPr>
          <w:sz w:val="28"/>
        </w:rPr>
        <w:t xml:space="preserve">   </w:t>
      </w:r>
      <w:r w:rsidR="003C0A63" w:rsidRPr="00AC6175">
        <w:rPr>
          <w:sz w:val="28"/>
        </w:rPr>
        <w:t>Вторая глава посвящена процессу разработки модели психолого-педагогических условий снижения активности и преодоления алекситимии. Здесь приводится подробное описание констатирующей и формирующей частей экспериментального исследования, направленного на изучение проявления алекситимии у студентов вуза и поисков условий для снижения ее активности и последующего преодоления.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Реализация системы работы психолога со студентами с различными уровнями выраженности алекситимии включала констатирующую, формирующую и контрольную части.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Констатирующая часть представлена двумя этапами диагностической работы психолога со студентами. Контингент испытуемых составили учащиеся разных ку</w:t>
      </w:r>
      <w:r w:rsidR="0013618F" w:rsidRPr="00AC6175">
        <w:rPr>
          <w:sz w:val="28"/>
        </w:rPr>
        <w:t>рсов различных специальностей ТТУ (г. Тольятти</w:t>
      </w:r>
      <w:r w:rsidRPr="00AC6175">
        <w:rPr>
          <w:sz w:val="28"/>
        </w:rPr>
        <w:t>) в возрасте 18-22 лет. Всего в исследова</w:t>
      </w:r>
      <w:r w:rsidR="0013618F" w:rsidRPr="00AC6175">
        <w:rPr>
          <w:sz w:val="28"/>
        </w:rPr>
        <w:t>нии приняло участие 40</w:t>
      </w:r>
      <w:r w:rsidRPr="00AC6175">
        <w:rPr>
          <w:sz w:val="28"/>
        </w:rPr>
        <w:t xml:space="preserve"> человек.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Первый этап констатирующей части посвящен диагностике алекситимических проявлений у студентов вуза, а также определению уровня значимости эмоциональной сферы в их жизни.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В результате использования методики «Торонтская алекситимическая шкала (ТАШ-26)», психосемантического метода «Словарь эмоций», опроса, беседы были выделены три основные группы испытуемых с разными уровнями проявления алекситимии: высоким, средним и низким. При этом распределение полученных рез</w:t>
      </w:r>
      <w:r w:rsidR="003D6DEF" w:rsidRPr="00AC6175">
        <w:rPr>
          <w:sz w:val="28"/>
        </w:rPr>
        <w:t>ультатов было следующим:  (26%)-15 респондентов</w:t>
      </w:r>
      <w:r w:rsidRPr="00AC6175">
        <w:rPr>
          <w:sz w:val="28"/>
        </w:rPr>
        <w:t xml:space="preserve"> были отнесены к группе </w:t>
      </w:r>
      <w:r w:rsidR="003D6DEF" w:rsidRPr="00AC6175">
        <w:rPr>
          <w:sz w:val="28"/>
        </w:rPr>
        <w:t xml:space="preserve">выраженных «алекситимиков»,( 52% )-18 </w:t>
      </w:r>
      <w:r w:rsidRPr="00AC6175">
        <w:rPr>
          <w:sz w:val="28"/>
        </w:rPr>
        <w:t>респонден</w:t>
      </w:r>
      <w:r w:rsidR="003D6DEF" w:rsidRPr="00AC6175">
        <w:rPr>
          <w:sz w:val="28"/>
        </w:rPr>
        <w:t>тов</w:t>
      </w:r>
      <w:r w:rsidRPr="00AC6175">
        <w:rPr>
          <w:sz w:val="28"/>
        </w:rPr>
        <w:t>- к группе со сред</w:t>
      </w:r>
      <w:r w:rsidR="003D6DEF" w:rsidRPr="00AC6175">
        <w:rPr>
          <w:sz w:val="28"/>
        </w:rPr>
        <w:t>ним уровнем алекситимии, ( 22% ) 7 респондентов</w:t>
      </w:r>
      <w:r w:rsidRPr="00AC6175">
        <w:rPr>
          <w:sz w:val="28"/>
        </w:rPr>
        <w:t xml:space="preserve"> - к группе с низким уровнем алекситимии. Наиболее многочисленной оказалась группа со средним уровнем алекситимии - то есть тех испытуемых, кот</w:t>
      </w:r>
      <w:r w:rsidR="00871849" w:rsidRPr="00AC6175">
        <w:rPr>
          <w:sz w:val="28"/>
        </w:rPr>
        <w:t>орые не относятся к явным «алек</w:t>
      </w:r>
      <w:r w:rsidRPr="00AC6175">
        <w:rPr>
          <w:sz w:val="28"/>
        </w:rPr>
        <w:t>ситимикам», но у них наблюдаются проблемы с осознанием и выражением собственных эмоций, а также с их пониманием у других людей.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Далее с помощью методики Додонова «Ценность эмоций» и сочинения «Роль эмоций в моей жизни» исследовалась значимость эмоциональной сферы для каждой выделенной нами группы испытуемых.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Было выявлено, что отношение испытуемых с разными уровнями проявления алекситимии к своему эмоциональному миру различно.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Большая часть респондентов с высоким уровнем алекситимии (52%) считает, что эмоции в их жизни не играют значительной роли, они не являются ценностью.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- 26% испытуемых подчеркнули угрожающий и деструктивный характер эмоций в их жизни.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- 22% испытуемых не смогли сформулировать ответ на вопрос о том. какую роль играют эмоции в их жизни.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Респонденты со средним уровнем а</w:t>
      </w:r>
      <w:r w:rsidR="003D6DEF" w:rsidRPr="00AC6175">
        <w:rPr>
          <w:sz w:val="28"/>
        </w:rPr>
        <w:t xml:space="preserve">лекситимии проявили достаточно </w:t>
      </w:r>
      <w:r w:rsidRPr="00AC6175">
        <w:rPr>
          <w:sz w:val="28"/>
        </w:rPr>
        <w:t>иное отношение к своему эмоциональному миру.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- 22% испытуемых этой группы отмечает, что собственный эмоционатьный мир им или неизвестен или плохо изучен.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Для 27% испытуемых эмоции в их жизни играют в основном деструктивную роль.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- 24% испытуемых готовы принимать исключительно положительные эмоции в своей жизни, со всеми остальными они не хотят встречаться - ни в себе, ни в других.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- 15% испытуемых не представляют своей жизни без эмоций - как положительного, так и отрицательного спектра.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- 12 % не смогли сформулировагь ответ на вопрос о роли эмоции в своей жизни.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Респонденты с низким уровнем алекситимии также не были однозначны в своей позиции по отношении роли эмоций в их жизни.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- 6% испытуемых обметили, что они испытывают растерянность и опасение, когда встречаются со своими эмоциональными проявлениями, так как их эмоциональный мир до конца им неизвестен.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- 38% испытуемых отметили, что хотя они и не представляют своей жизни без эмоции, но эмоции играют в их жизни в большей степени деструктивную роль.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- 47% испытуемых принимают весь спектр собственных эмоциональных состояний,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- 9 % не смогли точно сформулировать ответ на вопрос о роли эмоции в своей жизни.</w:t>
      </w: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Анализ результатов первого этапа констатирующей части исследования позволил выделить группы испытуемых по степени проявленности феномена алекситимии, а также определить значимость для них эмоциональной сферы.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Второй этап констатирующей части был направлен на исследование психологических особенностей студентов с различными уровнями проявления алекситимии.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В исследо</w:t>
      </w:r>
      <w:r w:rsidR="003D6DEF" w:rsidRPr="00AC6175">
        <w:rPr>
          <w:sz w:val="28"/>
        </w:rPr>
        <w:t>вании приняли участие все 40</w:t>
      </w:r>
      <w:r w:rsidRPr="00AC6175">
        <w:rPr>
          <w:sz w:val="28"/>
        </w:rPr>
        <w:t xml:space="preserve"> испытуемых, опрошенных ранее. Диагностика психологических особенностей испытуемых с разными уровнями алекситимии осуществлялась с помощью следующих показателей с помощью различных психологических методик:</w:t>
      </w:r>
      <w:r w:rsidR="00FB70E5" w:rsidRPr="00AC6175">
        <w:rPr>
          <w:sz w:val="28"/>
        </w:rPr>
        <w:t xml:space="preserve"> </w:t>
      </w:r>
    </w:p>
    <w:p w:rsidR="00FB70E5" w:rsidRPr="00AC6175" w:rsidRDefault="00FB70E5" w:rsidP="003C0A63">
      <w:pPr>
        <w:rPr>
          <w:sz w:val="28"/>
        </w:rPr>
      </w:pPr>
    </w:p>
    <w:p w:rsidR="003C0A63" w:rsidRPr="00AC6175" w:rsidRDefault="00FB70E5" w:rsidP="003C0A63">
      <w:pPr>
        <w:rPr>
          <w:sz w:val="28"/>
        </w:rPr>
      </w:pPr>
      <w:r w:rsidRPr="00AC6175">
        <w:rPr>
          <w:sz w:val="28"/>
        </w:rPr>
        <w:t>- психологическая типология личности ( К.Юнг );</w:t>
      </w:r>
    </w:p>
    <w:p w:rsidR="00FB70E5" w:rsidRPr="00AC6175" w:rsidRDefault="00FB70E5" w:rsidP="003C0A63">
      <w:pPr>
        <w:rPr>
          <w:sz w:val="28"/>
        </w:rPr>
      </w:pPr>
    </w:p>
    <w:p w:rsidR="00FB70E5" w:rsidRPr="00AC6175" w:rsidRDefault="00FB70E5" w:rsidP="003C0A63">
      <w:pPr>
        <w:rPr>
          <w:sz w:val="28"/>
        </w:rPr>
      </w:pPr>
      <w:r w:rsidRPr="00AC6175">
        <w:rPr>
          <w:sz w:val="28"/>
        </w:rPr>
        <w:t>- диагностика уровня алекситимии</w:t>
      </w:r>
    </w:p>
    <w:p w:rsidR="00FB70E5" w:rsidRPr="00AC6175" w:rsidRDefault="00FB70E5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уровень социального интеллекта степень эмоциональной компетентности,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степень эмоционального комфорта,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уровень субъективного контроля,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наличие психологических защитных механизмов и уровень их напряженности,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наличие копинг-стратегий,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самооценка здоровья;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уровень психосоциального стресса,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степень удовлетворенности жизнью в целом.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степень удовлетворенности условиями жизни.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степень удовлетворенности основных жизненных потребностей,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уровень адаптивности,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степень принятия себя,</w:t>
      </w:r>
    </w:p>
    <w:p w:rsidR="003C0A63" w:rsidRPr="00AC6175" w:rsidRDefault="003C0A63" w:rsidP="003C0A63">
      <w:pPr>
        <w:rPr>
          <w:sz w:val="28"/>
        </w:rPr>
      </w:pPr>
    </w:p>
    <w:p w:rsidR="003C0A63" w:rsidRDefault="003C0A63" w:rsidP="003C0A63">
      <w:pPr>
        <w:rPr>
          <w:sz w:val="28"/>
        </w:rPr>
      </w:pPr>
      <w:r w:rsidRPr="00AC6175">
        <w:rPr>
          <w:sz w:val="28"/>
        </w:rPr>
        <w:t>- степень принятия других.</w:t>
      </w:r>
    </w:p>
    <w:p w:rsidR="00BE09D2" w:rsidRPr="00AC6175" w:rsidRDefault="00BE09D2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Данные психологические характеристики были выделены на основе проведенного теоретического анализа.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По итогам проведенной диагностики у нас получилось, что испытуемые, имеющие разный уровень алекситимии, отличаются по вышеперечисленным показателям. Каждой группы испытуемых соответствует свой набор психологических особенностей.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Наиболее проблемной, конфликтной как в отношении себя, так и других являетс</w:t>
      </w:r>
      <w:r w:rsidR="003D6DEF" w:rsidRPr="00AC6175">
        <w:rPr>
          <w:sz w:val="28"/>
        </w:rPr>
        <w:t xml:space="preserve">я группа с </w:t>
      </w:r>
      <w:r w:rsidR="003D6DEF" w:rsidRPr="00AC6175">
        <w:rPr>
          <w:i/>
          <w:sz w:val="28"/>
        </w:rPr>
        <w:t>повышенным уровнем ал</w:t>
      </w:r>
      <w:r w:rsidRPr="00AC6175">
        <w:rPr>
          <w:i/>
          <w:sz w:val="28"/>
        </w:rPr>
        <w:t>екситимии</w:t>
      </w:r>
      <w:r w:rsidRPr="00AC6175">
        <w:rPr>
          <w:sz w:val="28"/>
        </w:rPr>
        <w:t>. Для них собственной эмоциональный мир, с одной стороны, не имеет личной ценности, с другой стороны, является «слепым пятном». Однако неосознанные переживания приносят испытуемым ощущение беспокойства и опасности, что в свою очередь еще в большей степени усиливает как внешнюю, так и внутреннюю конфликтность, о</w:t>
      </w:r>
      <w:r w:rsidR="003D6DEF" w:rsidRPr="00AC6175">
        <w:rPr>
          <w:sz w:val="28"/>
        </w:rPr>
        <w:t>бщую неудовлетворенность и дезад</w:t>
      </w:r>
      <w:r w:rsidRPr="00AC6175">
        <w:rPr>
          <w:sz w:val="28"/>
        </w:rPr>
        <w:t>аптированность.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 xml:space="preserve">- Для испытуемых со </w:t>
      </w:r>
      <w:r w:rsidRPr="00AC6175">
        <w:rPr>
          <w:i/>
          <w:sz w:val="28"/>
        </w:rPr>
        <w:t>средним уровнем алекситимии</w:t>
      </w:r>
      <w:r w:rsidRPr="00AC6175">
        <w:rPr>
          <w:sz w:val="28"/>
        </w:rPr>
        <w:t xml:space="preserve"> присущи определенные конфликты в отношении себя и окружающего мира. С одной стороны, они тяготеют к общению с людьми, окружающими их, нуждаются в их поддержке, внимании и заботе, с другой стороны, они испытывают трудности в осознании собственных чувств и последующем их выражении в контакте с другими. Все это создает общую напряженность, что находит выражение в общем ощущении эмоционального дискомфорта.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 xml:space="preserve">- Наиболее гармоничной группой являются испытуемые с </w:t>
      </w:r>
      <w:r w:rsidRPr="00AC6175">
        <w:rPr>
          <w:i/>
          <w:sz w:val="28"/>
        </w:rPr>
        <w:t>низким уровнем алекситимии.</w:t>
      </w:r>
      <w:r w:rsidRPr="00AC6175">
        <w:rPr>
          <w:sz w:val="28"/>
        </w:rPr>
        <w:t xml:space="preserve"> При относительно низком уровне внешней и внутренней конфликтности они также затруднения в общении с окружающими, в понимании собственных эмоциональных состояний, хотя это и не является для них неразрешимой проблемой.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Полученные результаты были использованы на следующем этапе исследования.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Целью формирующего эксперимента стала разработка и последующее внедрение психолого-педагогических условий снижения активности и преодоления алекситимии. В данной части эк</w:t>
      </w:r>
      <w:r w:rsidR="003D6DEF" w:rsidRPr="00AC6175">
        <w:rPr>
          <w:sz w:val="28"/>
        </w:rPr>
        <w:t>сперимента было задействовано 20</w:t>
      </w:r>
      <w:r w:rsidRPr="00AC6175">
        <w:rPr>
          <w:sz w:val="28"/>
        </w:rPr>
        <w:t xml:space="preserve"> студентов из числа тех, кто участвовал в констатирующей части эксперимента. Эта часть испытуемых составила экспериментальную группу.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В начале были определены основные положения разработки модели психолого-педагогических условий преодоления алекситимии у студентов вуза, к которым можно отнести следующие: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1. Работа со студентами по преодолению алекситимии имеет двойственную природу - психолого-педагогическую. С одной стороны, ее проведение направлено на изменение психологических структур испытуемых и, соответственно, носит психологический характер, с другой стороны, она осуществляется в системе вуза, а значит входит в педагогическую подсистему.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2. Разрабатываемая модель психолого-педагогических условий является системным образованием. В силу этого, как и любое системное образование, данная модель требует выявления и рассмотрения всех ее компонентов.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3. В силу психолого-педагогической природы разрабатываемой модели в ней выделяются следующие структурно-функциональные компоненты: цель, содержание, методы и средства коммуникации, а также субъекты процесса взаимодействия: психологи, педагоги и студенты.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4. Целью разрабатываемой модели является развитие личности студентов за счет снижения и преодоления алекситимии. а также с помощью повышения их эмоциональной культуры и проработки тех психологических особенностей, которые связаны с алекситимическими проявлениями.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5. Достижение эффективности и целенаправленности разрабатываемой модели психолого-педагогических условий преодоления алекситимии невозможно без опоры на общие дидактические и психолого-педагогические принципы, которые связаны с общей проблематикой работы с эмоциональными затруднениями.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FB70E5" w:rsidP="003C0A63">
      <w:pPr>
        <w:rPr>
          <w:sz w:val="28"/>
        </w:rPr>
      </w:pPr>
      <w:r w:rsidRPr="00AC6175">
        <w:rPr>
          <w:sz w:val="28"/>
        </w:rPr>
        <w:t>Обще</w:t>
      </w:r>
      <w:r w:rsidR="003C0A63" w:rsidRPr="00AC6175">
        <w:rPr>
          <w:sz w:val="28"/>
        </w:rPr>
        <w:t>методологическими принципами разрабатываемой модели психолого-педагогической модели являются: системности, единства теории и практики, гуманизации образования. Кроме того, были отдельно выделены методологические принципы для педагогической и психолого-корреционных подсистем разрабатываемой модели.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Средством решения задач формирующего эксперимента явилась групповая работа со студентами. В основе создания такой модели работы со студентами с разными уровнями выраженности алекситимии лежит принцип единства теоретического (познавательного, знаниевого) и практического (бытийного) подходов. Групповая работа со студентами состояла из лекционного факультативного курса (отражающего реализацию познавательного аспекта модели), и тренинговых занятий (отражающего реализацию</w:t>
      </w:r>
      <w:r w:rsidR="00FB70E5" w:rsidRPr="00AC6175">
        <w:rPr>
          <w:sz w:val="28"/>
        </w:rPr>
        <w:t xml:space="preserve"> практического аспекта модели). </w:t>
      </w:r>
      <w:r w:rsidRPr="00AC6175">
        <w:rPr>
          <w:sz w:val="28"/>
        </w:rPr>
        <w:t>Общее количество проведенных тренинговых занятий - 20.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Основными методическими принципами лекционного курса были принципы научности, системности и холистического подхода к человеку. Разработанный курс направлен не только на отдельное изучение эмоциональной сферы человека, но и на знакомство с основными подходами в понимании человека и его места в современном мире.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Методические принципы тренинговых занятий восходят к гуманистической психологической практике, основой для которой послужил гештальтподход. Такой подход позволяет человеку не уходить в теоретические абстракции разговорив о жизни, своем жизненном опыте, а больше пребывать в реальном времени, т.е. «быть здесь и сейчас», осознавать и присваивать те эмоциональные переживания, телесные ощущения, которые он испытывает. Важным принципом в работе со студентами с разными уровнями алекситимии был принцип полного, ясного, искреннего сообщения о своих чувствах в словесной форме - «Я – сообщение». Необходимыми элементами тренинговой работы были обмен впечатлениями и обсуждение,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В целом групповая работа со студентами с разными уровнями алекситимии была направлена на решение следующих задач эксперимента: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уменьшению алекситимических проявлений.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повышению ценности собственного эмоционального мира,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повышению эмоциональной компетентности, способности осознавать, выражать собственные эмоциональные проявления,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улучшению качества общения у разных групп испытуемых,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снижению уровня напряженности психологических зашит, связанных с проблемами эмоционального самовыражения,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повышению уровня удовлетворенности жизнью, связанного с развитием умения свободно и гармонично выражать свои эмоции,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развитием способности принимать себя и других разными.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4B738F" w:rsidP="003C0A63">
      <w:pPr>
        <w:rPr>
          <w:sz w:val="28"/>
        </w:rPr>
      </w:pPr>
      <w:r w:rsidRPr="00AC6175">
        <w:rPr>
          <w:sz w:val="28"/>
        </w:rPr>
        <w:t xml:space="preserve">   </w:t>
      </w:r>
      <w:r w:rsidR="003C0A63" w:rsidRPr="00AC6175">
        <w:rPr>
          <w:sz w:val="28"/>
        </w:rPr>
        <w:t>В конце второй главы сделаны выводы по итогам проведения констатирующего и формирующего эксперимента.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1. Результаты констатирующего эксперимента подтвердили выдвинутую эмпирическую гипотезу - было установлено, что студенты с разными уровнями выраженности алекситимии отличаются рядом психологических особенностей.</w:t>
      </w:r>
    </w:p>
    <w:p w:rsidR="003C0A63" w:rsidRPr="00AC6175" w:rsidRDefault="003C0A63" w:rsidP="003C0A63">
      <w:pPr>
        <w:rPr>
          <w:sz w:val="28"/>
        </w:rPr>
      </w:pPr>
    </w:p>
    <w:p w:rsidR="004B738F" w:rsidRPr="00AC6175" w:rsidRDefault="003C0A63" w:rsidP="003C0A63">
      <w:pPr>
        <w:rPr>
          <w:sz w:val="28"/>
        </w:rPr>
      </w:pPr>
      <w:r w:rsidRPr="00AC6175">
        <w:rPr>
          <w:sz w:val="28"/>
        </w:rPr>
        <w:t>2. Результатами формирующего эксперимента слило выделение основных методологических принципов создания как всей системы психолого-педагогических условий преодоления алекситимии. так и ее подсистем. Было определено, что достижение целенаправленности модели психолого-педагогических условий преодоления алекситимии возможно на базе единого аксиоматического базиса, определяющим положением которого является утверждение о целостности и многомерности человека (холистический подход к человеку: человек проявляется в системном взаимодействии всех пяти основных измерений: физического, аффективного, рационального, социального и духовного, которые, в свою очередь, связаны с окружающей средой и с космосом). Выявлено содержание модели психолого-педагогических условий преодоления алекситимии.</w:t>
      </w:r>
    </w:p>
    <w:p w:rsidR="004B738F" w:rsidRPr="00AC6175" w:rsidRDefault="004B738F" w:rsidP="003C0A63">
      <w:pPr>
        <w:rPr>
          <w:sz w:val="28"/>
        </w:rPr>
      </w:pPr>
    </w:p>
    <w:p w:rsidR="004E1643" w:rsidRPr="00AC6175" w:rsidRDefault="004E1643" w:rsidP="003C0A63">
      <w:pPr>
        <w:rPr>
          <w:sz w:val="28"/>
        </w:rPr>
      </w:pPr>
    </w:p>
    <w:p w:rsidR="004E1643" w:rsidRDefault="004E1643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Default="00AC6175" w:rsidP="003C0A63">
      <w:pPr>
        <w:rPr>
          <w:sz w:val="28"/>
        </w:rPr>
      </w:pPr>
    </w:p>
    <w:p w:rsidR="00AC6175" w:rsidRPr="00AC6175" w:rsidRDefault="00AC6175" w:rsidP="003C0A63">
      <w:pPr>
        <w:rPr>
          <w:sz w:val="28"/>
        </w:rPr>
      </w:pPr>
    </w:p>
    <w:p w:rsidR="004E1643" w:rsidRPr="00AC6175" w:rsidRDefault="004E1643" w:rsidP="003C0A63">
      <w:pPr>
        <w:rPr>
          <w:sz w:val="28"/>
        </w:rPr>
      </w:pPr>
    </w:p>
    <w:p w:rsidR="004E1643" w:rsidRPr="00AC6175" w:rsidRDefault="004E1643" w:rsidP="003C0A63">
      <w:pPr>
        <w:rPr>
          <w:sz w:val="28"/>
        </w:rPr>
      </w:pPr>
    </w:p>
    <w:p w:rsidR="004B738F" w:rsidRPr="004B738F" w:rsidRDefault="004B738F" w:rsidP="004B738F">
      <w:pPr>
        <w:jc w:val="center"/>
        <w:rPr>
          <w:sz w:val="32"/>
        </w:rPr>
      </w:pPr>
      <w:r>
        <w:rPr>
          <w:sz w:val="32"/>
        </w:rPr>
        <w:t>Глава 3. Экспериментальное исследование ре</w:t>
      </w:r>
      <w:r w:rsidR="004E1643">
        <w:rPr>
          <w:sz w:val="32"/>
        </w:rPr>
        <w:t>зультатов, внедрение и апробация</w:t>
      </w:r>
      <w:r>
        <w:rPr>
          <w:sz w:val="32"/>
        </w:rPr>
        <w:t xml:space="preserve"> модели психолого-педагогических условий преодоления алекситимии у студентов ВУЗа</w:t>
      </w:r>
    </w:p>
    <w:p w:rsidR="004B738F" w:rsidRDefault="004B738F" w:rsidP="003C0A63"/>
    <w:p w:rsidR="003C0A63" w:rsidRPr="00AC6175" w:rsidRDefault="004B738F" w:rsidP="003C0A63">
      <w:pPr>
        <w:rPr>
          <w:sz w:val="28"/>
        </w:rPr>
      </w:pPr>
      <w:r w:rsidRPr="00AC6175">
        <w:rPr>
          <w:sz w:val="28"/>
        </w:rPr>
        <w:t xml:space="preserve">   </w:t>
      </w:r>
      <w:r w:rsidR="003C0A63" w:rsidRPr="00AC6175">
        <w:rPr>
          <w:sz w:val="28"/>
        </w:rPr>
        <w:t xml:space="preserve">Третья глава посвящена описанию контрольной части эксперимента, направленной на изучение результатов внедрения и апробации модели психолого-педагогических условий преодоления алекситимии. В данной части исследования приняли участие испытуемые, участвующие в формирующей части эксперимента (в общей сложности </w:t>
      </w:r>
      <w:r w:rsidRPr="00AC6175">
        <w:rPr>
          <w:sz w:val="28"/>
        </w:rPr>
        <w:t>20</w:t>
      </w:r>
      <w:r w:rsidR="003C0A63" w:rsidRPr="00AC6175">
        <w:rPr>
          <w:sz w:val="28"/>
        </w:rPr>
        <w:t xml:space="preserve"> человек). Для определения динамики изменения личностных показателей студентов вуза в процессе их участия в рамках групповой работы, направленной на преодоление алекситимии, применялись те же или аналогичные методы и методики, используемые в констатирующей части исследования. 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Динамика изменения уровней алекситимии в результате внедрения и апробации модели психолого-педагогических условий преодоления алекситимии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Однако общий анализ результатов групповой работы со студентами показал определенную значительную положительную динамику изменения не только в области снижения активности и преодоления алекситимии, но и в развитии ряда личностных особенностей испытуемых.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Для каждой группы студентов с разными уровнями алекситимии (выделенными в начале внедрения и апробации модели психолого-педагогических условий преодоления алекситимии) были достигнуты свои результаты.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У группы студентов с выраженной алекситимической направленностью наблюдалась следующая положительная динамика изменений их личностных особенностей. Они стали более общительными, открытыми, эмоциональный мир стал приобретать для них субъективную значимость. У них выросла общая удовлетворенность жизнью, снизился уровень напряженности психологических защит. И хотя алекситимические проявления у них продолжали сохраняться (им было по-прежнему сложно понимать собственные эмоциональные переживания и адекватно выражать их), но они стали снижаться.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Группа со средним уровнем проявления алекситимии продемонстрировала более выраженную динамику их личностных особенностей. Они естественно переходили от обсуждения возможностей эмоционального выражения себя к подобному адекватному самовыражению. У них значительно снизился уровень алекситимии. понизился уровень напряженности психологических защитных механизмов, а также уровень внутренней и внешней конфликтности.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Группа с низким уровнем алекситимии смогла в большей степени определить для себя значимость эмоционального мира, повысить уровень собственной эмоциональной компетентности. Испытуемые стали более открытыми, спонтанными и гармоничными в выражении собственных эмоциональных переживаний. у них повысился уровень принятия себя и других - особенно в плане эмоционального выражения.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Таким образом, для испытуемых с разными уровнями алекситимии отмечалось общее снижение проявлений данного феномена, повышение личной значимости собственных эмоциональных переживаний.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Далее на основании полученных результатов контрольной части эксперимента были разработаны общие рекомендации по внедрению модели психолого-педагогических условий преодоления алекситимии у студентов вуза для всех участников процесса педагогического взаимодействия: психологов, педагогического коллектива вуза значимая роль которого заключается в соблюдении основной направленности своей деятельности на гуманизацию и личностную ориентацию процесса обучения, а также самих студентов, так как успешная реализация программы по преодолению алекситимии у студентов вуза невозможна без активного участия самих главных действующих лиц.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По итогам третьей главы сделаны следующие выводы: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1. В процессе внедрения и апробации модели психолого-педагогических условий преодоления алекситимии удалось существенно снизить уровень алекситимических проявлений во всей экспериментальной группе. Кроме того, произошло поэтапное значительное изменение других личностных показателей, находящихся во взаимосвязи с уровнем алекситимии у испытуемых. Это подтверждает сопоставление данных исходного и экспериментального срезов экспериментальной группы.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2. Несмотря на общие положительные изменения, произошедшие с контрольной выборкой, их динамика была неравномерной и зависела от начального уровня алекситимии. Для каждой группы студентов с разным уровнем алекситимии (выделенными в начале внедрения и апробации модели психолого-педагогических условий преодоления алекситимии, т.е. в констатирующем эксперименте) были достигнуты свои результаты.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3. Результаты контрольного эксперимента позволили определить изменение ценности эмоционального мира для испытуемых. Это позволяет в свою очередь ожидать, что с прекращением участия студентов в работе по преодолению алекситимии их интерес к собственным переживаниями и возможностям эмоционального самовыражения не уменьшится, что в свою очередь будет хорошей профилактикой алекситимии.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4. Общее снижение алекситимических проявлений в экспериментальной группе предоставляет значительные возможности для реализации личностного развития студентов.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5. На основе опыта формирующей части и результатов контрольной части эксперимента, были выделены основные психолого-педагогические условия преодоления атекситимии. которые были условно разделены на «необходимые» и «достаточные».</w:t>
      </w:r>
    </w:p>
    <w:p w:rsidR="003C0A63" w:rsidRPr="00AC6175" w:rsidRDefault="003C0A63" w:rsidP="003C0A63">
      <w:pPr>
        <w:rPr>
          <w:sz w:val="28"/>
        </w:rPr>
      </w:pPr>
    </w:p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AC6175" w:rsidRDefault="00AC6175" w:rsidP="003C0A63"/>
    <w:p w:rsidR="00AC6175" w:rsidRDefault="00AC6175" w:rsidP="003C0A63"/>
    <w:p w:rsidR="00AC6175" w:rsidRDefault="00AC6175" w:rsidP="003C0A63"/>
    <w:p w:rsidR="00AC6175" w:rsidRDefault="00AC6175" w:rsidP="003C0A63"/>
    <w:p w:rsidR="00AC6175" w:rsidRDefault="00AC6175" w:rsidP="003C0A63"/>
    <w:p w:rsidR="00AC6175" w:rsidRDefault="00AC6175" w:rsidP="003C0A63"/>
    <w:p w:rsidR="00AC6175" w:rsidRDefault="00AC6175" w:rsidP="003C0A63"/>
    <w:p w:rsidR="00AC6175" w:rsidRDefault="00AC6175" w:rsidP="003C0A63"/>
    <w:p w:rsidR="00AC6175" w:rsidRDefault="00AC6175" w:rsidP="003C0A63"/>
    <w:p w:rsidR="00AC6175" w:rsidRDefault="00AC6175" w:rsidP="003C0A63"/>
    <w:p w:rsidR="00AC6175" w:rsidRDefault="00AC6175" w:rsidP="003C0A63"/>
    <w:p w:rsidR="00AC6175" w:rsidRDefault="00AC6175" w:rsidP="003C0A63"/>
    <w:p w:rsidR="00AC6175" w:rsidRDefault="00AC6175" w:rsidP="003C0A63"/>
    <w:p w:rsidR="00AC6175" w:rsidRDefault="00AC6175" w:rsidP="003C0A63"/>
    <w:p w:rsidR="00AC6175" w:rsidRDefault="00AC6175" w:rsidP="003C0A63"/>
    <w:p w:rsidR="00AC6175" w:rsidRDefault="00AC6175" w:rsidP="003C0A63"/>
    <w:p w:rsidR="00AC6175" w:rsidRDefault="00AC6175" w:rsidP="003C0A63"/>
    <w:p w:rsidR="00AC6175" w:rsidRDefault="00AC6175" w:rsidP="003C0A63"/>
    <w:p w:rsidR="00AC6175" w:rsidRDefault="00AC6175" w:rsidP="003C0A63"/>
    <w:p w:rsidR="00AC6175" w:rsidRDefault="00AC6175" w:rsidP="003C0A63"/>
    <w:p w:rsidR="00AC6175" w:rsidRDefault="00AC6175" w:rsidP="003C0A63"/>
    <w:p w:rsidR="00AC6175" w:rsidRDefault="00AC6175" w:rsidP="003C0A63"/>
    <w:p w:rsidR="00AC6175" w:rsidRDefault="00AC6175" w:rsidP="003C0A63"/>
    <w:p w:rsidR="00AC6175" w:rsidRDefault="00AC6175" w:rsidP="003C0A63"/>
    <w:p w:rsidR="00E849AA" w:rsidRDefault="00E849AA" w:rsidP="003C0A63"/>
    <w:p w:rsidR="00E849AA" w:rsidRDefault="00E849AA" w:rsidP="003C0A63"/>
    <w:p w:rsidR="00E849AA" w:rsidRPr="00E849AA" w:rsidRDefault="00E849AA" w:rsidP="00E849AA">
      <w:pPr>
        <w:jc w:val="center"/>
        <w:rPr>
          <w:sz w:val="32"/>
        </w:rPr>
      </w:pPr>
      <w:r>
        <w:rPr>
          <w:sz w:val="32"/>
        </w:rPr>
        <w:t>Заключение</w:t>
      </w:r>
    </w:p>
    <w:p w:rsidR="00E849AA" w:rsidRDefault="00E849AA" w:rsidP="003C0A63"/>
    <w:p w:rsidR="003C0A63" w:rsidRPr="00AC6175" w:rsidRDefault="00E849AA" w:rsidP="003C0A63">
      <w:pPr>
        <w:rPr>
          <w:sz w:val="28"/>
        </w:rPr>
      </w:pPr>
      <w:r w:rsidRPr="00AC6175">
        <w:rPr>
          <w:sz w:val="28"/>
        </w:rPr>
        <w:t xml:space="preserve"> </w:t>
      </w:r>
      <w:r w:rsidR="003C0A63" w:rsidRPr="00AC6175">
        <w:rPr>
          <w:sz w:val="28"/>
        </w:rPr>
        <w:t>В заключении рассмотрены основные результаты работы, к которым в частности можно отнести следующие.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1. В процессе исследования решены все поставленные задачи, в результате чего: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систематизированы и обобщены теоретические подходы к изучению алекситимии в отечественной и зарубежной литературе в контексте проблемы эмоционального здоровья и эмоционального благополучия современного человека;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проанализированы результаты практических исследований по проблеме преодоления алекситимии;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дан анализ феномена алекситимии как фактора, препятствующего развитию личности студента вуза и в связи с этим определена необходимость изучения алекситимии в контексте социально-психологического подхода для решения задач гуманистически-ориентированного образования в высшей школе.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исследованы уровни выраженности алекситимии у студентов вуза;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проведено подробное исследование психологичес</w:t>
      </w:r>
      <w:r w:rsidR="00E849AA" w:rsidRPr="00AC6175">
        <w:rPr>
          <w:sz w:val="28"/>
        </w:rPr>
        <w:t>ких особенностей студентов вуза</w:t>
      </w:r>
      <w:r w:rsidRPr="00AC6175">
        <w:rPr>
          <w:sz w:val="28"/>
        </w:rPr>
        <w:t xml:space="preserve"> с различными уровнями выраженности алекситимии;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разработана и внедрена комплексная модель психолого-педагогических условий преодоления алекситимии у студентов вуза;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экспериментально оценена роль апробированной модели психолого-педагогических условий в снижении активности и преодолении алекситимии и развитии личности студентов вузов;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разработаны рекомендации по внедрению модели психолого-педагогических условий преодоления алекситимии у студентов вуза.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2. Выдвинутые гипотезы нашли свое подтверждение, что нашло свое отражение в положениях вынесенных на защиту, в описании новизны результатов исследования и в определении их практической значимости.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3. Проведенное исследование, а главное востребованность его результатов в работе психологического центра вуза, на базе которого оно проводилось, подтверждает актуальность не только проделанной работы, но продолжения дальнейших исследований, которые на наш взгляд должны быть направлены на решение следующих задач: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поэтапное расширение внедренческой базы результатов исследования и их лонгитюдная проверка, ставящая целью дальнейшую конкретизацию и совершенствование системы психолого-педагогических условий снижения активности и преодоления алекситимии в контексте решения более общей задачи -</w:t>
      </w:r>
      <w:r w:rsidR="00E849AA" w:rsidRPr="00AC6175">
        <w:rPr>
          <w:sz w:val="28"/>
        </w:rPr>
        <w:t xml:space="preserve"> </w:t>
      </w:r>
      <w:r w:rsidRPr="00AC6175">
        <w:rPr>
          <w:sz w:val="28"/>
        </w:rPr>
        <w:t>психологического обеспечения эффективного развития студентов вуза;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  <w:r w:rsidRPr="00AC6175">
        <w:rPr>
          <w:sz w:val="28"/>
        </w:rPr>
        <w:t>- дальнейшее развитие теоретических оснований модели психолого-педагогических условий преодоления алекситимии у студентов вуза за счет использования системного и холистического подходов к рассмотрению проблем эмоционального здоровья, основанных в том числе и на синтезе междисциплинарных знаний.</w:t>
      </w:r>
    </w:p>
    <w:p w:rsidR="003C0A63" w:rsidRPr="00AC6175" w:rsidRDefault="003C0A63" w:rsidP="003C0A63">
      <w:pPr>
        <w:rPr>
          <w:sz w:val="28"/>
        </w:rPr>
      </w:pPr>
    </w:p>
    <w:p w:rsidR="003C0A63" w:rsidRPr="00AC6175" w:rsidRDefault="003C0A63" w:rsidP="003C0A63">
      <w:pPr>
        <w:rPr>
          <w:sz w:val="28"/>
        </w:rPr>
      </w:pPr>
    </w:p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3C0A63"/>
    <w:p w:rsidR="00E849AA" w:rsidRDefault="00E849AA" w:rsidP="00AC6175">
      <w:pPr>
        <w:jc w:val="center"/>
        <w:rPr>
          <w:sz w:val="32"/>
          <w:szCs w:val="32"/>
        </w:rPr>
      </w:pPr>
      <w:r>
        <w:rPr>
          <w:sz w:val="32"/>
          <w:szCs w:val="32"/>
        </w:rPr>
        <w:t>Литература</w:t>
      </w:r>
    </w:p>
    <w:p w:rsidR="00AC6175" w:rsidRPr="00AC6175" w:rsidRDefault="00AC6175" w:rsidP="00AC6175">
      <w:pPr>
        <w:jc w:val="center"/>
        <w:rPr>
          <w:sz w:val="28"/>
          <w:szCs w:val="32"/>
        </w:rPr>
      </w:pPr>
    </w:p>
    <w:p w:rsidR="00E849AA" w:rsidRPr="00AC6175" w:rsidRDefault="003D650F" w:rsidP="00E849AA">
      <w:pPr>
        <w:rPr>
          <w:rFonts w:cs="Arial"/>
          <w:sz w:val="28"/>
          <w:szCs w:val="18"/>
        </w:rPr>
      </w:pPr>
      <w:r w:rsidRPr="00AC6175">
        <w:rPr>
          <w:rFonts w:cs="Arial"/>
          <w:sz w:val="28"/>
          <w:szCs w:val="18"/>
        </w:rPr>
        <w:t xml:space="preserve">1. </w:t>
      </w:r>
      <w:r w:rsidR="00E849AA" w:rsidRPr="00AC6175">
        <w:rPr>
          <w:rFonts w:cs="Arial"/>
          <w:sz w:val="28"/>
          <w:szCs w:val="18"/>
        </w:rPr>
        <w:t>Абрамова Г.С., Юдчиц Ю.А. Психология в медицине. М., 1998.</w:t>
      </w:r>
    </w:p>
    <w:p w:rsidR="00B23939" w:rsidRPr="00AC6175" w:rsidRDefault="00B23939" w:rsidP="00E849AA">
      <w:pPr>
        <w:rPr>
          <w:sz w:val="28"/>
          <w:szCs w:val="32"/>
        </w:rPr>
      </w:pPr>
    </w:p>
    <w:p w:rsidR="00B23939" w:rsidRPr="00AC6175" w:rsidRDefault="003D650F" w:rsidP="003D650F">
      <w:pPr>
        <w:rPr>
          <w:rFonts w:cs="Arial"/>
          <w:sz w:val="28"/>
          <w:szCs w:val="18"/>
        </w:rPr>
      </w:pPr>
      <w:r w:rsidRPr="00AC6175">
        <w:rPr>
          <w:rFonts w:cs="Arial"/>
          <w:sz w:val="28"/>
          <w:szCs w:val="18"/>
        </w:rPr>
        <w:t>2. Аксенфельд Р.Г. Психосоматические больные: и</w:t>
      </w:r>
      <w:r w:rsidR="00EC23FE" w:rsidRPr="00AC6175">
        <w:rPr>
          <w:rFonts w:cs="Arial"/>
          <w:sz w:val="28"/>
          <w:szCs w:val="18"/>
        </w:rPr>
        <w:t>х психологические особенности</w:t>
      </w:r>
    </w:p>
    <w:p w:rsidR="00B23939" w:rsidRPr="00AC6175" w:rsidRDefault="00B23939" w:rsidP="003D650F">
      <w:pPr>
        <w:rPr>
          <w:rFonts w:cs="Arial"/>
          <w:sz w:val="28"/>
          <w:szCs w:val="18"/>
        </w:rPr>
      </w:pPr>
    </w:p>
    <w:p w:rsidR="003D650F" w:rsidRPr="00AC6175" w:rsidRDefault="00EC23FE" w:rsidP="003D650F">
      <w:pPr>
        <w:rPr>
          <w:sz w:val="28"/>
        </w:rPr>
      </w:pPr>
      <w:r w:rsidRPr="00AC6175">
        <w:rPr>
          <w:rFonts w:cs="Arial"/>
          <w:sz w:val="28"/>
          <w:szCs w:val="18"/>
        </w:rPr>
        <w:t>3.</w:t>
      </w:r>
      <w:r w:rsidR="003D650F" w:rsidRPr="00AC6175">
        <w:rPr>
          <w:sz w:val="28"/>
        </w:rPr>
        <w:t>Анциферова Л. И. Условия деформации личности. Новые исследования. –</w:t>
      </w:r>
      <w:r w:rsidR="00B23939" w:rsidRPr="00AC6175">
        <w:rPr>
          <w:sz w:val="28"/>
        </w:rPr>
        <w:t xml:space="preserve"> </w:t>
      </w:r>
      <w:r w:rsidR="003D650F" w:rsidRPr="00AC6175">
        <w:rPr>
          <w:sz w:val="28"/>
        </w:rPr>
        <w:t>М., 2008.</w:t>
      </w:r>
    </w:p>
    <w:p w:rsidR="00B23939" w:rsidRPr="00AC6175" w:rsidRDefault="00B23939" w:rsidP="003D650F">
      <w:pPr>
        <w:rPr>
          <w:rFonts w:cs="Arial"/>
          <w:sz w:val="28"/>
          <w:szCs w:val="18"/>
        </w:rPr>
      </w:pPr>
    </w:p>
    <w:p w:rsidR="003D650F" w:rsidRPr="00AC6175" w:rsidRDefault="00EC23FE" w:rsidP="00E849AA">
      <w:pPr>
        <w:rPr>
          <w:rFonts w:cs="Arial"/>
          <w:sz w:val="28"/>
          <w:szCs w:val="18"/>
        </w:rPr>
      </w:pPr>
      <w:r w:rsidRPr="00AC6175">
        <w:rPr>
          <w:rFonts w:cs="Arial"/>
          <w:sz w:val="28"/>
          <w:szCs w:val="18"/>
        </w:rPr>
        <w:t xml:space="preserve">4. </w:t>
      </w:r>
      <w:r w:rsidR="003D650F" w:rsidRPr="00AC6175">
        <w:rPr>
          <w:rFonts w:cs="Arial"/>
          <w:sz w:val="28"/>
          <w:szCs w:val="18"/>
        </w:rPr>
        <w:t>Бадмас Б.С. Астенические состояния. М., 1961.</w:t>
      </w:r>
    </w:p>
    <w:p w:rsidR="003D650F" w:rsidRPr="00AC6175" w:rsidRDefault="00EC23FE" w:rsidP="003D650F">
      <w:pPr>
        <w:pStyle w:val="a4"/>
        <w:spacing w:after="0" w:afterAutospacing="0"/>
        <w:rPr>
          <w:sz w:val="28"/>
        </w:rPr>
      </w:pPr>
      <w:r w:rsidRPr="00AC6175">
        <w:rPr>
          <w:sz w:val="28"/>
        </w:rPr>
        <w:t xml:space="preserve">5. </w:t>
      </w:r>
      <w:r w:rsidR="003D650F" w:rsidRPr="00AC6175">
        <w:rPr>
          <w:rFonts w:cs="Arial"/>
          <w:sz w:val="28"/>
          <w:szCs w:val="18"/>
        </w:rPr>
        <w:t>Бич Г.Р. Поведенческая терапия соматических реакций на стресс // Психосоциальные факторы на работе и охрана здоровья. Женева, 1989. С.198-207.</w:t>
      </w:r>
    </w:p>
    <w:p w:rsidR="003D650F" w:rsidRPr="00AC6175" w:rsidRDefault="00EC23FE" w:rsidP="003D650F">
      <w:pPr>
        <w:pStyle w:val="a4"/>
        <w:spacing w:after="0" w:afterAutospacing="0"/>
        <w:rPr>
          <w:sz w:val="28"/>
        </w:rPr>
      </w:pPr>
      <w:r w:rsidRPr="00AC6175">
        <w:rPr>
          <w:sz w:val="28"/>
        </w:rPr>
        <w:t xml:space="preserve">6. </w:t>
      </w:r>
      <w:r w:rsidR="003D650F" w:rsidRPr="00AC6175">
        <w:rPr>
          <w:rFonts w:cs="Arial"/>
          <w:sz w:val="28"/>
          <w:szCs w:val="18"/>
        </w:rPr>
        <w:t>Бодров В.А. Психологический стресс. М., 1995.</w:t>
      </w:r>
    </w:p>
    <w:p w:rsidR="003D650F" w:rsidRPr="00AC6175" w:rsidRDefault="00EC23FE" w:rsidP="003D650F">
      <w:pPr>
        <w:pStyle w:val="a4"/>
        <w:spacing w:after="0" w:afterAutospacing="0"/>
        <w:rPr>
          <w:sz w:val="28"/>
        </w:rPr>
      </w:pPr>
      <w:r w:rsidRPr="00AC6175">
        <w:rPr>
          <w:sz w:val="28"/>
        </w:rPr>
        <w:t>7.</w:t>
      </w:r>
      <w:r w:rsidR="003D650F" w:rsidRPr="00AC6175">
        <w:rPr>
          <w:sz w:val="28"/>
        </w:rPr>
        <w:t xml:space="preserve">  </w:t>
      </w:r>
      <w:r w:rsidR="003D650F" w:rsidRPr="00AC6175">
        <w:rPr>
          <w:rFonts w:cs="Arial"/>
          <w:sz w:val="28"/>
          <w:szCs w:val="18"/>
        </w:rPr>
        <w:t>Карвасарский Б.Д. Медицинская психология. М., 1982.</w:t>
      </w:r>
    </w:p>
    <w:p w:rsidR="003D650F" w:rsidRPr="00AC6175" w:rsidRDefault="00EC23FE" w:rsidP="003D650F">
      <w:pPr>
        <w:pStyle w:val="a4"/>
        <w:spacing w:after="0" w:afterAutospacing="0"/>
        <w:rPr>
          <w:sz w:val="28"/>
        </w:rPr>
      </w:pPr>
      <w:r w:rsidRPr="00AC6175">
        <w:rPr>
          <w:sz w:val="28"/>
        </w:rPr>
        <w:t>8.</w:t>
      </w:r>
      <w:r w:rsidR="003D650F" w:rsidRPr="00AC6175">
        <w:rPr>
          <w:sz w:val="28"/>
        </w:rPr>
        <w:t xml:space="preserve">  </w:t>
      </w:r>
      <w:r w:rsidR="003D650F" w:rsidRPr="00AC6175">
        <w:rPr>
          <w:rFonts w:cs="Arial"/>
          <w:sz w:val="28"/>
          <w:szCs w:val="18"/>
        </w:rPr>
        <w:t>Карвасарский БД. Психотерапия. М., 1985.</w:t>
      </w:r>
    </w:p>
    <w:p w:rsidR="00B23939" w:rsidRPr="00AC6175" w:rsidRDefault="00EC23FE" w:rsidP="003D650F">
      <w:pPr>
        <w:pStyle w:val="a4"/>
        <w:spacing w:after="0" w:afterAutospacing="0"/>
        <w:rPr>
          <w:rFonts w:cs="Arial"/>
          <w:sz w:val="28"/>
          <w:szCs w:val="18"/>
        </w:rPr>
      </w:pPr>
      <w:r w:rsidRPr="00AC6175">
        <w:rPr>
          <w:sz w:val="28"/>
        </w:rPr>
        <w:t>9.</w:t>
      </w:r>
      <w:r w:rsidR="003D650F" w:rsidRPr="00AC6175">
        <w:rPr>
          <w:sz w:val="28"/>
        </w:rPr>
        <w:t xml:space="preserve">  </w:t>
      </w:r>
      <w:r w:rsidR="003D650F" w:rsidRPr="00AC6175">
        <w:rPr>
          <w:rFonts w:cs="Arial"/>
          <w:sz w:val="28"/>
          <w:szCs w:val="18"/>
        </w:rPr>
        <w:t>Карвасарский Б.Д. Области применения групповой психотерапии // Групповая психотерапия. М., 1990. С. 12-77.</w:t>
      </w:r>
    </w:p>
    <w:p w:rsidR="00B23939" w:rsidRPr="00AC6175" w:rsidRDefault="00B23939" w:rsidP="003D650F">
      <w:pPr>
        <w:pStyle w:val="a4"/>
        <w:spacing w:after="0" w:afterAutospacing="0"/>
        <w:rPr>
          <w:rFonts w:cs="Arial"/>
          <w:sz w:val="28"/>
          <w:szCs w:val="18"/>
        </w:rPr>
      </w:pPr>
    </w:p>
    <w:p w:rsidR="003D650F" w:rsidRPr="00AC6175" w:rsidRDefault="00EC23FE" w:rsidP="003D650F">
      <w:pPr>
        <w:rPr>
          <w:rFonts w:cs="Arial"/>
          <w:sz w:val="28"/>
          <w:szCs w:val="18"/>
        </w:rPr>
      </w:pPr>
      <w:r w:rsidRPr="00AC6175">
        <w:rPr>
          <w:rFonts w:cs="Arial"/>
          <w:sz w:val="28"/>
          <w:szCs w:val="18"/>
        </w:rPr>
        <w:t xml:space="preserve">10. </w:t>
      </w:r>
      <w:r w:rsidR="003D650F" w:rsidRPr="00AC6175">
        <w:rPr>
          <w:rFonts w:cs="Arial"/>
          <w:sz w:val="28"/>
          <w:szCs w:val="18"/>
        </w:rPr>
        <w:t>Лакосина Н.Д., Ушаков Г.К. Медицинская психология. М., 1984.</w:t>
      </w:r>
    </w:p>
    <w:p w:rsidR="00B23939" w:rsidRPr="00AC6175" w:rsidRDefault="00B23939" w:rsidP="003D650F">
      <w:pPr>
        <w:rPr>
          <w:rFonts w:cs="Arial"/>
          <w:sz w:val="28"/>
          <w:szCs w:val="18"/>
        </w:rPr>
      </w:pPr>
    </w:p>
    <w:p w:rsidR="003D650F" w:rsidRPr="00AC6175" w:rsidRDefault="00EC23FE" w:rsidP="003D650F">
      <w:pPr>
        <w:rPr>
          <w:rFonts w:cs="Arial"/>
          <w:sz w:val="28"/>
          <w:szCs w:val="18"/>
        </w:rPr>
      </w:pPr>
      <w:r w:rsidRPr="00AC6175">
        <w:rPr>
          <w:rFonts w:cs="Arial"/>
          <w:sz w:val="28"/>
          <w:szCs w:val="18"/>
        </w:rPr>
        <w:t xml:space="preserve">11. </w:t>
      </w:r>
      <w:r w:rsidR="003D650F" w:rsidRPr="00AC6175">
        <w:rPr>
          <w:rFonts w:cs="Arial"/>
          <w:sz w:val="28"/>
          <w:szCs w:val="18"/>
        </w:rPr>
        <w:t>Леонтьев А.Н. Деятельность. Сознание. Личность. М., 1975.</w:t>
      </w:r>
    </w:p>
    <w:p w:rsidR="00EC23FE" w:rsidRPr="00AC6175" w:rsidRDefault="00EC23FE" w:rsidP="003D650F">
      <w:pPr>
        <w:pStyle w:val="a4"/>
        <w:spacing w:after="0" w:afterAutospacing="0"/>
        <w:rPr>
          <w:sz w:val="28"/>
        </w:rPr>
      </w:pPr>
      <w:r w:rsidRPr="00AC6175">
        <w:rPr>
          <w:sz w:val="28"/>
        </w:rPr>
        <w:t>12.</w:t>
      </w:r>
      <w:r w:rsidR="003D650F" w:rsidRPr="00AC6175">
        <w:rPr>
          <w:sz w:val="28"/>
        </w:rPr>
        <w:t xml:space="preserve"> </w:t>
      </w:r>
      <w:r w:rsidRPr="00AC6175">
        <w:rPr>
          <w:sz w:val="28"/>
        </w:rPr>
        <w:t xml:space="preserve">Овчарова Р.В. Технологии практического психолога образования. М., 2000 </w:t>
      </w:r>
    </w:p>
    <w:p w:rsidR="003D650F" w:rsidRPr="00AC6175" w:rsidRDefault="00EC23FE" w:rsidP="003D650F">
      <w:pPr>
        <w:pStyle w:val="a4"/>
        <w:spacing w:after="0" w:afterAutospacing="0"/>
        <w:rPr>
          <w:sz w:val="28"/>
        </w:rPr>
      </w:pPr>
      <w:r w:rsidRPr="00AC6175">
        <w:rPr>
          <w:sz w:val="28"/>
        </w:rPr>
        <w:t>13.</w:t>
      </w:r>
      <w:r w:rsidR="003D650F" w:rsidRPr="00AC6175">
        <w:rPr>
          <w:sz w:val="28"/>
        </w:rPr>
        <w:t xml:space="preserve">  </w:t>
      </w:r>
      <w:r w:rsidR="003D650F" w:rsidRPr="00AC6175">
        <w:rPr>
          <w:rFonts w:cs="Arial"/>
          <w:sz w:val="28"/>
          <w:szCs w:val="18"/>
        </w:rPr>
        <w:t xml:space="preserve">Психологическая диагностика отношения к болезни при нервно-психической и соматической патологии / Ред. Л.И. Вассерман, В.П. Зайцев. Л., </w:t>
      </w:r>
      <w:r w:rsidRPr="00AC6175">
        <w:rPr>
          <w:rFonts w:cs="Arial"/>
          <w:sz w:val="28"/>
          <w:szCs w:val="18"/>
        </w:rPr>
        <w:t>2000</w:t>
      </w:r>
      <w:r w:rsidR="003D650F" w:rsidRPr="00AC6175">
        <w:rPr>
          <w:rFonts w:cs="Arial"/>
          <w:sz w:val="28"/>
          <w:szCs w:val="18"/>
        </w:rPr>
        <w:t>.</w:t>
      </w:r>
    </w:p>
    <w:p w:rsidR="003D650F" w:rsidRPr="00AC6175" w:rsidRDefault="00EC23FE" w:rsidP="003D650F">
      <w:pPr>
        <w:pStyle w:val="a4"/>
        <w:spacing w:after="0" w:afterAutospacing="0"/>
        <w:rPr>
          <w:sz w:val="28"/>
        </w:rPr>
      </w:pPr>
      <w:r w:rsidRPr="00AC6175">
        <w:rPr>
          <w:sz w:val="28"/>
        </w:rPr>
        <w:t>14.</w:t>
      </w:r>
      <w:r w:rsidR="003D650F" w:rsidRPr="00AC6175">
        <w:rPr>
          <w:sz w:val="28"/>
        </w:rPr>
        <w:t xml:space="preserve">  </w:t>
      </w:r>
      <w:r w:rsidR="003D650F" w:rsidRPr="00AC6175">
        <w:rPr>
          <w:rFonts w:cs="Arial"/>
          <w:sz w:val="28"/>
          <w:szCs w:val="18"/>
        </w:rPr>
        <w:t xml:space="preserve">Психосоматика: Взаимосвязь психики и здоровья. Хрестоматия / Сост. К.В. Сельченок. Минск. </w:t>
      </w:r>
      <w:r w:rsidRPr="00AC6175">
        <w:rPr>
          <w:rFonts w:cs="Arial"/>
          <w:sz w:val="28"/>
          <w:szCs w:val="18"/>
        </w:rPr>
        <w:t>2009</w:t>
      </w:r>
      <w:r w:rsidR="003D650F" w:rsidRPr="00AC6175">
        <w:rPr>
          <w:rFonts w:cs="Arial"/>
          <w:sz w:val="28"/>
          <w:szCs w:val="18"/>
        </w:rPr>
        <w:t>.</w:t>
      </w:r>
    </w:p>
    <w:p w:rsidR="003D650F" w:rsidRPr="00AC6175" w:rsidRDefault="00EC23FE" w:rsidP="003D650F">
      <w:pPr>
        <w:pStyle w:val="a4"/>
        <w:spacing w:after="0" w:afterAutospacing="0"/>
        <w:rPr>
          <w:sz w:val="28"/>
        </w:rPr>
      </w:pPr>
      <w:r w:rsidRPr="00AC6175">
        <w:rPr>
          <w:sz w:val="28"/>
        </w:rPr>
        <w:t>15.</w:t>
      </w:r>
      <w:r w:rsidR="003D650F" w:rsidRPr="00AC6175">
        <w:rPr>
          <w:sz w:val="28"/>
        </w:rPr>
        <w:t xml:space="preserve">  </w:t>
      </w:r>
      <w:r w:rsidR="003D650F" w:rsidRPr="00AC6175">
        <w:rPr>
          <w:rFonts w:cs="Arial"/>
          <w:sz w:val="28"/>
          <w:szCs w:val="18"/>
        </w:rPr>
        <w:t xml:space="preserve">Резникова Т.Н., Смирнов В.М. О моделировании "внутренней картины болезни" // </w:t>
      </w:r>
    </w:p>
    <w:p w:rsidR="00EC23FE" w:rsidRPr="00AC6175" w:rsidRDefault="00EC23FE" w:rsidP="00EC23FE">
      <w:pPr>
        <w:pStyle w:val="a4"/>
        <w:spacing w:after="0" w:afterAutospacing="0"/>
        <w:rPr>
          <w:sz w:val="28"/>
        </w:rPr>
      </w:pPr>
      <w:r w:rsidRPr="00AC6175">
        <w:rPr>
          <w:sz w:val="28"/>
        </w:rPr>
        <w:t>16.</w:t>
      </w:r>
      <w:r w:rsidR="003D650F" w:rsidRPr="00AC6175">
        <w:rPr>
          <w:sz w:val="28"/>
        </w:rPr>
        <w:t xml:space="preserve"> </w:t>
      </w:r>
      <w:r w:rsidRPr="00AC6175">
        <w:rPr>
          <w:rFonts w:cs="Arial"/>
          <w:sz w:val="28"/>
          <w:szCs w:val="18"/>
        </w:rPr>
        <w:t>Практическая психодиагностика. Методики и тесты / Сост. Д.Я. Райгородский. Самара, 1999.</w:t>
      </w:r>
    </w:p>
    <w:p w:rsidR="003D650F" w:rsidRPr="00AC6175" w:rsidRDefault="003D650F" w:rsidP="003D650F">
      <w:pPr>
        <w:rPr>
          <w:sz w:val="28"/>
        </w:rPr>
      </w:pPr>
    </w:p>
    <w:p w:rsidR="003D650F" w:rsidRPr="00AC6175" w:rsidRDefault="00EC23FE" w:rsidP="003D650F">
      <w:pPr>
        <w:rPr>
          <w:sz w:val="28"/>
        </w:rPr>
      </w:pPr>
      <w:r w:rsidRPr="00AC6175">
        <w:rPr>
          <w:sz w:val="28"/>
        </w:rPr>
        <w:t xml:space="preserve">17. </w:t>
      </w:r>
      <w:r w:rsidR="003D650F" w:rsidRPr="00AC6175">
        <w:rPr>
          <w:sz w:val="28"/>
        </w:rPr>
        <w:t xml:space="preserve">Петровский В.А. Психология неадаптивной личности. – М., 2002 </w:t>
      </w:r>
    </w:p>
    <w:p w:rsidR="00B23939" w:rsidRPr="00AC6175" w:rsidRDefault="00B23939" w:rsidP="003D650F">
      <w:pPr>
        <w:rPr>
          <w:sz w:val="28"/>
        </w:rPr>
      </w:pPr>
    </w:p>
    <w:p w:rsidR="00EC23FE" w:rsidRPr="00AC6175" w:rsidRDefault="00EC23FE" w:rsidP="00EC23FE">
      <w:pPr>
        <w:rPr>
          <w:sz w:val="28"/>
        </w:rPr>
      </w:pPr>
      <w:r w:rsidRPr="00AC6175">
        <w:rPr>
          <w:sz w:val="28"/>
        </w:rPr>
        <w:t>18. Проблемы медицинской психологии. Л., 1976. С. 122-124.</w:t>
      </w:r>
    </w:p>
    <w:p w:rsidR="00B23939" w:rsidRPr="00AC6175" w:rsidRDefault="00B23939" w:rsidP="00EC23FE">
      <w:pPr>
        <w:rPr>
          <w:sz w:val="28"/>
          <w:szCs w:val="32"/>
        </w:rPr>
      </w:pPr>
    </w:p>
    <w:p w:rsidR="00EC23FE" w:rsidRPr="00AC6175" w:rsidRDefault="00EC23FE" w:rsidP="00EC23FE">
      <w:pPr>
        <w:rPr>
          <w:sz w:val="28"/>
        </w:rPr>
      </w:pPr>
      <w:r w:rsidRPr="00AC6175">
        <w:rPr>
          <w:sz w:val="28"/>
        </w:rPr>
        <w:t xml:space="preserve">19. </w:t>
      </w:r>
      <w:hyperlink r:id="rId6" w:history="1">
        <w:r w:rsidRPr="00AC6175">
          <w:rPr>
            <w:rStyle w:val="a3"/>
            <w:sz w:val="28"/>
            <w:szCs w:val="32"/>
          </w:rPr>
          <w:t>http://www.medpsy.ru/meds/meds015.php</w:t>
        </w:r>
      </w:hyperlink>
    </w:p>
    <w:p w:rsidR="00B23939" w:rsidRPr="00AC6175" w:rsidRDefault="00B23939" w:rsidP="00EC23FE">
      <w:pPr>
        <w:rPr>
          <w:sz w:val="28"/>
        </w:rPr>
      </w:pPr>
    </w:p>
    <w:p w:rsidR="00EC23FE" w:rsidRPr="00AC6175" w:rsidRDefault="00EC23FE" w:rsidP="00EC23FE">
      <w:pPr>
        <w:rPr>
          <w:sz w:val="28"/>
          <w:szCs w:val="32"/>
        </w:rPr>
      </w:pPr>
      <w:r w:rsidRPr="00AC6175">
        <w:rPr>
          <w:sz w:val="28"/>
          <w:szCs w:val="32"/>
        </w:rPr>
        <w:t>20. Фетискин Н.П., Миронов Т.И. Социально – психологическая диагностика личности и группы. - М. – Кострома, 2001.</w:t>
      </w:r>
    </w:p>
    <w:p w:rsidR="00B23939" w:rsidRPr="00AC6175" w:rsidRDefault="00B23939" w:rsidP="00EC23FE">
      <w:pPr>
        <w:rPr>
          <w:sz w:val="28"/>
          <w:szCs w:val="32"/>
        </w:rPr>
      </w:pPr>
    </w:p>
    <w:p w:rsidR="00EC23FE" w:rsidRPr="00AC6175" w:rsidRDefault="00EC23FE" w:rsidP="00EC23FE">
      <w:pPr>
        <w:rPr>
          <w:sz w:val="28"/>
          <w:szCs w:val="32"/>
        </w:rPr>
      </w:pPr>
      <w:r w:rsidRPr="00AC6175">
        <w:rPr>
          <w:sz w:val="28"/>
          <w:szCs w:val="32"/>
        </w:rPr>
        <w:t>21. Ядов В.А. Социальная идентификация личности. – М., 2004.</w:t>
      </w:r>
    </w:p>
    <w:p w:rsidR="00EC23FE" w:rsidRPr="00AC6175" w:rsidRDefault="00EC23FE" w:rsidP="003D650F">
      <w:pPr>
        <w:rPr>
          <w:sz w:val="28"/>
          <w:szCs w:val="32"/>
        </w:rPr>
      </w:pPr>
    </w:p>
    <w:p w:rsidR="00B23939" w:rsidRDefault="00B23939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AC6175" w:rsidRDefault="00AC6175" w:rsidP="003D650F">
      <w:pPr>
        <w:rPr>
          <w:szCs w:val="32"/>
        </w:rPr>
      </w:pPr>
    </w:p>
    <w:p w:rsidR="00B23939" w:rsidRDefault="00B23939" w:rsidP="003D650F">
      <w:pPr>
        <w:rPr>
          <w:szCs w:val="32"/>
        </w:rPr>
      </w:pPr>
    </w:p>
    <w:p w:rsidR="00B23939" w:rsidRDefault="00B23939" w:rsidP="00B23939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Приложение</w:t>
      </w:r>
    </w:p>
    <w:p w:rsidR="00B23939" w:rsidRDefault="00B23939" w:rsidP="00B23939">
      <w:pPr>
        <w:jc w:val="center"/>
        <w:rPr>
          <w:sz w:val="32"/>
          <w:szCs w:val="32"/>
        </w:rPr>
      </w:pPr>
    </w:p>
    <w:p w:rsidR="00B23939" w:rsidRDefault="00B23939" w:rsidP="00B23939">
      <w:pPr>
        <w:jc w:val="center"/>
        <w:rPr>
          <w:sz w:val="28"/>
          <w:szCs w:val="32"/>
        </w:rPr>
      </w:pPr>
      <w:r w:rsidRPr="00AC6175">
        <w:rPr>
          <w:sz w:val="28"/>
          <w:szCs w:val="32"/>
        </w:rPr>
        <w:t>Психологическая типология личности  ( К. Юнг )</w:t>
      </w:r>
    </w:p>
    <w:p w:rsidR="00417BF9" w:rsidRPr="00AC6175" w:rsidRDefault="00417BF9" w:rsidP="00417BF9">
      <w:pPr>
        <w:rPr>
          <w:sz w:val="28"/>
          <w:szCs w:val="32"/>
        </w:rPr>
      </w:pPr>
    </w:p>
    <w:p w:rsidR="00B23939" w:rsidRDefault="00417BF9" w:rsidP="00AC61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Назначение. </w:t>
      </w:r>
      <w:r>
        <w:rPr>
          <w:sz w:val="28"/>
          <w:szCs w:val="28"/>
        </w:rPr>
        <w:t>Данная методика предложена К. Юнгом для выявления типологических особенностей личности.</w:t>
      </w:r>
    </w:p>
    <w:p w:rsidR="00417BF9" w:rsidRDefault="00417BF9" w:rsidP="00AC6175">
      <w:pPr>
        <w:rPr>
          <w:sz w:val="28"/>
          <w:szCs w:val="28"/>
        </w:rPr>
      </w:pPr>
    </w:p>
    <w:p w:rsidR="00417BF9" w:rsidRDefault="00417BF9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Инструкция. </w:t>
      </w:r>
      <w:r>
        <w:rPr>
          <w:sz w:val="28"/>
          <w:szCs w:val="28"/>
        </w:rPr>
        <w:t>На каждый вопрос имеется два варианта ответа, необходимо выбрать наиболее подходящий для вас и поставить букву , обозначающую этот ответ.</w:t>
      </w:r>
    </w:p>
    <w:p w:rsidR="00417BF9" w:rsidRDefault="00417BF9" w:rsidP="00AC6175">
      <w:pPr>
        <w:rPr>
          <w:sz w:val="28"/>
          <w:szCs w:val="28"/>
        </w:rPr>
      </w:pPr>
    </w:p>
    <w:p w:rsidR="00417BF9" w:rsidRDefault="00417BF9" w:rsidP="00AC617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Опросник.</w:t>
      </w:r>
    </w:p>
    <w:p w:rsidR="00675545" w:rsidRDefault="00675545" w:rsidP="00AC6175">
      <w:pPr>
        <w:rPr>
          <w:b/>
          <w:sz w:val="28"/>
          <w:szCs w:val="28"/>
        </w:rPr>
      </w:pPr>
    </w:p>
    <w:p w:rsidR="00417BF9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>1.  Что вы предпочитаете?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 А) немного близких друзей;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 Б)  большую товарищескую компанию.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>2.  Какие книги вы предпочитаете читать?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 А) с занимательным сюжетом;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 Б) раскрывающие переживания героев.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>3.  Что вы скорее можете допустить в работе?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 А) опоздание;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 Б) ошибки.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>4.  Если вы совершите дурной поступок, то: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 А) остро переживаете;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 Б) не испытываете острых переживаний.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>5.  Как вы сходитесь с людьми?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 А) быстро, легко;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 Б) медленно, осторожно.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>6.  Считаете ли вы себя обидчивым?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 А) да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 Б) нет.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>7.  Склонны ли вы хохотать, смеяться от души: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 А) да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 Б) нет.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>8.  Считаете ли вы себя: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 А) молчаливым;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 Б) разговорчивым.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>9.  Откровенны вы или скрытны?</w:t>
      </w:r>
    </w:p>
    <w:p w:rsidR="00675545" w:rsidRDefault="00675545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 А) </w:t>
      </w:r>
      <w:r w:rsidR="00FF1482">
        <w:rPr>
          <w:sz w:val="28"/>
          <w:szCs w:val="28"/>
        </w:rPr>
        <w:t>откровенен;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 Б) скрытен.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>10. Любите ли вы заниматься анализом своих переживаний?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 А) да;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 Б) нет.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>11. Находясь в обществе вы предпочитаете: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А) говорить;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Б) слушать.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>12. Часто ли вы испытываете недовольство собой?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А) да;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Б) нет.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>13. Любите ли вы что-нибудь организовывать?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А) да;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Б) нет.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>14. Хотелось бы вам вести интимный дневник?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А) да;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Б) нет.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>15. Быстро ли вы переходите от решения к исполнению?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А) да;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Б) нет.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>16. Легко ли меняете ваше настроение?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А) да;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Б) нет.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>17. Любите ли вы убеждать других, навязывать свои взгляды?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А) да;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Б) нет.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>18. Ваши движения: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А) быстры;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Б) замедлены.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>19. Вы сильно беспокоитесь о возможных неприятностях?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А) часто;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Б) редко.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>20. В затруднительных случаях вы: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А) спешите обратиться за помощью к другим;</w:t>
      </w:r>
    </w:p>
    <w:p w:rsidR="00FF1482" w:rsidRDefault="00FF1482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 Б) не любите обращаться за помощью.</w:t>
      </w:r>
    </w:p>
    <w:p w:rsidR="00FF1482" w:rsidRDefault="00FF1482" w:rsidP="00AC6175">
      <w:pPr>
        <w:rPr>
          <w:sz w:val="28"/>
          <w:szCs w:val="28"/>
        </w:rPr>
      </w:pPr>
    </w:p>
    <w:p w:rsidR="00FF1482" w:rsidRDefault="00FF1482" w:rsidP="00AC6175">
      <w:pPr>
        <w:rPr>
          <w:sz w:val="28"/>
          <w:szCs w:val="28"/>
        </w:rPr>
      </w:pPr>
    </w:p>
    <w:p w:rsidR="00FF1482" w:rsidRDefault="002F26B3" w:rsidP="00AC617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Обработка и интерпретация результатов</w:t>
      </w:r>
    </w:p>
    <w:p w:rsidR="002F26B3" w:rsidRDefault="002F26B3" w:rsidP="00AC6175">
      <w:pPr>
        <w:rPr>
          <w:b/>
          <w:sz w:val="28"/>
          <w:szCs w:val="28"/>
        </w:rPr>
      </w:pPr>
    </w:p>
    <w:p w:rsidR="002F26B3" w:rsidRDefault="002F26B3" w:rsidP="00AC61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Показатели экстраверсии : 1б, 2а, 4б, 5а, 6б, 7а, 8б, 9а, 10б, 11а, 12б, 13а, 14б, 15а, 16а, 17а, 18а, 19б, 20а.</w:t>
      </w:r>
    </w:p>
    <w:p w:rsidR="002F26B3" w:rsidRDefault="002F26B3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Подсчитать количество ответов и умножить на 5.</w:t>
      </w:r>
    </w:p>
    <w:p w:rsidR="002F26B3" w:rsidRDefault="002F26B3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Баллы:</w:t>
      </w:r>
    </w:p>
    <w:p w:rsidR="002F26B3" w:rsidRDefault="002F26B3" w:rsidP="00AC6175">
      <w:pPr>
        <w:rPr>
          <w:sz w:val="28"/>
          <w:szCs w:val="28"/>
        </w:rPr>
      </w:pPr>
      <w:r>
        <w:rPr>
          <w:sz w:val="28"/>
          <w:szCs w:val="28"/>
        </w:rPr>
        <w:t>0 – 35 – интроверсия</w:t>
      </w:r>
    </w:p>
    <w:p w:rsidR="002F26B3" w:rsidRDefault="002F26B3" w:rsidP="00AC6175">
      <w:pPr>
        <w:rPr>
          <w:sz w:val="28"/>
          <w:szCs w:val="28"/>
        </w:rPr>
      </w:pPr>
      <w:r>
        <w:rPr>
          <w:sz w:val="28"/>
          <w:szCs w:val="28"/>
        </w:rPr>
        <w:t>36 – 65 – амбиверсия</w:t>
      </w:r>
    </w:p>
    <w:p w:rsidR="002F26B3" w:rsidRDefault="002F26B3" w:rsidP="00AC6175">
      <w:pPr>
        <w:rPr>
          <w:sz w:val="28"/>
          <w:szCs w:val="28"/>
        </w:rPr>
      </w:pPr>
      <w:r>
        <w:rPr>
          <w:sz w:val="28"/>
          <w:szCs w:val="28"/>
        </w:rPr>
        <w:t>66 – 100 – экстраверсия</w:t>
      </w:r>
    </w:p>
    <w:p w:rsidR="002F26B3" w:rsidRDefault="002F26B3" w:rsidP="00AC6175">
      <w:pPr>
        <w:rPr>
          <w:sz w:val="28"/>
          <w:szCs w:val="28"/>
        </w:rPr>
      </w:pPr>
    </w:p>
    <w:p w:rsidR="002F26B3" w:rsidRDefault="002F26B3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Экстраверсия: легки в общении, высокий уровень агрессивности, имеют тенденцию к лидерству, любят быть в центре внимания, легко завязывают контакты, импульсивны, открыты и контактны, среди контактов могут быть и полезные; судят о людях по внешности, не заглядывают внутрь; холерики, сангвиники.</w:t>
      </w:r>
    </w:p>
    <w:p w:rsidR="002F26B3" w:rsidRDefault="002F26B3" w:rsidP="00AC6175">
      <w:pPr>
        <w:rPr>
          <w:sz w:val="28"/>
          <w:szCs w:val="28"/>
        </w:rPr>
      </w:pPr>
    </w:p>
    <w:p w:rsidR="002F26B3" w:rsidRDefault="002F26B3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 Интроверсия: направлены на мир собственных переживаний , мало контактны, молчаливы, с трудом заводят новые знакомства, не любят рисковать, тяжело переживают разрыв старых связей, нет </w:t>
      </w:r>
      <w:r w:rsidR="0074443C">
        <w:rPr>
          <w:sz w:val="28"/>
          <w:szCs w:val="28"/>
        </w:rPr>
        <w:t>вариантов проигрыша или выигрыша, высокий уровень тревожности и ригидности; флегматики, меланхолики.</w:t>
      </w:r>
    </w:p>
    <w:p w:rsidR="0074443C" w:rsidRDefault="0074443C" w:rsidP="00AC6175">
      <w:pPr>
        <w:rPr>
          <w:sz w:val="28"/>
          <w:szCs w:val="28"/>
        </w:rPr>
      </w:pPr>
    </w:p>
    <w:p w:rsidR="0074443C" w:rsidRDefault="0074443C" w:rsidP="00AC6175">
      <w:pPr>
        <w:rPr>
          <w:sz w:val="28"/>
          <w:szCs w:val="28"/>
        </w:rPr>
      </w:pPr>
    </w:p>
    <w:p w:rsidR="0074443C" w:rsidRDefault="0074443C" w:rsidP="00AC6175">
      <w:pPr>
        <w:rPr>
          <w:sz w:val="28"/>
          <w:szCs w:val="28"/>
        </w:rPr>
      </w:pPr>
    </w:p>
    <w:p w:rsidR="0074443C" w:rsidRPr="002F26B3" w:rsidRDefault="0074443C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F26B3" w:rsidRPr="002F26B3" w:rsidRDefault="002F26B3" w:rsidP="00AC61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2F26B3" w:rsidRPr="002F26B3" w:rsidSect="00BE09D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82D" w:rsidRDefault="003A682D">
      <w:r>
        <w:separator/>
      </w:r>
    </w:p>
  </w:endnote>
  <w:endnote w:type="continuationSeparator" w:id="0">
    <w:p w:rsidR="003A682D" w:rsidRDefault="003A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939" w:rsidRDefault="00B23939" w:rsidP="00B8766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3939" w:rsidRDefault="00B23939" w:rsidP="00B2393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939" w:rsidRDefault="00B23939" w:rsidP="00B8766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18BB">
      <w:rPr>
        <w:rStyle w:val="a6"/>
        <w:noProof/>
      </w:rPr>
      <w:t>2</w:t>
    </w:r>
    <w:r>
      <w:rPr>
        <w:rStyle w:val="a6"/>
      </w:rPr>
      <w:fldChar w:fldCharType="end"/>
    </w:r>
  </w:p>
  <w:p w:rsidR="00B23939" w:rsidRDefault="00B23939" w:rsidP="00B239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82D" w:rsidRDefault="003A682D">
      <w:r>
        <w:separator/>
      </w:r>
    </w:p>
  </w:footnote>
  <w:footnote w:type="continuationSeparator" w:id="0">
    <w:p w:rsidR="003A682D" w:rsidRDefault="003A6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A63"/>
    <w:rsid w:val="00027D55"/>
    <w:rsid w:val="0003563B"/>
    <w:rsid w:val="00041F97"/>
    <w:rsid w:val="00042819"/>
    <w:rsid w:val="0008172B"/>
    <w:rsid w:val="0013618F"/>
    <w:rsid w:val="00165B98"/>
    <w:rsid w:val="00216D8A"/>
    <w:rsid w:val="002F26B3"/>
    <w:rsid w:val="00323852"/>
    <w:rsid w:val="0036457F"/>
    <w:rsid w:val="00365297"/>
    <w:rsid w:val="00384E40"/>
    <w:rsid w:val="003A682D"/>
    <w:rsid w:val="003C0A63"/>
    <w:rsid w:val="003D650F"/>
    <w:rsid w:val="003D6DEF"/>
    <w:rsid w:val="00417BF9"/>
    <w:rsid w:val="004779AA"/>
    <w:rsid w:val="004A1FF3"/>
    <w:rsid w:val="004B738F"/>
    <w:rsid w:val="004E1643"/>
    <w:rsid w:val="004E3396"/>
    <w:rsid w:val="00563963"/>
    <w:rsid w:val="00566FA3"/>
    <w:rsid w:val="00675545"/>
    <w:rsid w:val="006B0265"/>
    <w:rsid w:val="006B21AA"/>
    <w:rsid w:val="006D0B6F"/>
    <w:rsid w:val="0074443C"/>
    <w:rsid w:val="007F29D5"/>
    <w:rsid w:val="008500F7"/>
    <w:rsid w:val="00871849"/>
    <w:rsid w:val="009218BB"/>
    <w:rsid w:val="00941CAC"/>
    <w:rsid w:val="00A416FF"/>
    <w:rsid w:val="00AC6175"/>
    <w:rsid w:val="00AD4EA7"/>
    <w:rsid w:val="00B1606F"/>
    <w:rsid w:val="00B23939"/>
    <w:rsid w:val="00B72485"/>
    <w:rsid w:val="00B8766C"/>
    <w:rsid w:val="00BB08FE"/>
    <w:rsid w:val="00BE09D2"/>
    <w:rsid w:val="00DC7057"/>
    <w:rsid w:val="00E849AA"/>
    <w:rsid w:val="00EA5081"/>
    <w:rsid w:val="00EC23FE"/>
    <w:rsid w:val="00FB70E5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360F4-0C21-40A3-92FB-CA5DC0AA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027D55"/>
    <w:pPr>
      <w:keepNext/>
      <w:jc w:val="right"/>
      <w:outlineLvl w:val="1"/>
    </w:pPr>
    <w:rPr>
      <w:szCs w:val="20"/>
      <w:lang w:val="en-US"/>
    </w:rPr>
  </w:style>
  <w:style w:type="paragraph" w:styleId="3">
    <w:name w:val="heading 3"/>
    <w:basedOn w:val="a"/>
    <w:next w:val="a"/>
    <w:qFormat/>
    <w:rsid w:val="00027D55"/>
    <w:pPr>
      <w:keepNext/>
      <w:jc w:val="center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qFormat/>
    <w:rsid w:val="00027D55"/>
    <w:pPr>
      <w:keepNext/>
      <w:jc w:val="center"/>
      <w:outlineLvl w:val="3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650F"/>
    <w:rPr>
      <w:color w:val="0000FF"/>
      <w:u w:val="single"/>
    </w:rPr>
  </w:style>
  <w:style w:type="paragraph" w:styleId="a4">
    <w:name w:val="Normal (Web)"/>
    <w:basedOn w:val="a"/>
    <w:rsid w:val="003D650F"/>
    <w:pPr>
      <w:spacing w:before="100" w:beforeAutospacing="1" w:after="100" w:afterAutospacing="1"/>
    </w:pPr>
  </w:style>
  <w:style w:type="paragraph" w:styleId="a5">
    <w:name w:val="footer"/>
    <w:basedOn w:val="a"/>
    <w:rsid w:val="00B2393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3939"/>
  </w:style>
  <w:style w:type="paragraph" w:styleId="a7">
    <w:name w:val="Body Text"/>
    <w:basedOn w:val="a"/>
    <w:rsid w:val="00027D55"/>
    <w:pPr>
      <w:jc w:val="center"/>
    </w:pPr>
    <w:rPr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psy.ru/meds/meds015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7502</Words>
  <Characters>42768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Психолого-педагогические условия преодоления алекситимии у студентов вузов</vt:lpstr>
    </vt:vector>
  </TitlesOfParts>
  <Company>MoBIL GROUP</Company>
  <LinksUpToDate>false</LinksUpToDate>
  <CharactersWithSpaces>50170</CharactersWithSpaces>
  <SharedDoc>false</SharedDoc>
  <HLinks>
    <vt:vector size="6" baseType="variant">
      <vt:variant>
        <vt:i4>5046283</vt:i4>
      </vt:variant>
      <vt:variant>
        <vt:i4>0</vt:i4>
      </vt:variant>
      <vt:variant>
        <vt:i4>0</vt:i4>
      </vt:variant>
      <vt:variant>
        <vt:i4>5</vt:i4>
      </vt:variant>
      <vt:variant>
        <vt:lpwstr>http://www.medpsy.ru/meds/meds015.php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Психолого-педагогические условия преодоления алекситимии у студентов вузов</dc:title>
  <dc:subject/>
  <dc:creator>1</dc:creator>
  <cp:keywords/>
  <dc:description/>
  <cp:lastModifiedBy>admin</cp:lastModifiedBy>
  <cp:revision>2</cp:revision>
  <dcterms:created xsi:type="dcterms:W3CDTF">2014-04-14T23:25:00Z</dcterms:created>
  <dcterms:modified xsi:type="dcterms:W3CDTF">2014-04-14T23:25:00Z</dcterms:modified>
</cp:coreProperties>
</file>