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70" w:rsidRDefault="00D3512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Путешествие как литературный жанр</w:t>
      </w:r>
    </w:p>
    <w:p w:rsidR="00F24970" w:rsidRDefault="00D3512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Зинаида Блинова</w:t>
      </w:r>
    </w:p>
    <w:p w:rsidR="00F24970" w:rsidRDefault="00D3512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Владимирская область, Юрьев-Польский район, с. Сима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 Понятие о путешествии как литературном жанре.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Цель: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Рассказать учащимся об истории развития и особенностях этого литературного жанра.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Проанализировать элементы путешествия в конкретных литературных произведениях.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Определить требования к школьному сочинению о путешествии. </w:t>
      </w:r>
    </w:p>
    <w:p w:rsidR="00F24970" w:rsidRDefault="00D3512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План-конспект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I. Чтение эпиграфа.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Есть два разряда путешествий: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Один – пускаться с места вдаль,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Другой – сидеть себе на месте,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Листать обратно календарь.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 xml:space="preserve">                           А.Т. Твардовский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II. Определение жанра.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Путешествие – литературный жанр, в основе которого </w:t>
      </w:r>
      <w:r>
        <w:rPr>
          <w:rStyle w:val="a4"/>
          <w:b w:val="0"/>
          <w:bCs w:val="0"/>
          <w:color w:val="000000"/>
          <w:sz w:val="24"/>
          <w:szCs w:val="24"/>
        </w:rPr>
        <w:t>описание странствий героя</w:t>
      </w:r>
      <w:r>
        <w:rPr>
          <w:color w:val="000000"/>
          <w:sz w:val="24"/>
          <w:szCs w:val="24"/>
        </w:rPr>
        <w:t>. Это могут быть сведения об увиденных путешественником странах, народах в форме путевых дневников, заметок, очерков и так далее.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задача таких произведений прежде всего познавательная, но автор может ставить философские, публицистические, психологические и другие задачи. Это могут быть также повествования о вымышленных, воображаемых странствиях (утопия, фантастика).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III. История жанра.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Корни жанра в мифологии и фольклоре, где странствие героя становится для него испытанием.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Миф (фольклор) – тотем (герой) – странствие (испытание).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Исторические вехи развития – два плана.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rStyle w:val="a4"/>
          <w:b w:val="0"/>
          <w:bCs w:val="0"/>
          <w:color w:val="000000"/>
          <w:sz w:val="24"/>
          <w:szCs w:val="24"/>
        </w:rPr>
        <w:t xml:space="preserve"> Внешний план</w:t>
      </w:r>
      <w:r>
        <w:rPr>
          <w:color w:val="000000"/>
          <w:sz w:val="24"/>
          <w:szCs w:val="24"/>
        </w:rPr>
        <w:t xml:space="preserve">. Странствующий </w:t>
      </w:r>
      <w:r>
        <w:rPr>
          <w:rStyle w:val="a4"/>
          <w:b w:val="0"/>
          <w:bCs w:val="0"/>
          <w:color w:val="000000"/>
          <w:sz w:val="24"/>
          <w:szCs w:val="24"/>
        </w:rPr>
        <w:t>герой</w:t>
      </w:r>
      <w:r>
        <w:rPr>
          <w:color w:val="000000"/>
          <w:sz w:val="24"/>
          <w:szCs w:val="24"/>
        </w:rPr>
        <w:t xml:space="preserve"> активно </w:t>
      </w:r>
      <w:r>
        <w:rPr>
          <w:rStyle w:val="a4"/>
          <w:b w:val="0"/>
          <w:bCs w:val="0"/>
          <w:color w:val="000000"/>
          <w:sz w:val="24"/>
          <w:szCs w:val="24"/>
        </w:rPr>
        <w:t>перемещается</w:t>
      </w:r>
      <w:r>
        <w:rPr>
          <w:color w:val="000000"/>
          <w:sz w:val="24"/>
          <w:szCs w:val="24"/>
        </w:rPr>
        <w:t xml:space="preserve"> в пространстве как </w:t>
      </w:r>
      <w:r>
        <w:rPr>
          <w:rStyle w:val="a4"/>
          <w:b w:val="0"/>
          <w:bCs w:val="0"/>
          <w:color w:val="000000"/>
          <w:sz w:val="24"/>
          <w:szCs w:val="24"/>
        </w:rPr>
        <w:t>наблюдатель чужого мира</w:t>
      </w:r>
      <w:r>
        <w:rPr>
          <w:color w:val="000000"/>
          <w:sz w:val="24"/>
          <w:szCs w:val="24"/>
        </w:rPr>
        <w:t xml:space="preserve">, о котором он (потом) </w:t>
      </w:r>
      <w:r>
        <w:rPr>
          <w:rStyle w:val="a4"/>
          <w:b w:val="0"/>
          <w:bCs w:val="0"/>
          <w:color w:val="000000"/>
          <w:sz w:val="24"/>
          <w:szCs w:val="24"/>
        </w:rPr>
        <w:t>рассказывает</w:t>
      </w:r>
      <w:r>
        <w:rPr>
          <w:color w:val="000000"/>
          <w:sz w:val="24"/>
          <w:szCs w:val="24"/>
        </w:rPr>
        <w:t xml:space="preserve"> читателям (слушателям):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Марко Поло, сын венецианского купца. «Книга о разнообразии мира» (</w:t>
      </w:r>
      <w:r>
        <w:rPr>
          <w:rStyle w:val="a4"/>
          <w:b w:val="0"/>
          <w:bCs w:val="0"/>
          <w:color w:val="000000"/>
          <w:sz w:val="24"/>
          <w:szCs w:val="24"/>
        </w:rPr>
        <w:t>1298</w:t>
      </w:r>
      <w:r>
        <w:rPr>
          <w:color w:val="000000"/>
          <w:sz w:val="24"/>
          <w:szCs w:val="24"/>
        </w:rPr>
        <w:t>) – о путешествии на Восток, в Китай.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Афанасий Никитин, тверской купец. «Хожение за три моря», XV век — об индийских впечатлениях.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Тур Хейердал, норвежский учёный-путешественник. «Путешествие на Кон-Тики», 1950-е годы – о культуре о. Пасхи.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>
        <w:rPr>
          <w:rStyle w:val="a4"/>
          <w:b w:val="0"/>
          <w:bCs w:val="0"/>
          <w:color w:val="000000"/>
          <w:sz w:val="24"/>
          <w:szCs w:val="24"/>
        </w:rPr>
        <w:t>Внутренний план</w:t>
      </w:r>
      <w:r>
        <w:rPr>
          <w:color w:val="000000"/>
          <w:sz w:val="24"/>
          <w:szCs w:val="24"/>
        </w:rPr>
        <w:t xml:space="preserve">. При восприятии читателем литературного путешествия его </w:t>
      </w:r>
      <w:r>
        <w:rPr>
          <w:rStyle w:val="a4"/>
          <w:b w:val="0"/>
          <w:bCs w:val="0"/>
          <w:color w:val="000000"/>
          <w:sz w:val="24"/>
          <w:szCs w:val="24"/>
        </w:rPr>
        <w:t>внимание переместилось на чувства</w:t>
      </w:r>
      <w:r>
        <w:rPr>
          <w:color w:val="000000"/>
          <w:sz w:val="24"/>
          <w:szCs w:val="24"/>
        </w:rPr>
        <w:t xml:space="preserve"> и переживания </w:t>
      </w:r>
      <w:r>
        <w:rPr>
          <w:rStyle w:val="a4"/>
          <w:b w:val="0"/>
          <w:bCs w:val="0"/>
          <w:color w:val="000000"/>
          <w:sz w:val="24"/>
          <w:szCs w:val="24"/>
        </w:rPr>
        <w:t>странствующего</w:t>
      </w:r>
      <w:r>
        <w:rPr>
          <w:color w:val="000000"/>
          <w:sz w:val="24"/>
          <w:szCs w:val="24"/>
        </w:rPr>
        <w:t>, внешние элементы перемещения в пространстве уже не имели решающего значения.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Стерн. «Сентиментальное путешествие по Франции и Италии», XVIII век. В этом произведении писатель как бы играет с пространством, переосмысливает мотив реального странствия для выражения своих переживаний, чувств; Карамзин. «Письма русского путешественника»; Радищев. «Путешествие из Петербурга в Москву».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Байрон. «Паломничество Чайльд Гарольда»; Лермонтов. «Мцыри». Это лирические путешествия, в которых культ экзотики, а “духовные скитания” романтического героя показаны как “бегство” из неволи.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Лермонтов. «Герой нашего времени»; Ч.Айтматов. «Плаха». Путешествие воплощает идею духовного поиска, мотив странствия становится одним из способов раскрытия характера героя.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Литературное путешествие как объект пародии. Почти каждое литературное путешествие рано или поздно пародируется.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Сервантес. «Дон Кихот» – пародия на рыцарское путешествие.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В.Ерофеев в поэме «Москва–Петушки» пародирует Радищева.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IV. Многообразие жанровых форм.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Собственно путешествие (путевой дневник).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 xml:space="preserve">– Гомер. «Одиссея». «Сказание о Гильгамеше» (шумеро-аккадский эпос).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Разновидность поэмы, сюжетной и композиционной основой которой становится путешествие.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Вергилий. «Энеида»; Данте. «Божественная комедия»; Некрасов. «Кому на Руси жить хорошо».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Роман.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М.Твен. «Приключения Гекльберри Финна».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Основная часть произведения.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«Путешествие Онегина» в романе Пушкина «Евгений Онегин».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Очерк.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Пушкин. «Путешествие в Арзрум».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Свободное повествование.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Оно может включать в себя письмо и дневник, повесть и автобиографию, новеллу и исповедь, авторские размышления и поток сознания героя.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Свобода жанра практически не знает границ, поэтому столь притягательна для авторов и читателей.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V. Основные элементы путешествия.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является необходимым, обязательным атрибутом перемещения в пространстве и времени?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Маршрут, транспортные средства, дороги;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пейзаж, архитектура и достопримечательности городов и селений, интерьеры домов;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люди: этнографические наблюдения, диалоги, лица, рассказы, исповеди;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сценки;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вкусовые ощущения.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Как организовать эти элементы?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 xml:space="preserve">– Как требует замысел автора в произведении.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Каков общий закон использования их?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Внешние впечатления – чувство, оценка увиденного – общечеловеческий (публицистический) вывод.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литературное путешествие относится к художественно-публицистическим жанрам.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VI. Чтение отрывков из очерка Пушкина «Путешествие в Арзрум»</w:t>
      </w:r>
      <w:r>
        <w:rPr>
          <w:color w:val="000000"/>
          <w:sz w:val="24"/>
          <w:szCs w:val="24"/>
        </w:rPr>
        <w:t>, анализ его с целью выявления элементов путешествия.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1-й главы: от слов “Из Москвы поехал я...” до “...потому что неестественна”.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Маршрут – поездка к Ермилову – внешность генерала в восприятии автора: </w:t>
      </w:r>
      <w:r>
        <w:rPr>
          <w:rStyle w:val="a6"/>
          <w:i w:val="0"/>
          <w:iCs w:val="0"/>
          <w:color w:val="000000"/>
          <w:sz w:val="24"/>
          <w:szCs w:val="24"/>
        </w:rPr>
        <w:t>от “До Ельца дороги ужасны” до “...вершины Кавказской цепи”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дорог – пейзаж – этнографическая зарисовка калмыцкого быта – пейзаж.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2-й главы: </w:t>
      </w:r>
      <w:r>
        <w:rPr>
          <w:rStyle w:val="a6"/>
          <w:i w:val="0"/>
          <w:iCs w:val="0"/>
          <w:color w:val="000000"/>
          <w:sz w:val="24"/>
          <w:szCs w:val="24"/>
        </w:rPr>
        <w:t>от “Человек мой...” до “...не оставляя по себе следов...”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Пейзаж – встреча с сопровождающими тело убитого Грибоедова – оценка этого события.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Обобщающая беседа.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Какова цель Пушкина в этом очерке?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Возможно более точно описать увиденное.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ли очерк публицистическую направленность и в чём она?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Да, имеет. Автор при описании любого момента, будь это внешность Ермолова, кавказская природа, калмыцкий чай с бараньим жиром или убитый Грибоедов, обязательно выражает своё отношение к нему, своё непосредственное впечатление.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VII. Краткий обзор книги Вл.Солоухина «Владимирские просёлки».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Писатель совершил путешествие по Владимирской области в 1956 году.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День одиннадцатый. Юрьев-Польский район и г. Юрьев-Польский.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Пейзаж – воспроизведение записи летописца – заметки о Георгиевском соборе – исторический экскурс о селе Сима – обращение к книге Калачёва о селе Вёска – рассказ о Липецкой битве.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Комментарий к обзору: писатель выбирает из своего путешествия наиболее яркие элементы, такие, которые важны ему и которые, вероятно, заинтересуют читателя. При этом странствующий в своём движении вперёд в пространстве сворачивает на историческую тропу, в прошлое, а то и вовсе останавливается полюбоваться чем-то и поразмышлять. Именно эти моменты становятся наиболее публицистическими.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VIII. Обобщение по занятию.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можно объяснить столь частое обращение различных авторов к жанру литературного путешествия?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Универсальностью данного жанра, богатыми возможностями формы;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возможностью непосредственного выражения своих мыслей и чувств.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Домашнее задание.</w:t>
      </w:r>
      <w:r>
        <w:rPr>
          <w:color w:val="000000"/>
          <w:sz w:val="24"/>
          <w:szCs w:val="24"/>
        </w:rPr>
        <w:t xml:space="preserve"> Написать сочинение о своём путешествии.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Литература по теме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Литературный энциклопедический словарь. М., 1987.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Энциклопедический словарь юного литературоведа. М., 1997.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Развивайте дар слова. Факультативный курс по теории и практике сочинений разных жанров. Пособие для учащихся. М., 1977.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 xml:space="preserve">Урок развития речи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в 9-м классе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Тема. Анализ темы сочинения по комедии А.С. Грибоедова «Горе от ума». Собирание материала к сочинению.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Цель. Сделать попытку практического применения знаний о путешествии как литературном жанре.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ПЛАН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I. Повторение.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 какой группе жанров относится жанр путешествия?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К разновидности художественно-публицистических жанров.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Назовите элементы путешествия. Обязательно ли в художественном произведении использовать все эти элементы?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Почему художник слова прибегает к этому жанру?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По разным причинам. Вероятнее всего, для выражения своей позиции в более яркой и привлекательной для читателя форме.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II. Обсуждение темы «Путешествие по грибоедовской Москве».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Определение объёма и содержания темы в соответствии с тезисами.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Первый тезис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Путешествие по грибоедовской Москве – это странствие в её историю.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Московская топонимика и маршруты перемещений героев.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Кузнецкий мост, Покровка, Английский клуб, дом московского богача Позднякова с крепостным театром, дом Фамусова.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Кузнецкий мост – улица в центре Москвы, место, откуда шло наибольшее влияние иностранного на московскую дворянскую молодёжь; с Покровки Хлёстова час тащилась до дома Фамусова в центре города; Английский клуб – любимое место встреч влиятельных дворян; крепостной театр Позднякова имел славную и несчастную историю.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Картины быта и нравов.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Наряды, моды, причёски, средства передвижения, балы, заседания в клубе, развлечения, обычаи, проблемы карьеры, привычки героев и так далее.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Разгадки прототипов.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Московские тузы, племянник Скалозуба, Чацкий, влиятельные дамы, влиятельные лица, формирующие общественное мнение, и его распространители.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Второй тезис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Путешествие по Москве возможно благодаря ярким картинам жизни Москвы в комедии Грибоедова «Горе от ума», которые стали нашим путеводителем.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Условия сватовства в грибоедовской Москве. Требования к жениху со стороны невесты, родителей, практическая цель ухаживаний. Особенности любовного треугольника, восприятие мужа в качестве пажа, решающая сила дамской власти.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“Московские всё” лица на балах и развлечениях. Гости Фамусовых, их одежда, разговоры.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Загорецкий и его дифирамбы талантам посетителей Английского клуба, интересы гостей и хозяев.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Сплетня как зеркало убеждений московских бар.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Распоряжения Фамусова Петрушке о записях в календаре, причины сплетен, распространение их, поведение и речи сплетничающих, результат сплетни.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Третий тезис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Путешествие по грибоедовской Москве – это возможность понять замысел автора в комедии «Горе от ума».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Московские достопримечательности глазами Чацкого и людей фамусовского круга. Разница этого восприятия, разная оценка влияний Кузнецкого моста Фамусовым и Чацким, различное отношение к Английскому клубу у Чацкого и Загорецкого.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“Визитные карточки” московских знаменитостей, составленные Чацким, Софьей Фамусовой, другими героями.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Кузьма Петрович, Нестор, любитель балета, гости Фамусовых, дамы московского света.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Зарисовки быта и нравов Москвы.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сватовства Чацкого и оценки его как жениха.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Определение вступительной и заключительной частей.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Заключения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Большая познавательная ценность путешествия по Москве с “экскурсоводом” Грибоедовым.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второму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Незабываемые впечатления от грибоедовской Москвы.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третьему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Неизбежность одиночества Чацкого в Москве начала XIX века.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Вступления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Своеобразный путеводитель по Москве 10–20-х годов XIX века.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второму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действия в комедии А.С. Грибоедова «Горе от ума».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третьему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Замысел Грибоедова в комедии «Горе от ума».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III. Оформление планов к сочинениям.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Первый вариант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Своеобразный путеводитель по Москве 10–20-х годов XIX века.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Путешествие по грибоедовской Москве – это увлекательное странствие в её историю: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московская топонимика и маршруты экскурсий;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яркие картины быта и нравов барской Москвы;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интригующие загадки прототипов.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Большая познавательная ценность путешествия по Москве с экскурсоводом Грибоедовым.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Второй вариант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Место действия в комедии А.С. Грибоедова «Горе от ума».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Путешествие по Москве возможно благодаря ярким картинам жизни Москвы в комедии А.С. Грибоедова «Горе от ума», своеобразному путеводителю по столице: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условия сватовства в барской Москве;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московские лица на балах и развлечениях;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сплетня как зеркало нравов московских бар.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Незабываемые впечатления от грибоедовской Москвы.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Третий вариант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Замысел Грибоедова в комедии «Горе от ума».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Путешествие по грибоедовской Москве – это возможность понять замысел автора комедии «Горе от ума»: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московские достопримечательности глазами Чацкого и людей фамусовского круга;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“визитные карточки” московских знаменитостей;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зарисовки быта и нравов города Москвы.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Неизбежность одиночества Чацкого в Москве начала XIX века.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IV. Словарная работа.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Отбор лексики, речевых оборотов, обязательных для сочинений данного типа. Обдумывание переходов от части к части.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Домашнее задание</w:t>
      </w:r>
      <w:r>
        <w:rPr>
          <w:color w:val="000000"/>
          <w:sz w:val="24"/>
          <w:szCs w:val="24"/>
        </w:rPr>
        <w:t>. Написать сочинение по любому варианту плана.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Литература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1. Вл.Орлов. Грибоедов. Л., 1967.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2. А.Лебедев. Куда влечёт тебя свободный ум. М., 1982.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Примечания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уроке обдумывания и анализа темы «Путешествие по грибоедовской Москве» ввиду недостатка времени следует ограничиться проработкой одного, выбранного учениками, варианта тезиса. О других учитель может поставить класс в известность, может зачитать свои предложения по их проработке.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Особого внимания перед сочинением о путешествии требует словарная работа. Это слова, наименования, словосочетания, связанные с обозначением предметов путешествия, действий путешественников. Желательно попытаться подобрать как можно больше синонимов.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 xml:space="preserve"> Урок развития речи в 10-м классе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Тема. Разработка темы сочинения «Путешествие по России с П.И. Чичиковым». Отбор материала.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Цель. Закрепить знания о путешествии как литературном жанре и развить умение писать сочинения такого типа.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ПЛАН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I. Повторение.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Какие виды путешествий вы можете назвать?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Реальные, в которых человек действительно перемещается в пространстве;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книжные, литературные, в которых читатель странствует с автором и его героем.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Назовите элементы путешествия и объясните, по какому принципу автор отбирает их при описании путешествия.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 какому типу литературных жанров относят путешествие и почему?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К художественно-публицистическому: описывая путешествие, автор более свободно и открыто выражает свою позицию, чем в обычных художественных произведениях.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II. Обдумывание темы «Путешествие по России с П.И. Чичиковым».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Определение объёма темы.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Тему следует раскрыть на большом объёме материала почти всей поэмы Н.В. Гоголя «Мёртвые души» – всё, что связано с описанием поездок Чичикова, его дорожных впечатлений и наблюдений. Это, конечно, приезд Чичикова в губернский город NN, его прогулка по городу, чтение газеты, восприятие номера в гостинице, обеда в трактире, его разговоры-расспросы о демографических особенностях края. Материалом к сочинению станет повествование о поездках Чичикова к помещикам и приключениях, что с ним произошли: дорожно-транспортных, авантюрных, комических, сентиментальных, кулинарных и так далее.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это и станет компонентами его путешествия.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него не войдут, например, «Повесть о капитане Копейкине», рассказ о биографии Чичикова, о торжестве херсонского помещика, авторские отступления, то есть те части текста, в которых не повествуется о перемещениях героя по российским просторам.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Определение содержания темы.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Н.В. Гоголь использовал путешествие Чичикова по России в качестве основы поэмы «Мёртвые души»?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Именно путешествие героя помогло писателю сделать поэму «Мёртвые души» поэмой – обозрением жизни России XIX века и широко изобразить жизнь всех социальных слоёв в соответствии со своим замыслом.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Тезис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Путешествие с П.И. Чичиковым по России – это прекрасный способ познания (изучения) жизни России XIX века (николаевской России).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Аргументы.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Дорожно-транспортные приключения с Чичиковым на российских дорогах.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Редкостные, неповторимые достопримечательности города NN.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Разнообразные интерьеры гостиных.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Объекты наблюдений героя из окна его кареты.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“Говорящие” меню в распоряжении гостя губернии.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Достойные деловые партнёры ловкого приобретателя.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Вывод. Большое познавательное значение путешествия с Чичиковым.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Вступление.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Замысел Н.В. Гоголя в поэме «Мёртвые души».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Особенность поэмы Гоголя.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Составление и запись плана сочинения.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Жанровая особенность поэмы Н.В. Гоголя «Мёртвые души».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Путешествие с П.И. Чичиковым по России – прекрасный способ познания жизни николаевской России: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дорожно-транспортные приключения Чичикова на российских просторах;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редкостные достопримечательности города NN;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разнообразные интерьеры гостиных;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объекты наблюдения героя из его кареты;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“говорящие” меню в распоряжении гостя губернии;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достойные деловые партнёры ловкого приобретателя.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Большое познавательное значение путешествия с Чичиковым.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III. Собирание материала к сочинению.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Отбор цитат. Характер комментариев. Переходы между частями текста. Устный вариант отрывка текста по любому из аргументов.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Домашнее задание</w:t>
      </w:r>
      <w:r>
        <w:rPr>
          <w:color w:val="000000"/>
          <w:sz w:val="24"/>
          <w:szCs w:val="24"/>
        </w:rPr>
        <w:t>. Написать сочинение.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Урок развития речи в 10-м классе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Тема. Обсуждение темы «В поисках счастливого. Путешествие по России с некрасовскими правдоискателями».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Цель. Обобщить знания учащихся о литературном путешествии как жанре, проконтролировать их умение анализировать такие темы и писать по ним сочинения.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ПЛАН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I. Повторение.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Что означает путешествие как литературный жанр?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Литературное путешествие относится к художественно-публицистическим жанрам и обладает богатыми возможностями для глубокого, яркого и точного выражения замысла автора, для большей художественной, читательской привлекательности произведения.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Являются ли многочисленные элементы путешествия обязательными для автора?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Нет, конечно. Автор отбирает только наиболее яркие с его точки зрения элементы, которые помогут лучше выразить его замысел.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II. Вопросы для беседы.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Перечитайте формулировку темы и объясните, чего она от вас требует.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«В поисках счастливого. Путешествие по России с некрасовскими правдоискателями».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Тема требует: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а) показать поиск;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б) как шёл этот поиск;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в) где и среди кого искали счастливого;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г) как оценивали “счастье” претендентов;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д) как они (претенденты) сами понимали счастье.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Тема называет жанр сочинения – это путешествие, значит, потребуется отобрать его наиболее яркие элементы из поэмы Некрасова.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Тема напоминает нам, что ходили именно мужики-правдоискатели и искали счастливого со своих позиций, следовательно, весь материал поэмы надо будет рассматривать их глазами.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Тема указывает, что и поиск, и хождение мужиков организовал автор – Некрасов, значит, следует выявить его позицию.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Какой вывод из анализа формулировки темы нужен?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В формулировке темы нет ни одного лишнего слова. Каждое из них означает ёмкое понятие, которое надо и растолковать, и учитывать в согласовании с другими понятиями.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Содержит ли формулировка готовый тезис для сочинения? И как нам далее действовать?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Нет. Значит, нужно провести логические операции для его выявления: поставить вопрос, ответить на него, из ответа сформулировать тезис.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Какие вопросы содержатся, по-вашему, в формулировке?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Зачем Некрасов “организует” поиск счастливого мужиками-правдоискателями?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Как читатели относятся к такому поиску-хождению?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Нашли ли счастливого крестьяне Некрасова?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Какой из этих вопросов может дать нам наиболее интересный тезис, а значит, наиболее удачный поворот в раскрытии темы, полноценное сочинение?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Например, второй.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Попробуем ответить на него.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Читателям интересно читать об этом поиске-хождении;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нам нравится...;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описание этого хождения производит на нас сильное (</w:t>
      </w:r>
      <w:r>
        <w:rPr>
          <w:rStyle w:val="a4"/>
          <w:b w:val="0"/>
          <w:bCs w:val="0"/>
          <w:color w:val="000000"/>
          <w:sz w:val="24"/>
          <w:szCs w:val="24"/>
        </w:rPr>
        <w:t>яркое</w:t>
      </w:r>
      <w:r>
        <w:rPr>
          <w:color w:val="000000"/>
          <w:sz w:val="24"/>
          <w:szCs w:val="24"/>
        </w:rPr>
        <w:t xml:space="preserve">, незабываемое, необычное, странное) </w:t>
      </w:r>
      <w:r>
        <w:rPr>
          <w:rStyle w:val="a4"/>
          <w:b w:val="0"/>
          <w:bCs w:val="0"/>
          <w:color w:val="000000"/>
          <w:sz w:val="24"/>
          <w:szCs w:val="24"/>
        </w:rPr>
        <w:t>впечатление</w:t>
      </w:r>
      <w:r>
        <w:rPr>
          <w:color w:val="000000"/>
          <w:sz w:val="24"/>
          <w:szCs w:val="24"/>
        </w:rPr>
        <w:t xml:space="preserve">, потому что автору удалось как бы </w:t>
      </w:r>
      <w:r>
        <w:rPr>
          <w:rStyle w:val="a4"/>
          <w:b w:val="0"/>
          <w:bCs w:val="0"/>
          <w:color w:val="000000"/>
          <w:sz w:val="24"/>
          <w:szCs w:val="24"/>
        </w:rPr>
        <w:t>провести и нас</w:t>
      </w:r>
      <w:r>
        <w:rPr>
          <w:color w:val="000000"/>
          <w:sz w:val="24"/>
          <w:szCs w:val="24"/>
        </w:rPr>
        <w:t xml:space="preserve"> по Руси.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Попытаемся сформулировать из ответов тезис, используя наиболее подходящие формулировки, и согласовать их с остальными словами темы.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Возможен такой вариант </w:t>
      </w:r>
      <w:r>
        <w:rPr>
          <w:rStyle w:val="a6"/>
          <w:i w:val="0"/>
          <w:iCs w:val="0"/>
          <w:color w:val="000000"/>
          <w:sz w:val="24"/>
          <w:szCs w:val="24"/>
        </w:rPr>
        <w:t>первого тезиса</w:t>
      </w:r>
      <w:r>
        <w:rPr>
          <w:color w:val="000000"/>
          <w:sz w:val="24"/>
          <w:szCs w:val="24"/>
        </w:rPr>
        <w:t>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– яркие впечатления читателей от совместного хождения с некрасовскими правдоискателями в поисках счастливого в России шестидесятых годов XIX века.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А как ответили бы вы на первый вопрос?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Некрасову так удобнее, легче показать широко жизнь России после реформы.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Поэт может без усилий и натяжек “организовать” встречу пешеходов с людьми всех социальных слоёв России и познакомиться с распространённым мнением о счастье.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Значит, для поэта путешествие – это удобная форма, прекрасная возможность для чего-то?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Да, для выражения его собственных мыслей, личного мнения, замысла.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Сформулируем же из ответов на первый вопрос </w:t>
      </w:r>
      <w:r>
        <w:rPr>
          <w:rStyle w:val="a6"/>
          <w:i w:val="0"/>
          <w:iCs w:val="0"/>
          <w:color w:val="000000"/>
          <w:sz w:val="24"/>
          <w:szCs w:val="24"/>
        </w:rPr>
        <w:t>второй тезис</w:t>
      </w:r>
      <w:r>
        <w:rPr>
          <w:color w:val="000000"/>
          <w:sz w:val="24"/>
          <w:szCs w:val="24"/>
        </w:rPr>
        <w:t>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– Хождение крестьян-правдоискателей по России в поисках счастливого – это возможность показать широко жизнь России после реформ и решить проблему счастья.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Итак, два тезиса, значит, два разных сочинения, так как, используя один и тот же материал, мы будем рассматривать его с разных позиций.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отношению к первому тезису мы занимаем такую позицию: наша задача – показать яркие впечатления от...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второму: наша задача – показать авторское воплощение его замыслов.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Будут ли общие моменты в этих разных сочинениях? Какие?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Да, будут; это элементы путешествия: дорога, география хождений, достопримечательности, люди, встречи со “счастливыми” и так далее.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Подберём аргументы к первому тезису.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Образная точная топонимика “счастливых местечек” России.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Природно-погодный календарь хождения.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Живописные достопримечательности русских селений.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Незабываемые встречи со “счастливыми”: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общее народное “счастье” на “ярмонке”;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исповедь счастливой “губернаторши”;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жалобы помещика на утрату счастья.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Авторские размышления о счастье после увиденного и услышанного.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Можем ли мы использовать эти аргументы в доказательстве второго тезиса?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– Конечно. Только, вероятно, следует откорректировать формулировки.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Отражение жизни народа в географических названиях “счастливых местечек” России.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Наблюдение природно-погодных условий глазами крестьян-путников.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Изображение условий жизни народа через обрисовку достопримечательностей селений.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Организация встреч путешественников с очень широким кругом жителей России: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сцены общего народного “счастья” на “ярмонке”;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знакомство со счастливой “губернаторшей” и её исповедь;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выслушивание жалоб помещика на утрату счастья и народных легенд;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наблюдение за деревней Вахлаки.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Отрицательный результат хождений мужиков (возможно, в заключении).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Вывод. Следовательно, получится два разных текста.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15) Продумать наиболее логически точные заключительные и вступительные части.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Заключения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первому тезису: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Художественный талант Некрасова.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второму тезису: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Мнение Некрасова о состоянии России после реформ и о человеческом счастье.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Вступления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первому тезису: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Пристальное внимание Некрасова к форме своей поэмы.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второму тезису: 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Авторский замысел в поэме «Кому на Руси жить хорошо».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III. Материалы к сочинению.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составления устных вариантов текстов по одному из аргументов – похожему – двух разных тезисов.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IV. Обобщение.</w:t>
      </w:r>
    </w:p>
    <w:p w:rsidR="00F24970" w:rsidRDefault="00D351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Домашнее задание.</w:t>
      </w:r>
      <w:r>
        <w:rPr>
          <w:color w:val="000000"/>
          <w:sz w:val="24"/>
          <w:szCs w:val="24"/>
        </w:rPr>
        <w:t xml:space="preserve"> Написать сочинение.</w:t>
      </w:r>
    </w:p>
    <w:p w:rsidR="00F24970" w:rsidRDefault="00F24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249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21"/>
    <w:rsid w:val="005A4C99"/>
    <w:rsid w:val="00D35121"/>
    <w:rsid w:val="00F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D5F29-B896-4330-9D51-0481E502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13770</Words>
  <Characters>7850</Characters>
  <Application>Microsoft Office Word</Application>
  <DocSecurity>0</DocSecurity>
  <Lines>65</Lines>
  <Paragraphs>43</Paragraphs>
  <ScaleCrop>false</ScaleCrop>
  <Company>PERSONAL COMPUTERS</Company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Маска, дикость, рок (Перечитывая Вампилова)</dc:title>
  <dc:subject/>
  <dc:creator>USER</dc:creator>
  <cp:keywords/>
  <dc:description/>
  <cp:lastModifiedBy>admin</cp:lastModifiedBy>
  <cp:revision>2</cp:revision>
  <dcterms:created xsi:type="dcterms:W3CDTF">2014-01-26T03:18:00Z</dcterms:created>
  <dcterms:modified xsi:type="dcterms:W3CDTF">2014-01-26T03:18:00Z</dcterms:modified>
</cp:coreProperties>
</file>