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62" w:rsidRPr="00C22C48" w:rsidRDefault="00C22C48" w:rsidP="00C22C48">
      <w:pPr>
        <w:spacing w:line="360" w:lineRule="auto"/>
        <w:ind w:firstLine="709"/>
        <w:jc w:val="both"/>
        <w:rPr>
          <w:b/>
          <w:sz w:val="28"/>
          <w:szCs w:val="28"/>
        </w:rPr>
      </w:pPr>
      <w:r w:rsidRPr="00C22C48">
        <w:rPr>
          <w:b/>
          <w:sz w:val="28"/>
          <w:szCs w:val="28"/>
        </w:rPr>
        <w:t>План</w:t>
      </w:r>
    </w:p>
    <w:p w:rsidR="00CB67D0" w:rsidRPr="00C22C48" w:rsidRDefault="00CB67D0" w:rsidP="00C22C48">
      <w:pPr>
        <w:spacing w:line="360" w:lineRule="auto"/>
        <w:jc w:val="both"/>
        <w:rPr>
          <w:sz w:val="28"/>
          <w:szCs w:val="28"/>
        </w:rPr>
      </w:pPr>
    </w:p>
    <w:p w:rsidR="00F23799" w:rsidRPr="00C22C48" w:rsidRDefault="00F23799" w:rsidP="00C22C48">
      <w:pPr>
        <w:tabs>
          <w:tab w:val="left" w:pos="540"/>
        </w:tabs>
        <w:spacing w:line="360" w:lineRule="auto"/>
        <w:jc w:val="both"/>
        <w:rPr>
          <w:sz w:val="28"/>
          <w:szCs w:val="28"/>
        </w:rPr>
      </w:pPr>
      <w:r w:rsidRPr="00C22C48">
        <w:rPr>
          <w:sz w:val="28"/>
          <w:szCs w:val="28"/>
        </w:rPr>
        <w:t>Введение</w:t>
      </w:r>
    </w:p>
    <w:p w:rsidR="00966070" w:rsidRPr="00C22C48" w:rsidRDefault="00966070" w:rsidP="00C22C48">
      <w:pPr>
        <w:numPr>
          <w:ilvl w:val="0"/>
          <w:numId w:val="3"/>
        </w:numPr>
        <w:tabs>
          <w:tab w:val="left" w:pos="540"/>
        </w:tabs>
        <w:spacing w:line="360" w:lineRule="auto"/>
        <w:ind w:left="0" w:firstLine="0"/>
        <w:jc w:val="both"/>
        <w:rPr>
          <w:sz w:val="28"/>
          <w:szCs w:val="28"/>
        </w:rPr>
      </w:pPr>
      <w:r w:rsidRPr="00C22C48">
        <w:rPr>
          <w:sz w:val="28"/>
          <w:szCs w:val="28"/>
        </w:rPr>
        <w:t>Понятие и пути формирования нации</w:t>
      </w:r>
    </w:p>
    <w:p w:rsidR="00966070" w:rsidRPr="00C22C48" w:rsidRDefault="00966070" w:rsidP="00C22C48">
      <w:pPr>
        <w:numPr>
          <w:ilvl w:val="0"/>
          <w:numId w:val="3"/>
        </w:numPr>
        <w:tabs>
          <w:tab w:val="left" w:pos="540"/>
        </w:tabs>
        <w:spacing w:line="360" w:lineRule="auto"/>
        <w:ind w:left="0" w:firstLine="0"/>
        <w:jc w:val="both"/>
        <w:rPr>
          <w:sz w:val="28"/>
          <w:szCs w:val="28"/>
        </w:rPr>
      </w:pPr>
      <w:r w:rsidRPr="00C22C48">
        <w:rPr>
          <w:sz w:val="28"/>
          <w:szCs w:val="28"/>
        </w:rPr>
        <w:t>Психологические основы</w:t>
      </w:r>
    </w:p>
    <w:p w:rsidR="00F23799" w:rsidRPr="00C22C48" w:rsidRDefault="00F23799" w:rsidP="00C22C48">
      <w:pPr>
        <w:tabs>
          <w:tab w:val="left" w:pos="540"/>
        </w:tabs>
        <w:spacing w:line="360" w:lineRule="auto"/>
        <w:jc w:val="both"/>
        <w:rPr>
          <w:sz w:val="28"/>
          <w:szCs w:val="28"/>
        </w:rPr>
      </w:pPr>
      <w:r w:rsidRPr="00C22C48">
        <w:rPr>
          <w:sz w:val="28"/>
          <w:szCs w:val="28"/>
        </w:rPr>
        <w:t>Заключение</w:t>
      </w:r>
    </w:p>
    <w:p w:rsidR="00C22C48" w:rsidRDefault="00522CA1" w:rsidP="00C22C48">
      <w:pPr>
        <w:tabs>
          <w:tab w:val="left" w:pos="540"/>
        </w:tabs>
        <w:spacing w:line="360" w:lineRule="auto"/>
        <w:jc w:val="both"/>
        <w:rPr>
          <w:sz w:val="28"/>
          <w:szCs w:val="28"/>
        </w:rPr>
      </w:pPr>
      <w:r w:rsidRPr="00C22C48">
        <w:rPr>
          <w:sz w:val="28"/>
          <w:szCs w:val="28"/>
        </w:rPr>
        <w:t>Список литературы</w:t>
      </w:r>
    </w:p>
    <w:p w:rsidR="00CB67D0" w:rsidRDefault="00C22C48" w:rsidP="00C22C48">
      <w:pPr>
        <w:tabs>
          <w:tab w:val="left" w:pos="540"/>
        </w:tabs>
        <w:spacing w:line="360" w:lineRule="auto"/>
        <w:ind w:firstLine="720"/>
        <w:jc w:val="both"/>
        <w:rPr>
          <w:b/>
          <w:sz w:val="28"/>
          <w:szCs w:val="28"/>
        </w:rPr>
      </w:pPr>
      <w:r>
        <w:rPr>
          <w:sz w:val="28"/>
          <w:szCs w:val="28"/>
        </w:rPr>
        <w:br w:type="page"/>
      </w:r>
      <w:r w:rsidR="00F23799" w:rsidRPr="00C22C48">
        <w:rPr>
          <w:b/>
          <w:sz w:val="28"/>
          <w:szCs w:val="28"/>
        </w:rPr>
        <w:t>Введение</w:t>
      </w:r>
    </w:p>
    <w:p w:rsidR="00C22C48" w:rsidRPr="00C22C48" w:rsidRDefault="00C22C48" w:rsidP="00C22C48">
      <w:pPr>
        <w:tabs>
          <w:tab w:val="left" w:pos="540"/>
        </w:tabs>
        <w:spacing w:line="360" w:lineRule="auto"/>
        <w:ind w:firstLine="720"/>
        <w:jc w:val="both"/>
        <w:rPr>
          <w:sz w:val="28"/>
          <w:szCs w:val="28"/>
        </w:rPr>
      </w:pPr>
    </w:p>
    <w:p w:rsidR="0011005C" w:rsidRPr="00C22C48" w:rsidRDefault="0011005C" w:rsidP="00C22C48">
      <w:pPr>
        <w:spacing w:line="360" w:lineRule="auto"/>
        <w:ind w:firstLine="709"/>
        <w:jc w:val="both"/>
        <w:rPr>
          <w:sz w:val="28"/>
          <w:szCs w:val="28"/>
        </w:rPr>
      </w:pPr>
      <w:r w:rsidRPr="00C22C48">
        <w:rPr>
          <w:sz w:val="28"/>
          <w:szCs w:val="28"/>
        </w:rPr>
        <w:t>Отличительной чертой современного мира является его этническое и национальное разнообразие. В начале третьего тысячелетия на нашей планете насчитывалось около 200 независимых государств, 5000 этнических групп и более 600 сообществ, представители которых говорят на одном языке. Однако, в последние годы эта структура мирового сообщества достаточно быстро деформируется под воздействием процесса глобализации. Так, например, по некоторым прогнозам, к концу 21-го века более половины из существующих в настоящее время этнических языков могут исчезнуть навсегда. Это означает, что навсегда будут утрачены многие ценности культуры, а также многие знания.</w:t>
      </w:r>
    </w:p>
    <w:p w:rsidR="0011005C" w:rsidRPr="00C22C48" w:rsidRDefault="0011005C" w:rsidP="00C22C48">
      <w:pPr>
        <w:spacing w:line="360" w:lineRule="auto"/>
        <w:ind w:firstLine="709"/>
        <w:jc w:val="both"/>
        <w:rPr>
          <w:sz w:val="28"/>
          <w:szCs w:val="28"/>
        </w:rPr>
      </w:pPr>
      <w:r w:rsidRPr="00C22C48">
        <w:rPr>
          <w:sz w:val="28"/>
          <w:szCs w:val="28"/>
        </w:rPr>
        <w:t>Проблемы этносов и наций в условиях глобализационных процессов, происходящих в мире, изучаются философами, культурологами, социологами и специалистами других гуманитарных наук. Изменения этнокультурной идентичности становятся сегодня объектом изучения также специалистов точных наук с позиции формирования единого информационно-коммуникативного пространства на планете Земля. При всеобщей доступности информации интенсивно расширяются межкультурные и межличностные отношения, усиливается взаимодействие между культурами.</w:t>
      </w:r>
    </w:p>
    <w:p w:rsidR="00C22C48" w:rsidRDefault="0011005C" w:rsidP="00C22C48">
      <w:pPr>
        <w:spacing w:line="360" w:lineRule="auto"/>
        <w:ind w:firstLine="709"/>
        <w:jc w:val="both"/>
        <w:rPr>
          <w:sz w:val="28"/>
          <w:szCs w:val="28"/>
        </w:rPr>
      </w:pPr>
      <w:r w:rsidRPr="00C22C48">
        <w:rPr>
          <w:sz w:val="28"/>
          <w:szCs w:val="28"/>
        </w:rPr>
        <w:t>Цель реферата – анализ путей формирования нации и ее психологических основ.</w:t>
      </w:r>
    </w:p>
    <w:p w:rsidR="00966070" w:rsidRPr="00C22C48" w:rsidRDefault="00C22C48" w:rsidP="00C22C48">
      <w:pPr>
        <w:numPr>
          <w:ilvl w:val="0"/>
          <w:numId w:val="7"/>
        </w:numPr>
        <w:spacing w:line="360" w:lineRule="auto"/>
        <w:jc w:val="both"/>
        <w:rPr>
          <w:sz w:val="28"/>
          <w:szCs w:val="28"/>
        </w:rPr>
      </w:pPr>
      <w:r>
        <w:rPr>
          <w:sz w:val="28"/>
          <w:szCs w:val="28"/>
        </w:rPr>
        <w:br w:type="page"/>
      </w:r>
      <w:r w:rsidR="00966070" w:rsidRPr="00C22C48">
        <w:rPr>
          <w:b/>
          <w:sz w:val="28"/>
          <w:szCs w:val="28"/>
        </w:rPr>
        <w:t>Понятие и пути формирования нации</w:t>
      </w:r>
    </w:p>
    <w:p w:rsidR="00C22C48" w:rsidRPr="00C22C48" w:rsidRDefault="00C22C48" w:rsidP="00C22C48">
      <w:pPr>
        <w:spacing w:line="360" w:lineRule="auto"/>
        <w:ind w:left="709"/>
        <w:jc w:val="both"/>
        <w:rPr>
          <w:sz w:val="28"/>
          <w:szCs w:val="28"/>
        </w:rPr>
      </w:pPr>
    </w:p>
    <w:p w:rsidR="0011005C" w:rsidRPr="00C22C48" w:rsidRDefault="0011005C" w:rsidP="00C22C48">
      <w:pPr>
        <w:spacing w:line="360" w:lineRule="auto"/>
        <w:ind w:firstLine="709"/>
        <w:jc w:val="both"/>
        <w:rPr>
          <w:sz w:val="28"/>
          <w:szCs w:val="28"/>
        </w:rPr>
      </w:pPr>
      <w:r w:rsidRPr="00C22C48">
        <w:rPr>
          <w:bCs/>
          <w:sz w:val="28"/>
          <w:szCs w:val="28"/>
        </w:rPr>
        <w:t xml:space="preserve">Нация </w:t>
      </w:r>
      <w:r w:rsidRPr="00C22C48">
        <w:rPr>
          <w:sz w:val="28"/>
          <w:szCs w:val="28"/>
        </w:rPr>
        <w:t>– исторически сложившаяся форма общности людей, характеризующаяся общностью языка, территории, экономической жизни, культуры и особенностями психологического склада. Сейчас все большее распространение получает точка зрения о том, что нация это не только и не столько этническая, сколько государственная, социально-экономическая и культурная общность. С этой точки зрения нация – это сообщество народов, сознающих общность исторических интересов и собственное духовное своеобразие.</w:t>
      </w:r>
    </w:p>
    <w:p w:rsidR="0011005C" w:rsidRPr="00C22C48" w:rsidRDefault="0011005C" w:rsidP="00C22C48">
      <w:pPr>
        <w:spacing w:line="360" w:lineRule="auto"/>
        <w:ind w:firstLine="709"/>
        <w:jc w:val="both"/>
        <w:rPr>
          <w:sz w:val="28"/>
          <w:szCs w:val="28"/>
        </w:rPr>
      </w:pPr>
      <w:r w:rsidRPr="00C22C48">
        <w:rPr>
          <w:bCs/>
          <w:sz w:val="28"/>
          <w:szCs w:val="28"/>
        </w:rPr>
        <w:t xml:space="preserve">А.С. Панарин </w:t>
      </w:r>
      <w:r w:rsidRPr="00C22C48">
        <w:rPr>
          <w:sz w:val="28"/>
          <w:szCs w:val="28"/>
        </w:rPr>
        <w:t>[</w:t>
      </w:r>
      <w:r w:rsidR="002B65DC" w:rsidRPr="00C22C48">
        <w:rPr>
          <w:sz w:val="28"/>
          <w:szCs w:val="28"/>
        </w:rPr>
        <w:t>3</w:t>
      </w:r>
      <w:r w:rsidRPr="00C22C48">
        <w:rPr>
          <w:sz w:val="28"/>
          <w:szCs w:val="28"/>
        </w:rPr>
        <w:t xml:space="preserve">] </w:t>
      </w:r>
      <w:r w:rsidRPr="00C22C48">
        <w:rPr>
          <w:bCs/>
          <w:sz w:val="28"/>
          <w:szCs w:val="28"/>
        </w:rPr>
        <w:t>анализируя</w:t>
      </w:r>
      <w:r w:rsidR="00C22C48">
        <w:rPr>
          <w:bCs/>
          <w:sz w:val="28"/>
          <w:szCs w:val="28"/>
        </w:rPr>
        <w:t xml:space="preserve"> </w:t>
      </w:r>
      <w:r w:rsidRPr="00C22C48">
        <w:rPr>
          <w:sz w:val="28"/>
          <w:szCs w:val="28"/>
        </w:rPr>
        <w:t>основные отличительные признаки, характеризующие то или иное человеческое сообщество как единую нацию, предлагает выделять среди них следующие семь наиболее важных:</w:t>
      </w:r>
    </w:p>
    <w:p w:rsidR="0011005C" w:rsidRPr="00C22C48" w:rsidRDefault="0011005C" w:rsidP="00C22C48">
      <w:pPr>
        <w:numPr>
          <w:ilvl w:val="0"/>
          <w:numId w:val="5"/>
        </w:numPr>
        <w:spacing w:line="360" w:lineRule="auto"/>
        <w:ind w:left="0" w:firstLine="709"/>
        <w:jc w:val="both"/>
        <w:rPr>
          <w:sz w:val="28"/>
          <w:szCs w:val="28"/>
        </w:rPr>
      </w:pPr>
      <w:r w:rsidRPr="00C22C48">
        <w:rPr>
          <w:b/>
          <w:sz w:val="28"/>
          <w:szCs w:val="28"/>
        </w:rPr>
        <w:t>Общая территория обитания,</w:t>
      </w:r>
      <w:r w:rsidRPr="00C22C48">
        <w:rPr>
          <w:sz w:val="28"/>
          <w:szCs w:val="28"/>
        </w:rPr>
        <w:t xml:space="preserve"> на которой достаточно долго проживает данное сообщество. Этот признак является исключительно важным, так как именно общая территория обитания и создает те необходимые условия для интенсивных информационных и транспортных коммуникаций, без которых невозможно формирование общего языка и общей культуры в данном сообществе.</w:t>
      </w:r>
    </w:p>
    <w:p w:rsidR="0011005C" w:rsidRPr="00C22C48" w:rsidRDefault="0011005C" w:rsidP="00C22C48">
      <w:pPr>
        <w:numPr>
          <w:ilvl w:val="0"/>
          <w:numId w:val="5"/>
        </w:numPr>
        <w:spacing w:line="360" w:lineRule="auto"/>
        <w:ind w:left="0" w:firstLine="709"/>
        <w:jc w:val="both"/>
        <w:rPr>
          <w:sz w:val="28"/>
          <w:szCs w:val="28"/>
        </w:rPr>
      </w:pPr>
      <w:r w:rsidRPr="00C22C48">
        <w:rPr>
          <w:b/>
          <w:sz w:val="28"/>
          <w:szCs w:val="28"/>
        </w:rPr>
        <w:t xml:space="preserve">Общий язык общения </w:t>
      </w:r>
      <w:r w:rsidRPr="00C22C48">
        <w:rPr>
          <w:sz w:val="28"/>
          <w:szCs w:val="28"/>
        </w:rPr>
        <w:t>для всего сообщества, посредством которого и осуществляются в нем наиболее важные информационные связи, осуществляется правосудие и функции государственного управления. Именно общий язык является фундаментом для формирования единой национальной культуры и этики, а также такого тонкого психологического феномена, которое в психологии называется коллективным бессознательным.</w:t>
      </w:r>
    </w:p>
    <w:p w:rsidR="0011005C" w:rsidRPr="00C22C48" w:rsidRDefault="0011005C" w:rsidP="00C22C48">
      <w:pPr>
        <w:numPr>
          <w:ilvl w:val="0"/>
          <w:numId w:val="5"/>
        </w:numPr>
        <w:spacing w:line="360" w:lineRule="auto"/>
        <w:ind w:left="0" w:firstLine="709"/>
        <w:jc w:val="both"/>
        <w:rPr>
          <w:b/>
          <w:sz w:val="28"/>
          <w:szCs w:val="28"/>
        </w:rPr>
      </w:pPr>
      <w:r w:rsidRPr="00C22C48">
        <w:rPr>
          <w:b/>
          <w:sz w:val="28"/>
          <w:szCs w:val="28"/>
        </w:rPr>
        <w:t>Общая культура нации,</w:t>
      </w:r>
      <w:r w:rsidRPr="00C22C48">
        <w:rPr>
          <w:sz w:val="28"/>
          <w:szCs w:val="28"/>
        </w:rPr>
        <w:t xml:space="preserve"> представляющая собой качественно новое образование, обычно не совпадающее ни с одной из тех этнических культур, которые соответствуют этносам, объединенным в составе данной нации. </w:t>
      </w:r>
    </w:p>
    <w:p w:rsidR="0011005C" w:rsidRPr="00C22C48" w:rsidRDefault="0011005C" w:rsidP="00C22C48">
      <w:pPr>
        <w:numPr>
          <w:ilvl w:val="0"/>
          <w:numId w:val="5"/>
        </w:numPr>
        <w:spacing w:line="360" w:lineRule="auto"/>
        <w:ind w:left="0" w:firstLine="709"/>
        <w:jc w:val="both"/>
        <w:rPr>
          <w:b/>
          <w:sz w:val="28"/>
          <w:szCs w:val="28"/>
        </w:rPr>
      </w:pPr>
      <w:r w:rsidRPr="00C22C48">
        <w:rPr>
          <w:b/>
          <w:sz w:val="28"/>
          <w:szCs w:val="28"/>
        </w:rPr>
        <w:t>Общее верховное руководство страны,</w:t>
      </w:r>
      <w:r w:rsidRPr="00C22C48">
        <w:rPr>
          <w:sz w:val="28"/>
          <w:szCs w:val="28"/>
        </w:rPr>
        <w:t xml:space="preserve"> в составе которой сформировалась и существует данная нация.</w:t>
      </w:r>
    </w:p>
    <w:p w:rsidR="0011005C" w:rsidRPr="00C22C48" w:rsidRDefault="0011005C" w:rsidP="00C22C48">
      <w:pPr>
        <w:numPr>
          <w:ilvl w:val="0"/>
          <w:numId w:val="5"/>
        </w:numPr>
        <w:spacing w:line="360" w:lineRule="auto"/>
        <w:ind w:left="0" w:firstLine="709"/>
        <w:jc w:val="both"/>
        <w:rPr>
          <w:b/>
          <w:sz w:val="28"/>
          <w:szCs w:val="28"/>
        </w:rPr>
      </w:pPr>
      <w:r w:rsidRPr="00C22C48">
        <w:rPr>
          <w:b/>
          <w:sz w:val="28"/>
          <w:szCs w:val="28"/>
        </w:rPr>
        <w:t>Общие политические интересы,</w:t>
      </w:r>
      <w:r w:rsidRPr="00C22C48">
        <w:rPr>
          <w:sz w:val="28"/>
          <w:szCs w:val="28"/>
        </w:rPr>
        <w:t xml:space="preserve"> связанные с существованием и дальнейшим развитием данного сообщества.</w:t>
      </w:r>
    </w:p>
    <w:p w:rsidR="0011005C" w:rsidRPr="00C22C48" w:rsidRDefault="0011005C" w:rsidP="00C22C48">
      <w:pPr>
        <w:numPr>
          <w:ilvl w:val="0"/>
          <w:numId w:val="5"/>
        </w:numPr>
        <w:spacing w:line="360" w:lineRule="auto"/>
        <w:ind w:left="0" w:firstLine="709"/>
        <w:jc w:val="both"/>
        <w:rPr>
          <w:b/>
          <w:sz w:val="28"/>
          <w:szCs w:val="28"/>
        </w:rPr>
      </w:pPr>
      <w:r w:rsidRPr="00C22C48">
        <w:rPr>
          <w:b/>
          <w:sz w:val="28"/>
          <w:szCs w:val="28"/>
        </w:rPr>
        <w:t>Общая политическая система</w:t>
      </w:r>
      <w:r w:rsidRPr="00C22C48">
        <w:rPr>
          <w:sz w:val="28"/>
          <w:szCs w:val="28"/>
        </w:rPr>
        <w:t xml:space="preserve"> для всего сообщества.</w:t>
      </w:r>
    </w:p>
    <w:p w:rsidR="0011005C" w:rsidRPr="00C22C48" w:rsidRDefault="0011005C" w:rsidP="00C22C48">
      <w:pPr>
        <w:numPr>
          <w:ilvl w:val="0"/>
          <w:numId w:val="5"/>
        </w:numPr>
        <w:spacing w:line="360" w:lineRule="auto"/>
        <w:ind w:left="0" w:firstLine="709"/>
        <w:jc w:val="both"/>
        <w:rPr>
          <w:b/>
          <w:sz w:val="28"/>
          <w:szCs w:val="28"/>
        </w:rPr>
      </w:pPr>
      <w:r w:rsidRPr="00C22C48">
        <w:rPr>
          <w:b/>
          <w:sz w:val="28"/>
          <w:szCs w:val="28"/>
        </w:rPr>
        <w:t xml:space="preserve">Национальная идентичность – </w:t>
      </w:r>
      <w:r w:rsidRPr="00C22C48">
        <w:rPr>
          <w:sz w:val="28"/>
          <w:szCs w:val="28"/>
        </w:rPr>
        <w:t>психологический фактор, сущность которого будет раскрыта и пояснена ниже.</w:t>
      </w:r>
    </w:p>
    <w:p w:rsidR="0011005C" w:rsidRPr="00C22C48" w:rsidRDefault="0011005C" w:rsidP="00C22C48">
      <w:pPr>
        <w:spacing w:line="360" w:lineRule="auto"/>
        <w:ind w:firstLine="709"/>
        <w:jc w:val="both"/>
        <w:rPr>
          <w:bCs/>
          <w:sz w:val="28"/>
          <w:szCs w:val="28"/>
        </w:rPr>
      </w:pPr>
      <w:r w:rsidRPr="00C22C48">
        <w:rPr>
          <w:bCs/>
          <w:sz w:val="28"/>
          <w:szCs w:val="28"/>
        </w:rPr>
        <w:t>М. Хонг [</w:t>
      </w:r>
      <w:r w:rsidR="002B65DC" w:rsidRPr="00C22C48">
        <w:rPr>
          <w:bCs/>
          <w:sz w:val="28"/>
          <w:szCs w:val="28"/>
        </w:rPr>
        <w:t>5</w:t>
      </w:r>
      <w:r w:rsidRPr="00C22C48">
        <w:rPr>
          <w:bCs/>
          <w:sz w:val="28"/>
          <w:szCs w:val="28"/>
        </w:rPr>
        <w:t xml:space="preserve">] утверждает, что нация объективно проявляет себя тогда, когда она </w:t>
      </w:r>
      <w:r w:rsidRPr="00C22C48">
        <w:rPr>
          <w:bCs/>
          <w:i/>
          <w:iCs/>
          <w:sz w:val="28"/>
          <w:szCs w:val="28"/>
        </w:rPr>
        <w:t>инстинктивно одинаково реагирует на внешнюю угрозу или кризис</w:t>
      </w:r>
      <w:r w:rsidRPr="00C22C48">
        <w:rPr>
          <w:bCs/>
          <w:sz w:val="28"/>
          <w:szCs w:val="28"/>
        </w:rPr>
        <w:t xml:space="preserve">. Иначе говоря, если многонациональная страна инстинктивно одинаково реагирует на внешнюю угрозу или внутренний кризис и в ней не наблюдается расхождения в реакции различных этнических групп по расовым и религиозным соображениям, можно говорить о том, что в стране сформировалась </w:t>
      </w:r>
      <w:r w:rsidRPr="00C22C48">
        <w:rPr>
          <w:bCs/>
          <w:i/>
          <w:iCs/>
          <w:sz w:val="28"/>
          <w:szCs w:val="28"/>
        </w:rPr>
        <w:t>национальная идентичность.</w:t>
      </w:r>
      <w:r w:rsidRPr="00C22C48">
        <w:rPr>
          <w:bCs/>
          <w:sz w:val="28"/>
          <w:szCs w:val="28"/>
        </w:rPr>
        <w:t xml:space="preserve"> Это тот важнейший критерий, с помощью которого можно судить об отсутствии или наличии </w:t>
      </w:r>
      <w:r w:rsidRPr="00C22C48">
        <w:rPr>
          <w:bCs/>
          <w:i/>
          <w:iCs/>
          <w:sz w:val="28"/>
          <w:szCs w:val="28"/>
        </w:rPr>
        <w:t>единой нации.</w:t>
      </w:r>
    </w:p>
    <w:p w:rsidR="0011005C" w:rsidRPr="00C22C48" w:rsidRDefault="0011005C" w:rsidP="00C22C48">
      <w:pPr>
        <w:spacing w:line="360" w:lineRule="auto"/>
        <w:ind w:firstLine="709"/>
        <w:jc w:val="both"/>
        <w:rPr>
          <w:b/>
          <w:sz w:val="28"/>
          <w:szCs w:val="28"/>
        </w:rPr>
      </w:pPr>
      <w:r w:rsidRPr="00C22C48">
        <w:rPr>
          <w:bCs/>
          <w:sz w:val="28"/>
          <w:szCs w:val="28"/>
        </w:rPr>
        <w:t xml:space="preserve">Обобщая приведенные выше точки зрения, можно утверждать, что </w:t>
      </w:r>
      <w:r w:rsidRPr="00C22C48">
        <w:rPr>
          <w:bCs/>
          <w:i/>
          <w:iCs/>
          <w:sz w:val="28"/>
          <w:szCs w:val="28"/>
        </w:rPr>
        <w:t>нация представляет собой единое сообщество людей, которое проживает на общей территории, имеет общий язык и общую культуру, единую верховную власть, общие национальные и политические интересы, а также общее прошлое и будущее.</w:t>
      </w:r>
    </w:p>
    <w:p w:rsidR="0011005C" w:rsidRPr="00C22C48" w:rsidRDefault="0011005C" w:rsidP="00C22C48">
      <w:pPr>
        <w:spacing w:line="360" w:lineRule="auto"/>
        <w:ind w:firstLine="709"/>
        <w:jc w:val="both"/>
        <w:rPr>
          <w:bCs/>
          <w:sz w:val="28"/>
          <w:szCs w:val="28"/>
        </w:rPr>
      </w:pPr>
      <w:r w:rsidRPr="00C22C48">
        <w:rPr>
          <w:bCs/>
          <w:sz w:val="28"/>
          <w:szCs w:val="28"/>
        </w:rPr>
        <w:t xml:space="preserve">Отсюда следует, что нация представляет собой общественную структуру более высокого уровня по сравнению с этносом, т.е. качественно новое общественное образование. Принципиально новое качество, которое возникает в такого рода структурах, и есть </w:t>
      </w:r>
      <w:r w:rsidRPr="00C22C48">
        <w:rPr>
          <w:bCs/>
          <w:i/>
          <w:iCs/>
          <w:sz w:val="28"/>
          <w:szCs w:val="28"/>
        </w:rPr>
        <w:t>«национальная идентичность».</w:t>
      </w:r>
      <w:r w:rsidRPr="00C22C48">
        <w:rPr>
          <w:bCs/>
          <w:sz w:val="28"/>
          <w:szCs w:val="28"/>
        </w:rPr>
        <w:t xml:space="preserve"> Оно формируется в результате проявления известного синергетического эффекта, характерного для сложных самоорганизующихся систем, и может квалифицироваться как одна из категорий коллективного бессознательного.</w:t>
      </w:r>
    </w:p>
    <w:p w:rsidR="0011005C" w:rsidRPr="00C22C48" w:rsidRDefault="0011005C" w:rsidP="00C22C48">
      <w:pPr>
        <w:spacing w:line="360" w:lineRule="auto"/>
        <w:ind w:firstLine="709"/>
        <w:jc w:val="both"/>
        <w:rPr>
          <w:bCs/>
          <w:sz w:val="28"/>
          <w:szCs w:val="28"/>
        </w:rPr>
      </w:pPr>
      <w:r w:rsidRPr="00C22C48">
        <w:rPr>
          <w:bCs/>
          <w:sz w:val="28"/>
          <w:szCs w:val="28"/>
        </w:rPr>
        <w:t xml:space="preserve">Существуют три основных пути формирования единой нации в многоэтническом государстве. Один из них предполагает постепенное разрушение этнических культур и их слияние в единую национальную культуру, которая становится доминирующей в данном сообществе. Данный способ известен под названием </w:t>
      </w:r>
      <w:r w:rsidRPr="00C22C48">
        <w:rPr>
          <w:bCs/>
          <w:i/>
          <w:iCs/>
          <w:sz w:val="28"/>
          <w:szCs w:val="28"/>
        </w:rPr>
        <w:t>«плавильный котел»</w:t>
      </w:r>
      <w:r w:rsidRPr="00C22C48">
        <w:rPr>
          <w:bCs/>
          <w:sz w:val="28"/>
          <w:szCs w:val="28"/>
        </w:rPr>
        <w:t xml:space="preserve"> (</w:t>
      </w:r>
      <w:r w:rsidRPr="00C22C48">
        <w:rPr>
          <w:bCs/>
          <w:sz w:val="28"/>
          <w:szCs w:val="28"/>
          <w:lang w:val="en-US"/>
        </w:rPr>
        <w:t>melting</w:t>
      </w:r>
      <w:r w:rsidRPr="00C22C48">
        <w:rPr>
          <w:bCs/>
          <w:sz w:val="28"/>
          <w:szCs w:val="28"/>
        </w:rPr>
        <w:t xml:space="preserve"> </w:t>
      </w:r>
      <w:r w:rsidRPr="00C22C48">
        <w:rPr>
          <w:bCs/>
          <w:sz w:val="28"/>
          <w:szCs w:val="28"/>
          <w:lang w:val="en-US"/>
        </w:rPr>
        <w:t>pot</w:t>
      </w:r>
      <w:r w:rsidRPr="00C22C48">
        <w:rPr>
          <w:bCs/>
          <w:sz w:val="28"/>
          <w:szCs w:val="28"/>
        </w:rPr>
        <w:t>). Этот путь является характерным для молодых наций, и весьма наглядным примером здесь могут являться Соединенные Штаты Америки.</w:t>
      </w:r>
    </w:p>
    <w:p w:rsidR="0011005C" w:rsidRPr="00C22C48" w:rsidRDefault="0011005C" w:rsidP="00C22C48">
      <w:pPr>
        <w:spacing w:line="360" w:lineRule="auto"/>
        <w:ind w:firstLine="709"/>
        <w:jc w:val="both"/>
        <w:rPr>
          <w:bCs/>
          <w:sz w:val="28"/>
          <w:szCs w:val="28"/>
        </w:rPr>
      </w:pPr>
      <w:r w:rsidRPr="00C22C48">
        <w:rPr>
          <w:bCs/>
          <w:sz w:val="28"/>
          <w:szCs w:val="28"/>
        </w:rPr>
        <w:t>Второй путь состоит в том, что единая нация формируется под знаком «нового будущего», когда в обществе начинают доминировать новые общие политические и экономические интересы, которые подавляют соответствующие частные интересы этнического характера. В качестве примера здесь можно привести опыт Советского Союза, где была сформирована единая нация – советский народ.</w:t>
      </w:r>
    </w:p>
    <w:p w:rsidR="0011005C" w:rsidRPr="00C22C48" w:rsidRDefault="0011005C" w:rsidP="00C22C48">
      <w:pPr>
        <w:spacing w:line="360" w:lineRule="auto"/>
        <w:ind w:firstLine="709"/>
        <w:jc w:val="both"/>
        <w:rPr>
          <w:bCs/>
          <w:sz w:val="28"/>
          <w:szCs w:val="28"/>
        </w:rPr>
      </w:pPr>
      <w:r w:rsidRPr="00C22C48">
        <w:rPr>
          <w:bCs/>
          <w:sz w:val="28"/>
          <w:szCs w:val="28"/>
        </w:rPr>
        <w:t>Третий путь формирования единой нации заключается в том, что она создается без разрушения этнических культур и самобытности входящих в состав данной нации этносов. Характерными примерами здесь являются Австралия, Мексика и Сингапур, где формирование нации является одной из приоритетных задач правительств, планомерно осуществляющих соответствующую государственную политику. Однако, этот путь является и самым сложным, хотя и наиболее перспективным, так как он позволяет не только сохранить для будущих поколений все богатство исторического и культурного наследия каждого этноса, но также использовать и его современный потенциал в установлении экономических и культурных связей с другими странами.</w:t>
      </w:r>
    </w:p>
    <w:p w:rsidR="00162BEE" w:rsidRPr="00C22C48" w:rsidRDefault="00162BEE" w:rsidP="00C22C48">
      <w:pPr>
        <w:spacing w:line="360" w:lineRule="auto"/>
        <w:jc w:val="both"/>
        <w:rPr>
          <w:b/>
          <w:sz w:val="28"/>
          <w:szCs w:val="28"/>
        </w:rPr>
      </w:pPr>
    </w:p>
    <w:p w:rsidR="00966070" w:rsidRDefault="00966070" w:rsidP="00C22C48">
      <w:pPr>
        <w:spacing w:line="360" w:lineRule="auto"/>
        <w:ind w:firstLine="709"/>
        <w:jc w:val="both"/>
        <w:rPr>
          <w:b/>
          <w:sz w:val="28"/>
          <w:szCs w:val="28"/>
        </w:rPr>
      </w:pPr>
      <w:r w:rsidRPr="00C22C48">
        <w:rPr>
          <w:b/>
          <w:sz w:val="28"/>
          <w:szCs w:val="28"/>
        </w:rPr>
        <w:t>2. Психологические основы</w:t>
      </w:r>
    </w:p>
    <w:p w:rsidR="00C22C48" w:rsidRPr="00C22C48" w:rsidRDefault="00C22C48" w:rsidP="00C22C48">
      <w:pPr>
        <w:spacing w:line="360" w:lineRule="auto"/>
        <w:ind w:firstLine="709"/>
        <w:jc w:val="both"/>
        <w:rPr>
          <w:b/>
          <w:sz w:val="28"/>
          <w:szCs w:val="28"/>
        </w:rPr>
      </w:pPr>
    </w:p>
    <w:p w:rsidR="0011005C" w:rsidRPr="00C22C48" w:rsidRDefault="0011005C" w:rsidP="00C22C48">
      <w:pPr>
        <w:spacing w:line="360" w:lineRule="auto"/>
        <w:ind w:firstLine="709"/>
        <w:jc w:val="both"/>
        <w:rPr>
          <w:sz w:val="28"/>
          <w:szCs w:val="28"/>
        </w:rPr>
      </w:pPr>
      <w:r w:rsidRPr="00C22C48">
        <w:rPr>
          <w:sz w:val="28"/>
          <w:szCs w:val="28"/>
        </w:rPr>
        <w:t xml:space="preserve">Понятие «психический склад нации» – наиболее общая психологическая характеристика нации, ведь классическим определением нации является следующее: </w:t>
      </w:r>
      <w:r w:rsidRPr="00C22C48">
        <w:rPr>
          <w:i/>
          <w:iCs/>
          <w:sz w:val="28"/>
          <w:szCs w:val="28"/>
        </w:rPr>
        <w:t>«нация</w:t>
      </w:r>
      <w:r w:rsidRPr="00C22C48">
        <w:rPr>
          <w:sz w:val="28"/>
          <w:szCs w:val="28"/>
        </w:rPr>
        <w:t xml:space="preserve"> есть исторически сложившаяся устойчивая общность людей, возникшая на базе общности языка, территории, экономической жизни и </w:t>
      </w:r>
      <w:r w:rsidRPr="00C22C48">
        <w:rPr>
          <w:i/>
          <w:iCs/>
          <w:sz w:val="28"/>
          <w:szCs w:val="28"/>
        </w:rPr>
        <w:t>психического склада</w:t>
      </w:r>
      <w:r w:rsidRPr="00C22C48">
        <w:rPr>
          <w:sz w:val="28"/>
          <w:szCs w:val="28"/>
        </w:rPr>
        <w:t>, проявлявшегося в общности культуры»</w:t>
      </w:r>
      <w:r w:rsidR="008A32DC" w:rsidRPr="00C22C48">
        <w:rPr>
          <w:sz w:val="28"/>
          <w:szCs w:val="28"/>
        </w:rPr>
        <w:t xml:space="preserve"> </w:t>
      </w:r>
      <w:r w:rsidRPr="00C22C48">
        <w:rPr>
          <w:sz w:val="28"/>
          <w:szCs w:val="28"/>
        </w:rPr>
        <w:t xml:space="preserve">или, если упрощенно, «нация – это группа людей, связанных общностью экономической жизни, территории, языка, </w:t>
      </w:r>
      <w:r w:rsidRPr="00C22C48">
        <w:rPr>
          <w:i/>
          <w:iCs/>
          <w:sz w:val="28"/>
          <w:szCs w:val="28"/>
        </w:rPr>
        <w:t>психического склада</w:t>
      </w:r>
      <w:r w:rsidRPr="00C22C48">
        <w:rPr>
          <w:sz w:val="28"/>
          <w:szCs w:val="28"/>
        </w:rPr>
        <w:t>». Понятие «психический склад нации» как наиболее общая психологическая характеристика нации пересекается, а часто и отождествляется с такими понятиями как «национальный психический склад», «психический облик нации», «национальная психология», «психология нации», «национальная психика». В нашей работе эти понятия мы используем как синонимы, так же как и ряд других авто</w:t>
      </w:r>
      <w:r w:rsidR="00C22C48">
        <w:rPr>
          <w:sz w:val="28"/>
          <w:szCs w:val="28"/>
        </w:rPr>
        <w:t xml:space="preserve">ров, таких как, например, В.Г. </w:t>
      </w:r>
      <w:r w:rsidRPr="00C22C48">
        <w:rPr>
          <w:sz w:val="28"/>
          <w:szCs w:val="28"/>
        </w:rPr>
        <w:t>Крысько, который в своих работах использует понятие «национальная психика» как понятие равнозначн</w:t>
      </w:r>
      <w:r w:rsidR="008A32DC" w:rsidRPr="00C22C48">
        <w:rPr>
          <w:sz w:val="28"/>
          <w:szCs w:val="28"/>
        </w:rPr>
        <w:t>ое «психология нации»</w:t>
      </w:r>
      <w:r w:rsidRPr="00C22C48">
        <w:rPr>
          <w:sz w:val="28"/>
          <w:szCs w:val="28"/>
        </w:rPr>
        <w:t>. В Большой советской энциклопедии понятие «национальный психический склад» также очень тесно переплетено с понятием «национальная психика» («Психический склад – особенности психики людей данной нации, сложившиеся в ходе ее исторического развития»</w:t>
      </w:r>
      <w:r w:rsidR="008A32DC" w:rsidRPr="00C22C48">
        <w:rPr>
          <w:sz w:val="28"/>
          <w:szCs w:val="28"/>
        </w:rPr>
        <w:t>)</w:t>
      </w:r>
      <w:r w:rsidRPr="00C22C48">
        <w:rPr>
          <w:sz w:val="28"/>
          <w:szCs w:val="28"/>
        </w:rPr>
        <w:t>.</w:t>
      </w:r>
    </w:p>
    <w:p w:rsidR="001F09AC" w:rsidRPr="00C22C48" w:rsidRDefault="001F09AC" w:rsidP="00C22C48">
      <w:pPr>
        <w:spacing w:line="360" w:lineRule="auto"/>
        <w:ind w:firstLine="709"/>
        <w:jc w:val="both"/>
        <w:rPr>
          <w:sz w:val="28"/>
          <w:szCs w:val="28"/>
        </w:rPr>
      </w:pPr>
      <w:r w:rsidRPr="00C22C48">
        <w:rPr>
          <w:sz w:val="28"/>
          <w:szCs w:val="28"/>
        </w:rPr>
        <w:t xml:space="preserve">Таким образом, психический склад нации можно определить следующим образом: </w:t>
      </w:r>
      <w:r w:rsidRPr="00C22C48">
        <w:rPr>
          <w:i/>
          <w:iCs/>
          <w:sz w:val="28"/>
          <w:szCs w:val="28"/>
        </w:rPr>
        <w:t>психический склад нации</w:t>
      </w:r>
      <w:r w:rsidRPr="00C22C48">
        <w:rPr>
          <w:sz w:val="28"/>
          <w:szCs w:val="28"/>
        </w:rPr>
        <w:t xml:space="preserve"> – неповторимое в своей индивидуальности сочетание свойств каждой конкретной нации, образующее устойчивое единство, и отражающее то общее, что есть у ее этнической общности в следующих системообразующих элементах: национальный менталитет, национальный склад ума, национальный темперамент, национальный характер, национальные стереотипы, национальные чувства, национальные интересы и ориентации, национальное самосознание, национальные традиции и обычаи.</w:t>
      </w:r>
    </w:p>
    <w:p w:rsidR="008535F0" w:rsidRPr="00C22C48" w:rsidRDefault="008535F0" w:rsidP="00C22C48">
      <w:pPr>
        <w:pStyle w:val="a6"/>
        <w:spacing w:before="0" w:beforeAutospacing="0" w:after="0" w:afterAutospacing="0" w:line="360" w:lineRule="auto"/>
        <w:ind w:firstLine="709"/>
        <w:jc w:val="both"/>
        <w:rPr>
          <w:color w:val="auto"/>
          <w:sz w:val="28"/>
          <w:szCs w:val="28"/>
        </w:rPr>
      </w:pPr>
      <w:r w:rsidRPr="00C22C48">
        <w:rPr>
          <w:i/>
          <w:iCs/>
          <w:color w:val="auto"/>
          <w:sz w:val="28"/>
          <w:szCs w:val="28"/>
        </w:rPr>
        <w:t xml:space="preserve">Национальный темперамент, </w:t>
      </w:r>
      <w:r w:rsidRPr="00C22C48">
        <w:rPr>
          <w:color w:val="auto"/>
          <w:sz w:val="28"/>
          <w:szCs w:val="28"/>
        </w:rPr>
        <w:t>по мнению большинства ученых, предопределяет эмоционально-экспрессивную специфику поведения и поступков людей как представителей определенной этнической общности, характеризует своеобразие их поведенческой активности. Представители одних наций (например, французы, итальянцы, испанцы и др.) более эмоциональны и восприимчивы. У них в относительно короткий срок может резко проявляться воодушевление, прилив эмоций, но так же быстро наступает и спад подобных реакций, особенно в сложной обстановке. Представители других наций (например, англичане, скандинавы и др.) менее эмоциональны, более склонны к логике в поступках, разумному поведению, меньшему изменению настроений. Национальный темперамент проявляется также в жестах. Так, исследователи установили, что за час беседы в среднем типичный финн употребляет только один жест, итальянец же жестикулирует не менее восьмидесяти раз. Француз в разговоре использует жесты не менее ста двадцати раз, а мексиканец даже сто восемьдесят.</w:t>
      </w:r>
    </w:p>
    <w:p w:rsidR="008535F0" w:rsidRPr="00C22C48" w:rsidRDefault="008535F0" w:rsidP="00C22C48">
      <w:pPr>
        <w:spacing w:line="360" w:lineRule="auto"/>
        <w:ind w:firstLine="709"/>
        <w:jc w:val="both"/>
        <w:rPr>
          <w:sz w:val="28"/>
          <w:szCs w:val="28"/>
        </w:rPr>
      </w:pPr>
      <w:r w:rsidRPr="00C22C48">
        <w:rPr>
          <w:i/>
          <w:iCs/>
          <w:sz w:val="28"/>
          <w:szCs w:val="28"/>
        </w:rPr>
        <w:t>Национальный характер</w:t>
      </w:r>
      <w:r w:rsidRPr="00C22C48">
        <w:rPr>
          <w:sz w:val="28"/>
          <w:szCs w:val="28"/>
        </w:rPr>
        <w:t xml:space="preserve"> — это исторически сложившаяся совокупность устойчивых психологических черт представителей той или иной нации, определяющих привычную манеру их поведения и типичный образ. «Национальный характер соответствует сравнительно прочно сохраняющимся чертам личности и типам личности (personality patterns), являющимся модальными для взрослых члено</w:t>
      </w:r>
      <w:r w:rsidR="008A32DC" w:rsidRPr="00C22C48">
        <w:rPr>
          <w:sz w:val="28"/>
          <w:szCs w:val="28"/>
        </w:rPr>
        <w:t>в данного общества»</w:t>
      </w:r>
      <w:r w:rsidR="00C22C48">
        <w:rPr>
          <w:sz w:val="28"/>
          <w:szCs w:val="28"/>
        </w:rPr>
        <w:t xml:space="preserve">, т.е. </w:t>
      </w:r>
      <w:r w:rsidRPr="00C22C48">
        <w:rPr>
          <w:sz w:val="28"/>
          <w:szCs w:val="28"/>
        </w:rPr>
        <w:t>модальной личностью является тип, к которому относится наибольшее число членов данного общества.</w:t>
      </w:r>
    </w:p>
    <w:p w:rsidR="008535F0" w:rsidRPr="00C22C48" w:rsidRDefault="008535F0" w:rsidP="00C22C48">
      <w:pPr>
        <w:spacing w:line="360" w:lineRule="auto"/>
        <w:ind w:firstLine="709"/>
        <w:jc w:val="both"/>
        <w:rPr>
          <w:sz w:val="28"/>
          <w:szCs w:val="28"/>
        </w:rPr>
      </w:pPr>
      <w:r w:rsidRPr="00C22C48">
        <w:rPr>
          <w:i/>
          <w:iCs/>
          <w:sz w:val="28"/>
          <w:szCs w:val="28"/>
        </w:rPr>
        <w:t xml:space="preserve">Национальные стереотипы </w:t>
      </w:r>
      <w:r w:rsidRPr="00C22C48">
        <w:rPr>
          <w:sz w:val="28"/>
          <w:szCs w:val="28"/>
        </w:rPr>
        <w:t>– широко распространенные, традиционно существующие суждения о представителях разных этнических групп, которые имеют люди на уровне обыденного сознания. Впервые термин «социальный стереотип» использовал американский журналист У</w:t>
      </w:r>
      <w:r w:rsidR="00C22C48">
        <w:rPr>
          <w:sz w:val="28"/>
          <w:szCs w:val="28"/>
        </w:rPr>
        <w:t xml:space="preserve">. Липпман в </w:t>
      </w:r>
      <w:smartTag w:uri="urn:schemas-microsoft-com:office:smarttags" w:element="metricconverter">
        <w:smartTagPr>
          <w:attr w:name="ProductID" w:val="1922 г"/>
        </w:smartTagPr>
        <w:r w:rsidR="00C22C48">
          <w:rPr>
            <w:sz w:val="28"/>
            <w:szCs w:val="28"/>
          </w:rPr>
          <w:t>1922 г</w:t>
        </w:r>
      </w:smartTag>
      <w:r w:rsidR="00C22C48">
        <w:rPr>
          <w:sz w:val="28"/>
          <w:szCs w:val="28"/>
        </w:rPr>
        <w:t xml:space="preserve">, согласно У. </w:t>
      </w:r>
      <w:r w:rsidRPr="00C22C48">
        <w:rPr>
          <w:sz w:val="28"/>
          <w:szCs w:val="28"/>
        </w:rPr>
        <w:t>Липпману, стереотипы — это упорядоченные, детерминированные культурой картинки мира в голове человека, которые, во-первых, экономят его усилия при восприятии сложных социальных объектов и, во-вторых, защищают его ценности, позиции и права, иными словами, стереотипы ориентируют человека в море социальной информации и помогают сохранить высокую самооценку.</w:t>
      </w:r>
    </w:p>
    <w:p w:rsidR="008535F0" w:rsidRPr="00C22C48" w:rsidRDefault="008535F0" w:rsidP="00C22C48">
      <w:pPr>
        <w:spacing w:line="360" w:lineRule="auto"/>
        <w:ind w:firstLine="709"/>
        <w:jc w:val="both"/>
        <w:rPr>
          <w:sz w:val="28"/>
          <w:szCs w:val="28"/>
        </w:rPr>
      </w:pPr>
      <w:r w:rsidRPr="00C22C48">
        <w:rPr>
          <w:i/>
          <w:iCs/>
          <w:sz w:val="28"/>
          <w:szCs w:val="28"/>
        </w:rPr>
        <w:t>Национальные чувства</w:t>
      </w:r>
      <w:r w:rsidRPr="00C22C48">
        <w:rPr>
          <w:sz w:val="28"/>
          <w:szCs w:val="28"/>
        </w:rPr>
        <w:t xml:space="preserve"> – это эмоционально окрашенное отношение людей к своей этнической общности, к ее интересам, другим народам и ценностям. В национальных чувствах находит свое выражение также устойчивая привязанность к традициям, обычаям, культуре, быту, национальным и духовным ценностям. Динамичность национальных чувств и настроений в силу тех или иных социально-экономических трансформаций предполагает как позитивную, так и негативную окраску их проявления. Чувство национальной гордости и достоинства, социальная динамика этноса кардинально противоположны гипертрофированному чувству своего этнического превосходства и исключительности, выраженных в шовинизме.</w:t>
      </w:r>
    </w:p>
    <w:p w:rsidR="008535F0" w:rsidRPr="00C22C48" w:rsidRDefault="008535F0" w:rsidP="00C22C48">
      <w:pPr>
        <w:spacing w:line="360" w:lineRule="auto"/>
        <w:ind w:firstLine="709"/>
        <w:jc w:val="both"/>
        <w:rPr>
          <w:sz w:val="28"/>
          <w:szCs w:val="28"/>
        </w:rPr>
      </w:pPr>
      <w:r w:rsidRPr="00C22C48">
        <w:rPr>
          <w:i/>
          <w:iCs/>
          <w:sz w:val="28"/>
          <w:szCs w:val="28"/>
        </w:rPr>
        <w:t>Национальные интересы и ориентации</w:t>
      </w:r>
      <w:r w:rsidRPr="00C22C48">
        <w:rPr>
          <w:sz w:val="28"/>
          <w:szCs w:val="28"/>
        </w:rPr>
        <w:t xml:space="preserve"> – это общественно-психологические и социальные явления, отражающие мотивационные приоритеты представителей той или иной этнической общности, служащие сохранению ее единства и целостности, они играют важную роль в психическом складе нации, и попытки их ущемления не раз приводили к конфликтам, которые решались не только политическими методами.</w:t>
      </w:r>
    </w:p>
    <w:p w:rsidR="008535F0" w:rsidRPr="00C22C48" w:rsidRDefault="008535F0" w:rsidP="00C22C48">
      <w:pPr>
        <w:spacing w:line="360" w:lineRule="auto"/>
        <w:ind w:firstLine="709"/>
        <w:jc w:val="both"/>
        <w:rPr>
          <w:sz w:val="28"/>
          <w:szCs w:val="28"/>
        </w:rPr>
      </w:pPr>
      <w:r w:rsidRPr="00C22C48">
        <w:rPr>
          <w:i/>
          <w:iCs/>
          <w:sz w:val="28"/>
          <w:szCs w:val="28"/>
        </w:rPr>
        <w:t>Национальное самосознание</w:t>
      </w:r>
      <w:r w:rsidRPr="00C22C48">
        <w:rPr>
          <w:sz w:val="28"/>
          <w:szCs w:val="28"/>
        </w:rPr>
        <w:t xml:space="preserve"> — это осознание народом себя как этнической общности. Понятие «национального самосознания» было выдвинуто в 1947 г. В. В. Мавродиным в труде о формировании русской нации, вскоре в научный оборот было введено понятие «этническое самосознание» (И. И. Куганер, 1949), которое заняло место одного их важнейших этноопределяющих признаков. По мнению В. Ю. Хотинец, этническое самосознание представляет собой относительно устойчивую систему осознанных представлений и оценок, реально существующих этнодифференцирующих и этноинтегрирующих компонентов жизнедеятельности этноса.</w:t>
      </w:r>
    </w:p>
    <w:p w:rsidR="008535F0" w:rsidRPr="00C22C48" w:rsidRDefault="008535F0" w:rsidP="00C22C48">
      <w:pPr>
        <w:spacing w:line="360" w:lineRule="auto"/>
        <w:ind w:firstLine="709"/>
        <w:jc w:val="both"/>
        <w:rPr>
          <w:sz w:val="28"/>
          <w:szCs w:val="28"/>
        </w:rPr>
      </w:pPr>
      <w:r w:rsidRPr="00C22C48">
        <w:rPr>
          <w:i/>
          <w:iCs/>
          <w:sz w:val="28"/>
          <w:szCs w:val="28"/>
        </w:rPr>
        <w:t>Национальные традиции и обычаи</w:t>
      </w:r>
      <w:r w:rsidRPr="00C22C48">
        <w:rPr>
          <w:sz w:val="28"/>
          <w:szCs w:val="28"/>
        </w:rPr>
        <w:t xml:space="preserve"> — сложившиеся на основе длительного опыта жизнедеятельности нации, прочно укоренившиеся в повседневной жизни, передающиеся новым членам этнической общности правила, нормы и стереотипы поведения, формы общения людей, соблюдение которых стало общественной потребностью каждого. Традиции складываются и закрепляются в ходе исторического развития этноса, они представляют формы деятельности и поведения, «доказавшие» свою положительную значимость, а также соответствующие им правила, ценности, представления.</w:t>
      </w:r>
    </w:p>
    <w:p w:rsidR="008535F0" w:rsidRPr="00C22C48" w:rsidRDefault="00C22C48" w:rsidP="00C22C48">
      <w:pPr>
        <w:spacing w:line="360" w:lineRule="auto"/>
        <w:ind w:firstLine="709"/>
        <w:jc w:val="both"/>
        <w:rPr>
          <w:sz w:val="28"/>
          <w:szCs w:val="28"/>
        </w:rPr>
      </w:pPr>
      <w:r>
        <w:rPr>
          <w:sz w:val="28"/>
          <w:szCs w:val="28"/>
        </w:rPr>
        <w:t xml:space="preserve">Национальная психология, по А.Ф. </w:t>
      </w:r>
      <w:r w:rsidR="008535F0" w:rsidRPr="00C22C48">
        <w:rPr>
          <w:sz w:val="28"/>
          <w:szCs w:val="28"/>
        </w:rPr>
        <w:t>Дашдамирову, представляет собой структурно-динамическое единство волевых, морально-психологических, социально-экономических моментов, своеобразное сочетание которых придает национальную окрашенность устойчивым элементам психики. Содержащаяся в них историко-этническая информация, сгущаясь, приобретает качество направленной программы национально-своеобразного мироощущения и реагирования на события и явления жизни, причем ценностные ориентации являются важнейшими компонентами национальной психологии наряду с национальными интересами и потребностями, национальными установками.</w:t>
      </w:r>
    </w:p>
    <w:p w:rsidR="008535F0" w:rsidRPr="00C22C48" w:rsidRDefault="008535F0" w:rsidP="00C22C48">
      <w:pPr>
        <w:spacing w:line="360" w:lineRule="auto"/>
        <w:ind w:firstLine="709"/>
        <w:jc w:val="both"/>
        <w:rPr>
          <w:sz w:val="28"/>
          <w:szCs w:val="28"/>
        </w:rPr>
      </w:pPr>
      <w:r w:rsidRPr="00C22C48">
        <w:rPr>
          <w:sz w:val="28"/>
          <w:szCs w:val="28"/>
        </w:rPr>
        <w:t>Ряд исследователей, структурируя психический склад нации, исполь</w:t>
      </w:r>
      <w:r w:rsidR="00C22C48">
        <w:rPr>
          <w:sz w:val="28"/>
          <w:szCs w:val="28"/>
        </w:rPr>
        <w:t xml:space="preserve">зуют различные принципы, так В.Г. </w:t>
      </w:r>
      <w:r w:rsidRPr="00C22C48">
        <w:rPr>
          <w:sz w:val="28"/>
          <w:szCs w:val="28"/>
        </w:rPr>
        <w:t>Крысько предлагает так же выделять две стороны национальной психики: системообразующую и динамическую. В системообразующую сторону входят: национальное самосознание, национальные интересы и ориентации, национальной характер, национальный темперамент, национальный склад ума, национальные чувства, национальные традиции и привычки; в систему динамических компонентов национальной психологии входят мотивационно-фоновые, интеллектуально-познавательные, эмоционально-волевые и коммуникативно-поведенческие национально-психологические особенности. В таком подходе виден определенный разрыв между систеообразющими элементами и динамической стороной нацио</w:t>
      </w:r>
      <w:r w:rsidR="00C22C48">
        <w:rPr>
          <w:sz w:val="28"/>
          <w:szCs w:val="28"/>
        </w:rPr>
        <w:t xml:space="preserve">нальной психики. По сути, В.Г. </w:t>
      </w:r>
      <w:r w:rsidRPr="00C22C48">
        <w:rPr>
          <w:sz w:val="28"/>
          <w:szCs w:val="28"/>
        </w:rPr>
        <w:t>Крысько предлагает в качестве структурной единицы национальной психики одни элементы, а затем структурирует другие.</w:t>
      </w:r>
    </w:p>
    <w:p w:rsidR="008535F0" w:rsidRPr="00C22C48" w:rsidRDefault="008535F0" w:rsidP="00C22C48">
      <w:pPr>
        <w:spacing w:line="360" w:lineRule="auto"/>
        <w:ind w:firstLine="709"/>
        <w:jc w:val="both"/>
        <w:rPr>
          <w:sz w:val="28"/>
          <w:szCs w:val="28"/>
        </w:rPr>
      </w:pPr>
      <w:r w:rsidRPr="00C22C48">
        <w:rPr>
          <w:sz w:val="28"/>
          <w:szCs w:val="28"/>
        </w:rPr>
        <w:t xml:space="preserve">Наследственность оказывает значимое влияние также на формирование национального склада ума и национального темперамента. Не случайно наибольшее количество работ в психогенетике – области знаний, находящейся на пересечении генетики и психологии и изучающей взаимодействие генетических (наследственных) и средовых факторов в формировании межиндивидуальной и межгрупповой вариативности психических, психофизиологических и некоторых поведенческих свойств человека – «посвящено генотип-средовым соотношениям и изменчивости </w:t>
      </w:r>
      <w:r w:rsidRPr="00C22C48">
        <w:rPr>
          <w:i/>
          <w:iCs/>
          <w:sz w:val="28"/>
          <w:szCs w:val="28"/>
        </w:rPr>
        <w:t xml:space="preserve">интеллекта, </w:t>
      </w:r>
      <w:r w:rsidRPr="00C22C48">
        <w:rPr>
          <w:sz w:val="28"/>
          <w:szCs w:val="28"/>
        </w:rPr>
        <w:t xml:space="preserve">отдельных познавательных функций и </w:t>
      </w:r>
      <w:r w:rsidRPr="00C22C48">
        <w:rPr>
          <w:i/>
          <w:iCs/>
          <w:sz w:val="28"/>
          <w:szCs w:val="28"/>
        </w:rPr>
        <w:t xml:space="preserve">способностей, динамических характеристик психических процессов — </w:t>
      </w:r>
      <w:r w:rsidRPr="00C22C48">
        <w:rPr>
          <w:sz w:val="28"/>
          <w:szCs w:val="28"/>
        </w:rPr>
        <w:t>в частности, относящихся к сфере темперамента». Здесь можно также вспомнить позицию основателя диспо</w:t>
      </w:r>
      <w:r w:rsidR="00C22C48">
        <w:rPr>
          <w:sz w:val="28"/>
          <w:szCs w:val="28"/>
        </w:rPr>
        <w:t xml:space="preserve">зиционной теория личности Г.У. </w:t>
      </w:r>
      <w:r w:rsidRPr="00C22C48">
        <w:rPr>
          <w:sz w:val="28"/>
          <w:szCs w:val="28"/>
        </w:rPr>
        <w:t xml:space="preserve">Оллпорта, который считал, что «наряду с интеллектом и физической конституцией темперамент — это первичный генетический материал, из которого строится личность». </w:t>
      </w:r>
    </w:p>
    <w:p w:rsidR="008535F0" w:rsidRPr="00C22C48" w:rsidRDefault="008535F0" w:rsidP="00C22C48">
      <w:pPr>
        <w:spacing w:line="360" w:lineRule="auto"/>
        <w:ind w:firstLine="709"/>
        <w:jc w:val="both"/>
        <w:rPr>
          <w:sz w:val="28"/>
          <w:szCs w:val="28"/>
        </w:rPr>
      </w:pPr>
      <w:r w:rsidRPr="00C22C48">
        <w:rPr>
          <w:i/>
          <w:iCs/>
          <w:sz w:val="28"/>
          <w:szCs w:val="28"/>
        </w:rPr>
        <w:t>Компоненты психического склада нации формируется под влиянием факторов, которые можно объединить в две группы: внешние, внутренние</w:t>
      </w:r>
      <w:r w:rsidRPr="00C22C48">
        <w:rPr>
          <w:sz w:val="28"/>
          <w:szCs w:val="28"/>
        </w:rPr>
        <w:t>. Внешний фактор – это формирование психического склада нации под воздействием окружающей среды в широком понимании последней (от климата до религии). Социально-экономические условия жизни являются главным фактором становления и формирования духовной жизни людей, их психологических характеристик. На формирование психического склада нации большое влияние оказывает идеология, господствующая в обществе. Группа, стоящая у власти, стремится распространить свою идеологию и психологию до общенациональных масштабов. Своеобразие психического склада нации может быть обусловлено и религией, т. к в ходе распространения мировых религий сложившаяся религиозная система накладывалась на местные традиции, обычаи и привычки. В результате происходило взаимное изменение как местных нравов, так и религиозных концепций. На формирование этнопсихологических особенностей влияли значимые события в истории народа (длительные войны, стихий</w:t>
      </w:r>
      <w:r w:rsidR="00C22C48">
        <w:rPr>
          <w:sz w:val="28"/>
          <w:szCs w:val="28"/>
        </w:rPr>
        <w:t xml:space="preserve">ные бедствия, освоение земель и </w:t>
      </w:r>
      <w:r w:rsidRPr="00C22C48">
        <w:rPr>
          <w:sz w:val="28"/>
          <w:szCs w:val="28"/>
        </w:rPr>
        <w:t>пр.) и межнациональный опыт общения. Определенное значение для образования этнопсихологического своеобразия имела географическая среда. Важная роль в изменении психического склада нации принадлежит миграциям. Перемещающимся представителям этноса приходится адаптироваться к новой географической среде и культурным условиям.</w:t>
      </w:r>
    </w:p>
    <w:p w:rsidR="008535F0" w:rsidRPr="00C22C48" w:rsidRDefault="008535F0" w:rsidP="00C22C48">
      <w:pPr>
        <w:spacing w:line="360" w:lineRule="auto"/>
        <w:ind w:firstLine="709"/>
        <w:jc w:val="both"/>
        <w:rPr>
          <w:sz w:val="28"/>
          <w:szCs w:val="28"/>
        </w:rPr>
      </w:pPr>
      <w:r w:rsidRPr="00C22C48">
        <w:rPr>
          <w:sz w:val="28"/>
          <w:szCs w:val="28"/>
        </w:rPr>
        <w:t>Не менее важным является внутренний фактор формировани</w:t>
      </w:r>
      <w:r w:rsidR="00C22C48">
        <w:rPr>
          <w:sz w:val="28"/>
          <w:szCs w:val="28"/>
        </w:rPr>
        <w:t xml:space="preserve">я психического склада нации, т.е. </w:t>
      </w:r>
      <w:r w:rsidRPr="00C22C48">
        <w:rPr>
          <w:sz w:val="28"/>
          <w:szCs w:val="28"/>
        </w:rPr>
        <w:t>передача в генотипе определенных врожденных национально-психологических особенностей. Внутренний фактор играет важную роль в формировании всего психического склада нации, особенно сильно врожденные национально-психологические особенности меняются в результате смешивания различных наций, например индейцев и испанцев в странах Южной Америки. Важной составляющей внутреннего фактора является эволюция менталитета – передача элементов общественного сознания в генотипе.</w:t>
      </w:r>
    </w:p>
    <w:p w:rsidR="008535F0" w:rsidRPr="00C22C48" w:rsidRDefault="008535F0" w:rsidP="00C22C48">
      <w:pPr>
        <w:spacing w:line="360" w:lineRule="auto"/>
        <w:ind w:firstLine="709"/>
        <w:jc w:val="both"/>
        <w:rPr>
          <w:sz w:val="28"/>
          <w:szCs w:val="28"/>
        </w:rPr>
      </w:pPr>
      <w:r w:rsidRPr="00C22C48">
        <w:rPr>
          <w:sz w:val="28"/>
          <w:szCs w:val="28"/>
        </w:rPr>
        <w:t>Психический склад нации</w:t>
      </w:r>
      <w:r w:rsidRPr="00C22C48">
        <w:rPr>
          <w:i/>
          <w:iCs/>
          <w:sz w:val="28"/>
          <w:szCs w:val="28"/>
        </w:rPr>
        <w:t xml:space="preserve"> раскрывается в трех взаимосвязанных функциях: отражательной, регулятивной и коммуникативной</w:t>
      </w:r>
      <w:r w:rsidRPr="00C22C48">
        <w:rPr>
          <w:sz w:val="28"/>
          <w:szCs w:val="28"/>
        </w:rPr>
        <w:t>. Особенностью отражательной функции является то, что она включает в себя информационный аспект, т. к. в национально-психологических особенностях отражаются своеобразные природно-климатические условия, в которых происходило формирование и развитие этнической общности, исторические события и другие факторы. Отражательная функция лежит в основе познавательной мировоззренческой и аксиологической функций. Познавательный аспект присутствует уже на эмоционально-ориентировочной ступени освоения реальности, но как самостоятельная функция сознания он оформляется при становлении познавательной деятельности. С помощью мировоззренческой функции у людей происходит формирование определенной, в той или иной степени взаимосвязанной и законченной картины мира. Благодаря аксиологической функции происходит процесс создания ценностной шкалы для явлений и отношений, протекающих во всем многообразии взаимодействий человека и окружающего мира.</w:t>
      </w:r>
    </w:p>
    <w:p w:rsidR="008535F0" w:rsidRPr="00C22C48" w:rsidRDefault="008535F0" w:rsidP="00C22C48">
      <w:pPr>
        <w:pStyle w:val="textstatej"/>
        <w:spacing w:before="0" w:beforeAutospacing="0" w:after="0" w:afterAutospacing="0" w:line="360" w:lineRule="auto"/>
        <w:ind w:firstLine="709"/>
        <w:jc w:val="both"/>
        <w:rPr>
          <w:sz w:val="28"/>
          <w:szCs w:val="28"/>
        </w:rPr>
      </w:pPr>
      <w:r w:rsidRPr="00C22C48">
        <w:rPr>
          <w:sz w:val="28"/>
          <w:szCs w:val="28"/>
        </w:rPr>
        <w:t>Национальные стереотипы усваиваются человеком еще в детстве, а значит, бессознательно и некритически. И впоследствии они функционируют преимущественно на подсознательном уровне. Особенности бессознательного - эмоциогенность, аналогичность, символизм и, следовательно, слабая подверженность рациональным доводам и сознательному контролю, - в той или иной степени присущи структурам национальной психики. (В связи с этим при изучении особенностей национальной психики может быть перспективным понятие коллективного бессознательного, восходящее к идеям К.</w:t>
      </w:r>
      <w:r w:rsidR="00C22C48">
        <w:rPr>
          <w:sz w:val="28"/>
          <w:szCs w:val="28"/>
        </w:rPr>
        <w:t xml:space="preserve"> </w:t>
      </w:r>
      <w:r w:rsidRPr="00C22C48">
        <w:rPr>
          <w:sz w:val="28"/>
          <w:szCs w:val="28"/>
        </w:rPr>
        <w:t>Юнга).</w:t>
      </w:r>
    </w:p>
    <w:p w:rsidR="00C22C48" w:rsidRDefault="008535F0" w:rsidP="00C22C48">
      <w:pPr>
        <w:pStyle w:val="textstatej"/>
        <w:spacing w:before="0" w:beforeAutospacing="0" w:after="0" w:afterAutospacing="0" w:line="360" w:lineRule="auto"/>
        <w:ind w:firstLine="709"/>
        <w:jc w:val="both"/>
        <w:rPr>
          <w:bCs/>
          <w:sz w:val="28"/>
          <w:szCs w:val="28"/>
        </w:rPr>
      </w:pPr>
      <w:r w:rsidRPr="00C22C48">
        <w:rPr>
          <w:bCs/>
          <w:sz w:val="28"/>
          <w:szCs w:val="28"/>
        </w:rPr>
        <w:t>Национальные чувства занимают важное место в психической жизни человека, поскольку национальность - пожизненная и едва ли не самая устойчивая социальная характеристика индивида. Можно разбогатеть или обеднеть, изменить социальную, классовую, партийную принадлежность, стать атеистом, поверить в бога, сменить религию, но национальность останется той же. Национальные чувства играют компенсаторную роль, когда в факте своей национальной принадлежности человек ищет источник самоуважения. В случаях неудавшейся карьеры, личной жизни, трудностей идентификации с какой-либо уважаемой группой всегда существует возможность повышения самооценки путем демонстративной национальной идентификации. (Американский психолог Э.Беккер сформулировал положение о том, что человеком движет исконный "дуализм": ему внутренне необходимо и быть частью какой-либо общности, и в то же время выделяться. В качестве такой общности, прежде всего, выступает наиболее доступная - национальная. Принадлежность к национальной общности все чаще используется как основание для выделения.) Чем более компенсаторный, психологически защитный характер имеют национальные чувства, тем более они приобретают форму национализма, неприязни к иным нациям. И тогда национализм становится прибежищем людей с субъективно неудавшейся судьбой.</w:t>
      </w:r>
    </w:p>
    <w:p w:rsidR="00F23799" w:rsidRDefault="00C22C48" w:rsidP="00C22C48">
      <w:pPr>
        <w:pStyle w:val="textstatej"/>
        <w:spacing w:before="0" w:beforeAutospacing="0" w:after="0" w:afterAutospacing="0" w:line="360" w:lineRule="auto"/>
        <w:ind w:firstLine="709"/>
        <w:jc w:val="both"/>
        <w:rPr>
          <w:b/>
          <w:sz w:val="28"/>
          <w:szCs w:val="28"/>
        </w:rPr>
      </w:pPr>
      <w:r>
        <w:rPr>
          <w:bCs/>
        </w:rPr>
        <w:br w:type="page"/>
      </w:r>
      <w:r w:rsidR="00F23799" w:rsidRPr="00C22C48">
        <w:rPr>
          <w:b/>
          <w:sz w:val="28"/>
          <w:szCs w:val="28"/>
        </w:rPr>
        <w:t>Заключение</w:t>
      </w:r>
    </w:p>
    <w:p w:rsidR="00C22C48" w:rsidRPr="00C22C48" w:rsidRDefault="00C22C48" w:rsidP="00C22C48">
      <w:pPr>
        <w:pStyle w:val="textstatej"/>
        <w:spacing w:before="0" w:beforeAutospacing="0" w:after="0" w:afterAutospacing="0" w:line="360" w:lineRule="auto"/>
        <w:ind w:firstLine="709"/>
        <w:jc w:val="both"/>
        <w:rPr>
          <w:b/>
          <w:bCs/>
          <w:sz w:val="28"/>
          <w:szCs w:val="28"/>
        </w:rPr>
      </w:pPr>
    </w:p>
    <w:p w:rsidR="00AA0282" w:rsidRPr="00C22C48" w:rsidRDefault="00AA0282" w:rsidP="00C22C48">
      <w:pPr>
        <w:spacing w:line="360" w:lineRule="auto"/>
        <w:ind w:firstLine="709"/>
        <w:jc w:val="both"/>
        <w:rPr>
          <w:sz w:val="28"/>
          <w:szCs w:val="28"/>
        </w:rPr>
      </w:pPr>
      <w:r w:rsidRPr="00C22C48">
        <w:rPr>
          <w:sz w:val="28"/>
          <w:szCs w:val="28"/>
        </w:rPr>
        <w:t xml:space="preserve">Нация представляет собой единое сообщество людей, которое проживает на общей территории, имеет общий язык и общую культуру, единую верховную власть, общие национальные и политические интересы, а также общее прошлое и будущее. Принято выделить три наиболее характерных типа формирования единой нации в многоэтническом государстве. </w:t>
      </w:r>
    </w:p>
    <w:p w:rsidR="00AA0282" w:rsidRPr="00C22C48" w:rsidRDefault="00AA0282" w:rsidP="00C22C48">
      <w:pPr>
        <w:spacing w:line="360" w:lineRule="auto"/>
        <w:ind w:firstLine="709"/>
        <w:jc w:val="both"/>
        <w:rPr>
          <w:sz w:val="28"/>
          <w:szCs w:val="28"/>
        </w:rPr>
      </w:pPr>
      <w:r w:rsidRPr="00C22C48">
        <w:rPr>
          <w:sz w:val="28"/>
          <w:szCs w:val="28"/>
        </w:rPr>
        <w:t>Национальное самосознание, комфортность бытия, самоуважение и взаимоуважение малых этнических групп обусловлены не только признанием полиэтничности населения, толерантности к различным конфессиям в государственной национальной политике, но и равноправным, уважительным отношением к малым этническим группам внутри большого этноса.</w:t>
      </w:r>
    </w:p>
    <w:p w:rsidR="00C22C48" w:rsidRDefault="00AA0282" w:rsidP="00C22C48">
      <w:pPr>
        <w:spacing w:line="360" w:lineRule="auto"/>
        <w:ind w:firstLine="709"/>
        <w:jc w:val="both"/>
        <w:rPr>
          <w:sz w:val="28"/>
          <w:szCs w:val="28"/>
        </w:rPr>
      </w:pPr>
      <w:r w:rsidRPr="00C22C48">
        <w:rPr>
          <w:sz w:val="28"/>
          <w:szCs w:val="28"/>
        </w:rPr>
        <w:t>В реальной действительности в национальной жизнедеятельности все национально-психологические особенности выступают как нерасчленимое целое, поэтому разделение психического склада нации возможно лишь в абстракции, как методический прием, необходимый для их более детального изучения.</w:t>
      </w:r>
    </w:p>
    <w:p w:rsidR="00CB67D0" w:rsidRPr="00C22C48" w:rsidRDefault="00C22C48" w:rsidP="00C22C48">
      <w:pPr>
        <w:spacing w:line="360" w:lineRule="auto"/>
        <w:ind w:firstLine="709"/>
        <w:jc w:val="both"/>
        <w:rPr>
          <w:b/>
          <w:sz w:val="28"/>
          <w:szCs w:val="28"/>
        </w:rPr>
      </w:pPr>
      <w:r>
        <w:rPr>
          <w:sz w:val="28"/>
          <w:szCs w:val="28"/>
        </w:rPr>
        <w:br w:type="page"/>
      </w:r>
      <w:r w:rsidR="00CB67D0" w:rsidRPr="00C22C48">
        <w:rPr>
          <w:b/>
          <w:sz w:val="28"/>
          <w:szCs w:val="28"/>
        </w:rPr>
        <w:t>Список литературы</w:t>
      </w:r>
    </w:p>
    <w:p w:rsidR="00162BEE" w:rsidRPr="00C22C48" w:rsidRDefault="00162BEE" w:rsidP="00C22C48">
      <w:pPr>
        <w:spacing w:line="360" w:lineRule="auto"/>
        <w:ind w:firstLine="709"/>
        <w:jc w:val="both"/>
        <w:rPr>
          <w:b/>
          <w:sz w:val="28"/>
          <w:szCs w:val="28"/>
        </w:rPr>
      </w:pPr>
    </w:p>
    <w:p w:rsidR="00162BEE" w:rsidRPr="00C22C48" w:rsidRDefault="00162BEE" w:rsidP="00C22C48">
      <w:pPr>
        <w:tabs>
          <w:tab w:val="left" w:pos="540"/>
        </w:tabs>
        <w:spacing w:line="360" w:lineRule="auto"/>
        <w:jc w:val="both"/>
        <w:rPr>
          <w:bCs/>
          <w:iCs/>
          <w:sz w:val="28"/>
          <w:szCs w:val="28"/>
        </w:rPr>
      </w:pPr>
      <w:r w:rsidRPr="00C22C48">
        <w:rPr>
          <w:bCs/>
          <w:iCs/>
          <w:sz w:val="28"/>
          <w:szCs w:val="28"/>
        </w:rPr>
        <w:t xml:space="preserve">1. </w:t>
      </w:r>
      <w:r w:rsidR="00C22C48">
        <w:rPr>
          <w:bCs/>
          <w:iCs/>
          <w:sz w:val="28"/>
          <w:szCs w:val="28"/>
        </w:rPr>
        <w:t>Дементьев И.</w:t>
      </w:r>
      <w:r w:rsidRPr="00C22C48">
        <w:rPr>
          <w:bCs/>
          <w:iCs/>
          <w:sz w:val="28"/>
          <w:szCs w:val="28"/>
        </w:rPr>
        <w:t xml:space="preserve">О психологии национальных конфликтов. // Коммунист. - №1. – </w:t>
      </w:r>
      <w:smartTag w:uri="urn:schemas-microsoft-com:office:smarttags" w:element="metricconverter">
        <w:smartTagPr>
          <w:attr w:name="ProductID" w:val="1990 г"/>
        </w:smartTagPr>
        <w:r w:rsidRPr="00C22C48">
          <w:rPr>
            <w:bCs/>
            <w:iCs/>
            <w:sz w:val="28"/>
            <w:szCs w:val="28"/>
          </w:rPr>
          <w:t>1990 г</w:t>
        </w:r>
      </w:smartTag>
      <w:r w:rsidRPr="00C22C48">
        <w:rPr>
          <w:bCs/>
          <w:iCs/>
          <w:sz w:val="28"/>
          <w:szCs w:val="28"/>
        </w:rPr>
        <w:t>.</w:t>
      </w:r>
    </w:p>
    <w:p w:rsidR="00162BEE" w:rsidRPr="00C22C48" w:rsidRDefault="00C22C48" w:rsidP="00C22C48">
      <w:pPr>
        <w:tabs>
          <w:tab w:val="left" w:pos="540"/>
        </w:tabs>
        <w:spacing w:line="360" w:lineRule="auto"/>
        <w:jc w:val="both"/>
        <w:rPr>
          <w:bCs/>
          <w:iCs/>
          <w:sz w:val="28"/>
          <w:szCs w:val="28"/>
        </w:rPr>
      </w:pPr>
      <w:r>
        <w:rPr>
          <w:sz w:val="28"/>
          <w:szCs w:val="28"/>
        </w:rPr>
        <w:t xml:space="preserve">2. </w:t>
      </w:r>
      <w:r w:rsidR="00162BEE" w:rsidRPr="00C22C48">
        <w:rPr>
          <w:sz w:val="28"/>
          <w:szCs w:val="28"/>
        </w:rPr>
        <w:t>Колин К.К. Проблемы глобализации: этнос и нация в культуологической перспективе /</w:t>
      </w:r>
      <w:r>
        <w:rPr>
          <w:sz w:val="28"/>
          <w:szCs w:val="28"/>
        </w:rPr>
        <w:t xml:space="preserve"> </w:t>
      </w:r>
      <w:r w:rsidR="00162BEE" w:rsidRPr="00C22C48">
        <w:rPr>
          <w:sz w:val="28"/>
          <w:szCs w:val="28"/>
        </w:rPr>
        <w:t>К.К. Колин // Вестник Библиотечной Ассамблеи Евразии. 2004. N 4. С.17-23.</w:t>
      </w:r>
    </w:p>
    <w:p w:rsidR="00162BEE" w:rsidRPr="00C22C48" w:rsidRDefault="00C22C48" w:rsidP="00C22C48">
      <w:pPr>
        <w:tabs>
          <w:tab w:val="left" w:pos="540"/>
        </w:tabs>
        <w:spacing w:line="360" w:lineRule="auto"/>
        <w:jc w:val="both"/>
        <w:rPr>
          <w:sz w:val="28"/>
          <w:szCs w:val="28"/>
        </w:rPr>
      </w:pPr>
      <w:r>
        <w:rPr>
          <w:bCs/>
          <w:iCs/>
          <w:sz w:val="28"/>
          <w:szCs w:val="28"/>
        </w:rPr>
        <w:t xml:space="preserve">3. </w:t>
      </w:r>
      <w:r w:rsidR="00162BEE" w:rsidRPr="00C22C48">
        <w:rPr>
          <w:bCs/>
          <w:iCs/>
          <w:sz w:val="28"/>
          <w:szCs w:val="28"/>
        </w:rPr>
        <w:t>Панарин А.С.</w:t>
      </w:r>
      <w:r w:rsidR="00162BEE" w:rsidRPr="00C22C48">
        <w:rPr>
          <w:sz w:val="28"/>
          <w:szCs w:val="28"/>
        </w:rPr>
        <w:t xml:space="preserve"> Искушение глобализмом. - М.: Русский Национальный Фонд, 2000. – 383с.</w:t>
      </w:r>
    </w:p>
    <w:p w:rsidR="00162BEE" w:rsidRPr="00C22C48" w:rsidRDefault="00C22C48" w:rsidP="00C22C48">
      <w:pPr>
        <w:tabs>
          <w:tab w:val="left" w:pos="540"/>
        </w:tabs>
        <w:spacing w:line="360" w:lineRule="auto"/>
        <w:jc w:val="both"/>
        <w:rPr>
          <w:sz w:val="28"/>
          <w:szCs w:val="28"/>
        </w:rPr>
      </w:pPr>
      <w:r>
        <w:rPr>
          <w:sz w:val="28"/>
          <w:szCs w:val="28"/>
        </w:rPr>
        <w:t xml:space="preserve">4. </w:t>
      </w:r>
      <w:r w:rsidR="00162BEE" w:rsidRPr="00C22C48">
        <w:rPr>
          <w:sz w:val="28"/>
          <w:szCs w:val="28"/>
        </w:rPr>
        <w:t>Семенова Е.А. Этнонациональное и универсальное в современной обыденной культуре /</w:t>
      </w:r>
      <w:r>
        <w:rPr>
          <w:sz w:val="28"/>
          <w:szCs w:val="28"/>
        </w:rPr>
        <w:t xml:space="preserve"> </w:t>
      </w:r>
      <w:r w:rsidR="00162BEE" w:rsidRPr="00C22C48">
        <w:rPr>
          <w:sz w:val="28"/>
          <w:szCs w:val="28"/>
        </w:rPr>
        <w:t>Е.А. Семенова // Наука о культуре. Итоги и перспективы: Научн. – информ. сб. 2001.Вып. 3. С. 44-59.</w:t>
      </w:r>
    </w:p>
    <w:p w:rsidR="00162BEE" w:rsidRPr="00C22C48" w:rsidRDefault="00C22C48" w:rsidP="00C22C48">
      <w:pPr>
        <w:tabs>
          <w:tab w:val="left" w:pos="540"/>
        </w:tabs>
        <w:spacing w:line="360" w:lineRule="auto"/>
        <w:jc w:val="both"/>
        <w:rPr>
          <w:sz w:val="28"/>
          <w:szCs w:val="28"/>
        </w:rPr>
      </w:pPr>
      <w:r>
        <w:rPr>
          <w:bCs/>
          <w:sz w:val="28"/>
          <w:szCs w:val="28"/>
        </w:rPr>
        <w:t xml:space="preserve">5. </w:t>
      </w:r>
      <w:r w:rsidR="00162BEE" w:rsidRPr="00C22C48">
        <w:rPr>
          <w:bCs/>
          <w:sz w:val="28"/>
          <w:szCs w:val="28"/>
        </w:rPr>
        <w:t>Хонг М.</w:t>
      </w:r>
      <w:r w:rsidR="00162BEE" w:rsidRPr="00C22C48">
        <w:rPr>
          <w:i/>
          <w:iCs/>
          <w:sz w:val="28"/>
          <w:szCs w:val="28"/>
        </w:rPr>
        <w:t xml:space="preserve"> </w:t>
      </w:r>
      <w:r w:rsidR="00162BEE" w:rsidRPr="00C22C48">
        <w:rPr>
          <w:sz w:val="28"/>
          <w:szCs w:val="28"/>
        </w:rPr>
        <w:t xml:space="preserve">Секреты успеха Сингапура: 12 статей господина Марка Хонга Тат Сун, посла Республики Сингапур в России и на Украине. - М., 2000. – 174с. </w:t>
      </w:r>
      <w:bookmarkStart w:id="0" w:name="_GoBack"/>
      <w:bookmarkEnd w:id="0"/>
    </w:p>
    <w:sectPr w:rsidR="00162BEE" w:rsidRPr="00C22C48" w:rsidSect="00C22C48">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45" w:rsidRDefault="009D1E45">
      <w:r>
        <w:separator/>
      </w:r>
    </w:p>
  </w:endnote>
  <w:endnote w:type="continuationSeparator" w:id="0">
    <w:p w:rsidR="009D1E45" w:rsidRDefault="009D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45" w:rsidRDefault="009D1E45">
      <w:r>
        <w:separator/>
      </w:r>
    </w:p>
  </w:footnote>
  <w:footnote w:type="continuationSeparator" w:id="0">
    <w:p w:rsidR="009D1E45" w:rsidRDefault="009D1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82" w:rsidRDefault="00AA0282" w:rsidP="00AA0282">
    <w:pPr>
      <w:pStyle w:val="a3"/>
      <w:framePr w:wrap="around" w:vAnchor="text" w:hAnchor="margin" w:xAlign="center" w:y="1"/>
      <w:rPr>
        <w:rStyle w:val="a5"/>
      </w:rPr>
    </w:pPr>
  </w:p>
  <w:p w:rsidR="00AA0282" w:rsidRDefault="00AA02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91DC1"/>
    <w:multiLevelType w:val="hybridMultilevel"/>
    <w:tmpl w:val="E6CA878E"/>
    <w:lvl w:ilvl="0" w:tplc="CC6CE6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12475C4E"/>
    <w:multiLevelType w:val="multilevel"/>
    <w:tmpl w:val="7A26A8C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1D8D59BF"/>
    <w:multiLevelType w:val="hybridMultilevel"/>
    <w:tmpl w:val="B6288B16"/>
    <w:lvl w:ilvl="0" w:tplc="035C2040">
      <w:start w:val="1"/>
      <w:numFmt w:val="decimal"/>
      <w:lvlText w:val="%1."/>
      <w:lvlJc w:val="left"/>
      <w:pPr>
        <w:tabs>
          <w:tab w:val="num" w:pos="1743"/>
        </w:tabs>
        <w:ind w:left="1743" w:hanging="103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34E4565F"/>
    <w:multiLevelType w:val="hybridMultilevel"/>
    <w:tmpl w:val="42F89890"/>
    <w:lvl w:ilvl="0" w:tplc="BCBA9BE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3E5869DD"/>
    <w:multiLevelType w:val="hybridMultilevel"/>
    <w:tmpl w:val="1D1C0D2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FE6681F"/>
    <w:multiLevelType w:val="hybridMultilevel"/>
    <w:tmpl w:val="8054B824"/>
    <w:lvl w:ilvl="0" w:tplc="C3181E00">
      <w:start w:val="1"/>
      <w:numFmt w:val="decimal"/>
      <w:lvlText w:val="%1."/>
      <w:lvlJc w:val="left"/>
      <w:pPr>
        <w:tabs>
          <w:tab w:val="num" w:pos="1683"/>
        </w:tabs>
        <w:ind w:left="1683" w:hanging="975"/>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657B65C8"/>
    <w:multiLevelType w:val="multilevel"/>
    <w:tmpl w:val="EC08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79"/>
    <w:rsid w:val="00054172"/>
    <w:rsid w:val="000856A1"/>
    <w:rsid w:val="00094F59"/>
    <w:rsid w:val="0011005C"/>
    <w:rsid w:val="00145915"/>
    <w:rsid w:val="00162BEE"/>
    <w:rsid w:val="001F09AC"/>
    <w:rsid w:val="002B65DC"/>
    <w:rsid w:val="00396EE6"/>
    <w:rsid w:val="004718BB"/>
    <w:rsid w:val="004E5217"/>
    <w:rsid w:val="00522CA1"/>
    <w:rsid w:val="006F7834"/>
    <w:rsid w:val="008535F0"/>
    <w:rsid w:val="00867218"/>
    <w:rsid w:val="00882B2D"/>
    <w:rsid w:val="008A32DC"/>
    <w:rsid w:val="00965D0A"/>
    <w:rsid w:val="00966070"/>
    <w:rsid w:val="009D1E45"/>
    <w:rsid w:val="00AA0282"/>
    <w:rsid w:val="00C22C48"/>
    <w:rsid w:val="00CB67D0"/>
    <w:rsid w:val="00E57262"/>
    <w:rsid w:val="00EA6CD3"/>
    <w:rsid w:val="00F23799"/>
    <w:rsid w:val="00F71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07FE82-F85D-4D26-B63E-432DFA43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paragraph" w:styleId="2">
    <w:name w:val="heading 2"/>
    <w:basedOn w:val="a"/>
    <w:link w:val="20"/>
    <w:uiPriority w:val="99"/>
    <w:qFormat/>
    <w:rsid w:val="004E5217"/>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eastAsia="ko-KR"/>
    </w:rPr>
  </w:style>
  <w:style w:type="paragraph" w:styleId="a3">
    <w:name w:val="header"/>
    <w:basedOn w:val="a"/>
    <w:link w:val="a4"/>
    <w:uiPriority w:val="99"/>
    <w:rsid w:val="00CB67D0"/>
    <w:pPr>
      <w:tabs>
        <w:tab w:val="center" w:pos="4677"/>
        <w:tab w:val="right" w:pos="9355"/>
      </w:tabs>
    </w:pPr>
  </w:style>
  <w:style w:type="character" w:customStyle="1" w:styleId="a4">
    <w:name w:val="Верхний колонтитул Знак"/>
    <w:link w:val="a3"/>
    <w:uiPriority w:val="99"/>
    <w:semiHidden/>
    <w:rPr>
      <w:sz w:val="24"/>
      <w:szCs w:val="24"/>
      <w:lang w:eastAsia="ko-KR"/>
    </w:rPr>
  </w:style>
  <w:style w:type="character" w:styleId="a5">
    <w:name w:val="page number"/>
    <w:uiPriority w:val="99"/>
    <w:rsid w:val="00CB67D0"/>
    <w:rPr>
      <w:rFonts w:cs="Times New Roman"/>
    </w:rPr>
  </w:style>
  <w:style w:type="paragraph" w:styleId="a6">
    <w:name w:val="Normal (Web)"/>
    <w:basedOn w:val="a"/>
    <w:uiPriority w:val="99"/>
    <w:rsid w:val="004E5217"/>
    <w:pPr>
      <w:spacing w:before="100" w:beforeAutospacing="1" w:after="100" w:afterAutospacing="1"/>
    </w:pPr>
    <w:rPr>
      <w:color w:val="000000"/>
    </w:rPr>
  </w:style>
  <w:style w:type="paragraph" w:styleId="a7">
    <w:name w:val="Body Text Indent"/>
    <w:basedOn w:val="a"/>
    <w:link w:val="a8"/>
    <w:uiPriority w:val="99"/>
    <w:rsid w:val="0011005C"/>
    <w:pPr>
      <w:ind w:firstLine="708"/>
      <w:jc w:val="both"/>
    </w:pPr>
    <w:rPr>
      <w:bCs/>
      <w:lang w:eastAsia="ru-RU"/>
    </w:rPr>
  </w:style>
  <w:style w:type="character" w:customStyle="1" w:styleId="a8">
    <w:name w:val="Основной текст с отступом Знак"/>
    <w:link w:val="a7"/>
    <w:uiPriority w:val="99"/>
    <w:semiHidden/>
    <w:rPr>
      <w:sz w:val="24"/>
      <w:szCs w:val="24"/>
      <w:lang w:eastAsia="ko-KR"/>
    </w:rPr>
  </w:style>
  <w:style w:type="paragraph" w:customStyle="1" w:styleId="textstatej">
    <w:name w:val="textstatej"/>
    <w:basedOn w:val="a"/>
    <w:uiPriority w:val="99"/>
    <w:rsid w:val="008535F0"/>
    <w:pPr>
      <w:spacing w:before="100" w:beforeAutospacing="1" w:after="100" w:afterAutospacing="1"/>
    </w:pPr>
  </w:style>
  <w:style w:type="paragraph" w:styleId="a9">
    <w:name w:val="footer"/>
    <w:basedOn w:val="a"/>
    <w:link w:val="aa"/>
    <w:uiPriority w:val="99"/>
    <w:rsid w:val="00AA0282"/>
    <w:pPr>
      <w:tabs>
        <w:tab w:val="center" w:pos="4677"/>
        <w:tab w:val="right" w:pos="9355"/>
      </w:tabs>
    </w:pPr>
  </w:style>
  <w:style w:type="character" w:customStyle="1" w:styleId="aa">
    <w:name w:val="Нижний колонтитул Знак"/>
    <w:link w:val="a9"/>
    <w:uiPriority w:val="99"/>
    <w:semiHidden/>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97950">
      <w:marLeft w:val="0"/>
      <w:marRight w:val="0"/>
      <w:marTop w:val="0"/>
      <w:marBottom w:val="0"/>
      <w:divBdr>
        <w:top w:val="none" w:sz="0" w:space="0" w:color="auto"/>
        <w:left w:val="none" w:sz="0" w:space="0" w:color="auto"/>
        <w:bottom w:val="none" w:sz="0" w:space="0" w:color="auto"/>
        <w:right w:val="none" w:sz="0" w:space="0" w:color="auto"/>
      </w:divBdr>
    </w:div>
    <w:div w:id="228997951">
      <w:marLeft w:val="0"/>
      <w:marRight w:val="0"/>
      <w:marTop w:val="0"/>
      <w:marBottom w:val="0"/>
      <w:divBdr>
        <w:top w:val="none" w:sz="0" w:space="0" w:color="auto"/>
        <w:left w:val="none" w:sz="0" w:space="0" w:color="auto"/>
        <w:bottom w:val="none" w:sz="0" w:space="0" w:color="auto"/>
        <w:right w:val="none" w:sz="0" w:space="0" w:color="auto"/>
      </w:divBdr>
    </w:div>
    <w:div w:id="228997952">
      <w:marLeft w:val="0"/>
      <w:marRight w:val="0"/>
      <w:marTop w:val="0"/>
      <w:marBottom w:val="0"/>
      <w:divBdr>
        <w:top w:val="none" w:sz="0" w:space="0" w:color="auto"/>
        <w:left w:val="none" w:sz="0" w:space="0" w:color="auto"/>
        <w:bottom w:val="none" w:sz="0" w:space="0" w:color="auto"/>
        <w:right w:val="none" w:sz="0" w:space="0" w:color="auto"/>
      </w:divBdr>
    </w:div>
    <w:div w:id="228997953">
      <w:marLeft w:val="0"/>
      <w:marRight w:val="0"/>
      <w:marTop w:val="0"/>
      <w:marBottom w:val="0"/>
      <w:divBdr>
        <w:top w:val="none" w:sz="0" w:space="0" w:color="auto"/>
        <w:left w:val="none" w:sz="0" w:space="0" w:color="auto"/>
        <w:bottom w:val="none" w:sz="0" w:space="0" w:color="auto"/>
        <w:right w:val="none" w:sz="0" w:space="0" w:color="auto"/>
      </w:divBdr>
    </w:div>
    <w:div w:id="228997954">
      <w:marLeft w:val="0"/>
      <w:marRight w:val="0"/>
      <w:marTop w:val="0"/>
      <w:marBottom w:val="0"/>
      <w:divBdr>
        <w:top w:val="none" w:sz="0" w:space="0" w:color="auto"/>
        <w:left w:val="none" w:sz="0" w:space="0" w:color="auto"/>
        <w:bottom w:val="none" w:sz="0" w:space="0" w:color="auto"/>
        <w:right w:val="none" w:sz="0" w:space="0" w:color="auto"/>
      </w:divBdr>
    </w:div>
    <w:div w:id="228997955">
      <w:marLeft w:val="0"/>
      <w:marRight w:val="0"/>
      <w:marTop w:val="0"/>
      <w:marBottom w:val="0"/>
      <w:divBdr>
        <w:top w:val="none" w:sz="0" w:space="0" w:color="auto"/>
        <w:left w:val="none" w:sz="0" w:space="0" w:color="auto"/>
        <w:bottom w:val="none" w:sz="0" w:space="0" w:color="auto"/>
        <w:right w:val="none" w:sz="0" w:space="0" w:color="auto"/>
      </w:divBdr>
    </w:div>
    <w:div w:id="228997956">
      <w:marLeft w:val="0"/>
      <w:marRight w:val="0"/>
      <w:marTop w:val="0"/>
      <w:marBottom w:val="0"/>
      <w:divBdr>
        <w:top w:val="none" w:sz="0" w:space="0" w:color="auto"/>
        <w:left w:val="none" w:sz="0" w:space="0" w:color="auto"/>
        <w:bottom w:val="none" w:sz="0" w:space="0" w:color="auto"/>
        <w:right w:val="none" w:sz="0" w:space="0" w:color="auto"/>
      </w:divBdr>
    </w:div>
    <w:div w:id="228997957">
      <w:marLeft w:val="0"/>
      <w:marRight w:val="0"/>
      <w:marTop w:val="0"/>
      <w:marBottom w:val="0"/>
      <w:divBdr>
        <w:top w:val="none" w:sz="0" w:space="0" w:color="auto"/>
        <w:left w:val="none" w:sz="0" w:space="0" w:color="auto"/>
        <w:bottom w:val="none" w:sz="0" w:space="0" w:color="auto"/>
        <w:right w:val="none" w:sz="0" w:space="0" w:color="auto"/>
      </w:divBdr>
    </w:div>
    <w:div w:id="228997958">
      <w:marLeft w:val="0"/>
      <w:marRight w:val="0"/>
      <w:marTop w:val="0"/>
      <w:marBottom w:val="0"/>
      <w:divBdr>
        <w:top w:val="none" w:sz="0" w:space="0" w:color="auto"/>
        <w:left w:val="none" w:sz="0" w:space="0" w:color="auto"/>
        <w:bottom w:val="none" w:sz="0" w:space="0" w:color="auto"/>
        <w:right w:val="none" w:sz="0" w:space="0" w:color="auto"/>
      </w:divBdr>
    </w:div>
    <w:div w:id="228997959">
      <w:marLeft w:val="0"/>
      <w:marRight w:val="0"/>
      <w:marTop w:val="0"/>
      <w:marBottom w:val="0"/>
      <w:divBdr>
        <w:top w:val="none" w:sz="0" w:space="0" w:color="auto"/>
        <w:left w:val="none" w:sz="0" w:space="0" w:color="auto"/>
        <w:bottom w:val="none" w:sz="0" w:space="0" w:color="auto"/>
        <w:right w:val="none" w:sz="0" w:space="0" w:color="auto"/>
      </w:divBdr>
    </w:div>
    <w:div w:id="228997960">
      <w:marLeft w:val="0"/>
      <w:marRight w:val="0"/>
      <w:marTop w:val="0"/>
      <w:marBottom w:val="0"/>
      <w:divBdr>
        <w:top w:val="none" w:sz="0" w:space="0" w:color="auto"/>
        <w:left w:val="none" w:sz="0" w:space="0" w:color="auto"/>
        <w:bottom w:val="none" w:sz="0" w:space="0" w:color="auto"/>
        <w:right w:val="none" w:sz="0" w:space="0" w:color="auto"/>
      </w:divBdr>
      <w:divsChild>
        <w:div w:id="228997962">
          <w:marLeft w:val="0"/>
          <w:marRight w:val="0"/>
          <w:marTop w:val="0"/>
          <w:marBottom w:val="0"/>
          <w:divBdr>
            <w:top w:val="none" w:sz="0" w:space="0" w:color="auto"/>
            <w:left w:val="none" w:sz="0" w:space="0" w:color="auto"/>
            <w:bottom w:val="none" w:sz="0" w:space="0" w:color="auto"/>
            <w:right w:val="none" w:sz="0" w:space="0" w:color="auto"/>
          </w:divBdr>
        </w:div>
      </w:divsChild>
    </w:div>
    <w:div w:id="2289979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3173</Words>
  <Characters>18089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2014-03-05T06:58:00Z</dcterms:created>
  <dcterms:modified xsi:type="dcterms:W3CDTF">2014-03-05T06:58:00Z</dcterms:modified>
</cp:coreProperties>
</file>