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985" w:rsidRPr="00C73056" w:rsidRDefault="00351985" w:rsidP="00351985">
      <w:pPr>
        <w:spacing w:before="120"/>
        <w:jc w:val="center"/>
        <w:rPr>
          <w:b/>
          <w:bCs/>
          <w:sz w:val="32"/>
          <w:szCs w:val="32"/>
        </w:rPr>
      </w:pPr>
      <w:r w:rsidRPr="00C73056">
        <w:rPr>
          <w:b/>
          <w:bCs/>
          <w:sz w:val="32"/>
          <w:szCs w:val="32"/>
        </w:rPr>
        <w:t>Пьер Ронсар</w:t>
      </w:r>
    </w:p>
    <w:p w:rsidR="00351985" w:rsidRPr="00351985" w:rsidRDefault="00351985" w:rsidP="00351985">
      <w:pPr>
        <w:spacing w:before="120"/>
        <w:ind w:firstLine="567"/>
        <w:jc w:val="both"/>
        <w:rPr>
          <w:sz w:val="28"/>
          <w:szCs w:val="28"/>
        </w:rPr>
      </w:pPr>
      <w:r w:rsidRPr="00351985">
        <w:rPr>
          <w:sz w:val="28"/>
          <w:szCs w:val="28"/>
        </w:rPr>
        <w:t xml:space="preserve">Е. Гунст </w:t>
      </w:r>
    </w:p>
    <w:p w:rsidR="00351985" w:rsidRPr="00DD4078" w:rsidRDefault="00351985" w:rsidP="00351985">
      <w:pPr>
        <w:spacing w:before="120"/>
        <w:ind w:firstLine="567"/>
        <w:jc w:val="both"/>
      </w:pPr>
      <w:r w:rsidRPr="00DD4078">
        <w:t xml:space="preserve">Ронсар Пьер, де (Pierre de Ronsard, 1524—1585) — французский поэт. Р. в семье военачальника и придворного. Ранние годы провел в родовом замке в провинции Вандомуа, с 1536 состоял пажом при сыновьях Франциска I, сопровождал Якова V в Шотландию, в свите французских дипломатов посетил ряд европейских стран, имел все основания сделать блестящую придворную карьеру, но неожиданная глухота преградила ему путь. В угоду отцу Р. принял монашеский сан и вместе с тем горячо отдался научным занятиям; начались годы упорного изучения античности. В 1546 Р. встретил при дворе Кассандру Сальвиати, девушку из знатной флорентинской семьи; любовь Р. к Кассандре, напоминающая культ Лауры у Петрарки, явилась темой множества его лирических стихотворений. </w:t>
      </w:r>
    </w:p>
    <w:p w:rsidR="00351985" w:rsidRPr="00DD4078" w:rsidRDefault="00351985" w:rsidP="00351985">
      <w:pPr>
        <w:spacing w:before="120"/>
        <w:ind w:firstLine="567"/>
        <w:jc w:val="both"/>
      </w:pPr>
      <w:r w:rsidRPr="00DD4078">
        <w:t xml:space="preserve">В 1550 Р. дебютировал сборником стихотворений — «Quatre premiers livres des odes de P. de Ronsard Vandômois ensemble son Bocage» (Первые четыре книги од и Рощица), </w:t>
      </w:r>
      <w:r>
        <w:t xml:space="preserve"> </w:t>
      </w:r>
      <w:r w:rsidRPr="00DD4078">
        <w:t xml:space="preserve">несущих на себе печать увлечения Р. античностью. Р. сразу же приобрел громкую известность. Годы 1552—1556 были самыми плодотворными в жизни поэта; в 1552 вышла его книга сонетов «Les amours de P. de Ronsard Vandômoys» (вместе с 5-й книгой «Од»). Его «Livret de Folastries» (1553) являются данью распущенности нравов, царившей в то время. Второй том «Bocage» и «Meslanges», вышедшие в 1554, носят отпечаток влияния Анакреонта, только что «открытого» Анри Этьенном (1554). В 1555 появились «Continuation des Amours» и первая книга «Hymnes», в 1556 — вторая книга «Hymnes» и «Nouvelle continuation des Amours». Обе книги гимнов окрашены влиягием Каллимаха, Аполлония Родосского, Валерия Флака и Вергилия, — в этих книгах лирика уступает место полуэпической повествовательной поэзии. Стихи двух других вышеназванных книг Р., в центре которых стоит любовь поэта к крестьянской девушке Марии, отмечены большей простотой, нежностью и задушевностью. В 1554, на традиционном конкурсе поэтов в Тулузской академии «Jeux Floraux» Р. получил первый приз. Слава его быстро возрастала, а вместе с нею приходили и жизненные блага. Начиная с 1553 Р. получил ряд бенефиций. К концу царствования Генриха II был назначен королевским священником — aumônier (почетное звание, не связанное с исполнением каких-либо духовных обязанностей). Тем не менее Ронсар сохранил редкую независимость в суждениях; ему случалось даже поучать короля в своих стихах. Он высказывался против междоусобий, против войн, нарушающих мирную жизнь страны, но в то же время приветствовал войну, если она ведется ради возвеличения Франции. Когда в конце 1550-х гг. окончательно назрел конфликт между католиками и гугенотами, Р. решительно стал на сторону первых. Однако он считал, что с протестантами необходимо бороться словом, книгой. Вскоре последовало несколько его «Discours» («Discours des Misères de ce temps» и др.), направленных против гугенотов. Но даже в самом пылу распри Р. все же утверждал, что и среди протестантов встречаются люди, достойные уважения, — мысль, достаточно смелая для той нетерпимой эпохи. Из его многочисленных полемических сочинений замечательны «Responce... aux injures et calomnies de je ne sçay quels Prêdicans et Ministres de Genève» (в стихах, 1563), а также вышедшая в том же году «Epitre par laquelle l’auteur répond succinctement à ses calomniateurs» (в прозе). Памфлеты эти, замечательные своим размахом, красноречием, смелой искренностью дают богатый автобиографический материал и целую галлерею портретов современников. Начиная с 1560 творчество Р. ослабевает; из крупных сочинений этого периода следует отметить: «Recueil des Nouvelles, Poésies, Trois livres» (1563—1564), «Poèmes» (1569), «Franciade» (1572), ряд мифологических сборников и множество стихотворений на случай. «Франсиада», героическая эпопея в духе великих античных классиков, должна была, по замыслу Р., не только увенчать все его творчество, но и явиться произведением, </w:t>
      </w:r>
      <w:r>
        <w:t xml:space="preserve"> </w:t>
      </w:r>
      <w:r w:rsidRPr="00DD4078">
        <w:t xml:space="preserve">венчающим французскую литературу вообще. В действительности же «Франсиада» явилась самым крупным провалом Р., хотя современники Р. еще по инерции восторгались созданием «божественного Р.». Искусственность замысла, безжизненность, робкое подражание Гомеру и Вергилию убили поэму. В 1578 вышли в свет две книги «Sonnets pour Hélène», в которых Р. вновь обращается к любовной лирике. Сонеты названной книги носят еще более задушевный, интимный характер, чем прежние. Последние годы жизни Р. провел в деревне, лишь изредка наезжая в Париж. </w:t>
      </w:r>
    </w:p>
    <w:p w:rsidR="00351985" w:rsidRPr="00DD4078" w:rsidRDefault="00351985" w:rsidP="00351985">
      <w:pPr>
        <w:spacing w:before="120"/>
        <w:ind w:firstLine="567"/>
        <w:jc w:val="both"/>
      </w:pPr>
      <w:r w:rsidRPr="00DD4078">
        <w:t xml:space="preserve">Значение Р. для французской литературы огромно. Ясно осознанные им новаторские принципы выдвинули его во главу «Плеяды»  «Французская литература»), а личный талант поставил Р. на одно из первых мест в ряду французских лирических поэтов. Образование для поэта он считал необходимым условием и призывал руководствоваться как идеалом античностью. Однако он никогда не стремился к отказу от национальной самобытности — французский язык, французская культура были целью его работы. Он увлекался новшествами в области орфографии и словообразования, широко пользовался отсутствием твердо установленных грамматических правил, считая, что поэту дано право на вольности. Он внес во французское стихосложение необычайное богатство и разнообразие рифм, строфики, метрики; широко пользовался enjambement, аллитерацией, смело употреблял размеры с нечетным числом слогов (9, 11); большой заслугой его является воскрешение александрийского стиха, забытого со времен средневековья и ставшего впоследствии в продолжение двух столетий основным метром «ложноклассической» поэзии. При этом Р. замечательный стилист; образы его богаты, сочны, эпитеты точны и свежи, эмоциональная сторона его поэзии чрезвычайно разнообразна. Р. — крупнейший поэт французского Ренессанса. </w:t>
      </w:r>
    </w:p>
    <w:p w:rsidR="00351985" w:rsidRPr="00DD4078" w:rsidRDefault="00351985" w:rsidP="00351985">
      <w:pPr>
        <w:spacing w:before="120"/>
        <w:ind w:firstLine="567"/>
        <w:jc w:val="both"/>
      </w:pPr>
      <w:r w:rsidRPr="00DD4078">
        <w:t>Слава Р., распространившаяся и укрепившаяся на редкость быстро, столь же быстро закатилась — с тем однако, чтобы вновь засиять через два с лишним столетия. Первый деятель классицизма, Малерб, занявшись упорядочением, унификацией французского языка, резко осудил новаторские приемы Р. и его анархическую поэтику. С неменьшим презрением к Р. относился и Буало . Романтики восстановили несправедливо поруганное и даже затем забытое имя Р., и в продолжение всего XIX и XX</w:t>
      </w:r>
      <w:r>
        <w:t xml:space="preserve"> </w:t>
      </w:r>
      <w:r w:rsidRPr="00DD4078">
        <w:t xml:space="preserve">вв. творчество его оказывает неослабное влияние на французскую поэзию. </w:t>
      </w:r>
    </w:p>
    <w:p w:rsidR="00351985" w:rsidRPr="00C73056" w:rsidRDefault="00351985" w:rsidP="00351985">
      <w:pPr>
        <w:spacing w:before="120"/>
        <w:jc w:val="center"/>
        <w:rPr>
          <w:b/>
          <w:bCs/>
          <w:sz w:val="28"/>
          <w:szCs w:val="28"/>
        </w:rPr>
      </w:pPr>
      <w:r w:rsidRPr="00C73056">
        <w:rPr>
          <w:b/>
          <w:bCs/>
          <w:sz w:val="28"/>
          <w:szCs w:val="28"/>
        </w:rPr>
        <w:t xml:space="preserve">Список литературы </w:t>
      </w:r>
    </w:p>
    <w:p w:rsidR="00351985" w:rsidRDefault="00351985" w:rsidP="00351985">
      <w:pPr>
        <w:spacing w:before="120"/>
        <w:ind w:firstLine="567"/>
        <w:jc w:val="both"/>
      </w:pPr>
      <w:r w:rsidRPr="00DD4078">
        <w:t>I. 1-е прижизн. изд., 4 vv., P., 1560</w:t>
      </w:r>
      <w:r>
        <w:t xml:space="preserve"> </w:t>
      </w:r>
    </w:p>
    <w:p w:rsidR="00351985" w:rsidRDefault="00351985" w:rsidP="00351985">
      <w:pPr>
        <w:spacing w:before="120"/>
        <w:ind w:firstLine="567"/>
        <w:jc w:val="both"/>
      </w:pPr>
      <w:r w:rsidRPr="00DD4078">
        <w:t>Лучшие изд.: под ред. Marty-Laveaux, 6 vv., 1887—1893</w:t>
      </w:r>
      <w:r>
        <w:t xml:space="preserve"> </w:t>
      </w:r>
    </w:p>
    <w:p w:rsidR="00351985" w:rsidRDefault="00351985" w:rsidP="00351985">
      <w:pPr>
        <w:spacing w:before="120"/>
        <w:ind w:firstLine="567"/>
        <w:jc w:val="both"/>
        <w:rPr>
          <w:lang w:val="en-US"/>
        </w:rPr>
      </w:pPr>
      <w:r w:rsidRPr="00C73056">
        <w:rPr>
          <w:lang w:val="en-US"/>
        </w:rPr>
        <w:t>Œuvres complètes, éd. crit. avec introd. et commentaire p. Laumonier, t. 1—3, P., Hachette, 1914—1921</w:t>
      </w:r>
      <w:r>
        <w:rPr>
          <w:lang w:val="en-US"/>
        </w:rPr>
        <w:t xml:space="preserve"> </w:t>
      </w:r>
    </w:p>
    <w:p w:rsidR="00351985" w:rsidRDefault="00351985" w:rsidP="00351985">
      <w:pPr>
        <w:spacing w:before="120"/>
        <w:ind w:firstLine="567"/>
        <w:jc w:val="both"/>
        <w:rPr>
          <w:lang w:val="en-US"/>
        </w:rPr>
      </w:pPr>
      <w:r w:rsidRPr="00C73056">
        <w:rPr>
          <w:lang w:val="en-US"/>
        </w:rPr>
        <w:t>Nouv. éd., rev. augm. et annotée p. P. Laumomer, 8 vv., P., Lemerre, 1914—1919</w:t>
      </w:r>
      <w:r>
        <w:rPr>
          <w:lang w:val="en-US"/>
        </w:rPr>
        <w:t xml:space="preserve"> </w:t>
      </w:r>
    </w:p>
    <w:p w:rsidR="00351985" w:rsidRPr="00DD4078" w:rsidRDefault="00351985" w:rsidP="00351985">
      <w:pPr>
        <w:spacing w:before="120"/>
        <w:ind w:firstLine="567"/>
        <w:jc w:val="both"/>
      </w:pPr>
      <w:r w:rsidRPr="00DD4078">
        <w:t>Ронсар, перевод С.</w:t>
      </w:r>
      <w:r>
        <w:t xml:space="preserve"> </w:t>
      </w:r>
      <w:r w:rsidRPr="00DD4078">
        <w:t>В.</w:t>
      </w:r>
      <w:r>
        <w:t xml:space="preserve"> </w:t>
      </w:r>
      <w:r w:rsidRPr="00DD4078">
        <w:t xml:space="preserve">Шервинского, изд. Гос. академии художественных наук, М., 1926. </w:t>
      </w:r>
    </w:p>
    <w:p w:rsidR="00351985" w:rsidRPr="00C73056" w:rsidRDefault="00351985" w:rsidP="00351985">
      <w:pPr>
        <w:spacing w:before="120"/>
        <w:ind w:firstLine="567"/>
        <w:jc w:val="both"/>
        <w:rPr>
          <w:lang w:val="en-US"/>
        </w:rPr>
      </w:pPr>
      <w:r w:rsidRPr="00C73056">
        <w:rPr>
          <w:lang w:val="en-US"/>
        </w:rPr>
        <w:t xml:space="preserve">II. Sainte-Beuve C., Tableau de la poésie au XVI siècle, 1828 </w:t>
      </w:r>
    </w:p>
    <w:p w:rsidR="00351985" w:rsidRDefault="00351985" w:rsidP="00351985">
      <w:pPr>
        <w:spacing w:before="120"/>
        <w:ind w:firstLine="567"/>
        <w:jc w:val="both"/>
      </w:pPr>
      <w:r w:rsidRPr="00DD4078">
        <w:t>Faguet</w:t>
      </w:r>
      <w:r>
        <w:t xml:space="preserve"> </w:t>
      </w:r>
      <w:r w:rsidRPr="00DD4078">
        <w:t>E., XVI-e siècle, 1894</w:t>
      </w:r>
      <w:r>
        <w:t xml:space="preserve"> </w:t>
      </w:r>
    </w:p>
    <w:p w:rsidR="00351985" w:rsidRDefault="00351985" w:rsidP="00351985">
      <w:pPr>
        <w:spacing w:before="120"/>
        <w:ind w:firstLine="567"/>
        <w:jc w:val="both"/>
      </w:pPr>
      <w:r w:rsidRPr="00DD4078">
        <w:t>Mellerio, Lexique de Ronsard, 1895</w:t>
      </w:r>
      <w:r>
        <w:t xml:space="preserve"> </w:t>
      </w:r>
    </w:p>
    <w:p w:rsidR="00351985" w:rsidRDefault="00351985" w:rsidP="00351985">
      <w:pPr>
        <w:spacing w:before="120"/>
        <w:ind w:firstLine="567"/>
        <w:jc w:val="both"/>
      </w:pPr>
      <w:r w:rsidRPr="00DD4078">
        <w:t>Binet</w:t>
      </w:r>
      <w:r>
        <w:t xml:space="preserve"> </w:t>
      </w:r>
      <w:r w:rsidRPr="00DD4078">
        <w:t>C., La vie de P. de Ronsard, éd. crit. p. P.</w:t>
      </w:r>
      <w:r>
        <w:t xml:space="preserve"> </w:t>
      </w:r>
      <w:r w:rsidRPr="00DD4078">
        <w:t>Laumonier, 1910</w:t>
      </w:r>
      <w:r>
        <w:t xml:space="preserve"> </w:t>
      </w:r>
    </w:p>
    <w:p w:rsidR="00351985" w:rsidRDefault="00351985" w:rsidP="00351985">
      <w:pPr>
        <w:spacing w:before="120"/>
        <w:ind w:firstLine="567"/>
        <w:jc w:val="both"/>
      </w:pPr>
      <w:r w:rsidRPr="00DD4078">
        <w:t>Longnon</w:t>
      </w:r>
      <w:r>
        <w:t xml:space="preserve"> </w:t>
      </w:r>
      <w:r w:rsidRPr="00DD4078">
        <w:t>H., P. de Ronsard, 1912</w:t>
      </w:r>
      <w:r>
        <w:t xml:space="preserve"> </w:t>
      </w:r>
    </w:p>
    <w:p w:rsidR="00351985" w:rsidRDefault="00351985" w:rsidP="00351985">
      <w:pPr>
        <w:spacing w:before="120"/>
        <w:ind w:firstLine="567"/>
        <w:jc w:val="both"/>
      </w:pPr>
      <w:r w:rsidRPr="00DD4078">
        <w:t>Jusserand</w:t>
      </w:r>
      <w:r>
        <w:t xml:space="preserve"> </w:t>
      </w:r>
      <w:r w:rsidRPr="00DD4078">
        <w:t>J.</w:t>
      </w:r>
      <w:r>
        <w:t xml:space="preserve"> </w:t>
      </w:r>
      <w:r w:rsidRPr="00DD4078">
        <w:t>J., Ronsard, 1913</w:t>
      </w:r>
      <w:r>
        <w:t xml:space="preserve"> </w:t>
      </w:r>
    </w:p>
    <w:p w:rsidR="00351985" w:rsidRPr="00C73056" w:rsidRDefault="00351985" w:rsidP="00351985">
      <w:pPr>
        <w:spacing w:before="120"/>
        <w:ind w:firstLine="567"/>
        <w:jc w:val="both"/>
        <w:rPr>
          <w:lang w:val="en-US"/>
        </w:rPr>
      </w:pPr>
      <w:r w:rsidRPr="00C73056">
        <w:rPr>
          <w:lang w:val="en-US"/>
        </w:rPr>
        <w:t xml:space="preserve">Nolhac P., de, Ronsard et l’humanisme, 1921 </w:t>
      </w:r>
    </w:p>
    <w:p w:rsidR="00351985" w:rsidRPr="00C73056" w:rsidRDefault="00351985" w:rsidP="00351985">
      <w:pPr>
        <w:spacing w:before="120"/>
        <w:ind w:firstLine="567"/>
        <w:jc w:val="both"/>
        <w:rPr>
          <w:lang w:val="en-US"/>
        </w:rPr>
      </w:pPr>
      <w:r w:rsidRPr="00C73056">
        <w:rPr>
          <w:lang w:val="en-US"/>
        </w:rPr>
        <w:t xml:space="preserve">Franchet H., Le poète et son œuvre d’après Ronsard, 1923, Laumonier P., Ronsard, poète lyrique, 2-e éd., 1923 </w:t>
      </w:r>
    </w:p>
    <w:p w:rsidR="00351985" w:rsidRPr="00C73056" w:rsidRDefault="00351985" w:rsidP="00351985">
      <w:pPr>
        <w:spacing w:before="120"/>
        <w:ind w:firstLine="567"/>
        <w:jc w:val="both"/>
        <w:rPr>
          <w:lang w:val="en-US"/>
        </w:rPr>
      </w:pPr>
      <w:r w:rsidRPr="00C73056">
        <w:rPr>
          <w:lang w:val="en-US"/>
        </w:rPr>
        <w:t xml:space="preserve">Champion P.,  Ronsard et son temps, 1925 </w:t>
      </w:r>
    </w:p>
    <w:p w:rsidR="00351985" w:rsidRPr="00C73056" w:rsidRDefault="00351985" w:rsidP="00351985">
      <w:pPr>
        <w:spacing w:before="120"/>
        <w:ind w:firstLine="567"/>
        <w:jc w:val="both"/>
        <w:rPr>
          <w:lang w:val="en-US"/>
        </w:rPr>
      </w:pPr>
      <w:r w:rsidRPr="00C73056">
        <w:rPr>
          <w:lang w:val="en-US"/>
        </w:rPr>
        <w:t xml:space="preserve">Raymond M., L’influence de Ronsard sur la poésie française, 2 vv., 1927 </w:t>
      </w:r>
    </w:p>
    <w:p w:rsidR="00351985" w:rsidRDefault="00351985" w:rsidP="00351985">
      <w:pPr>
        <w:spacing w:before="120"/>
        <w:ind w:firstLine="567"/>
        <w:jc w:val="both"/>
      </w:pPr>
      <w:r w:rsidRPr="00DD4078">
        <w:t>Шервинский</w:t>
      </w:r>
      <w:r>
        <w:t xml:space="preserve"> </w:t>
      </w:r>
      <w:r w:rsidRPr="00DD4078">
        <w:t>С.</w:t>
      </w:r>
      <w:r>
        <w:t xml:space="preserve"> </w:t>
      </w:r>
      <w:r w:rsidRPr="00DD4078">
        <w:t>В., Ронсар в наши дни, «Искусство», 1924, №</w:t>
      </w:r>
      <w:r>
        <w:t xml:space="preserve"> </w:t>
      </w:r>
      <w:r w:rsidRPr="00DD4078">
        <w:t>2</w:t>
      </w:r>
      <w:r>
        <w:t xml:space="preserve"> </w:t>
      </w:r>
    </w:p>
    <w:p w:rsidR="00351985" w:rsidRPr="00DD4078" w:rsidRDefault="00351985" w:rsidP="00351985">
      <w:pPr>
        <w:spacing w:before="120"/>
        <w:ind w:firstLine="567"/>
        <w:jc w:val="both"/>
      </w:pPr>
      <w:r w:rsidRPr="00DD4078">
        <w:t xml:space="preserve">Его же, Пьер де Ронсар, вступ. ст. к указанному выше русскому переводу. </w:t>
      </w:r>
    </w:p>
    <w:p w:rsidR="00351985" w:rsidRDefault="00351985" w:rsidP="00351985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III. Laumonier</w:t>
      </w:r>
      <w:r>
        <w:rPr>
          <w:lang w:val="en-US"/>
        </w:rPr>
        <w:t xml:space="preserve"> </w:t>
      </w:r>
      <w:r w:rsidRPr="006902D8">
        <w:rPr>
          <w:lang w:val="en-US"/>
        </w:rPr>
        <w:t>P., Tableau chronologique des œuvres de Ronsard, 2-e ed, 1911, Raymond</w:t>
      </w:r>
      <w:r>
        <w:rPr>
          <w:lang w:val="en-US"/>
        </w:rPr>
        <w:t xml:space="preserve"> </w:t>
      </w:r>
      <w:r w:rsidRPr="006902D8">
        <w:rPr>
          <w:lang w:val="en-US"/>
        </w:rPr>
        <w:t>M., Bibliographie critique de Ronsard en France (1550—1585), 1927</w:t>
      </w:r>
      <w:r>
        <w:rPr>
          <w:lang w:val="en-US"/>
        </w:rPr>
        <w:t xml:space="preserve"> </w:t>
      </w:r>
    </w:p>
    <w:p w:rsidR="00351985" w:rsidRPr="006902D8" w:rsidRDefault="00351985" w:rsidP="00351985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Ricci</w:t>
      </w:r>
      <w:r>
        <w:rPr>
          <w:lang w:val="en-US"/>
        </w:rPr>
        <w:t xml:space="preserve"> </w:t>
      </w:r>
      <w:r w:rsidRPr="006902D8">
        <w:rPr>
          <w:lang w:val="en-US"/>
        </w:rPr>
        <w:t xml:space="preserve">S., de, Catalogue of a unique collection of early editions of Ronsard, L., 1927.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85"/>
    <w:rsid w:val="00002B5A"/>
    <w:rsid w:val="0010437E"/>
    <w:rsid w:val="00351985"/>
    <w:rsid w:val="00594356"/>
    <w:rsid w:val="00616072"/>
    <w:rsid w:val="006902D8"/>
    <w:rsid w:val="006A5004"/>
    <w:rsid w:val="00710178"/>
    <w:rsid w:val="008B35EE"/>
    <w:rsid w:val="00905CC1"/>
    <w:rsid w:val="00942E13"/>
    <w:rsid w:val="00A46D68"/>
    <w:rsid w:val="00AA5462"/>
    <w:rsid w:val="00B42C45"/>
    <w:rsid w:val="00B47B6A"/>
    <w:rsid w:val="00C73056"/>
    <w:rsid w:val="00DD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12D4F3-2268-4191-ABB2-4DFE46C8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9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351985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Пьер Ронсар</vt:lpstr>
    </vt:vector>
  </TitlesOfParts>
  <Company>Home</Company>
  <LinksUpToDate>false</LinksUpToDate>
  <CharactersWithSpaces>7470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Пьер Ронсар</dc:title>
  <dc:subject/>
  <dc:creator>User</dc:creator>
  <cp:keywords/>
  <dc:description/>
  <cp:lastModifiedBy>admin</cp:lastModifiedBy>
  <cp:revision>2</cp:revision>
  <dcterms:created xsi:type="dcterms:W3CDTF">2014-02-15T02:41:00Z</dcterms:created>
  <dcterms:modified xsi:type="dcterms:W3CDTF">2014-02-15T02:41:00Z</dcterms:modified>
</cp:coreProperties>
</file>