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19" w:rsidRDefault="00A50519">
      <w:pPr>
        <w:spacing w:line="360" w:lineRule="auto"/>
        <w:ind w:right="851"/>
        <w:jc w:val="center"/>
        <w:rPr>
          <w:b/>
          <w:bCs/>
          <w:noProof/>
          <w:sz w:val="32"/>
          <w:szCs w:val="32"/>
        </w:rPr>
      </w:pPr>
    </w:p>
    <w:p w:rsidR="00A50519" w:rsidRDefault="00A50519">
      <w:pPr>
        <w:spacing w:line="360" w:lineRule="auto"/>
        <w:ind w:right="851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32"/>
          <w:szCs w:val="32"/>
        </w:rPr>
        <w:t>Рабочее движение.</w:t>
      </w:r>
    </w:p>
    <w:p w:rsidR="00A50519" w:rsidRDefault="00A50519">
      <w:pPr>
        <w:spacing w:line="360" w:lineRule="auto"/>
        <w:ind w:right="851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План:</w:t>
      </w:r>
    </w:p>
    <w:p w:rsidR="00A50519" w:rsidRDefault="00A50519">
      <w:pPr>
        <w:tabs>
          <w:tab w:val="left" w:pos="9360"/>
        </w:tabs>
        <w:spacing w:line="360" w:lineRule="auto"/>
        <w:ind w:right="851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Введение.</w:t>
      </w:r>
      <w:r>
        <w:rPr>
          <w:b/>
          <w:bCs/>
          <w:noProof/>
          <w:sz w:val="28"/>
          <w:szCs w:val="28"/>
        </w:rPr>
        <w:tab/>
        <w:t>2</w:t>
      </w:r>
    </w:p>
    <w:p w:rsidR="00A50519" w:rsidRDefault="00A50519">
      <w:pPr>
        <w:numPr>
          <w:ilvl w:val="0"/>
          <w:numId w:val="1"/>
        </w:numPr>
        <w:tabs>
          <w:tab w:val="left" w:pos="9360"/>
        </w:tabs>
        <w:spacing w:line="360" w:lineRule="auto"/>
        <w:ind w:right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Перемещение центра мирового революционного движения в</w:t>
      </w:r>
    </w:p>
    <w:p w:rsidR="00A50519" w:rsidRDefault="00A50519">
      <w:pPr>
        <w:tabs>
          <w:tab w:val="left" w:pos="9360"/>
        </w:tabs>
        <w:spacing w:line="360" w:lineRule="auto"/>
        <w:ind w:left="360" w:right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Россию.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</w:t>
      </w:r>
    </w:p>
    <w:p w:rsidR="00A50519" w:rsidRDefault="00A50519">
      <w:pPr>
        <w:numPr>
          <w:ilvl w:val="0"/>
          <w:numId w:val="1"/>
        </w:numPr>
        <w:tabs>
          <w:tab w:val="left" w:pos="9360"/>
        </w:tabs>
        <w:spacing w:line="360" w:lineRule="auto"/>
        <w:ind w:right="851"/>
        <w:jc w:val="both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Рабочее движение. Первый этап. (60—70-е годы).</w:t>
      </w:r>
      <w:r>
        <w:rPr>
          <w:b/>
          <w:bCs/>
          <w:sz w:val="28"/>
          <w:szCs w:val="28"/>
        </w:rPr>
        <w:tab/>
        <w:t>6</w:t>
      </w:r>
    </w:p>
    <w:p w:rsidR="00A50519" w:rsidRDefault="00A50519">
      <w:pPr>
        <w:numPr>
          <w:ilvl w:val="0"/>
          <w:numId w:val="1"/>
        </w:numPr>
        <w:tabs>
          <w:tab w:val="left" w:pos="9360"/>
        </w:tabs>
        <w:spacing w:line="360" w:lineRule="auto"/>
        <w:ind w:right="851"/>
        <w:jc w:val="both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Второй этап рабочего движения (80-е—середина 90-х годов).</w:t>
      </w:r>
      <w:r>
        <w:rPr>
          <w:b/>
          <w:bCs/>
          <w:sz w:val="28"/>
          <w:szCs w:val="28"/>
        </w:rPr>
        <w:tab/>
        <w:t>9</w:t>
      </w:r>
    </w:p>
    <w:p w:rsidR="00A50519" w:rsidRDefault="00A50519">
      <w:pPr>
        <w:numPr>
          <w:ilvl w:val="0"/>
          <w:numId w:val="1"/>
        </w:numPr>
        <w:tabs>
          <w:tab w:val="left" w:pos="9360"/>
        </w:tabs>
        <w:spacing w:line="360" w:lineRule="auto"/>
        <w:ind w:right="851"/>
        <w:jc w:val="both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Рабочее движение начинает играть все большую роль в </w:t>
      </w:r>
    </w:p>
    <w:p w:rsidR="00A50519" w:rsidRDefault="00A50519">
      <w:pPr>
        <w:tabs>
          <w:tab w:val="left" w:pos="9360"/>
        </w:tabs>
        <w:spacing w:line="360" w:lineRule="auto"/>
        <w:ind w:left="360" w:right="851"/>
        <w:jc w:val="both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общественно-политической борьбе. Создание РСДРП.</w:t>
      </w:r>
      <w:r>
        <w:rPr>
          <w:b/>
          <w:bCs/>
          <w:sz w:val="28"/>
          <w:szCs w:val="28"/>
        </w:rPr>
        <w:tab/>
        <w:t>11</w:t>
      </w:r>
    </w:p>
    <w:p w:rsidR="00A50519" w:rsidRDefault="00A50519">
      <w:pPr>
        <w:tabs>
          <w:tab w:val="left" w:pos="9360"/>
        </w:tabs>
        <w:spacing w:line="360" w:lineRule="auto"/>
        <w:ind w:right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Заключение.</w:t>
      </w:r>
      <w:r>
        <w:rPr>
          <w:b/>
          <w:bCs/>
          <w:sz w:val="28"/>
          <w:szCs w:val="28"/>
        </w:rPr>
        <w:tab/>
        <w:t>14</w:t>
      </w:r>
    </w:p>
    <w:p w:rsidR="00A50519" w:rsidRDefault="00A50519">
      <w:pPr>
        <w:tabs>
          <w:tab w:val="left" w:pos="9360"/>
        </w:tabs>
        <w:spacing w:line="360" w:lineRule="auto"/>
        <w:ind w:right="851"/>
        <w:jc w:val="both"/>
        <w:rPr>
          <w:b/>
          <w:bCs/>
          <w:noProof/>
        </w:rPr>
      </w:pPr>
      <w:r>
        <w:rPr>
          <w:b/>
          <w:bCs/>
          <w:sz w:val="28"/>
          <w:szCs w:val="28"/>
        </w:rPr>
        <w:t>Список литературы.</w:t>
      </w:r>
      <w:r>
        <w:rPr>
          <w:b/>
          <w:bCs/>
          <w:sz w:val="28"/>
          <w:szCs w:val="28"/>
        </w:rPr>
        <w:tab/>
        <w:t>15</w:t>
      </w:r>
    </w:p>
    <w:p w:rsidR="00A50519" w:rsidRDefault="00A50519">
      <w:pPr>
        <w:spacing w:line="360" w:lineRule="auto"/>
        <w:ind w:right="851" w:firstLine="709"/>
        <w:jc w:val="both"/>
        <w:rPr>
          <w:b/>
          <w:bCs/>
          <w:noProof/>
          <w:sz w:val="32"/>
          <w:szCs w:val="32"/>
        </w:rPr>
      </w:pPr>
      <w:r>
        <w:rPr>
          <w:b/>
          <w:bCs/>
          <w:noProof/>
        </w:rPr>
        <w:br w:type="page"/>
      </w:r>
      <w:r>
        <w:rPr>
          <w:b/>
          <w:bCs/>
          <w:noProof/>
          <w:sz w:val="32"/>
          <w:szCs w:val="32"/>
        </w:rPr>
        <w:t>Введение.</w:t>
      </w:r>
    </w:p>
    <w:p w:rsidR="00A50519" w:rsidRDefault="00A50519">
      <w:pPr>
        <w:pStyle w:val="a3"/>
        <w:spacing w:line="360" w:lineRule="auto"/>
        <w:ind w:right="851" w:firstLine="709"/>
      </w:pPr>
      <w:r>
        <w:rPr>
          <w:sz w:val="28"/>
          <w:szCs w:val="28"/>
        </w:rPr>
        <w:t>Царская Россия, в которой развитые формы промышленного и финансового капитала сочетались с сильными пережитками крепостничества и зависимостью от иностранного капитала, не была классической страной империализма. Однако вследствие своеобразия исторического развития она сделалась в начале XX в. средоточием всех противоречий империализма и центром мирового рабочего движения и революционной мысли, родиной ленинизма - марксизма эпохи империализма и пролетарских революций.</w:t>
      </w:r>
    </w:p>
    <w:p w:rsidR="00A50519" w:rsidRDefault="00A50519">
      <w:pPr>
        <w:pStyle w:val="a3"/>
        <w:spacing w:line="360" w:lineRule="auto"/>
        <w:ind w:right="851"/>
        <w:rPr>
          <w:b/>
          <w:bCs/>
          <w:sz w:val="32"/>
          <w:szCs w:val="32"/>
        </w:rPr>
      </w:pPr>
      <w:r>
        <w:br w:type="page"/>
      </w:r>
      <w:r>
        <w:rPr>
          <w:b/>
          <w:bCs/>
          <w:noProof/>
          <w:sz w:val="32"/>
          <w:szCs w:val="32"/>
        </w:rPr>
        <w:t xml:space="preserve">1. </w:t>
      </w:r>
      <w:r>
        <w:rPr>
          <w:b/>
          <w:bCs/>
          <w:sz w:val="32"/>
          <w:szCs w:val="32"/>
        </w:rPr>
        <w:t xml:space="preserve">Перемещение центра мирового революционного движения в Россию. </w:t>
      </w:r>
    </w:p>
    <w:p w:rsidR="00A50519" w:rsidRDefault="00A50519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В начале XIX в. центр международного рабочего движения находился в Англии. Обострение социальных противоречий в ре</w:t>
      </w:r>
      <w:r>
        <w:rPr>
          <w:sz w:val="28"/>
          <w:szCs w:val="28"/>
        </w:rPr>
        <w:softHyphen/>
        <w:t>зультате промышленного переворота привело к возникновению чартизма, который был первым широким, действительно массо</w:t>
      </w:r>
      <w:r>
        <w:rPr>
          <w:sz w:val="28"/>
          <w:szCs w:val="28"/>
        </w:rPr>
        <w:softHyphen/>
        <w:t>вым, политически оформленным, пролетарски-революционным движением. Английской буржуазии путем подкупа верхушки рабочего класса за счет своих монополистических прибылей уда</w:t>
      </w:r>
      <w:r>
        <w:rPr>
          <w:sz w:val="28"/>
          <w:szCs w:val="28"/>
        </w:rPr>
        <w:softHyphen/>
        <w:t xml:space="preserve">лось притупить остроту революционного рабочего движения и ввести его в мирное, тред-юнионистское русло. 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Центр револю</w:t>
      </w:r>
      <w:r>
        <w:rPr>
          <w:sz w:val="28"/>
          <w:szCs w:val="28"/>
        </w:rPr>
        <w:softHyphen/>
        <w:t>ционного движения переместился во Францию. Французские про</w:t>
      </w:r>
      <w:r>
        <w:rPr>
          <w:sz w:val="28"/>
          <w:szCs w:val="28"/>
        </w:rPr>
        <w:softHyphen/>
        <w:t>летарии доказали это в 1848 г. во время июньского восстания в Париже и в 1871 г., когда они впервые в истории совершили про</w:t>
      </w:r>
      <w:r>
        <w:rPr>
          <w:sz w:val="28"/>
          <w:szCs w:val="28"/>
        </w:rPr>
        <w:softHyphen/>
        <w:t>летарскую революцию. Но в этих двух выступлениях, имевших всемирно-историческое значение, «Франция как бы исчерпала силы пролетариата...»</w:t>
      </w:r>
      <w:r>
        <w:rPr>
          <w:rStyle w:val="a7"/>
          <w:sz w:val="28"/>
          <w:szCs w:val="28"/>
        </w:rPr>
        <w:footnoteReference w:id="1"/>
      </w:r>
      <w:r>
        <w:rPr>
          <w:sz w:val="28"/>
          <w:szCs w:val="28"/>
        </w:rPr>
        <w:t xml:space="preserve">. 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Отныне ведущая роль в международном рабочем движении перешла к Германии, вступившей после фран</w:t>
      </w:r>
      <w:r>
        <w:rPr>
          <w:sz w:val="28"/>
          <w:szCs w:val="28"/>
        </w:rPr>
        <w:softHyphen/>
        <w:t>ко-прусской войны 1870—1871 гг. на путь бурной индустриализа</w:t>
      </w:r>
      <w:r>
        <w:rPr>
          <w:sz w:val="28"/>
          <w:szCs w:val="28"/>
        </w:rPr>
        <w:softHyphen/>
        <w:t>ции. Международное значение Германии как центра рабочего движения в последней трети XIX в. нашло яркое выражение в том, что марксизм стал знаменем социалистического движения пролетариата. Обогащенное идеями марксизма, германское ра</w:t>
      </w:r>
      <w:r>
        <w:rPr>
          <w:sz w:val="28"/>
          <w:szCs w:val="28"/>
        </w:rPr>
        <w:softHyphen/>
        <w:t>бочее движение в течение десятилетий было образцом социали</w:t>
      </w:r>
      <w:r>
        <w:rPr>
          <w:sz w:val="28"/>
          <w:szCs w:val="28"/>
        </w:rPr>
        <w:softHyphen/>
        <w:t>стической организованности, и европейский пролетариат, в том числе и русский, учился на опыте немецкой социал-демократиче</w:t>
      </w:r>
      <w:r>
        <w:rPr>
          <w:sz w:val="28"/>
          <w:szCs w:val="28"/>
        </w:rPr>
        <w:softHyphen/>
        <w:t>ской партии. Германия остается центром рабочего движения до начала XX в., когда он переместился в Россию.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Еще в начале 60-х годов XIX в. Маркс, учитывая всю глуби</w:t>
      </w:r>
      <w:r>
        <w:rPr>
          <w:sz w:val="28"/>
          <w:szCs w:val="28"/>
        </w:rPr>
        <w:softHyphen/>
        <w:t>ну общественных противоречий в России в связи с грабитель</w:t>
      </w:r>
      <w:r>
        <w:rPr>
          <w:sz w:val="28"/>
          <w:szCs w:val="28"/>
        </w:rPr>
        <w:softHyphen/>
        <w:t>ским характером крестьянской реформы, выражал надежду, что Россия будет застрельщиком грядущей европейской революции. «Будем надеяться, - писал Маркс в 1863 г., - что на сей раз, лава потечет с востока на запад, а не наоборот...»</w:t>
      </w:r>
      <w:r>
        <w:rPr>
          <w:rStyle w:val="a7"/>
          <w:sz w:val="28"/>
          <w:szCs w:val="28"/>
        </w:rPr>
        <w:footnoteReference w:id="2"/>
      </w:r>
      <w:r>
        <w:rPr>
          <w:sz w:val="28"/>
          <w:szCs w:val="28"/>
        </w:rPr>
        <w:t>. Эта надежда превратилась в твердое убеждение в 70-е годы, когда на За</w:t>
      </w:r>
      <w:r>
        <w:rPr>
          <w:sz w:val="28"/>
          <w:szCs w:val="28"/>
        </w:rPr>
        <w:softHyphen/>
        <w:t>паде торжествовала реакция, а в России назревала вторая рево</w:t>
      </w:r>
      <w:r>
        <w:rPr>
          <w:sz w:val="28"/>
          <w:szCs w:val="28"/>
        </w:rPr>
        <w:softHyphen/>
        <w:t>люционная ситуация. «Революция начнется на этот раз на Во</w:t>
      </w:r>
      <w:r>
        <w:rPr>
          <w:sz w:val="28"/>
          <w:szCs w:val="28"/>
        </w:rPr>
        <w:softHyphen/>
        <w:t>стоке, бывшем до сих пор нетронутой цитаделью и резервной армией контрреволюции»</w:t>
      </w:r>
      <w:r>
        <w:rPr>
          <w:rStyle w:val="a7"/>
          <w:sz w:val="28"/>
          <w:szCs w:val="28"/>
        </w:rPr>
        <w:footnoteReference w:id="3"/>
      </w:r>
      <w:r>
        <w:rPr>
          <w:sz w:val="28"/>
          <w:szCs w:val="28"/>
        </w:rPr>
        <w:t>, - писал Маркс в 1877 г. В предисло</w:t>
      </w:r>
      <w:r>
        <w:rPr>
          <w:sz w:val="28"/>
          <w:szCs w:val="28"/>
        </w:rPr>
        <w:softHyphen/>
        <w:t>вии к русскому изданию «Манифеста Коммунистической пар</w:t>
      </w:r>
      <w:r>
        <w:rPr>
          <w:sz w:val="28"/>
          <w:szCs w:val="28"/>
        </w:rPr>
        <w:softHyphen/>
        <w:t>тии» (1882) Маркс и Энгельс утверждали, что Россия представляет собой передовой отряд революционного движения в Европе. Наконец, в беседе с Г. А. Лопатиным в сентябре 1883 г. Фридрих Энгельс отметил, что «Россия, это - Франция нынешнего века. Ей законно и правомерно принадлежит революционная инициа</w:t>
      </w:r>
      <w:r>
        <w:rPr>
          <w:sz w:val="28"/>
          <w:szCs w:val="28"/>
        </w:rPr>
        <w:softHyphen/>
        <w:t>тива нового социального переустройства»</w:t>
      </w:r>
      <w:r>
        <w:rPr>
          <w:rStyle w:val="a7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Идеи Маркса и Энгельса о международном значении русской революции развил в новых условиях В. И. Ленин. Он писал: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«История поставила теперь перед нами ближайшую задачу, ко</w:t>
      </w:r>
      <w:r>
        <w:rPr>
          <w:sz w:val="28"/>
          <w:szCs w:val="28"/>
        </w:rPr>
        <w:softHyphen/>
        <w:t>торая является наиболее революционной из всех ближайших за</w:t>
      </w:r>
      <w:r>
        <w:rPr>
          <w:sz w:val="28"/>
          <w:szCs w:val="28"/>
        </w:rPr>
        <w:softHyphen/>
        <w:t>дач пролетариата какой бы то ни было другой страны. Осущест</w:t>
      </w:r>
      <w:r>
        <w:rPr>
          <w:sz w:val="28"/>
          <w:szCs w:val="28"/>
        </w:rPr>
        <w:softHyphen/>
        <w:t>вление этой задачи, разрушение самого могучего оплота не только европейской, но также (можем мы сказать теперь) и азиатской реакции сделало бы русский пролетариат авангардом международного революционного пролетариата»</w:t>
      </w:r>
      <w:r>
        <w:rPr>
          <w:rStyle w:val="a7"/>
          <w:sz w:val="28"/>
          <w:szCs w:val="28"/>
        </w:rPr>
        <w:footnoteReference w:id="5"/>
      </w:r>
      <w:r>
        <w:rPr>
          <w:sz w:val="28"/>
          <w:szCs w:val="28"/>
        </w:rPr>
        <w:t>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Перемещение центра революционного движения в Россию за</w:t>
      </w:r>
      <w:r>
        <w:rPr>
          <w:sz w:val="28"/>
          <w:szCs w:val="28"/>
        </w:rPr>
        <w:softHyphen/>
        <w:t>кономерно вытекало из особенностей развития здесь капитализ</w:t>
      </w:r>
      <w:r>
        <w:rPr>
          <w:sz w:val="28"/>
          <w:szCs w:val="28"/>
        </w:rPr>
        <w:softHyphen/>
        <w:t>ма и формирования пролетариата, его идеологии.</w:t>
      </w:r>
    </w:p>
    <w:p w:rsidR="00A50519" w:rsidRDefault="00A50519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Западной Европы в России не образовался сколько-нибудь значительный слой рабочей аристократии, при помощи которой буржуазия могла бы вносить раскол в рабочее движение. Объясняется это, прежде всего, хозяйничаньем в клю</w:t>
      </w:r>
      <w:r>
        <w:rPr>
          <w:sz w:val="28"/>
          <w:szCs w:val="28"/>
        </w:rPr>
        <w:softHyphen/>
        <w:t>чевых отраслях российской промышленности иностранного капи</w:t>
      </w:r>
      <w:r>
        <w:rPr>
          <w:sz w:val="28"/>
          <w:szCs w:val="28"/>
        </w:rPr>
        <w:softHyphen/>
        <w:t>тала, который полученные им в России сверхприбыли обращал на подкуп «своих» рабочих. В. И. Ленин придавал огромное зна</w:t>
      </w:r>
      <w:r>
        <w:rPr>
          <w:sz w:val="28"/>
          <w:szCs w:val="28"/>
        </w:rPr>
        <w:softHyphen/>
        <w:t>чение этому обстоятельству, связывая слабость оппортунизма с особенностью мировой системы империализма, состоящей в вы</w:t>
      </w:r>
      <w:r>
        <w:rPr>
          <w:sz w:val="28"/>
          <w:szCs w:val="28"/>
        </w:rPr>
        <w:softHyphen/>
        <w:t>делении «кучки богатейших империалистических стран, паразитически наживающихся грабежом колоний и слабых наций»</w:t>
      </w:r>
      <w:r>
        <w:rPr>
          <w:rStyle w:val="a7"/>
          <w:sz w:val="28"/>
          <w:szCs w:val="28"/>
        </w:rPr>
        <w:footnoteReference w:id="6"/>
      </w:r>
      <w:r>
        <w:rPr>
          <w:sz w:val="28"/>
          <w:szCs w:val="28"/>
        </w:rPr>
        <w:t>. В результате буржуазия «слабых наций» могла лишь весьма узкий круг привилегированных рабочих делать «участником де</w:t>
      </w:r>
      <w:r>
        <w:rPr>
          <w:sz w:val="28"/>
          <w:szCs w:val="28"/>
        </w:rPr>
        <w:softHyphen/>
        <w:t>лежа империалистической добычи». Именно это, подчеркивал Ленин, «до известной степени облегчает возникновение глубо</w:t>
      </w:r>
      <w:r>
        <w:rPr>
          <w:sz w:val="28"/>
          <w:szCs w:val="28"/>
        </w:rPr>
        <w:softHyphen/>
        <w:t>ких революционных движений в странах, которые подвергаются империалистическому грабежу, которым угрожает раздел и уду</w:t>
      </w:r>
      <w:r>
        <w:rPr>
          <w:sz w:val="28"/>
          <w:szCs w:val="28"/>
        </w:rPr>
        <w:softHyphen/>
        <w:t>шение их гигантами-империалистами (такова Россия)...»</w:t>
      </w:r>
      <w:r>
        <w:rPr>
          <w:rStyle w:val="a7"/>
          <w:sz w:val="28"/>
          <w:szCs w:val="28"/>
        </w:rPr>
        <w:footnoteReference w:id="7"/>
      </w:r>
      <w:r>
        <w:rPr>
          <w:sz w:val="28"/>
          <w:szCs w:val="28"/>
        </w:rPr>
        <w:t>.</w:t>
      </w:r>
    </w:p>
    <w:p w:rsidR="00A50519" w:rsidRDefault="00A50519">
      <w:pPr>
        <w:pStyle w:val="2"/>
        <w:spacing w:line="360" w:lineRule="auto"/>
      </w:pPr>
      <w:r>
        <w:t>В. И. Ленин отмечал, что усиление ревизионизма в рабочем движении вызывается зигзагами буржуазной тактики в рабочем вопросе, а именно переходом от метода насилия к методу «ли</w:t>
      </w:r>
      <w:r>
        <w:softHyphen/>
        <w:t>берализма». Широкое распространение реформистских идей в английском рабочем движении связано с либеральной рабочей политикой буржуазии, преследовавшей цель создать у рабочих иллюзию классового мира. В России жестокая капиталистиче</w:t>
      </w:r>
      <w:r>
        <w:softHyphen/>
        <w:t>ская эксплуатация в соединении с «азиатски девственным» дес</w:t>
      </w:r>
      <w:r>
        <w:softHyphen/>
        <w:t>потизмом царизма придавала классовым противоречиям необы</w:t>
      </w:r>
      <w:r>
        <w:softHyphen/>
        <w:t>чайную остроту и делала беспочвенной оппортунистическую пропаганду социальной гармонии.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Русский рабочий страдал не столько от капитализма, сколь</w:t>
      </w:r>
      <w:r>
        <w:rPr>
          <w:sz w:val="28"/>
          <w:szCs w:val="28"/>
        </w:rPr>
        <w:softHyphen/>
        <w:t>ко от недостаточности его развития, от пережитков крепостни</w:t>
      </w:r>
      <w:r>
        <w:rPr>
          <w:sz w:val="28"/>
          <w:szCs w:val="28"/>
        </w:rPr>
        <w:softHyphen/>
        <w:t>чества в экономике и политическом строе России, порождавших самые зверские формы капиталистической эксплуатации и поли</w:t>
      </w:r>
      <w:r>
        <w:rPr>
          <w:sz w:val="28"/>
          <w:szCs w:val="28"/>
        </w:rPr>
        <w:softHyphen/>
        <w:t>цейского угнетения, и поэтому был непосредственно заинтересо</w:t>
      </w:r>
      <w:r>
        <w:rPr>
          <w:sz w:val="28"/>
          <w:szCs w:val="28"/>
        </w:rPr>
        <w:softHyphen/>
        <w:t>ван в их уничтожении. Невероятное разорение и обнищание кре</w:t>
      </w:r>
      <w:r>
        <w:rPr>
          <w:sz w:val="28"/>
          <w:szCs w:val="28"/>
        </w:rPr>
        <w:softHyphen/>
        <w:t>стьянства, придавленного крепостническими латифундиями, де</w:t>
      </w:r>
      <w:r>
        <w:rPr>
          <w:sz w:val="28"/>
          <w:szCs w:val="28"/>
        </w:rPr>
        <w:softHyphen/>
        <w:t>лали и его непримиримым врагом помещичьего строя. Общность экономических и политических интересов в борьбе против само</w:t>
      </w:r>
      <w:r>
        <w:rPr>
          <w:sz w:val="28"/>
          <w:szCs w:val="28"/>
        </w:rPr>
        <w:softHyphen/>
        <w:t>державно-помещичьего строя создавала объективную основу для революционного союза пролетариата и крестьянства. Борьба уг</w:t>
      </w:r>
      <w:r>
        <w:rPr>
          <w:sz w:val="28"/>
          <w:szCs w:val="28"/>
        </w:rPr>
        <w:softHyphen/>
        <w:t>нетенных нерусских народов за свое национальное освобождение усиливала революционный натиск на самодержавие. С другой стороны, страх перед революционным пролетариатом побуж</w:t>
      </w:r>
      <w:r>
        <w:rPr>
          <w:sz w:val="28"/>
          <w:szCs w:val="28"/>
        </w:rPr>
        <w:softHyphen/>
        <w:t>дал русскую буржуазию мириться с сохранением пережитков крепостничества, с деспотизмом самодержавия.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>2. Рабочее движение. Первый этап. (60—70-е годы).</w:t>
      </w:r>
      <w:r>
        <w:rPr>
          <w:sz w:val="28"/>
          <w:szCs w:val="28"/>
        </w:rPr>
        <w:t xml:space="preserve"> Рабочее движение в России развивалось в условиях, когда идеи марксизма восторжествовали на Западе. Русские марксис</w:t>
      </w:r>
      <w:r>
        <w:rPr>
          <w:sz w:val="28"/>
          <w:szCs w:val="28"/>
        </w:rPr>
        <w:softHyphen/>
        <w:t>ты имели большие возможности для изучения, проверки и обоб</w:t>
      </w:r>
      <w:r>
        <w:rPr>
          <w:sz w:val="28"/>
          <w:szCs w:val="28"/>
        </w:rPr>
        <w:softHyphen/>
        <w:t>щения опыта международного рабочего движения. Большое зна</w:t>
      </w:r>
      <w:r>
        <w:rPr>
          <w:sz w:val="28"/>
          <w:szCs w:val="28"/>
        </w:rPr>
        <w:softHyphen/>
        <w:t>чение для творческого восприятия марксизма на русской почве имел богатый и горький опыт демократического этапа освободи</w:t>
      </w:r>
      <w:r>
        <w:rPr>
          <w:sz w:val="28"/>
          <w:szCs w:val="28"/>
        </w:rPr>
        <w:softHyphen/>
        <w:t>тельного движения, опыт «блужданий и шатаний, ошибок и разо</w:t>
      </w:r>
      <w:r>
        <w:rPr>
          <w:sz w:val="28"/>
          <w:szCs w:val="28"/>
        </w:rPr>
        <w:softHyphen/>
        <w:t>чарований революционной мысли в России»</w:t>
      </w:r>
      <w:r>
        <w:rPr>
          <w:rStyle w:val="a7"/>
          <w:sz w:val="28"/>
          <w:szCs w:val="28"/>
        </w:rPr>
        <w:footnoteReference w:id="8"/>
      </w:r>
      <w:r>
        <w:rPr>
          <w:sz w:val="28"/>
          <w:szCs w:val="28"/>
        </w:rPr>
        <w:t>. В 40—80-х годах XIX в. К. Маркс и Ф. Энгельс указывали, что в Англии, Фран</w:t>
      </w:r>
      <w:r>
        <w:rPr>
          <w:sz w:val="28"/>
          <w:szCs w:val="28"/>
        </w:rPr>
        <w:softHyphen/>
        <w:t>ции и Германии буржуазии удалось почти совершенно вытравить из народного сознания традиции чартизма и революционной эпо</w:t>
      </w:r>
      <w:r>
        <w:rPr>
          <w:sz w:val="28"/>
          <w:szCs w:val="28"/>
        </w:rPr>
        <w:softHyphen/>
        <w:t>хи 1848—1849 гг. Этого не случилось в России, где среди пере</w:t>
      </w:r>
      <w:r>
        <w:rPr>
          <w:sz w:val="28"/>
          <w:szCs w:val="28"/>
        </w:rPr>
        <w:softHyphen/>
        <w:t>довых рабочих и демократической интеллигенции были живы традиции борьбы великих предшественников русской социал-де</w:t>
      </w:r>
      <w:r>
        <w:rPr>
          <w:sz w:val="28"/>
          <w:szCs w:val="28"/>
        </w:rPr>
        <w:softHyphen/>
        <w:t>мократии—В. Г. Белинского, А. И. Герцена, Н. Г. Чернышев</w:t>
      </w:r>
      <w:r>
        <w:rPr>
          <w:sz w:val="28"/>
          <w:szCs w:val="28"/>
        </w:rPr>
        <w:softHyphen/>
        <w:t>ского, Н. А. Добролюбова и сланной когорты революционеров 70-х годов.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Важнейшим источником для формирования ленинизма яви</w:t>
      </w:r>
      <w:r>
        <w:rPr>
          <w:sz w:val="28"/>
          <w:szCs w:val="28"/>
        </w:rPr>
        <w:softHyphen/>
        <w:t>лось революционное творчество русских народных масс, равного которому по богатству и разнообразию форм не знала всемирная история. Ни в одной стране мира пролетариат не развивал та</w:t>
      </w:r>
      <w:r>
        <w:rPr>
          <w:sz w:val="28"/>
          <w:szCs w:val="28"/>
        </w:rPr>
        <w:softHyphen/>
        <w:t>кой бурной стачечной энергии, как в России. С 1895 по 1916 г. ежегодно в среднем бастовало 543 тыс. фабрично-заводских ра</w:t>
      </w:r>
      <w:r>
        <w:rPr>
          <w:sz w:val="28"/>
          <w:szCs w:val="28"/>
        </w:rPr>
        <w:softHyphen/>
        <w:t>бочих, тогда как в Англии соответственно —369 тыс., в США — 341 тыс., во Франции— 167 тыс., в Германии— 154 тыс. Всего за это время в России бастовало 10 млн. 652 тыс. рабочих, из них 60% были участниками политических забастовок. Если в Запад</w:t>
      </w:r>
      <w:r>
        <w:rPr>
          <w:sz w:val="28"/>
          <w:szCs w:val="28"/>
        </w:rPr>
        <w:softHyphen/>
        <w:t>ной Европе политические стачки были средством борьбы за ча</w:t>
      </w:r>
      <w:r>
        <w:rPr>
          <w:sz w:val="28"/>
          <w:szCs w:val="28"/>
        </w:rPr>
        <w:softHyphen/>
        <w:t>стичные реформы, например за всеобщее избирательное право, то в России эти стачки затрагивали наиболее глубокие стороны политической жизни страны. Они происходили под лозунгом свержения царизма и завоевания демократической республики и поэтому имели общенародное значение.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Начиналась стачеч</w:t>
      </w:r>
      <w:r>
        <w:rPr>
          <w:sz w:val="28"/>
          <w:szCs w:val="28"/>
        </w:rPr>
        <w:softHyphen/>
        <w:t>ная борьба пролетариата с  захвата, прежде всего, рабочих-текстильщиков. Борьба носила стихийный характер, выражалась в бунтах, во время которых рабочие избивали представителей администрации, разрушали здания, ломали машины. В 70-е годы движение приобретает наступательный характер: рабочие оказы</w:t>
      </w:r>
      <w:r>
        <w:rPr>
          <w:sz w:val="28"/>
          <w:szCs w:val="28"/>
        </w:rPr>
        <w:softHyphen/>
        <w:t>вали сопротивление полиции, силой освобождали арестованных товарищей. Около половины стачек выдвигали требования повы</w:t>
      </w:r>
      <w:r>
        <w:rPr>
          <w:sz w:val="28"/>
          <w:szCs w:val="28"/>
        </w:rPr>
        <w:softHyphen/>
        <w:t>шения заработной платы. Наиболее крупными стачками были стачки на Невской бумагопрядильной (1870) и Креногольмской мануфактуре (1872). В этот период на рабочее движение большое влияние оказывают народники, они создают первые рабочие круж</w:t>
      </w:r>
      <w:r>
        <w:rPr>
          <w:sz w:val="28"/>
          <w:szCs w:val="28"/>
        </w:rPr>
        <w:softHyphen/>
        <w:t>ки, и которых ведется агитационная, просветительная, культурная работа.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развитии рабочего движения сыграли два пер</w:t>
      </w:r>
      <w:r>
        <w:rPr>
          <w:sz w:val="28"/>
          <w:szCs w:val="28"/>
        </w:rPr>
        <w:softHyphen/>
        <w:t>вых рабочих союза. В их идейных позициях были достаточно сильны народнические взгляды, но уже заметное влияние оказы</w:t>
      </w:r>
      <w:r>
        <w:rPr>
          <w:sz w:val="28"/>
          <w:szCs w:val="28"/>
        </w:rPr>
        <w:softHyphen/>
        <w:t>вали идеи I Интернационала.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Первой рабочей организацией был возникший в 1875 г. «Южно</w:t>
      </w:r>
      <w:r>
        <w:rPr>
          <w:sz w:val="28"/>
          <w:szCs w:val="28"/>
        </w:rPr>
        <w:softHyphen/>
        <w:t>российский союз рабочих». Он был основан в Одессе революцио</w:t>
      </w:r>
      <w:r>
        <w:rPr>
          <w:sz w:val="28"/>
          <w:szCs w:val="28"/>
        </w:rPr>
        <w:softHyphen/>
        <w:t>нером-интеллигентом Е. О. Заславским. Союз насчитывал около 250 человек в ряде городов Юга России (Одесса, Херсон, Ростов-на-Дону). Важнейшим документом был Устав Союза, в котором утверждалось, что рабочие могут достигнуть признания своих прав только посредством насильственного переворота, который уничтожит всякие привилегии и преимущества. Союз заявлял, что труд должен стать основой личного и общественного благосостояния. Члены «Союза» вели пропаганду среди рабочих, участ</w:t>
      </w:r>
      <w:r>
        <w:rPr>
          <w:sz w:val="28"/>
          <w:szCs w:val="28"/>
        </w:rPr>
        <w:softHyphen/>
        <w:t>вовали в организации стачек. В декабре 1875 г. «Союз» в резуль</w:t>
      </w:r>
      <w:r>
        <w:rPr>
          <w:sz w:val="28"/>
          <w:szCs w:val="28"/>
        </w:rPr>
        <w:softHyphen/>
        <w:t>тате предательства был раскрыт и разгромлен, а 15 его участни</w:t>
      </w:r>
      <w:r>
        <w:rPr>
          <w:sz w:val="28"/>
          <w:szCs w:val="28"/>
        </w:rPr>
        <w:softHyphen/>
        <w:t>ков были преданы суду и приговорены к каторге или тюремному заключению и ссылке. Е. О. Заславский был приговорен к 10 го</w:t>
      </w:r>
      <w:r>
        <w:rPr>
          <w:sz w:val="28"/>
          <w:szCs w:val="28"/>
        </w:rPr>
        <w:softHyphen/>
        <w:t xml:space="preserve">дам каторги, в 1878 году он умер в тюрьме. 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1878 году в Петербурге на основе объединения разрознен</w:t>
      </w:r>
      <w:r>
        <w:rPr>
          <w:sz w:val="28"/>
          <w:szCs w:val="28"/>
        </w:rPr>
        <w:softHyphen/>
        <w:t>ных рабочих кружков возник «Северный союз русских рабочих». «Союз» насчитывал свыше 200 членов. Он имел свои отделения з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Невской и Нарвской заставами, на Васильевском острове. Выборгской и Петербургской сторонах, Обводном канале. Костяк Союза» составляли рабочие-металлисты, во главе стоял централь</w:t>
      </w:r>
      <w:r>
        <w:rPr>
          <w:sz w:val="28"/>
          <w:szCs w:val="28"/>
        </w:rPr>
        <w:softHyphen/>
        <w:t>ный рабочий кружок, куда входили представители районных орга</w:t>
      </w:r>
      <w:r>
        <w:rPr>
          <w:sz w:val="28"/>
          <w:szCs w:val="28"/>
        </w:rPr>
        <w:softHyphen/>
        <w:t>низаций. Руководителями «Северного союза» были рабочие-рево</w:t>
      </w:r>
      <w:r>
        <w:rPr>
          <w:sz w:val="28"/>
          <w:szCs w:val="28"/>
        </w:rPr>
        <w:softHyphen/>
        <w:t>люционеры — слесарь В. П. Обнорский и столяр С. Н. Халтурин. В. А. Обнорский, еще в бытность за границей, сумел познакомить</w:t>
      </w:r>
      <w:r>
        <w:rPr>
          <w:sz w:val="28"/>
          <w:szCs w:val="28"/>
        </w:rPr>
        <w:softHyphen/>
        <w:t>ся с рабочим движением Запада, с деятельностью I Интернацио</w:t>
      </w:r>
      <w:r>
        <w:rPr>
          <w:sz w:val="28"/>
          <w:szCs w:val="28"/>
        </w:rPr>
        <w:softHyphen/>
        <w:t>нала, с программами социалистических партий. Он являлся авто</w:t>
      </w:r>
      <w:r>
        <w:rPr>
          <w:sz w:val="28"/>
          <w:szCs w:val="28"/>
        </w:rPr>
        <w:softHyphen/>
        <w:t>ром программных документов «Союза». С. Н. Халтурин хорошо знал нелегальную литературу, был связан с народническими орга</w:t>
      </w:r>
      <w:r>
        <w:rPr>
          <w:sz w:val="28"/>
          <w:szCs w:val="28"/>
        </w:rPr>
        <w:softHyphen/>
        <w:t>низациями. «Северный союз русских рабочих» открыто заявил о своем существовании в январе 1879 года, когда в нелегальной типографии была напечатана его программа «К русским рабо</w:t>
      </w:r>
      <w:r>
        <w:rPr>
          <w:sz w:val="28"/>
          <w:szCs w:val="28"/>
        </w:rPr>
        <w:softHyphen/>
        <w:t>чим», принятая на учредительном собрании членов организации.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«Союз» заявлял, что его главная цель - «ниспровержение существующего политического и экономического строя государства, как строя крайне несправедливого». В документе определялась роль рабочего класса в России, как класса, в котором «заключается вся сила и значение страны» и от которого зависит успех соци</w:t>
      </w:r>
      <w:r>
        <w:rPr>
          <w:sz w:val="28"/>
          <w:szCs w:val="28"/>
        </w:rPr>
        <w:softHyphen/>
        <w:t>альной революции.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первый план в своей деятельности «Союз» выдвигал задачи политической борьбы, так как «политическая свобода» обеспечивает за каждым человеком самостоятельность убеждений и действий». Непосредственными требованиями «Союза» были: свобода слова, печати, право собраний и сходок. Кроме того, рабочие тре</w:t>
      </w:r>
      <w:r>
        <w:rPr>
          <w:sz w:val="28"/>
          <w:szCs w:val="28"/>
        </w:rPr>
        <w:softHyphen/>
        <w:t>бовали ликвидации сословных прав и преимуществ, введения обязательного и бесплатного обучения во всех учебных заведениях, ограничения рабочего времени, запрещения детского труда, отмены косвенных налогов и т. д.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«Северного союза» вели пропаганду на предприятиях Петербурга, участвовали в стачках и руководили ими, поддержи</w:t>
      </w:r>
      <w:r>
        <w:rPr>
          <w:sz w:val="28"/>
          <w:szCs w:val="28"/>
        </w:rPr>
        <w:softHyphen/>
        <w:t>вали стачечников денежными средствами, выпускали прокламации. Руководители «Союза» стремились наладить связи с другими го</w:t>
      </w:r>
      <w:r>
        <w:rPr>
          <w:sz w:val="28"/>
          <w:szCs w:val="28"/>
        </w:rPr>
        <w:softHyphen/>
        <w:t>родами России, ставя перед собою цель превращения организации во всероссийскую. В феврале 1880 года «Союз» издал первую нелегальную рабочую газету «Рабочая заря». После выхода первого номера газеты типография была разгромлена полицией. Еще в январе 1879 г. был арестован В. Обнорский. Вскоре после арес</w:t>
      </w:r>
      <w:r>
        <w:rPr>
          <w:sz w:val="28"/>
          <w:szCs w:val="28"/>
        </w:rPr>
        <w:softHyphen/>
        <w:t>та виднейших членов «Северного союза» он прекратил свою дея</w:t>
      </w:r>
      <w:r>
        <w:rPr>
          <w:sz w:val="28"/>
          <w:szCs w:val="28"/>
        </w:rPr>
        <w:softHyphen/>
        <w:t>тельность. Один из руководителей Северного Союза Степан Халту</w:t>
      </w:r>
      <w:r>
        <w:rPr>
          <w:sz w:val="28"/>
          <w:szCs w:val="28"/>
        </w:rPr>
        <w:softHyphen/>
        <w:t>рин стал народовольцем. 5 февраля 1880. г. он осуществил взрыв в столовой в Зимнем дворце. После этого скрывался, активно участвовал в деятельности Исполнительного Комитета «Народной воли», В марте 1882 года он был казнен за участие в убийстве одесского прокурора В. В. Стрельникова.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70-е годы XIX в. рабочее движение начинает играть существенную роль в общественном движении страны: опре</w:t>
      </w:r>
      <w:r>
        <w:rPr>
          <w:sz w:val="28"/>
          <w:szCs w:val="28"/>
        </w:rPr>
        <w:softHyphen/>
        <w:t>деляются специфические пролетарские методы борьбы (стачечное движение), создаются первые рабочие организации, их программы. Из числа рабочих выдвигаются первые руководители: Петр Моисеенко (1852—1924), Петр Алексеев (1849—1890), Степан Халтурин (1857—1882), Виктор Обнорский (1851—1919). Однако, движение 70-х годов охватывало еще узкий круг рабочих. Пролетарски-демо</w:t>
      </w:r>
      <w:r>
        <w:rPr>
          <w:sz w:val="28"/>
          <w:szCs w:val="28"/>
        </w:rPr>
        <w:softHyphen/>
        <w:t>кратическая струя еще не могла выделиться из общего потока на</w:t>
      </w:r>
      <w:r>
        <w:rPr>
          <w:sz w:val="28"/>
          <w:szCs w:val="28"/>
        </w:rPr>
        <w:softHyphen/>
        <w:t>родничества. Выделение борьбы пролетариата в самостоятельную силу было связано с дальнейшим развитием стачечной борьбы рабочего класса и утверждением марксизма, как идейной основы рабочего движения.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>3. Второй этап рабочего движения (80-е—середина 90-х годов)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связан с дальнейшим развитием стачечного движения, которое отличалось большей организованностью и массовостью, более четким формулированием требований. Главными центрами стачечного движения были Петербургский и Центральный промышленные районы, но в движение включались и новые районы. Крупнейшим событием этого периода стала Морозовская стачка (1885 г.) на текстильной фабрике Морозова в местечке Никольском близ Орехово-Зуева Владимирской губернии. Эта стачка отличалась небы</w:t>
      </w:r>
      <w:r>
        <w:rPr>
          <w:sz w:val="28"/>
          <w:szCs w:val="28"/>
        </w:rPr>
        <w:softHyphen/>
        <w:t>валым размахом, организованностью, стойкостью забастовщиком, Рабочие требовали ограничения штрафов, упорядочения расчетов с рабочими и др. Ряд требований - о контроле за заработной пла</w:t>
      </w:r>
      <w:r>
        <w:rPr>
          <w:sz w:val="28"/>
          <w:szCs w:val="28"/>
        </w:rPr>
        <w:softHyphen/>
        <w:t>той, о государственном регулировании условий найма впервые вышли за пределы одного предприятия. Для подавления стачки были вызваны войска, суду были переданы 33 рабочих. На суде были вскрыты факты серьезного притеснения рабочих, жестокости и произвола на фабрике. В результате суд присяжных вынужден был вынести оправдательный вердикт. Не согласный с решением суда Александр III дал указание снова арестовать руководителей стачки. Всего в течение 80-х годов прошло около 450 стачек и вол</w:t>
      </w:r>
      <w:r>
        <w:rPr>
          <w:sz w:val="28"/>
          <w:szCs w:val="28"/>
        </w:rPr>
        <w:softHyphen/>
        <w:t>нений рабочих.</w:t>
      </w:r>
    </w:p>
    <w:p w:rsidR="00A50519" w:rsidRDefault="00A50519">
      <w:pPr>
        <w:pStyle w:val="a3"/>
        <w:spacing w:line="360" w:lineRule="auto"/>
        <w:ind w:right="851"/>
        <w:rPr>
          <w:sz w:val="28"/>
          <w:szCs w:val="28"/>
        </w:rPr>
      </w:pPr>
      <w:r>
        <w:rPr>
          <w:sz w:val="28"/>
          <w:szCs w:val="28"/>
        </w:rPr>
        <w:t>Рост рабочего движения заставил правительство пойти на изда</w:t>
      </w:r>
      <w:r>
        <w:rPr>
          <w:sz w:val="28"/>
          <w:szCs w:val="28"/>
        </w:rPr>
        <w:softHyphen/>
        <w:t>ние ряда фабричных законов. В 1882 г. были изданы законы, запрещавшие ночные работы детям до 12 лет, введена фабричная инспекция. В июне 1885 г. - закон о запрещении ночной работы женщин и подростков. 3 июня 1886 г. был принят закон о штрафах. Этот закон установил максимальный размер штрафа (1/3 за</w:t>
      </w:r>
      <w:r>
        <w:rPr>
          <w:sz w:val="28"/>
          <w:szCs w:val="28"/>
        </w:rPr>
        <w:softHyphen/>
        <w:t>работной платы), причем указывалось, что штрафные деньги должны использоваться на нужды рабочих, а не идти в кассу фабрикантов. Запрещалось расплачиваться с рабочими купонами, хлебом, товарами вместо денег. Рабочие получали право жаловаться на хозяина и фабричную инспекцию в специально создан</w:t>
      </w:r>
      <w:r>
        <w:rPr>
          <w:sz w:val="28"/>
          <w:szCs w:val="28"/>
        </w:rPr>
        <w:softHyphen/>
        <w:t>ные коллегиальные губернские присутствия по фабричным делам. Одновременно закон увеличил уголовную ответственность за учас</w:t>
      </w:r>
      <w:r>
        <w:rPr>
          <w:sz w:val="28"/>
          <w:szCs w:val="28"/>
        </w:rPr>
        <w:softHyphen/>
        <w:t>тие в стачках и руководство ими. Фабриканты были недовольны законом о штрафах, в результате инициатор принятия этого, закона, министр финансов Бунге был вынужден уйти в отставку.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Хотя рабочее законодательство в России было весьма неразвито, и законы часто не соблюдались, его принятие было свидетельством силы возникшего на экономической почве рабочего движения.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80-х—начале 90-х годов в </w:t>
      </w:r>
      <w:r>
        <w:rPr>
          <w:smallCaps/>
          <w:sz w:val="28"/>
          <w:szCs w:val="28"/>
        </w:rPr>
        <w:t xml:space="preserve">России </w:t>
      </w:r>
      <w:r>
        <w:rPr>
          <w:sz w:val="28"/>
          <w:szCs w:val="28"/>
        </w:rPr>
        <w:t xml:space="preserve">возник ряд социал-демократических кружков. Марксистские группы возникли в Москве,  Вильно, Ростове-на-Дону, Киеве, Харькове, Риге и других городах. </w:t>
      </w:r>
    </w:p>
    <w:p w:rsidR="00A50519" w:rsidRDefault="00A50519">
      <w:pPr>
        <w:pStyle w:val="a3"/>
        <w:spacing w:line="360" w:lineRule="auto"/>
        <w:ind w:right="851" w:firstLine="708"/>
        <w:rPr>
          <w:sz w:val="28"/>
          <w:szCs w:val="28"/>
        </w:rPr>
      </w:pPr>
      <w:r>
        <w:rPr>
          <w:sz w:val="28"/>
          <w:szCs w:val="28"/>
        </w:rPr>
        <w:t>В истории развития пролетарского революционного движения это было время возникновения социал-демократии. Социал-демо</w:t>
      </w:r>
      <w:r>
        <w:rPr>
          <w:sz w:val="28"/>
          <w:szCs w:val="28"/>
        </w:rPr>
        <w:softHyphen/>
        <w:t>кратическое движение не было еще массовым, а его практическая деятельность ограничивалась пропагандой марксизма. Перед со</w:t>
      </w:r>
      <w:r>
        <w:rPr>
          <w:sz w:val="28"/>
          <w:szCs w:val="28"/>
        </w:rPr>
        <w:softHyphen/>
        <w:t>циал-демократией стояла задача соединения марксизма с рабочим движением.</w:t>
      </w:r>
    </w:p>
    <w:p w:rsidR="00A50519" w:rsidRDefault="00A50519">
      <w:pPr>
        <w:spacing w:line="360" w:lineRule="auto"/>
        <w:ind w:right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конце XIX—начале XX века в России нарастает экономиче</w:t>
      </w:r>
      <w:r>
        <w:rPr>
          <w:sz w:val="28"/>
          <w:szCs w:val="28"/>
        </w:rPr>
        <w:softHyphen/>
        <w:t>ский и политический кризис</w:t>
      </w:r>
      <w:r>
        <w:rPr>
          <w:b/>
          <w:bCs/>
          <w:sz w:val="28"/>
          <w:szCs w:val="28"/>
        </w:rPr>
        <w:t xml:space="preserve">.                                   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  <w:t>4.</w:t>
      </w:r>
      <w:r>
        <w:rPr>
          <w:sz w:val="28"/>
          <w:szCs w:val="28"/>
        </w:rPr>
        <w:t xml:space="preserve"> С середины 90-х годов в стране наблюдается усиление стачечного движения. </w:t>
      </w:r>
      <w:r>
        <w:rPr>
          <w:b/>
          <w:bCs/>
          <w:sz w:val="32"/>
          <w:szCs w:val="32"/>
        </w:rPr>
        <w:t>Рабочее движение начинает играть все большую роль в общественно-политической борьбе</w:t>
      </w:r>
      <w:r>
        <w:rPr>
          <w:sz w:val="28"/>
          <w:szCs w:val="28"/>
        </w:rPr>
        <w:t>, что дает возможность говорить о начале пролетарского этапа в освободительном движении в России</w:t>
      </w:r>
      <w:r>
        <w:rPr>
          <w:smallCaps/>
          <w:sz w:val="28"/>
          <w:szCs w:val="28"/>
        </w:rPr>
        <w:t xml:space="preserve">.                                                         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этот период социал-демократы стремятся возглавить рабо</w:t>
      </w:r>
      <w:r>
        <w:rPr>
          <w:sz w:val="28"/>
          <w:szCs w:val="28"/>
        </w:rPr>
        <w:softHyphen/>
        <w:t>чее движение, что в свою очередь требовало создания партии рабочего класса. В решении этой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задачи выдающуюся роль сы</w:t>
      </w:r>
      <w:r>
        <w:rPr>
          <w:sz w:val="28"/>
          <w:szCs w:val="28"/>
        </w:rPr>
        <w:softHyphen/>
        <w:t>грал Владимир Ильич Ульянов (Ленин). Одним из первых шагов на пути к созданию партии было объединение разрозненных со</w:t>
      </w:r>
      <w:r>
        <w:rPr>
          <w:sz w:val="28"/>
          <w:szCs w:val="28"/>
        </w:rPr>
        <w:softHyphen/>
        <w:t>циал-демократических кружков Петербурга в единый «Союз борь</w:t>
      </w:r>
      <w:r>
        <w:rPr>
          <w:sz w:val="28"/>
          <w:szCs w:val="28"/>
        </w:rPr>
        <w:softHyphen/>
        <w:t>бы за освобождение рабочего класса», состоявшего из центральной группы и районных групп. Среди руководителей «Союза» были В. И. Ульянов (Ленин), Ю. О. Цедербаум (Мартов), В. В. Стар</w:t>
      </w:r>
      <w:r>
        <w:rPr>
          <w:sz w:val="28"/>
          <w:szCs w:val="28"/>
        </w:rPr>
        <w:softHyphen/>
        <w:t>ков, Г. М. Кржижановский и др. «Союз» вел пропаганду на фаб</w:t>
      </w:r>
      <w:r>
        <w:rPr>
          <w:sz w:val="28"/>
          <w:szCs w:val="28"/>
        </w:rPr>
        <w:softHyphen/>
        <w:t>риках и заводах, руководил стачечным движением. «Рабочие союзы» возникли в Москве, Владимире, Киеве, Самаре и ряде других городов страны.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Активная деятельность Петербургского «Союза борьбы за осво</w:t>
      </w:r>
      <w:r>
        <w:rPr>
          <w:sz w:val="28"/>
          <w:szCs w:val="28"/>
        </w:rPr>
        <w:softHyphen/>
        <w:t>бождение рабочего класса» и рост массового рабочего движения столкнулись с серьезными правительственными репрессиями. В де</w:t>
      </w:r>
      <w:r>
        <w:rPr>
          <w:sz w:val="28"/>
          <w:szCs w:val="28"/>
        </w:rPr>
        <w:softHyphen/>
        <w:t>кабре 1895 года были арестованы руководители «Союза борьбы».</w:t>
      </w:r>
    </w:p>
    <w:p w:rsidR="00A50519" w:rsidRDefault="00A50519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Однако «Союзы борьбы» продолжали вести политическую агитацию и руководить борьбой пролетариата.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социал-демократическая партия была основана  в Минске в марте 1898 года. На съезде присутствовали 9 делегатом от Петербургского, Московского, Киевского, Екатеринославского «Союза борьбы», группы «Рабочей газеты» и «Общееврейского рабочего союза в России и Польше» (Бунда).</w:t>
      </w:r>
    </w:p>
    <w:p w:rsidR="00A50519" w:rsidRDefault="00A50519">
      <w:pPr>
        <w:pStyle w:val="2"/>
        <w:spacing w:line="360" w:lineRule="auto"/>
      </w:pPr>
      <w:r>
        <w:t>Съезд избрал ЦК, провозгласил создание РСДРП. После съезда был выпущен «Манифест Российской социал-демократической рабочей партии». В «Манифесте» отмечалось, что российский рабочий класс «совершенно лишен того, чем свободно и спокойно пользуются его заграничные товарищи: участия в управлении го</w:t>
      </w:r>
      <w:r>
        <w:softHyphen/>
        <w:t>сударством, свободы устного и печатного слова, свободы союзов и собраний», подчеркивалось, что эти свободы являются необхо</w:t>
      </w:r>
      <w:r>
        <w:softHyphen/>
        <w:t>димым условием в борьбе рабочего класса «за свое конечное освобождение, против частной собственности и капитализма - за социализм».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«Манифесте» была ясно выражена мысль о необходимости двух этапов революции: буржуазно-демократического и социалистического: «Чем дальше на восток Европы, тем больше культурные, политические задачи выпадают на долю пролетариата. На своих крепких плечах русский рабочий класс должен вынести, и вынесет дело завоевания политической свободы. Это необходимый, но лишь первый шаг к осуществлению великой исторической мис</w:t>
      </w:r>
      <w:r>
        <w:rPr>
          <w:sz w:val="28"/>
          <w:szCs w:val="28"/>
        </w:rPr>
        <w:softHyphen/>
        <w:t>сии пролетариата — к созданию такого общественного строя, в ко</w:t>
      </w:r>
      <w:r>
        <w:rPr>
          <w:sz w:val="28"/>
          <w:szCs w:val="28"/>
        </w:rPr>
        <w:softHyphen/>
        <w:t>тором не будет места эксплуатации человека человеком».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«Манифест» не был программой партии, в нем не были постав</w:t>
      </w:r>
      <w:r>
        <w:rPr>
          <w:sz w:val="28"/>
          <w:szCs w:val="28"/>
        </w:rPr>
        <w:softHyphen/>
        <w:t>лены конкретные задачи. Съезд не принял и Устава партии. Соз</w:t>
      </w:r>
      <w:r>
        <w:rPr>
          <w:sz w:val="28"/>
          <w:szCs w:val="28"/>
        </w:rPr>
        <w:softHyphen/>
        <w:t>дание партии рабочего класса продолжало оставаться важнейшей задачей революционного движения.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Большую роль в подготовке созыва II съезда РСДРП сыграла газета «Искра», первый номер которой вышел в 1900 году. В состав редакции «Искры» вошли Г. В. Плеханов, В. И. Засулич, П. Б. Аксельрод, В. И. Ленин, Ю. О. Мартов и др. Редакция «Ис</w:t>
      </w:r>
      <w:r>
        <w:rPr>
          <w:sz w:val="28"/>
          <w:szCs w:val="28"/>
        </w:rPr>
        <w:softHyphen/>
        <w:t>кры» осуществила организационную работу по созыву съезда, был подготовлен проект Программы РСДРП. До созыва II съезда РСДРП и окончательного оформления социал-демократической партии было проведено идеологическое размежевание с народни</w:t>
      </w:r>
      <w:r>
        <w:rPr>
          <w:sz w:val="28"/>
          <w:szCs w:val="28"/>
        </w:rPr>
        <w:softHyphen/>
        <w:t>ками, легальными марксистами и экономистами.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Особенно острая полемика развернулась накануне II съезда с «экономистами» и другими течениями внутри социал-демократии России.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 позиции «экономистов» выступили такие видные рос</w:t>
      </w:r>
      <w:r>
        <w:rPr>
          <w:sz w:val="28"/>
          <w:szCs w:val="28"/>
        </w:rPr>
        <w:softHyphen/>
        <w:t>сийские социал-демократы, как Г. В. Плеханов, В. И. Ленин, Ю. О. Мартов и др. Накануне II съезда РСДРП позиции экономистов были отвергнуты большинством социал-демократических организаций России.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II съезд РСДРП, который состоялся в июле-августе 1903 г. в Брюсселе, а затем в Лондоне, носил по существу учредительный характер, главной задачей его было принятие Программы и Уста</w:t>
      </w:r>
      <w:r>
        <w:rPr>
          <w:sz w:val="28"/>
          <w:szCs w:val="28"/>
        </w:rPr>
        <w:softHyphen/>
        <w:t>ва партии.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часть программы начиналась с марксистского тезиса о том, что производственные отношения достигли такого уровня развития, когда капитализм стал тормозом на пути дальнейшего прогресса. Конечной целью социал-демократии (програм</w:t>
      </w:r>
      <w:r>
        <w:rPr>
          <w:sz w:val="28"/>
          <w:szCs w:val="28"/>
        </w:rPr>
        <w:softHyphen/>
        <w:t>ма - максимум) провозглашалась социальная революция, уста</w:t>
      </w:r>
      <w:r>
        <w:rPr>
          <w:sz w:val="28"/>
          <w:szCs w:val="28"/>
        </w:rPr>
        <w:softHyphen/>
        <w:t>новление диктатуры пролетариата для социалистического пере</w:t>
      </w:r>
      <w:r>
        <w:rPr>
          <w:sz w:val="28"/>
          <w:szCs w:val="28"/>
        </w:rPr>
        <w:softHyphen/>
        <w:t>устройства общества. Диктатура пролетариата определялась как «завоевание пролетариатом политической власти», необходимое условие социальной революции. Ближайшей политической задачей (программа - минимум) была буржуазно-демократическая революция, которая должна была свергнуть самодержавие, установить республику. Ее задачи были разделены на три группы: политиче</w:t>
      </w:r>
      <w:r>
        <w:rPr>
          <w:sz w:val="28"/>
          <w:szCs w:val="28"/>
        </w:rPr>
        <w:softHyphen/>
        <w:t>ские требования (равное и всеобщее избирательное право, свобо</w:t>
      </w:r>
      <w:r>
        <w:rPr>
          <w:sz w:val="28"/>
          <w:szCs w:val="28"/>
        </w:rPr>
        <w:softHyphen/>
        <w:t>да слова, совести, печати, собраний и объединений, выборность судей, отделение церкви от государства, полное равноправие всех граждан, независимо от национальности и право наций на само</w:t>
      </w:r>
      <w:r>
        <w:rPr>
          <w:sz w:val="28"/>
          <w:szCs w:val="28"/>
        </w:rPr>
        <w:softHyphen/>
        <w:t>определение, уничтожение сословий); экономические требования рабочих (8-часовой рабочий день, целый ряд мероприятий по улуч</w:t>
      </w:r>
      <w:r>
        <w:rPr>
          <w:sz w:val="28"/>
          <w:szCs w:val="28"/>
        </w:rPr>
        <w:softHyphen/>
        <w:t>шению экономического, жилищного положения рабочих); требова</w:t>
      </w:r>
      <w:r>
        <w:rPr>
          <w:sz w:val="28"/>
          <w:szCs w:val="28"/>
        </w:rPr>
        <w:softHyphen/>
        <w:t>ния по аграрному вопросу (отмена выкупных и оброчных плате</w:t>
      </w:r>
      <w:r>
        <w:rPr>
          <w:sz w:val="28"/>
          <w:szCs w:val="28"/>
        </w:rPr>
        <w:softHyphen/>
        <w:t>жей и возврат полученных по ним сумм, возвращение отрезков, отнятых у крестьян в ходе реформы 1861 г., учреждение кресть</w:t>
      </w:r>
      <w:r>
        <w:rPr>
          <w:sz w:val="28"/>
          <w:szCs w:val="28"/>
        </w:rPr>
        <w:softHyphen/>
        <w:t>янских комитетов).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РСДРП принципиально отличалась от программ западных социал-демократических партий, в нее был включен во</w:t>
      </w:r>
      <w:r>
        <w:rPr>
          <w:sz w:val="28"/>
          <w:szCs w:val="28"/>
        </w:rPr>
        <w:softHyphen/>
        <w:t>прос о диктатуре пролетариата. На II съезде РСДРП был принят также Устав, который закреплял организационное строение партии, права и обязанности ее членов. Принятие Устава сопровождалось серьезными спорами, дискуссией, особенно по вопросу о членстве в партии.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в целом Устав соответствовал ленинскому представле</w:t>
      </w:r>
      <w:r>
        <w:rPr>
          <w:sz w:val="28"/>
          <w:szCs w:val="28"/>
        </w:rPr>
        <w:softHyphen/>
        <w:t>нию о партии, как централизованной и дисциплинированной орга</w:t>
      </w:r>
      <w:r>
        <w:rPr>
          <w:sz w:val="28"/>
          <w:szCs w:val="28"/>
        </w:rPr>
        <w:softHyphen/>
        <w:t>низации, построенной на принципах «демократического централиз</w:t>
      </w:r>
      <w:r>
        <w:rPr>
          <w:sz w:val="28"/>
          <w:szCs w:val="28"/>
        </w:rPr>
        <w:softHyphen/>
        <w:t>ма».</w:t>
      </w:r>
    </w:p>
    <w:p w:rsidR="00A50519" w:rsidRDefault="00A50519">
      <w:pPr>
        <w:pStyle w:val="a3"/>
        <w:ind w:right="851" w:firstLine="709"/>
        <w:rPr>
          <w:sz w:val="28"/>
          <w:szCs w:val="28"/>
        </w:rPr>
      </w:pPr>
      <w:r>
        <w:rPr>
          <w:sz w:val="28"/>
          <w:szCs w:val="28"/>
        </w:rPr>
        <w:t>Дальнейшее размежевание на съезде произошло и во время выборов в центральные органы партии, в состав редакции «Искры» и по другим вопросам, приведшим впоследствии к расколу Россий</w:t>
      </w:r>
      <w:r>
        <w:rPr>
          <w:sz w:val="28"/>
          <w:szCs w:val="28"/>
        </w:rPr>
        <w:softHyphen/>
        <w:t>ских социал-демократов на большевиков и меньшевиков.</w:t>
      </w:r>
    </w:p>
    <w:p w:rsidR="00A50519" w:rsidRDefault="00A50519">
      <w:pPr>
        <w:pStyle w:val="a3"/>
        <w:spacing w:line="360" w:lineRule="auto"/>
        <w:ind w:right="851" w:firstLine="708"/>
        <w:rPr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bCs/>
          <w:sz w:val="32"/>
          <w:szCs w:val="32"/>
        </w:rPr>
        <w:t>Заключение.</w:t>
      </w:r>
    </w:p>
    <w:p w:rsidR="00A50519" w:rsidRDefault="00A50519">
      <w:pPr>
        <w:pStyle w:val="a3"/>
        <w:spacing w:line="360" w:lineRule="auto"/>
        <w:ind w:right="851" w:firstLine="708"/>
        <w:rPr>
          <w:sz w:val="28"/>
          <w:szCs w:val="28"/>
        </w:rPr>
      </w:pPr>
      <w:r>
        <w:rPr>
          <w:sz w:val="28"/>
          <w:szCs w:val="28"/>
        </w:rPr>
        <w:t>Таким образом, пролетариат и руководимое им крестьянство в России противостояли контрреволюционному блоку помещи</w:t>
      </w:r>
      <w:r>
        <w:rPr>
          <w:sz w:val="28"/>
          <w:szCs w:val="28"/>
        </w:rPr>
        <w:softHyphen/>
        <w:t>ков и буржуазии во главе с застарелой, обветшалой политиче</w:t>
      </w:r>
      <w:r>
        <w:rPr>
          <w:sz w:val="28"/>
          <w:szCs w:val="28"/>
        </w:rPr>
        <w:softHyphen/>
        <w:t>ской надстройкой — полуфеодальным царизмом. Российский пролетариат возглавил буржуазно-демократиче</w:t>
      </w:r>
      <w:r>
        <w:rPr>
          <w:sz w:val="28"/>
          <w:szCs w:val="28"/>
        </w:rPr>
        <w:softHyphen/>
        <w:t>скую революцию, уничтожил самодержавие и стал передовым отрядом международного рабочего класса в борьбе против импе</w:t>
      </w:r>
      <w:r>
        <w:rPr>
          <w:sz w:val="28"/>
          <w:szCs w:val="28"/>
        </w:rPr>
        <w:softHyphen/>
        <w:t>риализма, за социализм. Невиданно высокая концентрация производства создавала благоприятные условия для роста классовой сознательности, организованности российского пролетариа</w:t>
      </w:r>
      <w:r>
        <w:rPr>
          <w:sz w:val="28"/>
          <w:szCs w:val="28"/>
        </w:rPr>
        <w:softHyphen/>
        <w:t>та и формирования его как гегемона революции.</w:t>
      </w:r>
    </w:p>
    <w:p w:rsidR="00A50519" w:rsidRDefault="00A50519">
      <w:pPr>
        <w:spacing w:line="360" w:lineRule="auto"/>
        <w:ind w:right="851"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Быстрая и реши</w:t>
      </w:r>
      <w:r>
        <w:rPr>
          <w:sz w:val="28"/>
          <w:szCs w:val="28"/>
        </w:rPr>
        <w:softHyphen/>
        <w:t>тельная победа в рабочем движении России марксизма над все</w:t>
      </w:r>
      <w:r>
        <w:rPr>
          <w:sz w:val="28"/>
          <w:szCs w:val="28"/>
        </w:rPr>
        <w:softHyphen/>
        <w:t>ми враждебными ему теориями и течениями была обеспечена.</w:t>
      </w:r>
    </w:p>
    <w:p w:rsidR="00A50519" w:rsidRDefault="00A50519">
      <w:pPr>
        <w:spacing w:line="360" w:lineRule="auto"/>
        <w:ind w:right="851" w:firstLine="708"/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bCs/>
          <w:sz w:val="32"/>
          <w:szCs w:val="32"/>
        </w:rPr>
        <w:t>Список литературы:</w:t>
      </w:r>
    </w:p>
    <w:p w:rsidR="00A50519" w:rsidRDefault="00A50519">
      <w:pPr>
        <w:numPr>
          <w:ilvl w:val="0"/>
          <w:numId w:val="2"/>
        </w:numPr>
        <w:spacing w:line="360" w:lineRule="auto"/>
        <w:ind w:right="851"/>
        <w:rPr>
          <w:sz w:val="28"/>
          <w:szCs w:val="28"/>
        </w:rPr>
      </w:pPr>
      <w:r>
        <w:rPr>
          <w:sz w:val="28"/>
          <w:szCs w:val="28"/>
        </w:rPr>
        <w:t>История России, М.,-1993</w:t>
      </w:r>
    </w:p>
    <w:p w:rsidR="00A50519" w:rsidRDefault="00A50519">
      <w:pPr>
        <w:numPr>
          <w:ilvl w:val="0"/>
          <w:numId w:val="2"/>
        </w:numPr>
        <w:spacing w:line="360" w:lineRule="auto"/>
        <w:ind w:right="851"/>
        <w:rPr>
          <w:sz w:val="28"/>
          <w:szCs w:val="28"/>
        </w:rPr>
      </w:pPr>
      <w:r>
        <w:rPr>
          <w:sz w:val="28"/>
          <w:szCs w:val="28"/>
        </w:rPr>
        <w:t>Ленин В. И.. Полн. собр. соч., т. 41, т. 38, т. 34, т. 6</w:t>
      </w:r>
    </w:p>
    <w:p w:rsidR="00A50519" w:rsidRDefault="00A50519">
      <w:pPr>
        <w:numPr>
          <w:ilvl w:val="0"/>
          <w:numId w:val="2"/>
        </w:numPr>
        <w:spacing w:line="360" w:lineRule="auto"/>
        <w:ind w:right="851"/>
      </w:pPr>
      <w:r>
        <w:rPr>
          <w:sz w:val="28"/>
          <w:szCs w:val="28"/>
        </w:rPr>
        <w:t>К. Маркс и Ф. Энгельс. Соч., т. 30, т. 34, т. 21</w:t>
      </w:r>
      <w:r>
        <w:t xml:space="preserve"> </w:t>
      </w:r>
    </w:p>
    <w:p w:rsidR="00A50519" w:rsidRDefault="00A50519">
      <w:pPr>
        <w:numPr>
          <w:ilvl w:val="0"/>
          <w:numId w:val="2"/>
        </w:numPr>
        <w:spacing w:line="360" w:lineRule="auto"/>
        <w:ind w:right="851"/>
      </w:pPr>
      <w:r>
        <w:rPr>
          <w:sz w:val="28"/>
          <w:szCs w:val="28"/>
        </w:rPr>
        <w:t>Черменский Е. Д. История СССР. Период империализма. М., Просвещение, 1974</w:t>
      </w:r>
      <w:bookmarkStart w:id="0" w:name="_GoBack"/>
      <w:bookmarkEnd w:id="0"/>
    </w:p>
    <w:sectPr w:rsidR="00A50519">
      <w:footerReference w:type="default" r:id="rId7"/>
      <w:pgSz w:w="11900" w:h="16820"/>
      <w:pgMar w:top="851" w:right="0" w:bottom="851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3A6" w:rsidRDefault="00E333A6">
      <w:r>
        <w:separator/>
      </w:r>
    </w:p>
  </w:endnote>
  <w:endnote w:type="continuationSeparator" w:id="0">
    <w:p w:rsidR="00E333A6" w:rsidRDefault="00E3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19" w:rsidRDefault="001D6376">
    <w:pPr>
      <w:pStyle w:val="a8"/>
      <w:framePr w:wrap="auto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A50519" w:rsidRDefault="00A505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3A6" w:rsidRDefault="00E333A6">
      <w:r>
        <w:separator/>
      </w:r>
    </w:p>
  </w:footnote>
  <w:footnote w:type="continuationSeparator" w:id="0">
    <w:p w:rsidR="00E333A6" w:rsidRDefault="00E333A6">
      <w:r>
        <w:continuationSeparator/>
      </w:r>
    </w:p>
  </w:footnote>
  <w:footnote w:id="1">
    <w:p w:rsidR="00E333A6" w:rsidRDefault="00A50519">
      <w:pPr>
        <w:pStyle w:val="a5"/>
      </w:pPr>
      <w:r>
        <w:rPr>
          <w:rStyle w:val="a7"/>
        </w:rPr>
        <w:footnoteRef/>
      </w:r>
      <w:r>
        <w:t xml:space="preserve"> В. И. Л е н и н. Полн. собр. соч., т. 38, стр. 305</w:t>
      </w:r>
    </w:p>
  </w:footnote>
  <w:footnote w:id="2">
    <w:p w:rsidR="00E333A6" w:rsidRDefault="00A50519">
      <w:pPr>
        <w:pStyle w:val="a5"/>
      </w:pPr>
      <w:r>
        <w:rPr>
          <w:rStyle w:val="a7"/>
        </w:rPr>
        <w:footnoteRef/>
      </w:r>
      <w:r>
        <w:t xml:space="preserve"> К. Маркс и Ф. Энгельс. Соч., т. 30, стр. 266</w:t>
      </w:r>
    </w:p>
  </w:footnote>
  <w:footnote w:id="3">
    <w:p w:rsidR="00E333A6" w:rsidRDefault="00A50519">
      <w:pPr>
        <w:pStyle w:val="a5"/>
      </w:pPr>
      <w:r>
        <w:rPr>
          <w:rStyle w:val="a7"/>
        </w:rPr>
        <w:footnoteRef/>
      </w:r>
      <w:r>
        <w:t xml:space="preserve"> К. Маркс и Ф.Энгельс. Соч., т. 34, стр. 230</w:t>
      </w:r>
    </w:p>
  </w:footnote>
  <w:footnote w:id="4">
    <w:p w:rsidR="00E333A6" w:rsidRDefault="00A50519">
      <w:pPr>
        <w:pStyle w:val="a5"/>
      </w:pPr>
      <w:r>
        <w:rPr>
          <w:rStyle w:val="a7"/>
        </w:rPr>
        <w:footnoteRef/>
      </w:r>
      <w:r>
        <w:t xml:space="preserve"> К. Маркой Ф. Энгельс. Соч., т. 21, стр. 490</w:t>
      </w:r>
    </w:p>
  </w:footnote>
  <w:footnote w:id="5">
    <w:p w:rsidR="00E333A6" w:rsidRDefault="00A50519">
      <w:pPr>
        <w:pStyle w:val="a5"/>
      </w:pPr>
      <w:r>
        <w:rPr>
          <w:rStyle w:val="a7"/>
        </w:rPr>
        <w:footnoteRef/>
      </w:r>
      <w:r>
        <w:t xml:space="preserve"> В. И. Л е н и н. Поли. собр. соч., т. 6, стр. 28</w:t>
      </w:r>
    </w:p>
  </w:footnote>
  <w:footnote w:id="6">
    <w:p w:rsidR="00E333A6" w:rsidRDefault="00A50519">
      <w:pPr>
        <w:pStyle w:val="a5"/>
      </w:pPr>
      <w:r>
        <w:rPr>
          <w:rStyle w:val="a7"/>
        </w:rPr>
        <w:footnoteRef/>
      </w:r>
      <w:r>
        <w:t xml:space="preserve"> В. И. Л е н и н. Поли. собр. соч., т. 34. стр. 371</w:t>
      </w:r>
    </w:p>
  </w:footnote>
  <w:footnote w:id="7">
    <w:p w:rsidR="00E333A6" w:rsidRDefault="00A50519">
      <w:pPr>
        <w:pStyle w:val="a5"/>
      </w:pPr>
      <w:r>
        <w:rPr>
          <w:rStyle w:val="a7"/>
        </w:rPr>
        <w:footnoteRef/>
      </w:r>
      <w:r>
        <w:t xml:space="preserve"> Т а м ж е</w:t>
      </w:r>
    </w:p>
  </w:footnote>
  <w:footnote w:id="8">
    <w:p w:rsidR="00E333A6" w:rsidRDefault="00A50519">
      <w:pPr>
        <w:pStyle w:val="a5"/>
      </w:pPr>
      <w:r>
        <w:rPr>
          <w:rStyle w:val="a7"/>
        </w:rPr>
        <w:footnoteRef/>
      </w:r>
      <w:r>
        <w:t xml:space="preserve"> В. И. Л е н и н. Поли. собр. соч., т. 41, стр. 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26852"/>
    <w:multiLevelType w:val="hybridMultilevel"/>
    <w:tmpl w:val="6C36C7DE"/>
    <w:lvl w:ilvl="0" w:tplc="DD5806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C2E192B"/>
    <w:multiLevelType w:val="hybridMultilevel"/>
    <w:tmpl w:val="4DD681FC"/>
    <w:lvl w:ilvl="0" w:tplc="A44C8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519"/>
    <w:rsid w:val="001D6376"/>
    <w:rsid w:val="002C3662"/>
    <w:rsid w:val="007D3551"/>
    <w:rsid w:val="00A50519"/>
    <w:rsid w:val="00E3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036CCA-C63F-4F0A-992F-B7E76FD9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ind w:right="-3840"/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Pr>
      <w:vertAlign w:val="superscript"/>
    </w:rPr>
  </w:style>
  <w:style w:type="paragraph" w:styleId="2">
    <w:name w:val="Body Text 2"/>
    <w:basedOn w:val="a"/>
    <w:link w:val="20"/>
    <w:uiPriority w:val="99"/>
    <w:pPr>
      <w:ind w:right="851" w:firstLine="708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</w:style>
  <w:style w:type="paragraph" w:styleId="3">
    <w:name w:val="Body Text 3"/>
    <w:basedOn w:val="a"/>
    <w:link w:val="30"/>
    <w:uiPriority w:val="99"/>
    <w:pPr>
      <w:tabs>
        <w:tab w:val="left" w:pos="9360"/>
      </w:tabs>
      <w:spacing w:line="360" w:lineRule="auto"/>
      <w:ind w:right="851"/>
      <w:jc w:val="both"/>
    </w:pPr>
    <w:rPr>
      <w:b/>
      <w:bCs/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3622</Words>
  <Characters>20650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HOME</Company>
  <LinksUpToDate>false</LinksUpToDate>
  <CharactersWithSpaces>24224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LEO</dc:creator>
  <cp:keywords/>
  <dc:description/>
  <cp:lastModifiedBy>admin</cp:lastModifiedBy>
  <cp:revision>2</cp:revision>
  <dcterms:created xsi:type="dcterms:W3CDTF">2014-03-09T04:33:00Z</dcterms:created>
  <dcterms:modified xsi:type="dcterms:W3CDTF">2014-03-09T04:33:00Z</dcterms:modified>
</cp:coreProperties>
</file>