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3969"/>
        <w:gridCol w:w="284"/>
        <w:gridCol w:w="284"/>
        <w:gridCol w:w="284"/>
        <w:gridCol w:w="851"/>
        <w:gridCol w:w="1134"/>
      </w:tblGrid>
      <w:tr w:rsidR="004664ED">
        <w:trPr>
          <w:cantSplit/>
          <w:trHeight w:hRule="exact" w:val="14005"/>
        </w:trPr>
        <w:tc>
          <w:tcPr>
            <w:tcW w:w="10490" w:type="dxa"/>
            <w:gridSpan w:val="11"/>
            <w:tcBorders>
              <w:top w:val="single" w:sz="8" w:space="0" w:color="auto"/>
              <w:left w:val="single" w:sz="8" w:space="0" w:color="auto"/>
              <w:bottom w:val="single" w:sz="8" w:space="0" w:color="auto"/>
              <w:right w:val="single" w:sz="8" w:space="0" w:color="auto"/>
            </w:tcBorders>
          </w:tcPr>
          <w:p w:rsidR="004664ED" w:rsidRDefault="004664ED">
            <w:pPr>
              <w:ind w:left="2127" w:right="851" w:firstLine="284"/>
              <w:rPr>
                <w:sz w:val="28"/>
                <w:lang w:val="en-GB"/>
              </w:rPr>
            </w:pPr>
          </w:p>
          <w:p w:rsidR="004664ED" w:rsidRDefault="004664ED">
            <w:pPr>
              <w:ind w:left="2127" w:right="851" w:firstLine="284"/>
              <w:rPr>
                <w:sz w:val="28"/>
                <w:lang w:val="en-GB"/>
              </w:rPr>
            </w:pPr>
          </w:p>
          <w:p w:rsidR="004664ED" w:rsidRDefault="004664ED">
            <w:pPr>
              <w:pStyle w:val="2"/>
              <w:tabs>
                <w:tab w:val="left" w:pos="2268"/>
              </w:tabs>
              <w:ind w:left="2127" w:right="851"/>
              <w:rPr>
                <w:b/>
                <w:lang w:val="uk-UA"/>
              </w:rPr>
            </w:pPr>
            <w:r>
              <w:rPr>
                <w:b/>
                <w:lang w:val="uk-UA"/>
              </w:rPr>
              <w:tab/>
            </w:r>
            <w:r>
              <w:rPr>
                <w:b/>
                <w:lang w:val="uk-UA"/>
              </w:rPr>
              <w:tab/>
            </w:r>
            <w:r>
              <w:rPr>
                <w:b/>
                <w:lang w:val="uk-UA"/>
              </w:rPr>
              <w:tab/>
            </w:r>
          </w:p>
          <w:p w:rsidR="004664ED" w:rsidRDefault="004664ED">
            <w:pPr>
              <w:pStyle w:val="2"/>
              <w:tabs>
                <w:tab w:val="left" w:pos="2268"/>
              </w:tabs>
              <w:ind w:left="2127" w:right="851"/>
              <w:rPr>
                <w:b/>
                <w:lang w:val="uk-UA"/>
              </w:rPr>
            </w:pPr>
          </w:p>
          <w:p w:rsidR="004664ED" w:rsidRDefault="004664ED">
            <w:pPr>
              <w:pStyle w:val="2"/>
              <w:tabs>
                <w:tab w:val="left" w:pos="2268"/>
              </w:tabs>
              <w:ind w:left="2127" w:right="851"/>
              <w:rPr>
                <w:b/>
                <w:lang w:val="uk-UA"/>
              </w:rPr>
            </w:pPr>
          </w:p>
          <w:p w:rsidR="004664ED" w:rsidRDefault="004664ED">
            <w:pPr>
              <w:pStyle w:val="2"/>
              <w:tabs>
                <w:tab w:val="left" w:pos="2268"/>
              </w:tabs>
              <w:ind w:left="2127" w:right="851"/>
              <w:rPr>
                <w:b/>
                <w:lang w:val="uk-UA"/>
              </w:rPr>
            </w:pPr>
            <w:r>
              <w:rPr>
                <w:b/>
                <w:lang w:val="uk-UA"/>
              </w:rPr>
              <w:tab/>
            </w:r>
            <w:r>
              <w:rPr>
                <w:b/>
                <w:lang w:val="uk-UA"/>
              </w:rPr>
              <w:tab/>
            </w:r>
            <w:r>
              <w:rPr>
                <w:b/>
                <w:lang w:val="uk-UA"/>
              </w:rPr>
              <w:tab/>
            </w:r>
            <w:r>
              <w:rPr>
                <w:b/>
              </w:rPr>
              <w:t>ЗМІСТ</w:t>
            </w:r>
            <w:r>
              <w:rPr>
                <w:b/>
                <w:lang w:val="uk-UA"/>
              </w:rPr>
              <w:t>.</w:t>
            </w:r>
          </w:p>
          <w:p w:rsidR="004664ED" w:rsidRDefault="004664ED">
            <w:pPr>
              <w:ind w:left="2127" w:right="851"/>
            </w:pPr>
            <w:r>
              <w:tab/>
            </w:r>
            <w:r>
              <w:tab/>
            </w:r>
            <w:r>
              <w:tab/>
            </w:r>
            <w:r>
              <w:tab/>
            </w:r>
          </w:p>
          <w:p w:rsidR="004664ED" w:rsidRDefault="004664ED">
            <w:pPr>
              <w:ind w:left="2127" w:right="851"/>
            </w:pPr>
          </w:p>
          <w:p w:rsidR="004664ED" w:rsidRDefault="004664ED">
            <w:pPr>
              <w:ind w:left="2127" w:right="851"/>
              <w:rPr>
                <w:sz w:val="28"/>
              </w:rPr>
            </w:pPr>
            <w:r>
              <w:tab/>
            </w:r>
            <w:r>
              <w:tab/>
            </w:r>
            <w:r>
              <w:tab/>
            </w:r>
            <w:r>
              <w:tab/>
            </w:r>
            <w:r>
              <w:tab/>
            </w:r>
            <w:r>
              <w:tab/>
            </w:r>
            <w:r>
              <w:tab/>
            </w:r>
            <w:r>
              <w:tab/>
            </w:r>
            <w:r>
              <w:rPr>
                <w:sz w:val="28"/>
              </w:rPr>
              <w:t>стор.</w:t>
            </w:r>
          </w:p>
          <w:p w:rsidR="004664ED" w:rsidRDefault="004664ED">
            <w:pPr>
              <w:tabs>
                <w:tab w:val="left" w:pos="-1701"/>
                <w:tab w:val="left" w:pos="2835"/>
                <w:tab w:val="left" w:pos="7371"/>
              </w:tabs>
              <w:ind w:left="2127" w:right="851"/>
              <w:rPr>
                <w:sz w:val="28"/>
              </w:rPr>
            </w:pPr>
            <w:r>
              <w:rPr>
                <w:sz w:val="28"/>
              </w:rPr>
              <w:t>1.</w:t>
            </w:r>
            <w:r>
              <w:rPr>
                <w:sz w:val="28"/>
              </w:rPr>
              <w:tab/>
              <w:t>Вступ.</w:t>
            </w:r>
            <w:r>
              <w:rPr>
                <w:sz w:val="28"/>
              </w:rPr>
              <w:tab/>
              <w:t>2</w:t>
            </w:r>
          </w:p>
          <w:p w:rsidR="004664ED" w:rsidRDefault="004664ED">
            <w:pPr>
              <w:tabs>
                <w:tab w:val="left" w:pos="-1701"/>
                <w:tab w:val="left" w:pos="2835"/>
                <w:tab w:val="left" w:pos="7371"/>
              </w:tabs>
              <w:ind w:left="2127" w:right="851"/>
              <w:rPr>
                <w:sz w:val="28"/>
              </w:rPr>
            </w:pPr>
            <w:r>
              <w:rPr>
                <w:sz w:val="28"/>
              </w:rPr>
              <w:t>2.</w:t>
            </w:r>
            <w:r>
              <w:rPr>
                <w:sz w:val="28"/>
              </w:rPr>
              <w:tab/>
            </w:r>
            <w:r>
              <w:rPr>
                <w:sz w:val="28"/>
                <w:lang w:val="uk-UA"/>
              </w:rPr>
              <w:t>Конфігурація робочих параметрів.</w:t>
            </w:r>
            <w:r>
              <w:rPr>
                <w:sz w:val="28"/>
              </w:rPr>
              <w:tab/>
              <w:t>3</w:t>
            </w:r>
          </w:p>
          <w:p w:rsidR="004664ED" w:rsidRDefault="004664ED">
            <w:pPr>
              <w:tabs>
                <w:tab w:val="left" w:pos="-1701"/>
                <w:tab w:val="left" w:pos="2835"/>
                <w:tab w:val="left" w:pos="7371"/>
              </w:tabs>
              <w:ind w:left="2127" w:right="851"/>
              <w:rPr>
                <w:sz w:val="28"/>
                <w:lang w:val="en-US"/>
              </w:rPr>
            </w:pPr>
            <w:r>
              <w:rPr>
                <w:sz w:val="28"/>
              </w:rPr>
              <w:t>3.</w:t>
            </w:r>
            <w:r>
              <w:rPr>
                <w:sz w:val="28"/>
              </w:rPr>
              <w:tab/>
            </w:r>
            <w:r>
              <w:rPr>
                <w:sz w:val="28"/>
                <w:lang w:val="en-US"/>
              </w:rPr>
              <w:t>Виконання креслення.</w:t>
            </w:r>
            <w:r>
              <w:rPr>
                <w:sz w:val="28"/>
                <w:lang w:val="en-US"/>
              </w:rPr>
              <w:tab/>
              <w:t>3</w:t>
            </w:r>
          </w:p>
          <w:p w:rsidR="004664ED" w:rsidRDefault="004664ED">
            <w:pPr>
              <w:tabs>
                <w:tab w:val="left" w:pos="-1701"/>
                <w:tab w:val="left" w:pos="2835"/>
                <w:tab w:val="left" w:pos="7371"/>
              </w:tabs>
              <w:ind w:left="2127" w:right="851"/>
              <w:rPr>
                <w:sz w:val="28"/>
                <w:lang w:val="en-US"/>
              </w:rPr>
            </w:pPr>
            <w:r>
              <w:rPr>
                <w:sz w:val="28"/>
                <w:lang w:val="en-US"/>
              </w:rPr>
              <w:tab/>
              <w:t>а) розміщення елементів;</w:t>
            </w:r>
          </w:p>
          <w:p w:rsidR="004664ED" w:rsidRDefault="004664ED">
            <w:pPr>
              <w:tabs>
                <w:tab w:val="left" w:pos="-1701"/>
                <w:tab w:val="left" w:pos="2835"/>
                <w:tab w:val="left" w:pos="7371"/>
              </w:tabs>
              <w:ind w:left="2127" w:right="851"/>
              <w:rPr>
                <w:sz w:val="28"/>
                <w:lang w:val="en-US"/>
              </w:rPr>
            </w:pPr>
            <w:r>
              <w:rPr>
                <w:sz w:val="28"/>
                <w:lang w:val="en-US"/>
              </w:rPr>
              <w:tab/>
              <w:t>б) з’єднання елементів;</w:t>
            </w:r>
          </w:p>
          <w:p w:rsidR="004664ED" w:rsidRDefault="004664ED">
            <w:pPr>
              <w:tabs>
                <w:tab w:val="left" w:pos="-1701"/>
                <w:tab w:val="left" w:pos="2835"/>
                <w:tab w:val="left" w:pos="7371"/>
              </w:tabs>
              <w:ind w:left="2127" w:right="851"/>
              <w:rPr>
                <w:sz w:val="28"/>
                <w:lang w:val="en-US"/>
              </w:rPr>
            </w:pPr>
            <w:r>
              <w:rPr>
                <w:sz w:val="28"/>
                <w:lang w:val="en-US"/>
              </w:rPr>
              <w:tab/>
              <w:t>в) інші команди;</w:t>
            </w:r>
          </w:p>
          <w:p w:rsidR="004664ED" w:rsidRDefault="004664ED">
            <w:pPr>
              <w:tabs>
                <w:tab w:val="left" w:pos="-1701"/>
                <w:tab w:val="left" w:pos="2835"/>
                <w:tab w:val="left" w:pos="7371"/>
              </w:tabs>
              <w:ind w:left="2127" w:right="851"/>
              <w:rPr>
                <w:sz w:val="28"/>
                <w:lang w:val="uk-UA"/>
              </w:rPr>
            </w:pPr>
            <w:r>
              <w:rPr>
                <w:sz w:val="28"/>
                <w:lang w:val="en-US"/>
              </w:rPr>
              <w:t>4.</w:t>
            </w:r>
            <w:r>
              <w:rPr>
                <w:sz w:val="28"/>
                <w:lang w:val="en-US"/>
              </w:rPr>
              <w:tab/>
            </w:r>
            <w:r>
              <w:rPr>
                <w:sz w:val="28"/>
                <w:lang w:val="uk-UA"/>
              </w:rPr>
              <w:t>Редагування.</w:t>
            </w:r>
            <w:r>
              <w:rPr>
                <w:sz w:val="28"/>
                <w:lang w:val="uk-UA"/>
              </w:rPr>
              <w:tab/>
              <w:t>4</w:t>
            </w:r>
          </w:p>
          <w:p w:rsidR="004664ED" w:rsidRDefault="004664ED">
            <w:pPr>
              <w:tabs>
                <w:tab w:val="left" w:pos="-1701"/>
                <w:tab w:val="left" w:pos="2835"/>
                <w:tab w:val="left" w:pos="7371"/>
              </w:tabs>
              <w:ind w:left="2127" w:right="851"/>
              <w:rPr>
                <w:sz w:val="28"/>
                <w:lang w:val="uk-UA"/>
              </w:rPr>
            </w:pPr>
            <w:r>
              <w:rPr>
                <w:sz w:val="28"/>
                <w:lang w:val="uk-UA"/>
              </w:rPr>
              <w:tab/>
              <w:t>а) основні прийоми редагування;</w:t>
            </w:r>
          </w:p>
          <w:p w:rsidR="004664ED" w:rsidRDefault="004664ED">
            <w:pPr>
              <w:tabs>
                <w:tab w:val="left" w:pos="-1701"/>
                <w:tab w:val="left" w:pos="2835"/>
                <w:tab w:val="left" w:pos="7371"/>
              </w:tabs>
              <w:ind w:left="2127" w:right="851"/>
              <w:rPr>
                <w:sz w:val="28"/>
                <w:lang w:val="uk-UA"/>
              </w:rPr>
            </w:pPr>
            <w:r>
              <w:rPr>
                <w:sz w:val="28"/>
                <w:lang w:val="uk-UA"/>
              </w:rPr>
              <w:tab/>
              <w:t>б) властивості елементу;</w:t>
            </w:r>
          </w:p>
          <w:p w:rsidR="004664ED" w:rsidRDefault="004664ED">
            <w:pPr>
              <w:tabs>
                <w:tab w:val="left" w:pos="-1701"/>
                <w:tab w:val="left" w:pos="2835"/>
                <w:tab w:val="left" w:pos="7371"/>
              </w:tabs>
              <w:ind w:left="2127" w:right="851"/>
              <w:rPr>
                <w:sz w:val="28"/>
              </w:rPr>
            </w:pPr>
            <w:r>
              <w:rPr>
                <w:sz w:val="28"/>
                <w:lang w:val="uk-UA"/>
              </w:rPr>
              <w:tab/>
              <w:t>в) розміщення тексту;</w:t>
            </w:r>
            <w:r>
              <w:rPr>
                <w:sz w:val="28"/>
              </w:rPr>
              <w:tab/>
            </w:r>
          </w:p>
          <w:p w:rsidR="004664ED" w:rsidRDefault="004664ED">
            <w:pPr>
              <w:tabs>
                <w:tab w:val="left" w:pos="-1701"/>
                <w:tab w:val="left" w:pos="2835"/>
                <w:tab w:val="left" w:pos="7371"/>
              </w:tabs>
              <w:ind w:left="2127" w:right="851"/>
              <w:rPr>
                <w:sz w:val="28"/>
              </w:rPr>
            </w:pPr>
            <w:r>
              <w:rPr>
                <w:sz w:val="28"/>
              </w:rPr>
              <w:tab/>
              <w:t>г) інші команди;</w:t>
            </w:r>
          </w:p>
          <w:p w:rsidR="004664ED" w:rsidRDefault="004664ED">
            <w:pPr>
              <w:tabs>
                <w:tab w:val="left" w:pos="-1701"/>
                <w:tab w:val="left" w:pos="2835"/>
                <w:tab w:val="left" w:pos="7371"/>
              </w:tabs>
              <w:ind w:left="2127" w:right="851"/>
              <w:rPr>
                <w:sz w:val="28"/>
              </w:rPr>
            </w:pPr>
            <w:r>
              <w:rPr>
                <w:sz w:val="28"/>
              </w:rPr>
              <w:t>5.</w:t>
            </w:r>
            <w:r>
              <w:rPr>
                <w:sz w:val="28"/>
              </w:rPr>
              <w:tab/>
              <w:t>Робота з шарами.</w:t>
            </w:r>
            <w:r>
              <w:rPr>
                <w:sz w:val="28"/>
              </w:rPr>
              <w:tab/>
              <w:t>5</w:t>
            </w:r>
          </w:p>
          <w:p w:rsidR="004664ED" w:rsidRDefault="004664ED">
            <w:pPr>
              <w:tabs>
                <w:tab w:val="left" w:pos="-1701"/>
                <w:tab w:val="left" w:pos="2835"/>
                <w:tab w:val="left" w:pos="7371"/>
              </w:tabs>
              <w:ind w:left="2127" w:right="851"/>
              <w:rPr>
                <w:sz w:val="28"/>
                <w:lang w:val="uk-UA"/>
              </w:rPr>
            </w:pPr>
            <w:r>
              <w:rPr>
                <w:sz w:val="28"/>
              </w:rPr>
              <w:t>6.</w:t>
            </w:r>
            <w:r>
              <w:rPr>
                <w:sz w:val="28"/>
              </w:rPr>
              <w:tab/>
            </w:r>
            <w:r>
              <w:rPr>
                <w:sz w:val="28"/>
                <w:lang w:val="uk-UA"/>
              </w:rPr>
              <w:t>Запис, відкриття та друк проекту</w:t>
            </w:r>
            <w:r>
              <w:rPr>
                <w:sz w:val="28"/>
                <w:lang w:val="uk-UA"/>
              </w:rPr>
              <w:tab/>
              <w:t>6</w:t>
            </w:r>
          </w:p>
          <w:p w:rsidR="004664ED" w:rsidRDefault="004664ED">
            <w:pPr>
              <w:tabs>
                <w:tab w:val="left" w:pos="-1701"/>
                <w:tab w:val="left" w:pos="2835"/>
                <w:tab w:val="left" w:pos="7371"/>
              </w:tabs>
              <w:ind w:left="2127" w:right="851"/>
              <w:rPr>
                <w:sz w:val="28"/>
                <w:lang w:val="uk-UA"/>
              </w:rPr>
            </w:pPr>
            <w:r>
              <w:rPr>
                <w:sz w:val="28"/>
                <w:lang w:val="uk-UA"/>
              </w:rPr>
              <w:tab/>
              <w:t>Креслення електричної</w:t>
            </w:r>
          </w:p>
          <w:p w:rsidR="004664ED" w:rsidRDefault="004664ED">
            <w:pPr>
              <w:tabs>
                <w:tab w:val="left" w:pos="-1701"/>
                <w:tab w:val="left" w:pos="2835"/>
                <w:tab w:val="left" w:pos="7371"/>
              </w:tabs>
              <w:ind w:left="2127" w:right="851"/>
              <w:rPr>
                <w:sz w:val="28"/>
              </w:rPr>
            </w:pPr>
            <w:r>
              <w:rPr>
                <w:sz w:val="28"/>
                <w:lang w:val="uk-UA"/>
              </w:rPr>
              <w:tab/>
              <w:t>принципової  схеми</w:t>
            </w:r>
            <w:r>
              <w:rPr>
                <w:sz w:val="28"/>
                <w:lang w:val="uk-UA"/>
              </w:rPr>
              <w:tab/>
              <w:t>7</w:t>
            </w:r>
          </w:p>
          <w:p w:rsidR="004664ED" w:rsidRDefault="004664ED">
            <w:pPr>
              <w:tabs>
                <w:tab w:val="left" w:pos="-1701"/>
                <w:tab w:val="left" w:pos="2835"/>
                <w:tab w:val="left" w:pos="7371"/>
              </w:tabs>
              <w:ind w:left="2127" w:right="851"/>
              <w:rPr>
                <w:sz w:val="28"/>
              </w:rPr>
            </w:pPr>
            <w:r>
              <w:rPr>
                <w:sz w:val="28"/>
              </w:rPr>
              <w:tab/>
            </w:r>
            <w:r>
              <w:rPr>
                <w:sz w:val="28"/>
              </w:rPr>
              <w:tab/>
            </w:r>
          </w:p>
        </w:tc>
      </w:tr>
      <w:tr w:rsidR="004664ED">
        <w:trPr>
          <w:cantSplit/>
          <w:trHeight w:val="285"/>
        </w:trPr>
        <w:tc>
          <w:tcPr>
            <w:tcW w:w="397" w:type="dxa"/>
            <w:tcBorders>
              <w:top w:val="single" w:sz="8"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8" w:space="0" w:color="auto"/>
              <w:left w:val="single" w:sz="8" w:space="0" w:color="auto"/>
              <w:bottom w:val="single" w:sz="2" w:space="0" w:color="auto"/>
              <w:right w:val="single" w:sz="8" w:space="0" w:color="auto"/>
            </w:tcBorders>
          </w:tcPr>
          <w:p w:rsidR="004664ED" w:rsidRDefault="004664ED">
            <w:pPr>
              <w:rPr>
                <w:lang w:val="en-GB"/>
              </w:rPr>
            </w:pPr>
          </w:p>
        </w:tc>
        <w:tc>
          <w:tcPr>
            <w:tcW w:w="1304" w:type="dxa"/>
            <w:tcBorders>
              <w:top w:val="single" w:sz="8" w:space="0" w:color="auto"/>
              <w:left w:val="single" w:sz="8" w:space="0" w:color="auto"/>
              <w:bottom w:val="single" w:sz="2" w:space="0" w:color="auto"/>
              <w:right w:val="single" w:sz="8" w:space="0" w:color="auto"/>
            </w:tcBorders>
          </w:tcPr>
          <w:p w:rsidR="004664ED" w:rsidRDefault="004664ED">
            <w:pPr>
              <w:rPr>
                <w:lang w:val="en-GB"/>
              </w:rPr>
            </w:pPr>
          </w:p>
        </w:tc>
        <w:tc>
          <w:tcPr>
            <w:tcW w:w="851" w:type="dxa"/>
            <w:tcBorders>
              <w:top w:val="single" w:sz="8"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8" w:space="0" w:color="auto"/>
              <w:left w:val="single" w:sz="8" w:space="0" w:color="auto"/>
              <w:bottom w:val="single" w:sz="2" w:space="0" w:color="auto"/>
              <w:right w:val="single" w:sz="8" w:space="0" w:color="auto"/>
            </w:tcBorders>
          </w:tcPr>
          <w:p w:rsidR="004664ED" w:rsidRDefault="004664ED">
            <w:pPr>
              <w:rPr>
                <w:lang w:val="en-GB"/>
              </w:rPr>
            </w:pPr>
          </w:p>
        </w:tc>
        <w:tc>
          <w:tcPr>
            <w:tcW w:w="6804" w:type="dxa"/>
            <w:gridSpan w:val="6"/>
            <w:vMerge w:val="restart"/>
            <w:tcBorders>
              <w:top w:val="single" w:sz="8" w:space="0" w:color="auto"/>
              <w:left w:val="nil"/>
              <w:right w:val="single" w:sz="8" w:space="0" w:color="auto"/>
            </w:tcBorders>
            <w:vAlign w:val="center"/>
          </w:tcPr>
          <w:p w:rsidR="004664ED" w:rsidRDefault="004664ED">
            <w:pPr>
              <w:jc w:val="center"/>
              <w:rPr>
                <w:sz w:val="36"/>
                <w:lang w:val="en-GB"/>
              </w:rPr>
            </w:pPr>
            <w:r>
              <w:rPr>
                <w:sz w:val="36"/>
                <w:lang w:val="en-GB"/>
              </w:rPr>
              <w:t>КР.7-091402.07.13.ПЗ</w:t>
            </w:r>
          </w:p>
        </w:tc>
      </w:tr>
      <w:tr w:rsidR="004664ED">
        <w:trPr>
          <w:cantSplit/>
          <w:trHeight w:val="285"/>
        </w:trPr>
        <w:tc>
          <w:tcPr>
            <w:tcW w:w="397"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1304"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851"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6804" w:type="dxa"/>
            <w:gridSpan w:val="6"/>
            <w:vMerge/>
            <w:tcBorders>
              <w:left w:val="nil"/>
              <w:right w:val="single" w:sz="8" w:space="0" w:color="auto"/>
            </w:tcBorders>
          </w:tcPr>
          <w:p w:rsidR="004664ED" w:rsidRDefault="004664ED">
            <w:pPr>
              <w:rPr>
                <w:lang w:val="en-GB"/>
              </w:rPr>
            </w:pPr>
          </w:p>
        </w:tc>
      </w:tr>
      <w:tr w:rsidR="004664ED">
        <w:trPr>
          <w:cantSplit/>
          <w:trHeight w:val="285"/>
        </w:trPr>
        <w:tc>
          <w:tcPr>
            <w:tcW w:w="397"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Дата</w:t>
            </w:r>
          </w:p>
        </w:tc>
        <w:tc>
          <w:tcPr>
            <w:tcW w:w="6804" w:type="dxa"/>
            <w:gridSpan w:val="6"/>
            <w:vMerge/>
            <w:tcBorders>
              <w:left w:val="nil"/>
              <w:right w:val="single" w:sz="8" w:space="0" w:color="auto"/>
            </w:tcBorders>
          </w:tcPr>
          <w:p w:rsidR="004664ED" w:rsidRDefault="004664ED">
            <w:pPr>
              <w:rPr>
                <w:lang w:val="en-GB"/>
              </w:rPr>
            </w:pPr>
          </w:p>
        </w:tc>
      </w:tr>
      <w:tr w:rsidR="004664ED">
        <w:trPr>
          <w:cantSplit/>
          <w:trHeight w:val="285"/>
        </w:trPr>
        <w:tc>
          <w:tcPr>
            <w:tcW w:w="964" w:type="dxa"/>
            <w:gridSpan w:val="2"/>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Разраб.</w:t>
            </w:r>
          </w:p>
        </w:tc>
        <w:tc>
          <w:tcPr>
            <w:tcW w:w="1304"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p>
        </w:tc>
        <w:tc>
          <w:tcPr>
            <w:tcW w:w="851" w:type="dxa"/>
            <w:tcBorders>
              <w:top w:val="single" w:sz="2" w:space="0" w:color="auto"/>
              <w:left w:val="single" w:sz="8" w:space="0" w:color="auto"/>
              <w:bottom w:val="single" w:sz="2" w:space="0" w:color="auto"/>
              <w:right w:val="single" w:sz="8" w:space="0" w:color="auto"/>
            </w:tcBorders>
            <w:vAlign w:val="center"/>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vAlign w:val="center"/>
          </w:tcPr>
          <w:p w:rsidR="004664ED" w:rsidRDefault="004664ED">
            <w:pPr>
              <w:rPr>
                <w:lang w:val="en-GB"/>
              </w:rPr>
            </w:pPr>
            <w:r>
              <w:rPr>
                <w:lang w:val="en-GB"/>
              </w:rPr>
              <w:t>1.3.00</w:t>
            </w:r>
          </w:p>
        </w:tc>
        <w:tc>
          <w:tcPr>
            <w:tcW w:w="3969" w:type="dxa"/>
            <w:vMerge w:val="restart"/>
            <w:tcBorders>
              <w:top w:val="single" w:sz="8" w:space="0" w:color="auto"/>
              <w:left w:val="nil"/>
              <w:right w:val="single" w:sz="8" w:space="0" w:color="auto"/>
            </w:tcBorders>
            <w:vAlign w:val="center"/>
          </w:tcPr>
          <w:p w:rsidR="004664ED" w:rsidRDefault="004664ED">
            <w:pPr>
              <w:jc w:val="center"/>
              <w:rPr>
                <w:sz w:val="32"/>
                <w:lang w:val="en-GB"/>
              </w:rPr>
            </w:pPr>
            <w:r>
              <w:rPr>
                <w:sz w:val="32"/>
                <w:lang w:val="en-GB"/>
              </w:rPr>
              <w:t>Курсова робота</w:t>
            </w:r>
          </w:p>
          <w:p w:rsidR="004664ED" w:rsidRDefault="004664ED">
            <w:pPr>
              <w:jc w:val="center"/>
              <w:rPr>
                <w:sz w:val="32"/>
                <w:lang w:val="en-GB"/>
              </w:rPr>
            </w:pPr>
            <w:r>
              <w:rPr>
                <w:sz w:val="32"/>
                <w:lang w:val="en-GB"/>
              </w:rPr>
              <w:t>Системи автоматизованого</w:t>
            </w:r>
          </w:p>
          <w:p w:rsidR="004664ED" w:rsidRDefault="004664ED">
            <w:pPr>
              <w:jc w:val="center"/>
              <w:rPr>
                <w:lang w:val="en-GB"/>
              </w:rPr>
            </w:pPr>
            <w:r>
              <w:rPr>
                <w:sz w:val="32"/>
                <w:lang w:val="en-GB"/>
              </w:rPr>
              <w:t>проектування</w:t>
            </w:r>
          </w:p>
        </w:tc>
        <w:tc>
          <w:tcPr>
            <w:tcW w:w="851" w:type="dxa"/>
            <w:gridSpan w:val="3"/>
            <w:tcBorders>
              <w:top w:val="single" w:sz="8" w:space="0" w:color="auto"/>
              <w:left w:val="nil"/>
              <w:bottom w:val="single" w:sz="8" w:space="0" w:color="auto"/>
              <w:right w:val="single" w:sz="8" w:space="0" w:color="auto"/>
            </w:tcBorders>
            <w:vAlign w:val="center"/>
          </w:tcPr>
          <w:p w:rsidR="004664ED" w:rsidRDefault="004664ED">
            <w:pPr>
              <w:jc w:val="center"/>
              <w:rPr>
                <w:lang w:val="en-GB"/>
              </w:rPr>
            </w:pPr>
            <w:r>
              <w:rPr>
                <w:lang w:val="en-GB"/>
              </w:rPr>
              <w:t>Лит.</w:t>
            </w:r>
          </w:p>
        </w:tc>
        <w:tc>
          <w:tcPr>
            <w:tcW w:w="851" w:type="dxa"/>
            <w:tcBorders>
              <w:top w:val="single" w:sz="8" w:space="0" w:color="auto"/>
              <w:left w:val="nil"/>
              <w:bottom w:val="single" w:sz="8" w:space="0" w:color="auto"/>
              <w:right w:val="single" w:sz="8" w:space="0" w:color="auto"/>
            </w:tcBorders>
            <w:vAlign w:val="center"/>
          </w:tcPr>
          <w:p w:rsidR="004664ED" w:rsidRDefault="004664ED">
            <w:pPr>
              <w:jc w:val="center"/>
              <w:rPr>
                <w:lang w:val="en-GB"/>
              </w:rPr>
            </w:pPr>
            <w:r>
              <w:rPr>
                <w:lang w:val="en-GB"/>
              </w:rPr>
              <w:t>Лист</w:t>
            </w:r>
          </w:p>
        </w:tc>
        <w:tc>
          <w:tcPr>
            <w:tcW w:w="1134" w:type="dxa"/>
            <w:tcBorders>
              <w:top w:val="single" w:sz="8" w:space="0" w:color="auto"/>
              <w:left w:val="nil"/>
              <w:bottom w:val="single" w:sz="8" w:space="0" w:color="auto"/>
              <w:right w:val="single" w:sz="8" w:space="0" w:color="auto"/>
            </w:tcBorders>
            <w:vAlign w:val="center"/>
          </w:tcPr>
          <w:p w:rsidR="004664ED" w:rsidRDefault="004664ED">
            <w:pPr>
              <w:jc w:val="center"/>
              <w:rPr>
                <w:lang w:val="en-GB"/>
              </w:rPr>
            </w:pPr>
            <w:r>
              <w:rPr>
                <w:lang w:val="en-GB"/>
              </w:rPr>
              <w:t>Листов</w:t>
            </w:r>
          </w:p>
        </w:tc>
      </w:tr>
      <w:tr w:rsidR="004664ED">
        <w:trPr>
          <w:cantSplit/>
          <w:trHeight w:val="285"/>
        </w:trPr>
        <w:tc>
          <w:tcPr>
            <w:tcW w:w="964" w:type="dxa"/>
            <w:gridSpan w:val="2"/>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r>
              <w:rPr>
                <w:lang w:val="en-GB"/>
              </w:rPr>
              <w:t>Провер.</w:t>
            </w:r>
          </w:p>
        </w:tc>
        <w:tc>
          <w:tcPr>
            <w:tcW w:w="1304" w:type="dxa"/>
            <w:tcBorders>
              <w:top w:val="single" w:sz="2" w:space="0" w:color="auto"/>
              <w:left w:val="single" w:sz="8" w:space="0" w:color="auto"/>
              <w:bottom w:val="single" w:sz="2" w:space="0" w:color="auto"/>
              <w:right w:val="single" w:sz="8" w:space="0" w:color="auto"/>
            </w:tcBorders>
            <w:vAlign w:val="center"/>
          </w:tcPr>
          <w:p w:rsidR="004664ED" w:rsidRDefault="004664ED">
            <w:pPr>
              <w:jc w:val="center"/>
              <w:rPr>
                <w:lang w:val="en-GB"/>
              </w:rPr>
            </w:pPr>
          </w:p>
        </w:tc>
        <w:tc>
          <w:tcPr>
            <w:tcW w:w="851" w:type="dxa"/>
            <w:tcBorders>
              <w:top w:val="single" w:sz="2" w:space="0" w:color="auto"/>
              <w:left w:val="single" w:sz="8" w:space="0" w:color="auto"/>
              <w:bottom w:val="single" w:sz="2" w:space="0" w:color="auto"/>
              <w:right w:val="single" w:sz="8" w:space="0" w:color="auto"/>
            </w:tcBorders>
            <w:vAlign w:val="center"/>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vAlign w:val="center"/>
          </w:tcPr>
          <w:p w:rsidR="004664ED" w:rsidRDefault="004664ED">
            <w:pPr>
              <w:rPr>
                <w:lang w:val="en-GB"/>
              </w:rPr>
            </w:pPr>
          </w:p>
        </w:tc>
        <w:tc>
          <w:tcPr>
            <w:tcW w:w="3969" w:type="dxa"/>
            <w:vMerge/>
            <w:tcBorders>
              <w:left w:val="nil"/>
              <w:right w:val="single" w:sz="8" w:space="0" w:color="auto"/>
            </w:tcBorders>
          </w:tcPr>
          <w:p w:rsidR="004664ED" w:rsidRDefault="004664ED">
            <w:pPr>
              <w:rPr>
                <w:lang w:val="en-GB"/>
              </w:rPr>
            </w:pPr>
          </w:p>
        </w:tc>
        <w:tc>
          <w:tcPr>
            <w:tcW w:w="284" w:type="dxa"/>
            <w:tcBorders>
              <w:top w:val="single" w:sz="8" w:space="0" w:color="auto"/>
              <w:left w:val="nil"/>
              <w:bottom w:val="single" w:sz="8" w:space="0" w:color="auto"/>
              <w:right w:val="single" w:sz="8" w:space="0" w:color="auto"/>
            </w:tcBorders>
          </w:tcPr>
          <w:p w:rsidR="004664ED" w:rsidRDefault="004664ED">
            <w:pPr>
              <w:jc w:val="center"/>
              <w:rPr>
                <w:lang w:val="en-GB"/>
              </w:rPr>
            </w:pPr>
            <w:r>
              <w:rPr>
                <w:lang w:val="en-GB"/>
              </w:rPr>
              <w:t>л</w:t>
            </w:r>
          </w:p>
        </w:tc>
        <w:tc>
          <w:tcPr>
            <w:tcW w:w="284" w:type="dxa"/>
            <w:tcBorders>
              <w:top w:val="single" w:sz="8" w:space="0" w:color="auto"/>
              <w:left w:val="nil"/>
              <w:bottom w:val="single" w:sz="8" w:space="0" w:color="auto"/>
              <w:right w:val="single" w:sz="8" w:space="0" w:color="auto"/>
            </w:tcBorders>
            <w:vAlign w:val="center"/>
          </w:tcPr>
          <w:p w:rsidR="004664ED" w:rsidRDefault="004664ED">
            <w:pPr>
              <w:jc w:val="center"/>
              <w:rPr>
                <w:lang w:val="en-GB"/>
              </w:rPr>
            </w:pPr>
          </w:p>
        </w:tc>
        <w:tc>
          <w:tcPr>
            <w:tcW w:w="284" w:type="dxa"/>
            <w:tcBorders>
              <w:top w:val="single" w:sz="8" w:space="0" w:color="auto"/>
              <w:left w:val="nil"/>
              <w:bottom w:val="single" w:sz="8" w:space="0" w:color="auto"/>
              <w:right w:val="single" w:sz="8" w:space="0" w:color="auto"/>
            </w:tcBorders>
          </w:tcPr>
          <w:p w:rsidR="004664ED" w:rsidRDefault="004664ED">
            <w:pPr>
              <w:rPr>
                <w:lang w:val="en-GB"/>
              </w:rPr>
            </w:pPr>
          </w:p>
        </w:tc>
        <w:tc>
          <w:tcPr>
            <w:tcW w:w="851" w:type="dxa"/>
            <w:tcBorders>
              <w:top w:val="single" w:sz="8" w:space="0" w:color="auto"/>
              <w:left w:val="nil"/>
              <w:bottom w:val="single" w:sz="8" w:space="0" w:color="auto"/>
              <w:right w:val="single" w:sz="8" w:space="0" w:color="auto"/>
            </w:tcBorders>
            <w:vAlign w:val="center"/>
          </w:tcPr>
          <w:p w:rsidR="004664ED" w:rsidRDefault="004664ED">
            <w:pPr>
              <w:jc w:val="center"/>
              <w:rPr>
                <w:lang w:val="en-GB"/>
              </w:rPr>
            </w:pPr>
          </w:p>
        </w:tc>
        <w:tc>
          <w:tcPr>
            <w:tcW w:w="1134" w:type="dxa"/>
            <w:tcBorders>
              <w:top w:val="single" w:sz="8" w:space="0" w:color="auto"/>
              <w:left w:val="nil"/>
              <w:bottom w:val="single" w:sz="8" w:space="0" w:color="auto"/>
              <w:right w:val="single" w:sz="8" w:space="0" w:color="auto"/>
            </w:tcBorders>
            <w:vAlign w:val="center"/>
          </w:tcPr>
          <w:p w:rsidR="004664ED" w:rsidRDefault="004664ED">
            <w:pPr>
              <w:jc w:val="center"/>
              <w:rPr>
                <w:lang w:val="en-GB"/>
              </w:rPr>
            </w:pPr>
            <w:r>
              <w:rPr>
                <w:lang w:val="en-GB"/>
              </w:rPr>
              <w:t>7</w:t>
            </w:r>
          </w:p>
        </w:tc>
      </w:tr>
      <w:tr w:rsidR="004664ED">
        <w:trPr>
          <w:cantSplit/>
          <w:trHeight w:val="285"/>
        </w:trPr>
        <w:tc>
          <w:tcPr>
            <w:tcW w:w="964" w:type="dxa"/>
            <w:gridSpan w:val="2"/>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1304"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851"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3969" w:type="dxa"/>
            <w:vMerge/>
            <w:tcBorders>
              <w:left w:val="nil"/>
              <w:right w:val="single" w:sz="8" w:space="0" w:color="auto"/>
            </w:tcBorders>
          </w:tcPr>
          <w:p w:rsidR="004664ED" w:rsidRDefault="004664ED">
            <w:pPr>
              <w:rPr>
                <w:lang w:val="en-GB"/>
              </w:rPr>
            </w:pPr>
          </w:p>
        </w:tc>
        <w:tc>
          <w:tcPr>
            <w:tcW w:w="2835" w:type="dxa"/>
            <w:gridSpan w:val="5"/>
            <w:vMerge w:val="restart"/>
            <w:tcBorders>
              <w:top w:val="single" w:sz="8" w:space="0" w:color="auto"/>
              <w:left w:val="nil"/>
              <w:right w:val="single" w:sz="8" w:space="0" w:color="auto"/>
            </w:tcBorders>
            <w:vAlign w:val="center"/>
          </w:tcPr>
          <w:p w:rsidR="004664ED" w:rsidRDefault="004664ED">
            <w:pPr>
              <w:jc w:val="center"/>
              <w:rPr>
                <w:sz w:val="44"/>
                <w:lang w:val="en-GB"/>
              </w:rPr>
            </w:pPr>
          </w:p>
        </w:tc>
      </w:tr>
      <w:tr w:rsidR="004664ED">
        <w:trPr>
          <w:cantSplit/>
          <w:trHeight w:val="285"/>
        </w:trPr>
        <w:tc>
          <w:tcPr>
            <w:tcW w:w="964" w:type="dxa"/>
            <w:gridSpan w:val="2"/>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1304"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851"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567" w:type="dxa"/>
            <w:tcBorders>
              <w:top w:val="single" w:sz="2" w:space="0" w:color="auto"/>
              <w:left w:val="single" w:sz="8" w:space="0" w:color="auto"/>
              <w:bottom w:val="single" w:sz="2" w:space="0" w:color="auto"/>
              <w:right w:val="single" w:sz="8" w:space="0" w:color="auto"/>
            </w:tcBorders>
          </w:tcPr>
          <w:p w:rsidR="004664ED" w:rsidRDefault="004664ED">
            <w:pPr>
              <w:rPr>
                <w:lang w:val="en-GB"/>
              </w:rPr>
            </w:pPr>
          </w:p>
        </w:tc>
        <w:tc>
          <w:tcPr>
            <w:tcW w:w="3969" w:type="dxa"/>
            <w:vMerge/>
            <w:tcBorders>
              <w:left w:val="nil"/>
              <w:right w:val="single" w:sz="8" w:space="0" w:color="auto"/>
            </w:tcBorders>
          </w:tcPr>
          <w:p w:rsidR="004664ED" w:rsidRDefault="004664ED">
            <w:pPr>
              <w:rPr>
                <w:lang w:val="en-GB"/>
              </w:rPr>
            </w:pPr>
          </w:p>
        </w:tc>
        <w:tc>
          <w:tcPr>
            <w:tcW w:w="2835" w:type="dxa"/>
            <w:gridSpan w:val="5"/>
            <w:vMerge/>
            <w:tcBorders>
              <w:left w:val="nil"/>
              <w:right w:val="single" w:sz="8" w:space="0" w:color="auto"/>
            </w:tcBorders>
          </w:tcPr>
          <w:p w:rsidR="004664ED" w:rsidRDefault="004664ED">
            <w:pPr>
              <w:rPr>
                <w:lang w:val="en-GB"/>
              </w:rPr>
            </w:pPr>
          </w:p>
        </w:tc>
      </w:tr>
      <w:tr w:rsidR="004664ED">
        <w:trPr>
          <w:cantSplit/>
          <w:trHeight w:val="285"/>
        </w:trPr>
        <w:tc>
          <w:tcPr>
            <w:tcW w:w="964" w:type="dxa"/>
            <w:gridSpan w:val="2"/>
            <w:tcBorders>
              <w:top w:val="single" w:sz="2" w:space="0" w:color="auto"/>
              <w:left w:val="single" w:sz="8" w:space="0" w:color="auto"/>
              <w:bottom w:val="single" w:sz="8" w:space="0" w:color="auto"/>
              <w:right w:val="single" w:sz="8" w:space="0" w:color="auto"/>
            </w:tcBorders>
          </w:tcPr>
          <w:p w:rsidR="004664ED" w:rsidRDefault="004664ED">
            <w:pPr>
              <w:rPr>
                <w:lang w:val="en-GB"/>
              </w:rPr>
            </w:pPr>
          </w:p>
        </w:tc>
        <w:tc>
          <w:tcPr>
            <w:tcW w:w="1304" w:type="dxa"/>
            <w:tcBorders>
              <w:top w:val="single" w:sz="2" w:space="0" w:color="auto"/>
              <w:left w:val="single" w:sz="8" w:space="0" w:color="auto"/>
              <w:bottom w:val="single" w:sz="8" w:space="0" w:color="auto"/>
              <w:right w:val="single" w:sz="8" w:space="0" w:color="auto"/>
            </w:tcBorders>
          </w:tcPr>
          <w:p w:rsidR="004664ED" w:rsidRDefault="004664ED">
            <w:pPr>
              <w:rPr>
                <w:lang w:val="en-GB"/>
              </w:rPr>
            </w:pPr>
          </w:p>
        </w:tc>
        <w:tc>
          <w:tcPr>
            <w:tcW w:w="851" w:type="dxa"/>
            <w:tcBorders>
              <w:top w:val="single" w:sz="2" w:space="0" w:color="auto"/>
              <w:left w:val="single" w:sz="8" w:space="0" w:color="auto"/>
              <w:bottom w:val="single" w:sz="8" w:space="0" w:color="auto"/>
              <w:right w:val="single" w:sz="8" w:space="0" w:color="auto"/>
            </w:tcBorders>
          </w:tcPr>
          <w:p w:rsidR="004664ED" w:rsidRDefault="004664ED">
            <w:pPr>
              <w:rPr>
                <w:lang w:val="en-GB"/>
              </w:rPr>
            </w:pPr>
          </w:p>
        </w:tc>
        <w:tc>
          <w:tcPr>
            <w:tcW w:w="567" w:type="dxa"/>
            <w:tcBorders>
              <w:top w:val="single" w:sz="2" w:space="0" w:color="auto"/>
              <w:left w:val="single" w:sz="8" w:space="0" w:color="auto"/>
              <w:bottom w:val="single" w:sz="8" w:space="0" w:color="auto"/>
              <w:right w:val="single" w:sz="8" w:space="0" w:color="auto"/>
            </w:tcBorders>
          </w:tcPr>
          <w:p w:rsidR="004664ED" w:rsidRDefault="004664ED">
            <w:pPr>
              <w:rPr>
                <w:lang w:val="en-GB"/>
              </w:rPr>
            </w:pPr>
          </w:p>
        </w:tc>
        <w:tc>
          <w:tcPr>
            <w:tcW w:w="3969" w:type="dxa"/>
            <w:vMerge/>
            <w:tcBorders>
              <w:left w:val="nil"/>
              <w:bottom w:val="single" w:sz="8" w:space="0" w:color="auto"/>
              <w:right w:val="single" w:sz="8" w:space="0" w:color="auto"/>
            </w:tcBorders>
          </w:tcPr>
          <w:p w:rsidR="004664ED" w:rsidRDefault="004664ED">
            <w:pPr>
              <w:rPr>
                <w:lang w:val="en-GB"/>
              </w:rPr>
            </w:pPr>
          </w:p>
        </w:tc>
        <w:tc>
          <w:tcPr>
            <w:tcW w:w="2835" w:type="dxa"/>
            <w:gridSpan w:val="5"/>
            <w:vMerge/>
            <w:tcBorders>
              <w:left w:val="nil"/>
              <w:bottom w:val="single" w:sz="8" w:space="0" w:color="auto"/>
              <w:right w:val="single" w:sz="8" w:space="0" w:color="auto"/>
            </w:tcBorders>
          </w:tcPr>
          <w:p w:rsidR="004664ED" w:rsidRDefault="004664ED">
            <w:pPr>
              <w:rPr>
                <w:lang w:val="en-GB"/>
              </w:rPr>
            </w:pPr>
          </w:p>
        </w:tc>
      </w:tr>
    </w:tbl>
    <w:p w:rsidR="004664ED" w:rsidRDefault="004664ED">
      <w:pPr>
        <w:rPr>
          <w:lang w:val="en-GB"/>
        </w:rPr>
      </w:pPr>
    </w:p>
    <w:tbl>
      <w:tblPr>
        <w:tblW w:w="0" w:type="auto"/>
        <w:tblInd w:w="114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6237"/>
        <w:gridCol w:w="567"/>
      </w:tblGrid>
      <w:tr w:rsidR="004664ED">
        <w:trPr>
          <w:trHeight w:hRule="exact" w:val="15422"/>
        </w:trPr>
        <w:tc>
          <w:tcPr>
            <w:tcW w:w="10490" w:type="dxa"/>
            <w:gridSpan w:val="7"/>
          </w:tcPr>
          <w:p w:rsidR="004664ED" w:rsidRDefault="004664ED">
            <w:pPr>
              <w:ind w:left="426" w:right="567" w:firstLine="283"/>
              <w:rPr>
                <w:lang w:val="en-GB"/>
              </w:rPr>
            </w:pPr>
          </w:p>
          <w:p w:rsidR="004664ED" w:rsidRDefault="004664ED">
            <w:pPr>
              <w:ind w:left="426" w:right="567" w:firstLine="283"/>
              <w:jc w:val="center"/>
              <w:rPr>
                <w:sz w:val="28"/>
                <w:lang w:val="en-GB"/>
              </w:rPr>
            </w:pPr>
          </w:p>
          <w:p w:rsidR="004664ED" w:rsidRDefault="004664ED">
            <w:pPr>
              <w:ind w:left="426" w:right="567" w:firstLine="283"/>
              <w:jc w:val="center"/>
              <w:rPr>
                <w:sz w:val="28"/>
                <w:lang w:val="en-GB"/>
              </w:rPr>
            </w:pPr>
          </w:p>
          <w:p w:rsidR="004664ED" w:rsidRDefault="004664ED">
            <w:pPr>
              <w:ind w:left="426" w:right="567" w:firstLine="283"/>
              <w:jc w:val="center"/>
              <w:rPr>
                <w:b/>
                <w:sz w:val="28"/>
                <w:lang w:val="en-US"/>
              </w:rPr>
            </w:pPr>
            <w:r>
              <w:rPr>
                <w:b/>
                <w:sz w:val="28"/>
                <w:lang w:val="en-US"/>
              </w:rPr>
              <w:t>1. ВСТУП</w:t>
            </w:r>
          </w:p>
          <w:p w:rsidR="004664ED" w:rsidRDefault="004664ED">
            <w:pPr>
              <w:ind w:left="426" w:right="567" w:firstLine="283"/>
              <w:rPr>
                <w:lang w:val="en-US"/>
              </w:rPr>
            </w:pPr>
          </w:p>
          <w:p w:rsidR="004664ED" w:rsidRDefault="004664ED">
            <w:pPr>
              <w:ind w:left="426" w:right="567" w:firstLine="283"/>
              <w:rPr>
                <w:lang w:val="en-US"/>
              </w:rPr>
            </w:pPr>
          </w:p>
          <w:p w:rsidR="004664ED" w:rsidRDefault="004664ED">
            <w:pPr>
              <w:tabs>
                <w:tab w:val="left" w:pos="10240"/>
              </w:tabs>
              <w:ind w:left="426" w:right="567" w:firstLine="283"/>
              <w:jc w:val="both"/>
              <w:rPr>
                <w:sz w:val="28"/>
                <w:lang w:val="en-US"/>
              </w:rPr>
            </w:pPr>
            <w:r>
              <w:rPr>
                <w:sz w:val="28"/>
                <w:lang w:val="en-US"/>
              </w:rPr>
              <w:t>Системи автоматзованого проектування (САПР) являють собою принципово новій підхід до  процесу розробки приладів та устаткування.</w:t>
            </w:r>
          </w:p>
          <w:p w:rsidR="004664ED" w:rsidRDefault="004664ED">
            <w:pPr>
              <w:tabs>
                <w:tab w:val="left" w:pos="10240"/>
              </w:tabs>
              <w:ind w:left="426" w:right="567" w:firstLine="283"/>
              <w:jc w:val="both"/>
              <w:rPr>
                <w:sz w:val="28"/>
                <w:lang w:val="en-US"/>
              </w:rPr>
            </w:pPr>
            <w:r>
              <w:rPr>
                <w:sz w:val="28"/>
                <w:lang w:val="en-US"/>
              </w:rPr>
              <w:t>Завдяки тому, що значна частина розрахунків та виконання багатьох однотип</w:t>
            </w:r>
            <w:r>
              <w:rPr>
                <w:sz w:val="28"/>
                <w:lang w:val="uk-UA"/>
              </w:rPr>
              <w:t>ових</w:t>
            </w:r>
            <w:r>
              <w:rPr>
                <w:sz w:val="28"/>
                <w:lang w:val="en-US"/>
              </w:rPr>
              <w:t xml:space="preserve"> функцій покладається на ЕОМ значно полегшуеться праця конструктора. Зберігання та відтворення проектів стає зручним та швидким. Застосовуючи передові технології, над розробкою певного проекту можуть працьювати декілька інженерів або навіть цілий інститут. </w:t>
            </w:r>
          </w:p>
          <w:p w:rsidR="004664ED" w:rsidRDefault="004664ED">
            <w:pPr>
              <w:tabs>
                <w:tab w:val="left" w:pos="10240"/>
              </w:tabs>
              <w:ind w:left="426" w:right="567" w:firstLine="283"/>
              <w:jc w:val="both"/>
              <w:rPr>
                <w:sz w:val="28"/>
                <w:lang w:val="en-US"/>
              </w:rPr>
            </w:pPr>
            <w:r>
              <w:rPr>
                <w:sz w:val="28"/>
                <w:lang w:val="en-US"/>
              </w:rPr>
              <w:t xml:space="preserve">Ці системи можуть використовуватися у будь-якій сфері виробництва. Не виключенням є радіоелектроніка, з великою кількістю компонентів та суворими законами струмів. У цій галузі створено багато програм (Electronic WorkBench, MicroCap, Pcad, Accel EDA). </w:t>
            </w:r>
          </w:p>
          <w:p w:rsidR="004664ED" w:rsidRDefault="004664ED">
            <w:pPr>
              <w:tabs>
                <w:tab w:val="left" w:pos="10240"/>
              </w:tabs>
              <w:ind w:left="426" w:right="567" w:firstLine="283"/>
              <w:jc w:val="both"/>
              <w:rPr>
                <w:sz w:val="28"/>
                <w:lang w:val="uk-UA"/>
              </w:rPr>
            </w:pPr>
            <w:r>
              <w:rPr>
                <w:sz w:val="28"/>
                <w:lang w:val="en-US"/>
              </w:rPr>
              <w:t xml:space="preserve">Accel EDA – </w:t>
            </w:r>
            <w:r>
              <w:rPr>
                <w:sz w:val="28"/>
                <w:lang w:val="uk-UA"/>
              </w:rPr>
              <w:t xml:space="preserve">універсальна система проектування, яка дозволяє не тільки виконувати креслення принципових електричних схем, але і розробку монтажної плати з можливістю автоматичної оптимізації розташування провідників, а також створення нової бази даних компонентів. </w:t>
            </w:r>
          </w:p>
          <w:p w:rsidR="004664ED" w:rsidRDefault="004664ED">
            <w:pPr>
              <w:tabs>
                <w:tab w:val="left" w:pos="10240"/>
              </w:tabs>
              <w:ind w:left="426" w:right="567" w:firstLine="283"/>
              <w:jc w:val="both"/>
              <w:rPr>
                <w:sz w:val="28"/>
                <w:lang w:val="en-US"/>
              </w:rPr>
            </w:pPr>
          </w:p>
          <w:p w:rsidR="004664ED" w:rsidRDefault="004664ED">
            <w:pPr>
              <w:ind w:left="426" w:right="567" w:firstLine="283"/>
              <w:rPr>
                <w:lang w:val="en-GB"/>
              </w:rPr>
            </w:pPr>
          </w:p>
          <w:p w:rsidR="004664ED" w:rsidRDefault="004664ED">
            <w:pPr>
              <w:ind w:left="426" w:right="567" w:firstLine="283"/>
              <w:rPr>
                <w:lang w:val="en-GB"/>
              </w:rPr>
            </w:pPr>
          </w:p>
          <w:p w:rsidR="004664ED" w:rsidRDefault="004664ED">
            <w:pPr>
              <w:ind w:left="426" w:right="567" w:firstLine="283"/>
              <w:rPr>
                <w:lang w:val="en-GB"/>
              </w:rPr>
            </w:pPr>
          </w:p>
        </w:tc>
      </w:tr>
      <w:tr w:rsidR="004664ED">
        <w:trPr>
          <w:cantSplit/>
          <w:trHeight w:hRule="exact" w:val="284"/>
        </w:trPr>
        <w:tc>
          <w:tcPr>
            <w:tcW w:w="397"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1304" w:type="dxa"/>
            <w:tcBorders>
              <w:bottom w:val="single" w:sz="2" w:space="0" w:color="auto"/>
            </w:tcBorders>
          </w:tcPr>
          <w:p w:rsidR="004664ED" w:rsidRDefault="004664ED">
            <w:pPr>
              <w:rPr>
                <w:lang w:val="en-GB"/>
              </w:rPr>
            </w:pPr>
          </w:p>
        </w:tc>
        <w:tc>
          <w:tcPr>
            <w:tcW w:w="851"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6237" w:type="dxa"/>
            <w:vMerge w:val="restart"/>
            <w:vAlign w:val="center"/>
          </w:tcPr>
          <w:p w:rsidR="004664ED" w:rsidRDefault="004664ED">
            <w:pPr>
              <w:tabs>
                <w:tab w:val="left" w:pos="3673"/>
              </w:tabs>
              <w:jc w:val="center"/>
              <w:rPr>
                <w:lang w:val="en-GB"/>
              </w:rPr>
            </w:pPr>
            <w:r>
              <w:rPr>
                <w:sz w:val="36"/>
                <w:lang w:val="en-GB"/>
              </w:rPr>
              <w:t>КР.7-091402.07.13.ПЗ</w:t>
            </w:r>
          </w:p>
        </w:tc>
        <w:tc>
          <w:tcPr>
            <w:tcW w:w="567" w:type="dxa"/>
            <w:vMerge w:val="restart"/>
            <w:vAlign w:val="center"/>
          </w:tcPr>
          <w:p w:rsidR="004664ED" w:rsidRDefault="004664ED">
            <w:pPr>
              <w:jc w:val="center"/>
              <w:rPr>
                <w:lang w:val="en-GB"/>
              </w:rPr>
            </w:pPr>
            <w:r>
              <w:rPr>
                <w:lang w:val="en-GB"/>
              </w:rPr>
              <w:t>Лист</w:t>
            </w:r>
          </w:p>
          <w:p w:rsidR="004664ED" w:rsidRDefault="004664ED">
            <w:pPr>
              <w:jc w:val="center"/>
              <w:rPr>
                <w:lang w:val="en-GB"/>
              </w:rPr>
            </w:pPr>
          </w:p>
          <w:p w:rsidR="004664ED" w:rsidRDefault="004664ED">
            <w:pPr>
              <w:jc w:val="center"/>
              <w:rPr>
                <w:lang w:val="en-GB"/>
              </w:rPr>
            </w:pPr>
            <w:r>
              <w:rPr>
                <w:lang w:val="en-GB"/>
              </w:rPr>
              <w:t>2</w:t>
            </w:r>
          </w:p>
        </w:tc>
      </w:tr>
      <w:tr w:rsidR="004664ED">
        <w:trPr>
          <w:cantSplit/>
          <w:trHeight w:hRule="exact" w:val="284"/>
        </w:trPr>
        <w:tc>
          <w:tcPr>
            <w:tcW w:w="397" w:type="dxa"/>
            <w:tcBorders>
              <w:top w:val="single" w:sz="2" w:space="0" w:color="auto"/>
              <w:bottom w:val="single" w:sz="2" w:space="0" w:color="auto"/>
            </w:tcBorders>
          </w:tcPr>
          <w:p w:rsidR="004664ED" w:rsidRDefault="00711008">
            <w:pPr>
              <w:rPr>
                <w:lang w:val="en-GB"/>
              </w:rPr>
            </w:pPr>
            <w:r>
              <w:rPr>
                <w:noProof/>
              </w:rPr>
              <w:pict>
                <v:line id="_x0000_s1049" style="position:absolute;z-index:251659776;mso-position-horizontal-relative:text;mso-position-vertical-relative:text" from="552.9pt,6.85pt" to="580.9pt,6.85pt" o:allowincell="f"/>
              </w:pict>
            </w:r>
          </w:p>
        </w:tc>
        <w:tc>
          <w:tcPr>
            <w:tcW w:w="567" w:type="dxa"/>
            <w:tcBorders>
              <w:top w:val="single" w:sz="2" w:space="0" w:color="auto"/>
              <w:bottom w:val="single" w:sz="2" w:space="0" w:color="auto"/>
            </w:tcBorders>
          </w:tcPr>
          <w:p w:rsidR="004664ED" w:rsidRDefault="004664ED">
            <w:pPr>
              <w:rPr>
                <w:lang w:val="en-GB"/>
              </w:rPr>
            </w:pPr>
          </w:p>
        </w:tc>
        <w:tc>
          <w:tcPr>
            <w:tcW w:w="1304" w:type="dxa"/>
            <w:tcBorders>
              <w:top w:val="single" w:sz="2" w:space="0" w:color="auto"/>
              <w:bottom w:val="single" w:sz="2" w:space="0" w:color="auto"/>
            </w:tcBorders>
          </w:tcPr>
          <w:p w:rsidR="004664ED" w:rsidRDefault="004664ED">
            <w:pPr>
              <w:rPr>
                <w:lang w:val="en-GB"/>
              </w:rPr>
            </w:pPr>
          </w:p>
        </w:tc>
        <w:tc>
          <w:tcPr>
            <w:tcW w:w="851" w:type="dxa"/>
            <w:tcBorders>
              <w:top w:val="single" w:sz="2" w:space="0" w:color="auto"/>
              <w:bottom w:val="single" w:sz="2" w:space="0" w:color="auto"/>
            </w:tcBorders>
          </w:tcPr>
          <w:p w:rsidR="004664ED" w:rsidRDefault="004664ED">
            <w:pPr>
              <w:rPr>
                <w:lang w:val="en-GB"/>
              </w:rPr>
            </w:pPr>
          </w:p>
        </w:tc>
        <w:tc>
          <w:tcPr>
            <w:tcW w:w="567" w:type="dxa"/>
            <w:tcBorders>
              <w:top w:val="single" w:sz="2" w:space="0" w:color="auto"/>
              <w:bottom w:val="single" w:sz="2" w:space="0" w:color="auto"/>
            </w:tcBorders>
          </w:tcPr>
          <w:p w:rsidR="004664ED" w:rsidRDefault="004664ED">
            <w:pPr>
              <w:rPr>
                <w:lang w:val="en-GB"/>
              </w:rPr>
            </w:pPr>
          </w:p>
        </w:tc>
        <w:tc>
          <w:tcPr>
            <w:tcW w:w="6237" w:type="dxa"/>
            <w:vMerge/>
          </w:tcPr>
          <w:p w:rsidR="004664ED" w:rsidRDefault="004664ED">
            <w:pPr>
              <w:rPr>
                <w:lang w:val="en-GB"/>
              </w:rPr>
            </w:pPr>
          </w:p>
        </w:tc>
        <w:tc>
          <w:tcPr>
            <w:tcW w:w="567" w:type="dxa"/>
            <w:vMerge/>
          </w:tcPr>
          <w:p w:rsidR="004664ED" w:rsidRDefault="004664ED">
            <w:pPr>
              <w:rPr>
                <w:lang w:val="en-GB"/>
              </w:rPr>
            </w:pPr>
          </w:p>
        </w:tc>
      </w:tr>
      <w:tr w:rsidR="004664ED">
        <w:trPr>
          <w:cantSplit/>
          <w:trHeight w:hRule="exact" w:val="284"/>
        </w:trPr>
        <w:tc>
          <w:tcPr>
            <w:tcW w:w="397" w:type="dxa"/>
            <w:tcBorders>
              <w:top w:val="single" w:sz="2" w:space="0" w:color="auto"/>
              <w:bottom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bottom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bottom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Дата</w:t>
            </w:r>
          </w:p>
        </w:tc>
        <w:tc>
          <w:tcPr>
            <w:tcW w:w="6237" w:type="dxa"/>
            <w:vMerge/>
            <w:tcBorders>
              <w:bottom w:val="single" w:sz="8" w:space="0" w:color="auto"/>
            </w:tcBorders>
          </w:tcPr>
          <w:p w:rsidR="004664ED" w:rsidRDefault="004664ED">
            <w:pPr>
              <w:rPr>
                <w:lang w:val="en-GB"/>
              </w:rPr>
            </w:pPr>
          </w:p>
        </w:tc>
        <w:tc>
          <w:tcPr>
            <w:tcW w:w="567" w:type="dxa"/>
            <w:vMerge/>
            <w:tcBorders>
              <w:bottom w:val="single" w:sz="8" w:space="0" w:color="auto"/>
            </w:tcBorders>
          </w:tcPr>
          <w:p w:rsidR="004664ED" w:rsidRDefault="004664ED">
            <w:pPr>
              <w:rPr>
                <w:lang w:val="en-GB"/>
              </w:rPr>
            </w:pPr>
          </w:p>
        </w:tc>
      </w:tr>
    </w:tbl>
    <w:p w:rsidR="004664ED" w:rsidRDefault="004664ED">
      <w:pPr>
        <w:rPr>
          <w:lang w:val="en-GB"/>
        </w:rPr>
      </w:pPr>
    </w:p>
    <w:p w:rsidR="004664ED" w:rsidRDefault="004664ED">
      <w:pPr>
        <w:rPr>
          <w:lang w:val="en-GB"/>
        </w:rPr>
      </w:pPr>
    </w:p>
    <w:tbl>
      <w:tblPr>
        <w:tblW w:w="0" w:type="auto"/>
        <w:tblInd w:w="114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6237"/>
        <w:gridCol w:w="567"/>
      </w:tblGrid>
      <w:tr w:rsidR="004664ED">
        <w:trPr>
          <w:trHeight w:hRule="exact" w:val="15422"/>
        </w:trPr>
        <w:tc>
          <w:tcPr>
            <w:tcW w:w="10490" w:type="dxa"/>
            <w:gridSpan w:val="7"/>
          </w:tcPr>
          <w:p w:rsidR="004664ED" w:rsidRDefault="004664ED">
            <w:pPr>
              <w:ind w:left="426" w:right="567" w:firstLine="283"/>
              <w:rPr>
                <w:sz w:val="28"/>
                <w:lang w:val="en-GB"/>
              </w:rPr>
            </w:pPr>
          </w:p>
          <w:p w:rsidR="004664ED" w:rsidRDefault="004664ED">
            <w:pPr>
              <w:ind w:left="426" w:right="567" w:firstLine="283"/>
              <w:jc w:val="both"/>
              <w:rPr>
                <w:sz w:val="28"/>
                <w:lang w:val="en-GB"/>
              </w:rPr>
            </w:pPr>
          </w:p>
          <w:p w:rsidR="004664ED" w:rsidRDefault="004664ED">
            <w:pPr>
              <w:ind w:left="426" w:right="567" w:firstLine="283"/>
              <w:jc w:val="both"/>
              <w:rPr>
                <w:sz w:val="28"/>
                <w:lang w:val="uk-UA"/>
              </w:rPr>
            </w:pPr>
            <w:r>
              <w:rPr>
                <w:sz w:val="28"/>
                <w:lang w:val="en-GB"/>
              </w:rPr>
              <w:t xml:space="preserve">Темою даной курсової роботи є робота в системі </w:t>
            </w:r>
            <w:r>
              <w:rPr>
                <w:sz w:val="28"/>
                <w:lang w:val="en-US"/>
              </w:rPr>
              <w:t xml:space="preserve">Accel EDA, точніше виконання креслення </w:t>
            </w:r>
            <w:r>
              <w:rPr>
                <w:sz w:val="28"/>
                <w:lang w:val="uk-UA"/>
              </w:rPr>
              <w:t xml:space="preserve">принципової електричної схеми. </w:t>
            </w:r>
          </w:p>
          <w:p w:rsidR="004664ED" w:rsidRDefault="004664ED">
            <w:pPr>
              <w:pStyle w:val="1"/>
            </w:pPr>
          </w:p>
          <w:p w:rsidR="004664ED" w:rsidRDefault="004664ED">
            <w:pPr>
              <w:pStyle w:val="1"/>
            </w:pPr>
            <w:r>
              <w:t>2. Конфігурація робочих параметрів</w:t>
            </w:r>
          </w:p>
          <w:p w:rsidR="004664ED" w:rsidRDefault="004664ED">
            <w:pPr>
              <w:ind w:left="426" w:right="567" w:firstLine="283"/>
              <w:jc w:val="both"/>
              <w:rPr>
                <w:sz w:val="28"/>
                <w:lang w:val="en-US"/>
              </w:rPr>
            </w:pPr>
            <w:r>
              <w:rPr>
                <w:sz w:val="28"/>
                <w:lang w:val="uk-UA"/>
              </w:rPr>
              <w:t xml:space="preserve">Пред тим, як розпочинати виконання креслення потрібно провести початкову конфігурацію робочих параметрів. Це робиться за допомогою меню </w:t>
            </w:r>
            <w:r>
              <w:rPr>
                <w:b/>
                <w:sz w:val="28"/>
                <w:lang w:val="en-US"/>
              </w:rPr>
              <w:t>Option Configure</w:t>
            </w:r>
            <w:r>
              <w:rPr>
                <w:sz w:val="28"/>
                <w:lang w:val="en-US"/>
              </w:rPr>
              <w:t>.</w:t>
            </w:r>
          </w:p>
          <w:p w:rsidR="004664ED" w:rsidRDefault="004664ED">
            <w:pPr>
              <w:ind w:left="426" w:right="567" w:firstLine="283"/>
              <w:jc w:val="both"/>
              <w:rPr>
                <w:sz w:val="28"/>
                <w:lang w:val="uk-UA"/>
              </w:rPr>
            </w:pPr>
            <w:r>
              <w:rPr>
                <w:sz w:val="28"/>
                <w:lang w:val="uk-UA"/>
              </w:rPr>
              <w:t>Спочатку треба визначити розміри креслення (</w:t>
            </w:r>
            <w:r>
              <w:rPr>
                <w:i/>
                <w:sz w:val="28"/>
                <w:lang w:val="en-US"/>
              </w:rPr>
              <w:t>Workspace Size</w:t>
            </w:r>
            <w:r>
              <w:rPr>
                <w:sz w:val="28"/>
                <w:lang w:val="en-US"/>
              </w:rPr>
              <w:t>).</w:t>
            </w:r>
            <w:r>
              <w:rPr>
                <w:sz w:val="28"/>
                <w:lang w:val="uk-UA"/>
              </w:rPr>
              <w:t xml:space="preserve"> В даному випадку всановлюємо формат </w:t>
            </w:r>
            <w:r>
              <w:rPr>
                <w:i/>
                <w:sz w:val="28"/>
                <w:u w:val="single"/>
                <w:lang w:val="uk-UA"/>
              </w:rPr>
              <w:t>А3</w:t>
            </w:r>
            <w:r>
              <w:rPr>
                <w:sz w:val="28"/>
                <w:lang w:val="uk-UA"/>
              </w:rPr>
              <w:t xml:space="preserve">. </w:t>
            </w:r>
          </w:p>
          <w:p w:rsidR="004664ED" w:rsidRDefault="004664ED">
            <w:pPr>
              <w:ind w:left="426" w:right="567" w:firstLine="283"/>
              <w:jc w:val="both"/>
              <w:rPr>
                <w:sz w:val="28"/>
                <w:lang w:val="uk-UA"/>
              </w:rPr>
            </w:pPr>
            <w:r>
              <w:rPr>
                <w:sz w:val="28"/>
                <w:lang w:val="uk-UA"/>
              </w:rPr>
              <w:t>Далі обираємо систему виміру (</w:t>
            </w:r>
            <w:r>
              <w:rPr>
                <w:sz w:val="28"/>
                <w:lang w:val="en-US"/>
              </w:rPr>
              <w:t xml:space="preserve">Units). Тут ми можемо обирати між </w:t>
            </w:r>
            <w:r>
              <w:rPr>
                <w:i/>
                <w:sz w:val="28"/>
                <w:u w:val="single"/>
                <w:lang w:val="en-US"/>
              </w:rPr>
              <w:t>mm</w:t>
            </w:r>
            <w:r>
              <w:rPr>
                <w:sz w:val="28"/>
                <w:lang w:val="en-US"/>
              </w:rPr>
              <w:t xml:space="preserve"> (</w:t>
            </w:r>
            <w:r>
              <w:rPr>
                <w:sz w:val="28"/>
                <w:lang w:val="uk-UA"/>
              </w:rPr>
              <w:t>міліметри)</w:t>
            </w:r>
            <w:r>
              <w:rPr>
                <w:sz w:val="28"/>
                <w:lang w:val="en-US"/>
              </w:rPr>
              <w:t xml:space="preserve">, </w:t>
            </w:r>
            <w:r>
              <w:rPr>
                <w:i/>
                <w:sz w:val="28"/>
                <w:u w:val="single"/>
                <w:lang w:val="en-US"/>
              </w:rPr>
              <w:t>inch</w:t>
            </w:r>
            <w:r>
              <w:rPr>
                <w:sz w:val="28"/>
                <w:lang w:val="en-US"/>
              </w:rPr>
              <w:t xml:space="preserve"> (дюйми) та </w:t>
            </w:r>
            <w:r>
              <w:rPr>
                <w:i/>
                <w:sz w:val="28"/>
                <w:u w:val="single"/>
                <w:lang w:val="en-US"/>
              </w:rPr>
              <w:t>mil</w:t>
            </w:r>
            <w:r>
              <w:rPr>
                <w:sz w:val="28"/>
                <w:lang w:val="en-US"/>
              </w:rPr>
              <w:t xml:space="preserve"> (</w:t>
            </w:r>
            <w:r>
              <w:rPr>
                <w:sz w:val="28"/>
                <w:lang w:val="uk-UA"/>
              </w:rPr>
              <w:t xml:space="preserve">0,001 </w:t>
            </w:r>
            <w:r>
              <w:rPr>
                <w:sz w:val="28"/>
                <w:lang w:val="en-US"/>
              </w:rPr>
              <w:t>дюйма</w:t>
            </w:r>
            <w:r>
              <w:rPr>
                <w:sz w:val="28"/>
                <w:lang w:val="uk-UA"/>
              </w:rPr>
              <w:t xml:space="preserve"> або 0,0254 міліметра). Обираємо значення </w:t>
            </w:r>
            <w:r>
              <w:rPr>
                <w:i/>
                <w:sz w:val="28"/>
                <w:u w:val="single"/>
                <w:lang w:val="en-US"/>
              </w:rPr>
              <w:t>mm</w:t>
            </w:r>
            <w:r>
              <w:rPr>
                <w:sz w:val="28"/>
                <w:lang w:val="uk-UA"/>
              </w:rPr>
              <w:t xml:space="preserve">. </w:t>
            </w:r>
          </w:p>
          <w:p w:rsidR="004664ED" w:rsidRDefault="004664ED">
            <w:pPr>
              <w:ind w:left="426" w:right="567" w:firstLine="283"/>
              <w:jc w:val="both"/>
              <w:rPr>
                <w:sz w:val="28"/>
                <w:lang w:val="uk-UA"/>
              </w:rPr>
            </w:pPr>
            <w:r>
              <w:rPr>
                <w:sz w:val="28"/>
                <w:lang w:val="uk-UA"/>
              </w:rPr>
              <w:t xml:space="preserve">Для зручності, в меню </w:t>
            </w:r>
            <w:r>
              <w:rPr>
                <w:b/>
                <w:sz w:val="28"/>
                <w:lang w:val="en-US"/>
              </w:rPr>
              <w:t>Option Grids</w:t>
            </w:r>
            <w:r>
              <w:rPr>
                <w:b/>
                <w:sz w:val="28"/>
                <w:lang w:val="uk-UA"/>
              </w:rPr>
              <w:t xml:space="preserve"> </w:t>
            </w:r>
            <w:r>
              <w:rPr>
                <w:sz w:val="28"/>
                <w:lang w:val="uk-UA"/>
              </w:rPr>
              <w:t>встановлюємо розмір сітки, до якої будуть прив’язуватись компоненти креслення. Для невеликої схеми це значення можна обрати 2 або 3 міліметри.</w:t>
            </w:r>
          </w:p>
          <w:p w:rsidR="004664ED" w:rsidRDefault="004664ED">
            <w:pPr>
              <w:ind w:left="426" w:right="567" w:firstLine="283"/>
              <w:jc w:val="both"/>
              <w:rPr>
                <w:sz w:val="28"/>
                <w:lang w:val="uk-UA"/>
              </w:rPr>
            </w:pPr>
            <w:r>
              <w:rPr>
                <w:sz w:val="28"/>
                <w:lang w:val="uk-UA"/>
              </w:rPr>
              <w:t xml:space="preserve">Рамку та штамп для обраного формату встновлюємо в </w:t>
            </w:r>
            <w:r>
              <w:rPr>
                <w:b/>
                <w:sz w:val="28"/>
                <w:lang w:val="en-US"/>
              </w:rPr>
              <w:t>Option Sheets</w:t>
            </w:r>
            <w:r>
              <w:rPr>
                <w:b/>
                <w:sz w:val="28"/>
                <w:lang w:val="uk-UA"/>
              </w:rPr>
              <w:t xml:space="preserve">. </w:t>
            </w:r>
            <w:r>
              <w:rPr>
                <w:sz w:val="28"/>
                <w:lang w:val="uk-UA"/>
              </w:rPr>
              <w:t>На закладинці</w:t>
            </w:r>
            <w:r>
              <w:rPr>
                <w:b/>
                <w:sz w:val="28"/>
                <w:lang w:val="en-US"/>
              </w:rPr>
              <w:t xml:space="preserve"> Titles </w:t>
            </w:r>
            <w:r>
              <w:rPr>
                <w:sz w:val="28"/>
                <w:lang w:val="en-US"/>
              </w:rPr>
              <w:t xml:space="preserve">в пункті </w:t>
            </w:r>
            <w:r>
              <w:rPr>
                <w:b/>
                <w:sz w:val="28"/>
                <w:lang w:val="en-US"/>
              </w:rPr>
              <w:t>Title Block</w:t>
            </w:r>
            <w:r>
              <w:rPr>
                <w:sz w:val="28"/>
                <w:lang w:val="en-US"/>
              </w:rPr>
              <w:t xml:space="preserve"> </w:t>
            </w:r>
            <w:r>
              <w:rPr>
                <w:sz w:val="28"/>
                <w:lang w:val="uk-UA"/>
              </w:rPr>
              <w:t xml:space="preserve">обираємо </w:t>
            </w:r>
            <w:r>
              <w:rPr>
                <w:i/>
                <w:sz w:val="28"/>
                <w:u w:val="single"/>
                <w:lang w:val="en-US"/>
              </w:rPr>
              <w:t>Select</w:t>
            </w:r>
            <w:r>
              <w:rPr>
                <w:sz w:val="28"/>
                <w:lang w:val="en-US"/>
              </w:rPr>
              <w:t xml:space="preserve"> </w:t>
            </w:r>
            <w:r>
              <w:rPr>
                <w:sz w:val="28"/>
                <w:lang w:val="uk-UA"/>
              </w:rPr>
              <w:t xml:space="preserve">і далі вказуємо ім’я потрібного файлу (файли стандартного оформлення мают розширення </w:t>
            </w:r>
            <w:r>
              <w:rPr>
                <w:i/>
                <w:sz w:val="28"/>
                <w:lang w:val="uk-UA"/>
              </w:rPr>
              <w:t>*.</w:t>
            </w:r>
            <w:r>
              <w:rPr>
                <w:i/>
                <w:sz w:val="28"/>
                <w:lang w:val="en-US"/>
              </w:rPr>
              <w:t>ttl</w:t>
            </w:r>
            <w:r>
              <w:rPr>
                <w:sz w:val="28"/>
                <w:lang w:val="uk-UA"/>
              </w:rPr>
              <w:t xml:space="preserve">, і знаходяться в директорії </w:t>
            </w:r>
            <w:r>
              <w:rPr>
                <w:i/>
                <w:sz w:val="28"/>
                <w:lang w:val="en-US"/>
              </w:rPr>
              <w:t>Titles</w:t>
            </w:r>
            <w:r>
              <w:rPr>
                <w:sz w:val="28"/>
                <w:lang w:val="en-US"/>
              </w:rPr>
              <w:t xml:space="preserve">). Якщо потрібного стандартного типу рамки немає (як правило його і нема), то її можна накреслити та записати в директорію </w:t>
            </w:r>
            <w:r>
              <w:rPr>
                <w:i/>
                <w:sz w:val="28"/>
                <w:lang w:val="en-US"/>
              </w:rPr>
              <w:t>Titles</w:t>
            </w:r>
            <w:r>
              <w:rPr>
                <w:sz w:val="28"/>
                <w:lang w:val="en-US"/>
              </w:rPr>
              <w:t xml:space="preserve"> </w:t>
            </w:r>
            <w:r>
              <w:rPr>
                <w:sz w:val="28"/>
                <w:lang w:val="uk-UA"/>
              </w:rPr>
              <w:t xml:space="preserve">вказавши розширення файлу </w:t>
            </w:r>
            <w:r>
              <w:rPr>
                <w:i/>
                <w:sz w:val="28"/>
                <w:lang w:val="uk-UA"/>
              </w:rPr>
              <w:t>*.</w:t>
            </w:r>
            <w:r>
              <w:rPr>
                <w:i/>
                <w:sz w:val="28"/>
                <w:lang w:val="en-US"/>
              </w:rPr>
              <w:t>ttl</w:t>
            </w:r>
            <w:r>
              <w:rPr>
                <w:sz w:val="28"/>
                <w:lang w:val="uk-UA"/>
              </w:rPr>
              <w:t xml:space="preserve">. </w:t>
            </w:r>
          </w:p>
          <w:p w:rsidR="004664ED" w:rsidRDefault="004664ED">
            <w:pPr>
              <w:ind w:left="426" w:right="567" w:firstLine="283"/>
              <w:jc w:val="both"/>
              <w:rPr>
                <w:sz w:val="28"/>
                <w:lang w:val="uk-UA"/>
              </w:rPr>
            </w:pPr>
            <w:r>
              <w:rPr>
                <w:sz w:val="28"/>
                <w:lang w:val="uk-UA"/>
              </w:rPr>
              <w:t xml:space="preserve">В системі </w:t>
            </w:r>
            <w:r>
              <w:rPr>
                <w:sz w:val="28"/>
                <w:lang w:val="en-US"/>
              </w:rPr>
              <w:t xml:space="preserve">Accel EDA </w:t>
            </w:r>
            <w:r>
              <w:rPr>
                <w:sz w:val="28"/>
                <w:lang w:val="uk-UA"/>
              </w:rPr>
              <w:t xml:space="preserve">база даних компонентів розділена по типу та функціональному призначенню компонентів на бібліотеки. Щоб мати можливість використовувати елемент схеми потрібно відкрити відповідну бібліотеку. Це робиться за допормоги команди меню </w:t>
            </w:r>
            <w:r>
              <w:rPr>
                <w:b/>
                <w:sz w:val="28"/>
                <w:lang w:val="en-US"/>
              </w:rPr>
              <w:t>Library Setup</w:t>
            </w:r>
            <w:r>
              <w:rPr>
                <w:sz w:val="28"/>
                <w:lang w:val="uk-UA"/>
              </w:rPr>
              <w:t xml:space="preserve">. Після того, як  з’явилося вікно </w:t>
            </w:r>
            <w:r>
              <w:rPr>
                <w:i/>
                <w:sz w:val="28"/>
                <w:lang w:val="en-US"/>
              </w:rPr>
              <w:t>Library Setup</w:t>
            </w:r>
            <w:r>
              <w:rPr>
                <w:sz w:val="28"/>
                <w:lang w:val="en-US"/>
              </w:rPr>
              <w:t xml:space="preserve"> натискаемо кнопу </w:t>
            </w:r>
            <w:r>
              <w:rPr>
                <w:i/>
                <w:sz w:val="28"/>
                <w:u w:val="single"/>
                <w:lang w:val="en-US"/>
              </w:rPr>
              <w:t>Add</w:t>
            </w:r>
            <w:r>
              <w:rPr>
                <w:b/>
                <w:sz w:val="28"/>
                <w:lang w:val="en-US"/>
              </w:rPr>
              <w:t xml:space="preserve"> </w:t>
            </w:r>
            <w:r>
              <w:rPr>
                <w:sz w:val="28"/>
                <w:lang w:val="uk-UA"/>
              </w:rPr>
              <w:t xml:space="preserve">та обираємо потрібну нам бібліотеку (бібліотеки електронних компонентів знаходяться в каталозі </w:t>
            </w:r>
            <w:r>
              <w:rPr>
                <w:i/>
                <w:sz w:val="28"/>
                <w:lang w:val="en-US"/>
              </w:rPr>
              <w:t>Lib</w:t>
            </w:r>
            <w:r>
              <w:rPr>
                <w:sz w:val="28"/>
                <w:lang w:val="en-US"/>
              </w:rPr>
              <w:t xml:space="preserve"> </w:t>
            </w:r>
            <w:r>
              <w:rPr>
                <w:sz w:val="28"/>
                <w:lang w:val="uk-UA"/>
              </w:rPr>
              <w:t xml:space="preserve">та мають розширення </w:t>
            </w:r>
            <w:r>
              <w:rPr>
                <w:i/>
                <w:sz w:val="28"/>
                <w:lang w:val="uk-UA"/>
              </w:rPr>
              <w:t>*.lib</w:t>
            </w:r>
            <w:r>
              <w:rPr>
                <w:sz w:val="28"/>
                <w:lang w:val="uk-UA"/>
              </w:rPr>
              <w:t>). Обравши необхідні бібліотеки можна приступати до виконання самого креслення.</w:t>
            </w:r>
          </w:p>
          <w:p w:rsidR="004664ED" w:rsidRDefault="004664ED">
            <w:pPr>
              <w:ind w:left="426" w:right="567" w:firstLine="283"/>
              <w:jc w:val="both"/>
              <w:rPr>
                <w:sz w:val="28"/>
                <w:lang w:val="uk-UA"/>
              </w:rPr>
            </w:pPr>
          </w:p>
          <w:p w:rsidR="004664ED" w:rsidRDefault="004664ED">
            <w:pPr>
              <w:ind w:right="567"/>
              <w:jc w:val="center"/>
              <w:rPr>
                <w:b/>
                <w:sz w:val="28"/>
                <w:lang w:val="en-US"/>
              </w:rPr>
            </w:pPr>
            <w:r>
              <w:rPr>
                <w:b/>
                <w:sz w:val="28"/>
                <w:lang w:val="en-US"/>
              </w:rPr>
              <w:t>3. Виконання креслення.</w:t>
            </w:r>
          </w:p>
          <w:p w:rsidR="004664ED" w:rsidRDefault="004664ED">
            <w:pPr>
              <w:ind w:left="426" w:right="567" w:firstLine="283"/>
              <w:jc w:val="both"/>
              <w:rPr>
                <w:sz w:val="28"/>
                <w:lang w:val="uk-UA"/>
              </w:rPr>
            </w:pPr>
          </w:p>
          <w:p w:rsidR="004664ED" w:rsidRDefault="004664ED">
            <w:pPr>
              <w:ind w:left="426" w:right="567" w:firstLine="283"/>
              <w:jc w:val="both"/>
              <w:rPr>
                <w:sz w:val="28"/>
                <w:lang w:val="uk-UA"/>
              </w:rPr>
            </w:pPr>
            <w:r>
              <w:rPr>
                <w:b/>
                <w:sz w:val="28"/>
                <w:lang w:val="uk-UA"/>
              </w:rPr>
              <w:t>а)</w:t>
            </w:r>
            <w:r>
              <w:rPr>
                <w:sz w:val="28"/>
                <w:lang w:val="uk-UA"/>
              </w:rPr>
              <w:t xml:space="preserve"> Основними елементами креслення є електронні компоненти (</w:t>
            </w:r>
            <w:r>
              <w:rPr>
                <w:i/>
                <w:sz w:val="28"/>
                <w:lang w:val="en-US"/>
              </w:rPr>
              <w:t>part</w:t>
            </w:r>
            <w:r>
              <w:rPr>
                <w:sz w:val="28"/>
                <w:lang w:val="en-US"/>
              </w:rPr>
              <w:t>)</w:t>
            </w:r>
            <w:r>
              <w:rPr>
                <w:sz w:val="28"/>
                <w:lang w:val="uk-UA"/>
              </w:rPr>
              <w:t xml:space="preserve"> та провідники (</w:t>
            </w:r>
            <w:r>
              <w:rPr>
                <w:i/>
                <w:sz w:val="28"/>
                <w:lang w:val="en-US"/>
              </w:rPr>
              <w:t>wire</w:t>
            </w:r>
            <w:r>
              <w:rPr>
                <w:sz w:val="28"/>
                <w:lang w:val="en-US"/>
              </w:rPr>
              <w:t>)</w:t>
            </w:r>
            <w:r>
              <w:rPr>
                <w:sz w:val="28"/>
                <w:lang w:val="uk-UA"/>
              </w:rPr>
              <w:t>, за допомогою яких вони з’єднуються.</w:t>
            </w:r>
          </w:p>
          <w:p w:rsidR="004664ED" w:rsidRDefault="004664ED">
            <w:pPr>
              <w:ind w:left="426" w:right="567" w:firstLine="283"/>
              <w:jc w:val="both"/>
              <w:rPr>
                <w:sz w:val="28"/>
                <w:lang w:val="en-US"/>
              </w:rPr>
            </w:pPr>
            <w:r>
              <w:rPr>
                <w:sz w:val="28"/>
                <w:lang w:val="uk-UA"/>
              </w:rPr>
              <w:t xml:space="preserve">Щоб помістити на креслення будь-який компонент виконуємо команду </w:t>
            </w:r>
            <w:r>
              <w:rPr>
                <w:b/>
                <w:sz w:val="28"/>
                <w:lang w:val="en-US"/>
              </w:rPr>
              <w:t>Place Part</w:t>
            </w:r>
            <w:r>
              <w:rPr>
                <w:sz w:val="28"/>
                <w:lang w:val="uk-UA"/>
              </w:rPr>
              <w:t xml:space="preserve">. Щоб обрати конкретний елемент потрібно на будь-якій частині робочого поля натиснути ліву клавішу миші. В розділі </w:t>
            </w:r>
            <w:r>
              <w:rPr>
                <w:i/>
                <w:sz w:val="28"/>
                <w:lang w:val="en-US"/>
              </w:rPr>
              <w:t>Library</w:t>
            </w:r>
            <w:r>
              <w:rPr>
                <w:sz w:val="28"/>
                <w:lang w:val="en-US"/>
              </w:rPr>
              <w:t xml:space="preserve"> </w:t>
            </w:r>
            <w:r>
              <w:rPr>
                <w:sz w:val="28"/>
                <w:lang w:val="uk-UA"/>
              </w:rPr>
              <w:t xml:space="preserve">обираємо необхідну бібліотеку (якщо було відкрито більше ніж одна), а в розділі </w:t>
            </w:r>
            <w:r>
              <w:rPr>
                <w:sz w:val="28"/>
                <w:lang w:val="en-US"/>
              </w:rPr>
              <w:t xml:space="preserve"> </w:t>
            </w:r>
            <w:r>
              <w:rPr>
                <w:i/>
                <w:sz w:val="28"/>
                <w:lang w:val="en-US"/>
              </w:rPr>
              <w:t>Component Name</w:t>
            </w:r>
            <w:r>
              <w:rPr>
                <w:sz w:val="28"/>
                <w:lang w:val="en-US"/>
              </w:rPr>
              <w:t xml:space="preserve"> </w:t>
            </w:r>
            <w:r>
              <w:rPr>
                <w:sz w:val="28"/>
                <w:lang w:val="uk-UA"/>
              </w:rPr>
              <w:t xml:space="preserve">обираємо саме елемент. Кнопка </w:t>
            </w:r>
            <w:r>
              <w:rPr>
                <w:i/>
                <w:sz w:val="28"/>
                <w:u w:val="single"/>
                <w:lang w:val="en-US"/>
              </w:rPr>
              <w:t>Browse</w:t>
            </w:r>
            <w:r>
              <w:rPr>
                <w:sz w:val="28"/>
                <w:lang w:val="en-US"/>
              </w:rPr>
              <w:t xml:space="preserve"> </w:t>
            </w:r>
            <w:r>
              <w:rPr>
                <w:sz w:val="28"/>
                <w:lang w:val="uk-UA"/>
              </w:rPr>
              <w:t xml:space="preserve">дає зображення  компонента. В графі </w:t>
            </w:r>
            <w:r>
              <w:rPr>
                <w:i/>
                <w:sz w:val="28"/>
                <w:lang w:val="en-US"/>
              </w:rPr>
              <w:t xml:space="preserve">Value </w:t>
            </w:r>
            <w:r>
              <w:rPr>
                <w:sz w:val="28"/>
                <w:lang w:val="uk-UA"/>
              </w:rPr>
              <w:t xml:space="preserve">вказуємо номінал елемента. Графа </w:t>
            </w:r>
            <w:r>
              <w:rPr>
                <w:i/>
                <w:sz w:val="28"/>
                <w:lang w:val="en-US"/>
              </w:rPr>
              <w:t>RefDes</w:t>
            </w:r>
            <w:r>
              <w:rPr>
                <w:sz w:val="28"/>
                <w:lang w:val="en-US"/>
              </w:rPr>
              <w:t xml:space="preserve"> </w:t>
            </w:r>
            <w:r>
              <w:rPr>
                <w:sz w:val="28"/>
                <w:lang w:val="uk-UA"/>
              </w:rPr>
              <w:t xml:space="preserve">потрібна для </w:t>
            </w:r>
            <w:r>
              <w:rPr>
                <w:sz w:val="28"/>
                <w:lang w:val="en-US"/>
              </w:rPr>
              <w:t xml:space="preserve"> вточнення позиційного номеру єлемента (в основному це робиться автоматично). На закінчення натискаємо кнопку </w:t>
            </w:r>
            <w:r>
              <w:rPr>
                <w:i/>
                <w:sz w:val="28"/>
                <w:u w:val="single"/>
                <w:lang w:val="en-US"/>
              </w:rPr>
              <w:t>ОК</w:t>
            </w:r>
            <w:r>
              <w:rPr>
                <w:sz w:val="28"/>
                <w:lang w:val="en-US"/>
              </w:rPr>
              <w:t>. Тепер ми маємо змогу розставляти обраний нами єлемент по полю креслення, натискаючи кожного разу ліву клавішу. Для того щоб повернути елемент потрібно, не відпускаючи клавіші миші, натиснути кнопку "</w:t>
            </w:r>
            <w:r>
              <w:rPr>
                <w:sz w:val="28"/>
                <w:u w:val="single"/>
                <w:lang w:val="en-US"/>
              </w:rPr>
              <w:t>R</w:t>
            </w:r>
            <w:r>
              <w:rPr>
                <w:sz w:val="28"/>
                <w:lang w:val="en-US"/>
              </w:rPr>
              <w:t>".</w:t>
            </w:r>
            <w:r>
              <w:rPr>
                <w:sz w:val="28"/>
                <w:lang w:val="uk-UA"/>
              </w:rPr>
              <w:t xml:space="preserve"> </w:t>
            </w:r>
          </w:p>
          <w:p w:rsidR="004664ED" w:rsidRDefault="004664ED">
            <w:pPr>
              <w:ind w:left="426" w:right="567" w:firstLine="283"/>
              <w:jc w:val="both"/>
              <w:rPr>
                <w:sz w:val="28"/>
                <w:lang w:val="en-US"/>
              </w:rPr>
            </w:pPr>
          </w:p>
        </w:tc>
      </w:tr>
      <w:tr w:rsidR="004664ED">
        <w:trPr>
          <w:cantSplit/>
          <w:trHeight w:hRule="exact" w:val="284"/>
        </w:trPr>
        <w:tc>
          <w:tcPr>
            <w:tcW w:w="397"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1304" w:type="dxa"/>
            <w:tcBorders>
              <w:bottom w:val="single" w:sz="2" w:space="0" w:color="auto"/>
            </w:tcBorders>
          </w:tcPr>
          <w:p w:rsidR="004664ED" w:rsidRDefault="004664ED">
            <w:pPr>
              <w:rPr>
                <w:lang w:val="en-GB"/>
              </w:rPr>
            </w:pPr>
          </w:p>
        </w:tc>
        <w:tc>
          <w:tcPr>
            <w:tcW w:w="851"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6237" w:type="dxa"/>
            <w:vMerge w:val="restart"/>
            <w:vAlign w:val="center"/>
          </w:tcPr>
          <w:p w:rsidR="004664ED" w:rsidRDefault="004664ED">
            <w:pPr>
              <w:tabs>
                <w:tab w:val="left" w:pos="3673"/>
              </w:tabs>
              <w:jc w:val="center"/>
              <w:rPr>
                <w:lang w:val="en-GB"/>
              </w:rPr>
            </w:pPr>
            <w:r>
              <w:rPr>
                <w:sz w:val="36"/>
                <w:lang w:val="en-GB"/>
              </w:rPr>
              <w:t>КР.7-091402.07.13.ПЗ</w:t>
            </w:r>
          </w:p>
        </w:tc>
        <w:tc>
          <w:tcPr>
            <w:tcW w:w="567" w:type="dxa"/>
            <w:vMerge w:val="restart"/>
            <w:vAlign w:val="center"/>
          </w:tcPr>
          <w:p w:rsidR="004664ED" w:rsidRDefault="004664ED">
            <w:pPr>
              <w:jc w:val="center"/>
              <w:rPr>
                <w:lang w:val="en-GB"/>
              </w:rPr>
            </w:pPr>
            <w:r>
              <w:rPr>
                <w:lang w:val="en-GB"/>
              </w:rPr>
              <w:t>Лист</w:t>
            </w:r>
          </w:p>
          <w:p w:rsidR="004664ED" w:rsidRDefault="004664ED">
            <w:pPr>
              <w:jc w:val="center"/>
              <w:rPr>
                <w:lang w:val="en-GB"/>
              </w:rPr>
            </w:pPr>
          </w:p>
          <w:p w:rsidR="004664ED" w:rsidRDefault="004664ED">
            <w:pPr>
              <w:jc w:val="center"/>
              <w:rPr>
                <w:lang w:val="en-GB"/>
              </w:rPr>
            </w:pPr>
            <w:r>
              <w:rPr>
                <w:lang w:val="en-GB"/>
              </w:rPr>
              <w:t>3</w:t>
            </w:r>
          </w:p>
        </w:tc>
      </w:tr>
      <w:tr w:rsidR="004664ED">
        <w:trPr>
          <w:cantSplit/>
          <w:trHeight w:hRule="exact" w:val="284"/>
        </w:trPr>
        <w:tc>
          <w:tcPr>
            <w:tcW w:w="397" w:type="dxa"/>
            <w:tcBorders>
              <w:top w:val="single" w:sz="2" w:space="0" w:color="auto"/>
              <w:bottom w:val="single" w:sz="2" w:space="0" w:color="auto"/>
            </w:tcBorders>
          </w:tcPr>
          <w:p w:rsidR="004664ED" w:rsidRDefault="00711008">
            <w:pPr>
              <w:rPr>
                <w:lang w:val="en-GB"/>
              </w:rPr>
            </w:pPr>
            <w:r>
              <w:rPr>
                <w:noProof/>
              </w:rPr>
              <w:pict>
                <v:line id="_x0000_s1048" style="position:absolute;z-index:251658752;mso-position-horizontal-relative:text;mso-position-vertical-relative:text" from="552.9pt,6.85pt" to="580.9pt,6.85pt" o:allowincell="f"/>
              </w:pict>
            </w:r>
          </w:p>
        </w:tc>
        <w:tc>
          <w:tcPr>
            <w:tcW w:w="567" w:type="dxa"/>
            <w:tcBorders>
              <w:top w:val="single" w:sz="2" w:space="0" w:color="auto"/>
              <w:bottom w:val="single" w:sz="2" w:space="0" w:color="auto"/>
            </w:tcBorders>
          </w:tcPr>
          <w:p w:rsidR="004664ED" w:rsidRDefault="004664ED">
            <w:pPr>
              <w:rPr>
                <w:lang w:val="en-GB"/>
              </w:rPr>
            </w:pPr>
          </w:p>
        </w:tc>
        <w:tc>
          <w:tcPr>
            <w:tcW w:w="1304" w:type="dxa"/>
            <w:tcBorders>
              <w:top w:val="single" w:sz="2" w:space="0" w:color="auto"/>
              <w:bottom w:val="single" w:sz="2" w:space="0" w:color="auto"/>
            </w:tcBorders>
          </w:tcPr>
          <w:p w:rsidR="004664ED" w:rsidRDefault="004664ED">
            <w:pPr>
              <w:rPr>
                <w:lang w:val="en-GB"/>
              </w:rPr>
            </w:pPr>
          </w:p>
        </w:tc>
        <w:tc>
          <w:tcPr>
            <w:tcW w:w="851" w:type="dxa"/>
            <w:tcBorders>
              <w:top w:val="single" w:sz="2" w:space="0" w:color="auto"/>
              <w:bottom w:val="single" w:sz="2" w:space="0" w:color="auto"/>
            </w:tcBorders>
          </w:tcPr>
          <w:p w:rsidR="004664ED" w:rsidRDefault="004664ED">
            <w:pPr>
              <w:rPr>
                <w:lang w:val="en-GB"/>
              </w:rPr>
            </w:pPr>
          </w:p>
        </w:tc>
        <w:tc>
          <w:tcPr>
            <w:tcW w:w="567" w:type="dxa"/>
            <w:tcBorders>
              <w:top w:val="single" w:sz="2" w:space="0" w:color="auto"/>
              <w:bottom w:val="single" w:sz="2" w:space="0" w:color="auto"/>
            </w:tcBorders>
          </w:tcPr>
          <w:p w:rsidR="004664ED" w:rsidRDefault="004664ED">
            <w:pPr>
              <w:rPr>
                <w:lang w:val="en-GB"/>
              </w:rPr>
            </w:pPr>
          </w:p>
        </w:tc>
        <w:tc>
          <w:tcPr>
            <w:tcW w:w="6237" w:type="dxa"/>
            <w:vMerge/>
          </w:tcPr>
          <w:p w:rsidR="004664ED" w:rsidRDefault="004664ED">
            <w:pPr>
              <w:rPr>
                <w:lang w:val="en-GB"/>
              </w:rPr>
            </w:pPr>
          </w:p>
        </w:tc>
        <w:tc>
          <w:tcPr>
            <w:tcW w:w="567" w:type="dxa"/>
            <w:vMerge/>
          </w:tcPr>
          <w:p w:rsidR="004664ED" w:rsidRDefault="004664ED">
            <w:pPr>
              <w:rPr>
                <w:lang w:val="en-GB"/>
              </w:rPr>
            </w:pPr>
          </w:p>
        </w:tc>
      </w:tr>
      <w:tr w:rsidR="004664ED">
        <w:trPr>
          <w:cantSplit/>
          <w:trHeight w:hRule="exact" w:val="284"/>
        </w:trPr>
        <w:tc>
          <w:tcPr>
            <w:tcW w:w="397" w:type="dxa"/>
            <w:tcBorders>
              <w:top w:val="single" w:sz="2" w:space="0" w:color="auto"/>
              <w:bottom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bottom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bottom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Дата</w:t>
            </w:r>
          </w:p>
        </w:tc>
        <w:tc>
          <w:tcPr>
            <w:tcW w:w="6237" w:type="dxa"/>
            <w:vMerge/>
            <w:tcBorders>
              <w:bottom w:val="single" w:sz="8" w:space="0" w:color="auto"/>
            </w:tcBorders>
          </w:tcPr>
          <w:p w:rsidR="004664ED" w:rsidRDefault="004664ED">
            <w:pPr>
              <w:rPr>
                <w:lang w:val="en-GB"/>
              </w:rPr>
            </w:pPr>
          </w:p>
        </w:tc>
        <w:tc>
          <w:tcPr>
            <w:tcW w:w="567" w:type="dxa"/>
            <w:vMerge/>
            <w:tcBorders>
              <w:bottom w:val="single" w:sz="8" w:space="0" w:color="auto"/>
            </w:tcBorders>
          </w:tcPr>
          <w:p w:rsidR="004664ED" w:rsidRDefault="004664ED">
            <w:pPr>
              <w:rPr>
                <w:lang w:val="en-GB"/>
              </w:rPr>
            </w:pPr>
          </w:p>
        </w:tc>
      </w:tr>
    </w:tbl>
    <w:p w:rsidR="004664ED" w:rsidRDefault="004664ED">
      <w:pPr>
        <w:rPr>
          <w:lang w:val="en-GB"/>
        </w:rPr>
      </w:pPr>
    </w:p>
    <w:p w:rsidR="004664ED" w:rsidRDefault="004664ED">
      <w:pPr>
        <w:rPr>
          <w:lang w:val="en-GB"/>
        </w:rPr>
      </w:pPr>
    </w:p>
    <w:tbl>
      <w:tblPr>
        <w:tblW w:w="0" w:type="auto"/>
        <w:tblInd w:w="114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6237"/>
        <w:gridCol w:w="567"/>
      </w:tblGrid>
      <w:tr w:rsidR="004664ED">
        <w:trPr>
          <w:trHeight w:hRule="exact" w:val="15422"/>
        </w:trPr>
        <w:tc>
          <w:tcPr>
            <w:tcW w:w="10490" w:type="dxa"/>
            <w:gridSpan w:val="7"/>
          </w:tcPr>
          <w:p w:rsidR="004664ED" w:rsidRDefault="004664ED">
            <w:pPr>
              <w:ind w:left="284" w:firstLine="283"/>
              <w:jc w:val="both"/>
              <w:rPr>
                <w:lang w:val="en-GB"/>
              </w:rPr>
            </w:pPr>
          </w:p>
          <w:p w:rsidR="004664ED" w:rsidRDefault="004664ED">
            <w:pPr>
              <w:ind w:left="426" w:right="567" w:firstLine="283"/>
              <w:jc w:val="both"/>
              <w:rPr>
                <w:sz w:val="28"/>
                <w:lang w:val="uk-UA"/>
              </w:rPr>
            </w:pPr>
          </w:p>
          <w:p w:rsidR="004664ED" w:rsidRDefault="004664ED">
            <w:pPr>
              <w:ind w:left="426" w:right="567" w:firstLine="283"/>
              <w:jc w:val="both"/>
              <w:rPr>
                <w:sz w:val="28"/>
                <w:lang w:val="en-GB"/>
              </w:rPr>
            </w:pPr>
            <w:r>
              <w:rPr>
                <w:sz w:val="28"/>
                <w:lang w:val="uk-UA"/>
              </w:rPr>
              <w:t>Кнопка”</w:t>
            </w:r>
            <w:r>
              <w:rPr>
                <w:sz w:val="28"/>
                <w:u w:val="single"/>
                <w:lang w:val="en-US"/>
              </w:rPr>
              <w:t>F</w:t>
            </w:r>
            <w:r>
              <w:rPr>
                <w:sz w:val="28"/>
                <w:lang w:val="uk-UA"/>
              </w:rPr>
              <w:t xml:space="preserve">” дозволяє зробити дзеркальне  </w:t>
            </w:r>
            <w:r>
              <w:rPr>
                <w:sz w:val="28"/>
                <w:lang w:val="en-GB"/>
              </w:rPr>
              <w:t>відображення обраного елементу.</w:t>
            </w:r>
          </w:p>
          <w:p w:rsidR="004664ED" w:rsidRDefault="004664ED">
            <w:pPr>
              <w:ind w:left="426" w:right="567" w:firstLine="283"/>
              <w:jc w:val="both"/>
              <w:rPr>
                <w:sz w:val="28"/>
                <w:lang w:val="uk-UA"/>
              </w:rPr>
            </w:pPr>
            <w:r>
              <w:rPr>
                <w:b/>
                <w:sz w:val="28"/>
                <w:lang w:val="en-GB"/>
              </w:rPr>
              <w:t>б)</w:t>
            </w:r>
            <w:r>
              <w:rPr>
                <w:sz w:val="28"/>
                <w:lang w:val="en-GB"/>
              </w:rPr>
              <w:t xml:space="preserve"> Для з’єднання компонентів використовується команда </w:t>
            </w:r>
            <w:r>
              <w:rPr>
                <w:b/>
                <w:sz w:val="28"/>
                <w:lang w:val="en-US"/>
              </w:rPr>
              <w:t>Place Wire</w:t>
            </w:r>
            <w:r>
              <w:rPr>
                <w:sz w:val="28"/>
                <w:lang w:val="en-US"/>
              </w:rPr>
              <w:t xml:space="preserve">. </w:t>
            </w:r>
            <w:r>
              <w:rPr>
                <w:sz w:val="28"/>
                <w:lang w:val="uk-UA"/>
              </w:rPr>
              <w:t xml:space="preserve">Для того, щоб з’єднати дві точки схеми потрібно підвести курсор до першої з них, натиснути ліву клавішу миші та на відпускаючи її перевести його до другої точки і відпустити клавішу. Щоб зафіксувати цей провідник потрібно натиснути та відпустити праву клавішу. </w:t>
            </w:r>
          </w:p>
          <w:p w:rsidR="004664ED" w:rsidRDefault="004664ED">
            <w:pPr>
              <w:ind w:left="426" w:right="567" w:firstLine="283"/>
              <w:jc w:val="both"/>
              <w:rPr>
                <w:sz w:val="28"/>
                <w:lang w:val="uk-UA"/>
              </w:rPr>
            </w:pPr>
            <w:r>
              <w:rPr>
                <w:sz w:val="28"/>
                <w:lang w:val="uk-UA"/>
              </w:rPr>
              <w:t>Існує три види розположення провідників: будь-який (</w:t>
            </w:r>
            <w:r>
              <w:rPr>
                <w:i/>
                <w:sz w:val="28"/>
                <w:lang w:val="en-US"/>
              </w:rPr>
              <w:t>Ortho=Any</w:t>
            </w:r>
            <w:r>
              <w:rPr>
                <w:sz w:val="28"/>
                <w:lang w:val="en-US"/>
              </w:rPr>
              <w:t>)</w:t>
            </w:r>
            <w:r>
              <w:rPr>
                <w:sz w:val="28"/>
                <w:lang w:val="uk-UA"/>
              </w:rPr>
              <w:t xml:space="preserve">, під кутом 90 градусів </w:t>
            </w:r>
            <w:r>
              <w:rPr>
                <w:sz w:val="28"/>
                <w:lang w:val="en-US"/>
              </w:rPr>
              <w:t>(</w:t>
            </w:r>
            <w:r>
              <w:rPr>
                <w:i/>
                <w:sz w:val="28"/>
                <w:lang w:val="en-US"/>
              </w:rPr>
              <w:t>Ortho=90</w:t>
            </w:r>
            <w:r>
              <w:rPr>
                <w:sz w:val="28"/>
                <w:lang w:val="en-US"/>
              </w:rPr>
              <w:t>)</w:t>
            </w:r>
            <w:r>
              <w:rPr>
                <w:sz w:val="28"/>
                <w:lang w:val="uk-UA"/>
              </w:rPr>
              <w:t>, та під кутом 45/90 градусів (</w:t>
            </w:r>
            <w:r>
              <w:rPr>
                <w:i/>
                <w:sz w:val="28"/>
                <w:lang w:val="en-US"/>
              </w:rPr>
              <w:t>Ortho=45</w:t>
            </w:r>
            <w:r>
              <w:rPr>
                <w:sz w:val="28"/>
                <w:lang w:val="en-US"/>
              </w:rPr>
              <w:t>)</w:t>
            </w:r>
            <w:r>
              <w:rPr>
                <w:sz w:val="28"/>
                <w:lang w:val="uk-UA"/>
              </w:rPr>
              <w:t xml:space="preserve">. Обрати ці режими можна за допомогою команди </w:t>
            </w:r>
            <w:r>
              <w:rPr>
                <w:b/>
                <w:sz w:val="28"/>
                <w:lang w:val="en-US"/>
              </w:rPr>
              <w:t xml:space="preserve">Option Configure </w:t>
            </w:r>
            <w:r>
              <w:rPr>
                <w:sz w:val="28"/>
                <w:lang w:val="uk-UA"/>
              </w:rPr>
              <w:t xml:space="preserve">в розділі </w:t>
            </w:r>
            <w:r>
              <w:rPr>
                <w:i/>
                <w:sz w:val="28"/>
                <w:lang w:val="en-US"/>
              </w:rPr>
              <w:t>Orthogonal Modes</w:t>
            </w:r>
            <w:r>
              <w:rPr>
                <w:sz w:val="28"/>
                <w:lang w:val="en-US"/>
              </w:rPr>
              <w:t xml:space="preserve">. </w:t>
            </w:r>
            <w:r>
              <w:rPr>
                <w:sz w:val="28"/>
                <w:lang w:val="uk-UA"/>
              </w:rPr>
              <w:t>Змінювати ці режими можна за допомогою клавіші "</w:t>
            </w:r>
            <w:r>
              <w:rPr>
                <w:i/>
                <w:sz w:val="28"/>
                <w:u w:val="single"/>
                <w:lang w:val="en-US"/>
              </w:rPr>
              <w:t>O</w:t>
            </w:r>
            <w:r>
              <w:rPr>
                <w:sz w:val="28"/>
                <w:lang w:val="en-US"/>
              </w:rPr>
              <w:t>"</w:t>
            </w:r>
            <w:r>
              <w:rPr>
                <w:sz w:val="28"/>
                <w:lang w:val="uk-UA"/>
              </w:rPr>
              <w:t xml:space="preserve">. </w:t>
            </w:r>
          </w:p>
          <w:p w:rsidR="004664ED" w:rsidRDefault="004664ED">
            <w:pPr>
              <w:ind w:left="426" w:right="567" w:firstLine="283"/>
              <w:jc w:val="both"/>
              <w:rPr>
                <w:sz w:val="28"/>
                <w:lang w:val="uk-UA"/>
              </w:rPr>
            </w:pPr>
            <w:r>
              <w:rPr>
                <w:sz w:val="28"/>
                <w:lang w:val="uk-UA"/>
              </w:rPr>
              <w:t xml:space="preserve">В тому випадку коли наступний провідник перетинається з накресленим раніше та потрібно, щоб на місці перетинання було електричне з’єднання то необхідно на цьому місці відпустити і знову натиснути ліву клавішу миші та продовжувати з’єднання. Після того, як провідник буде зафіксований в цьому місці з’явиться точка. Якщо ця точка звилася помилково, то щоб її стерти потрібно спочатку стерти весь провідник, а потім накреслити його знову, але на перетинанні клавішу не відпускати. </w:t>
            </w:r>
          </w:p>
          <w:p w:rsidR="004664ED" w:rsidRDefault="004664ED">
            <w:pPr>
              <w:ind w:left="426" w:right="567" w:firstLine="283"/>
              <w:jc w:val="both"/>
              <w:rPr>
                <w:sz w:val="28"/>
                <w:lang w:val="uk-UA"/>
              </w:rPr>
            </w:pPr>
            <w:r>
              <w:rPr>
                <w:sz w:val="28"/>
                <w:lang w:val="uk-UA"/>
              </w:rPr>
              <w:t xml:space="preserve">На складних схемах використовуються шини. Для того щоб помістити шину на кресленні обираємо команду </w:t>
            </w:r>
            <w:r>
              <w:rPr>
                <w:b/>
                <w:sz w:val="28"/>
                <w:lang w:val="en-US"/>
              </w:rPr>
              <w:t>Place Bus</w:t>
            </w:r>
            <w:r>
              <w:rPr>
                <w:b/>
                <w:sz w:val="28"/>
                <w:lang w:val="uk-UA"/>
              </w:rPr>
              <w:t xml:space="preserve"> </w:t>
            </w:r>
            <w:r>
              <w:rPr>
                <w:sz w:val="28"/>
                <w:lang w:val="uk-UA"/>
              </w:rPr>
              <w:t xml:space="preserve">та розміщуємо її на схемі. Тепер, щоб з’єднати компонент з шиною достатньо підвести провідник до перетину з нею. </w:t>
            </w:r>
          </w:p>
          <w:p w:rsidR="004664ED" w:rsidRDefault="004664ED">
            <w:pPr>
              <w:ind w:left="426" w:right="567" w:firstLine="283"/>
              <w:jc w:val="both"/>
              <w:rPr>
                <w:sz w:val="28"/>
                <w:lang w:val="uk-UA"/>
              </w:rPr>
            </w:pPr>
            <w:r>
              <w:rPr>
                <w:b/>
                <w:sz w:val="28"/>
                <w:lang w:val="uk-UA"/>
              </w:rPr>
              <w:t>в)</w:t>
            </w:r>
            <w:r>
              <w:rPr>
                <w:sz w:val="28"/>
                <w:lang w:val="uk-UA"/>
              </w:rPr>
              <w:t xml:space="preserve"> Якщо на схемі є нестандартні елементи, які не входять до бібліотек, то їх можна накреслити за допомогою команд </w:t>
            </w:r>
            <w:r>
              <w:rPr>
                <w:b/>
                <w:sz w:val="28"/>
                <w:lang w:val="en-US"/>
              </w:rPr>
              <w:t>Line</w:t>
            </w:r>
            <w:r>
              <w:rPr>
                <w:sz w:val="28"/>
                <w:lang w:val="en-US"/>
              </w:rPr>
              <w:t xml:space="preserve">, </w:t>
            </w:r>
            <w:r>
              <w:rPr>
                <w:b/>
                <w:sz w:val="28"/>
                <w:lang w:val="en-US"/>
              </w:rPr>
              <w:t>Arc</w:t>
            </w:r>
            <w:r>
              <w:rPr>
                <w:sz w:val="28"/>
                <w:lang w:val="en-US"/>
              </w:rPr>
              <w:t xml:space="preserve">, </w:t>
            </w:r>
            <w:r>
              <w:rPr>
                <w:b/>
                <w:sz w:val="28"/>
                <w:lang w:val="en-US"/>
              </w:rPr>
              <w:t>Polygon</w:t>
            </w:r>
            <w:r>
              <w:rPr>
                <w:sz w:val="28"/>
              </w:rPr>
              <w:t>.</w:t>
            </w:r>
            <w:r>
              <w:rPr>
                <w:sz w:val="28"/>
                <w:lang w:val="uk-UA"/>
              </w:rPr>
              <w:t xml:space="preserve"> Всі вони дозволяют креслити геометричні примітиви.</w:t>
            </w:r>
          </w:p>
          <w:p w:rsidR="004664ED" w:rsidRDefault="004664ED">
            <w:pPr>
              <w:ind w:left="426" w:right="567" w:firstLine="283"/>
              <w:jc w:val="both"/>
              <w:rPr>
                <w:sz w:val="28"/>
                <w:lang w:val="uk-UA"/>
              </w:rPr>
            </w:pPr>
            <w:r>
              <w:rPr>
                <w:b/>
                <w:sz w:val="28"/>
                <w:lang w:val="en-US"/>
              </w:rPr>
              <w:t>Place Line</w:t>
            </w:r>
            <w:r>
              <w:rPr>
                <w:sz w:val="28"/>
                <w:lang w:val="uk-UA"/>
              </w:rPr>
              <w:t>: креслить лінію, вказавши її початок та кінець.</w:t>
            </w:r>
          </w:p>
          <w:p w:rsidR="004664ED" w:rsidRDefault="004664ED">
            <w:pPr>
              <w:ind w:left="426" w:right="567" w:firstLine="283"/>
              <w:jc w:val="both"/>
              <w:rPr>
                <w:sz w:val="28"/>
                <w:lang w:val="uk-UA"/>
              </w:rPr>
            </w:pPr>
            <w:r>
              <w:rPr>
                <w:b/>
                <w:sz w:val="28"/>
                <w:lang w:val="en-US"/>
              </w:rPr>
              <w:t>Place Arc</w:t>
            </w:r>
            <w:r>
              <w:rPr>
                <w:sz w:val="28"/>
                <w:lang w:val="uk-UA"/>
              </w:rPr>
              <w:t>: креслить коло або дугу. Для того, щоб накреслити коло потрібно спочатку натиснути та відпустити ліву клавішу, тим самим відмітити початок радіусу, відвести курсор на потрібну відстань та знову натиснути ліву клівішу. На екрані з’явиться коло вказаного радіусу. Щоб помістити дугу вказуемо її початок а потім, не відпускаючи клавішу, її кінець. Після цього потрібно вказати радіус зкривлення.</w:t>
            </w:r>
          </w:p>
          <w:p w:rsidR="004664ED" w:rsidRDefault="004664ED">
            <w:pPr>
              <w:ind w:left="426" w:right="567" w:firstLine="283"/>
            </w:pPr>
            <w:r>
              <w:rPr>
                <w:b/>
                <w:sz w:val="28"/>
                <w:lang w:val="en-US"/>
              </w:rPr>
              <w:t>Place Polygon</w:t>
            </w:r>
            <w:r>
              <w:rPr>
                <w:sz w:val="28"/>
                <w:lang w:val="uk-UA"/>
              </w:rPr>
              <w:t>: креслить многокутник.</w:t>
            </w:r>
          </w:p>
          <w:p w:rsidR="004664ED" w:rsidRDefault="004664ED">
            <w:pPr>
              <w:ind w:right="567"/>
              <w:jc w:val="center"/>
              <w:rPr>
                <w:b/>
                <w:sz w:val="28"/>
                <w:lang w:val="uk-UA"/>
              </w:rPr>
            </w:pPr>
          </w:p>
          <w:p w:rsidR="004664ED" w:rsidRDefault="004664ED">
            <w:pPr>
              <w:ind w:right="567"/>
              <w:jc w:val="center"/>
              <w:rPr>
                <w:b/>
                <w:sz w:val="28"/>
                <w:lang w:val="uk-UA"/>
              </w:rPr>
            </w:pPr>
            <w:r>
              <w:rPr>
                <w:b/>
                <w:sz w:val="28"/>
                <w:lang w:val="uk-UA"/>
              </w:rPr>
              <w:t>4. Редагування.</w:t>
            </w:r>
          </w:p>
          <w:p w:rsidR="004664ED" w:rsidRDefault="004664ED">
            <w:pPr>
              <w:ind w:left="426" w:right="567" w:firstLine="283"/>
              <w:jc w:val="both"/>
              <w:rPr>
                <w:sz w:val="28"/>
                <w:lang w:val="uk-UA"/>
              </w:rPr>
            </w:pPr>
            <w:r>
              <w:rPr>
                <w:b/>
                <w:sz w:val="28"/>
                <w:lang w:val="uk-UA"/>
              </w:rPr>
              <w:t>а)</w:t>
            </w:r>
            <w:r>
              <w:rPr>
                <w:sz w:val="28"/>
                <w:lang w:val="uk-UA"/>
              </w:rPr>
              <w:t xml:space="preserve"> Основним засобом редагування креслення є виділення потрібного об’єкту за допомогою миші. Виконується ця операція в наступному порядку: на пенелі команд (</w:t>
            </w:r>
            <w:r>
              <w:rPr>
                <w:b/>
                <w:sz w:val="28"/>
                <w:lang w:val="en-US"/>
              </w:rPr>
              <w:t>Command Toolbar</w:t>
            </w:r>
            <w:r>
              <w:rPr>
                <w:sz w:val="28"/>
                <w:lang w:val="en-US"/>
              </w:rPr>
              <w:t xml:space="preserve">) </w:t>
            </w:r>
            <w:r>
              <w:rPr>
                <w:sz w:val="28"/>
                <w:lang w:val="uk-UA"/>
              </w:rPr>
              <w:t>обираємо кнопку зі стрілкою (</w:t>
            </w:r>
            <w:r>
              <w:rPr>
                <w:i/>
                <w:sz w:val="28"/>
                <w:u w:val="single"/>
                <w:lang w:val="en-US"/>
              </w:rPr>
              <w:t>Select</w:t>
            </w:r>
            <w:r>
              <w:rPr>
                <w:sz w:val="28"/>
                <w:lang w:val="en-US"/>
              </w:rPr>
              <w:t>)</w:t>
            </w:r>
            <w:r>
              <w:rPr>
                <w:sz w:val="28"/>
                <w:lang w:val="uk-UA"/>
              </w:rPr>
              <w:t xml:space="preserve">, потім підводимо курсор до потрібного елемента та натискаємо ліву клавішу. При цьому даний елемент виділяється жовтим коліром. Тепер подальші операції редагування будуть стосуватись лише виділеного елемента. Але іноді буває потрібно зробити одну й ту саму команду над групою компонентів, для цього утримуючи клавішу </w:t>
            </w:r>
            <w:r>
              <w:rPr>
                <w:i/>
                <w:sz w:val="28"/>
                <w:u w:val="single"/>
                <w:lang w:val="en-US"/>
              </w:rPr>
              <w:t>Ctrl</w:t>
            </w:r>
            <w:r>
              <w:rPr>
                <w:i/>
                <w:sz w:val="28"/>
                <w:lang w:val="en-US"/>
              </w:rPr>
              <w:t xml:space="preserve"> </w:t>
            </w:r>
            <w:r>
              <w:rPr>
                <w:sz w:val="28"/>
                <w:lang w:val="en-US"/>
              </w:rPr>
              <w:t xml:space="preserve"> </w:t>
            </w:r>
            <w:r>
              <w:rPr>
                <w:sz w:val="28"/>
                <w:lang w:val="uk-UA"/>
              </w:rPr>
              <w:t>можна обрати декілька компонентів. Існує інший спосіб видаленя декількох елементів: натиснувши та утримуючи ліву клавішу ми тим самим помічаємо один з кутів прямокутника тапер відводячи курсор побачемо прямокутник окреслений пунктирною лінією.</w:t>
            </w:r>
          </w:p>
          <w:p w:rsidR="004664ED" w:rsidRDefault="004664ED">
            <w:pPr>
              <w:ind w:left="426" w:right="567" w:firstLine="283"/>
              <w:jc w:val="both"/>
              <w:rPr>
                <w:sz w:val="28"/>
                <w:lang w:val="en-US"/>
              </w:rPr>
            </w:pPr>
          </w:p>
        </w:tc>
      </w:tr>
      <w:tr w:rsidR="004664ED">
        <w:trPr>
          <w:cantSplit/>
          <w:trHeight w:hRule="exact" w:val="284"/>
        </w:trPr>
        <w:tc>
          <w:tcPr>
            <w:tcW w:w="397"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1304" w:type="dxa"/>
            <w:tcBorders>
              <w:bottom w:val="single" w:sz="2" w:space="0" w:color="auto"/>
            </w:tcBorders>
          </w:tcPr>
          <w:p w:rsidR="004664ED" w:rsidRDefault="004664ED">
            <w:pPr>
              <w:rPr>
                <w:lang w:val="en-GB"/>
              </w:rPr>
            </w:pPr>
          </w:p>
        </w:tc>
        <w:tc>
          <w:tcPr>
            <w:tcW w:w="851"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6237" w:type="dxa"/>
            <w:vMerge w:val="restart"/>
            <w:vAlign w:val="center"/>
          </w:tcPr>
          <w:p w:rsidR="004664ED" w:rsidRDefault="004664ED">
            <w:pPr>
              <w:tabs>
                <w:tab w:val="left" w:pos="3673"/>
              </w:tabs>
              <w:jc w:val="center"/>
              <w:rPr>
                <w:lang w:val="en-GB"/>
              </w:rPr>
            </w:pPr>
            <w:r>
              <w:rPr>
                <w:sz w:val="36"/>
                <w:lang w:val="en-GB"/>
              </w:rPr>
              <w:t>КР.7-091402.07.13.ПЗ</w:t>
            </w:r>
          </w:p>
        </w:tc>
        <w:tc>
          <w:tcPr>
            <w:tcW w:w="567" w:type="dxa"/>
            <w:vMerge w:val="restart"/>
            <w:vAlign w:val="center"/>
          </w:tcPr>
          <w:p w:rsidR="004664ED" w:rsidRDefault="004664ED">
            <w:pPr>
              <w:jc w:val="center"/>
              <w:rPr>
                <w:lang w:val="en-GB"/>
              </w:rPr>
            </w:pPr>
            <w:r>
              <w:rPr>
                <w:lang w:val="en-GB"/>
              </w:rPr>
              <w:t>Лист</w:t>
            </w:r>
          </w:p>
          <w:p w:rsidR="004664ED" w:rsidRDefault="004664ED">
            <w:pPr>
              <w:jc w:val="center"/>
              <w:rPr>
                <w:lang w:val="en-GB"/>
              </w:rPr>
            </w:pPr>
          </w:p>
          <w:p w:rsidR="004664ED" w:rsidRDefault="004664ED">
            <w:pPr>
              <w:jc w:val="center"/>
              <w:rPr>
                <w:lang w:val="en-GB"/>
              </w:rPr>
            </w:pPr>
            <w:r>
              <w:rPr>
                <w:lang w:val="en-GB"/>
              </w:rPr>
              <w:t>4</w:t>
            </w:r>
          </w:p>
        </w:tc>
      </w:tr>
      <w:tr w:rsidR="004664ED">
        <w:trPr>
          <w:cantSplit/>
          <w:trHeight w:hRule="exact" w:val="284"/>
        </w:trPr>
        <w:tc>
          <w:tcPr>
            <w:tcW w:w="397" w:type="dxa"/>
            <w:tcBorders>
              <w:top w:val="single" w:sz="2" w:space="0" w:color="auto"/>
              <w:bottom w:val="single" w:sz="2" w:space="0" w:color="auto"/>
            </w:tcBorders>
          </w:tcPr>
          <w:p w:rsidR="004664ED" w:rsidRDefault="00711008">
            <w:pPr>
              <w:rPr>
                <w:lang w:val="en-GB"/>
              </w:rPr>
            </w:pPr>
            <w:r>
              <w:rPr>
                <w:noProof/>
              </w:rPr>
              <w:pict>
                <v:line id="_x0000_s1047" style="position:absolute;z-index:251657728;mso-position-horizontal-relative:text;mso-position-vertical-relative:text" from="552.9pt,6.85pt" to="580.9pt,6.85pt" o:allowincell="f"/>
              </w:pict>
            </w:r>
          </w:p>
        </w:tc>
        <w:tc>
          <w:tcPr>
            <w:tcW w:w="567" w:type="dxa"/>
            <w:tcBorders>
              <w:top w:val="single" w:sz="2" w:space="0" w:color="auto"/>
              <w:bottom w:val="single" w:sz="2" w:space="0" w:color="auto"/>
            </w:tcBorders>
          </w:tcPr>
          <w:p w:rsidR="004664ED" w:rsidRDefault="004664ED">
            <w:pPr>
              <w:rPr>
                <w:lang w:val="en-GB"/>
              </w:rPr>
            </w:pPr>
          </w:p>
        </w:tc>
        <w:tc>
          <w:tcPr>
            <w:tcW w:w="1304" w:type="dxa"/>
            <w:tcBorders>
              <w:top w:val="single" w:sz="2" w:space="0" w:color="auto"/>
              <w:bottom w:val="single" w:sz="2" w:space="0" w:color="auto"/>
            </w:tcBorders>
          </w:tcPr>
          <w:p w:rsidR="004664ED" w:rsidRDefault="004664ED">
            <w:pPr>
              <w:rPr>
                <w:lang w:val="en-GB"/>
              </w:rPr>
            </w:pPr>
          </w:p>
        </w:tc>
        <w:tc>
          <w:tcPr>
            <w:tcW w:w="851" w:type="dxa"/>
            <w:tcBorders>
              <w:top w:val="single" w:sz="2" w:space="0" w:color="auto"/>
              <w:bottom w:val="single" w:sz="2" w:space="0" w:color="auto"/>
            </w:tcBorders>
          </w:tcPr>
          <w:p w:rsidR="004664ED" w:rsidRDefault="004664ED">
            <w:pPr>
              <w:rPr>
                <w:lang w:val="en-GB"/>
              </w:rPr>
            </w:pPr>
          </w:p>
        </w:tc>
        <w:tc>
          <w:tcPr>
            <w:tcW w:w="567" w:type="dxa"/>
            <w:tcBorders>
              <w:top w:val="single" w:sz="2" w:space="0" w:color="auto"/>
              <w:bottom w:val="single" w:sz="2" w:space="0" w:color="auto"/>
            </w:tcBorders>
          </w:tcPr>
          <w:p w:rsidR="004664ED" w:rsidRDefault="004664ED">
            <w:pPr>
              <w:rPr>
                <w:lang w:val="en-GB"/>
              </w:rPr>
            </w:pPr>
          </w:p>
        </w:tc>
        <w:tc>
          <w:tcPr>
            <w:tcW w:w="6237" w:type="dxa"/>
            <w:vMerge/>
          </w:tcPr>
          <w:p w:rsidR="004664ED" w:rsidRDefault="004664ED">
            <w:pPr>
              <w:rPr>
                <w:lang w:val="en-GB"/>
              </w:rPr>
            </w:pPr>
          </w:p>
        </w:tc>
        <w:tc>
          <w:tcPr>
            <w:tcW w:w="567" w:type="dxa"/>
            <w:vMerge/>
          </w:tcPr>
          <w:p w:rsidR="004664ED" w:rsidRDefault="004664ED">
            <w:pPr>
              <w:rPr>
                <w:lang w:val="en-GB"/>
              </w:rPr>
            </w:pPr>
          </w:p>
        </w:tc>
      </w:tr>
      <w:tr w:rsidR="004664ED">
        <w:trPr>
          <w:cantSplit/>
          <w:trHeight w:hRule="exact" w:val="284"/>
        </w:trPr>
        <w:tc>
          <w:tcPr>
            <w:tcW w:w="397" w:type="dxa"/>
            <w:tcBorders>
              <w:top w:val="single" w:sz="2" w:space="0" w:color="auto"/>
              <w:bottom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bottom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bottom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Дата</w:t>
            </w:r>
          </w:p>
        </w:tc>
        <w:tc>
          <w:tcPr>
            <w:tcW w:w="6237" w:type="dxa"/>
            <w:vMerge/>
            <w:tcBorders>
              <w:bottom w:val="single" w:sz="8" w:space="0" w:color="auto"/>
            </w:tcBorders>
          </w:tcPr>
          <w:p w:rsidR="004664ED" w:rsidRDefault="004664ED">
            <w:pPr>
              <w:rPr>
                <w:lang w:val="en-GB"/>
              </w:rPr>
            </w:pPr>
          </w:p>
        </w:tc>
        <w:tc>
          <w:tcPr>
            <w:tcW w:w="567" w:type="dxa"/>
            <w:vMerge/>
            <w:tcBorders>
              <w:bottom w:val="single" w:sz="8" w:space="0" w:color="auto"/>
            </w:tcBorders>
          </w:tcPr>
          <w:p w:rsidR="004664ED" w:rsidRDefault="004664ED">
            <w:pPr>
              <w:rPr>
                <w:lang w:val="en-GB"/>
              </w:rPr>
            </w:pPr>
          </w:p>
        </w:tc>
      </w:tr>
    </w:tbl>
    <w:p w:rsidR="004664ED" w:rsidRDefault="004664ED">
      <w:pPr>
        <w:rPr>
          <w:lang w:val="en-GB"/>
        </w:rPr>
      </w:pPr>
    </w:p>
    <w:p w:rsidR="004664ED" w:rsidRDefault="004664ED">
      <w:pPr>
        <w:rPr>
          <w:lang w:val="en-GB"/>
        </w:rPr>
      </w:pPr>
    </w:p>
    <w:tbl>
      <w:tblPr>
        <w:tblW w:w="0" w:type="auto"/>
        <w:tblInd w:w="112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6237"/>
        <w:gridCol w:w="567"/>
      </w:tblGrid>
      <w:tr w:rsidR="004664ED">
        <w:trPr>
          <w:trHeight w:hRule="exact" w:val="15422"/>
        </w:trPr>
        <w:tc>
          <w:tcPr>
            <w:tcW w:w="10490" w:type="dxa"/>
            <w:gridSpan w:val="7"/>
          </w:tcPr>
          <w:p w:rsidR="004664ED" w:rsidRDefault="004664ED">
            <w:pPr>
              <w:ind w:left="426" w:firstLine="283"/>
              <w:jc w:val="both"/>
              <w:rPr>
                <w:sz w:val="28"/>
                <w:lang w:val="en-GB"/>
              </w:rPr>
            </w:pPr>
          </w:p>
          <w:p w:rsidR="004664ED" w:rsidRDefault="004664ED">
            <w:pPr>
              <w:ind w:left="426" w:right="567" w:firstLine="283"/>
              <w:jc w:val="both"/>
              <w:rPr>
                <w:sz w:val="28"/>
                <w:lang w:val="uk-UA"/>
              </w:rPr>
            </w:pPr>
          </w:p>
          <w:p w:rsidR="004664ED" w:rsidRDefault="004664ED">
            <w:pPr>
              <w:ind w:left="426" w:right="567" w:firstLine="283"/>
              <w:jc w:val="both"/>
              <w:rPr>
                <w:sz w:val="28"/>
                <w:lang w:val="uk-UA"/>
              </w:rPr>
            </w:pPr>
            <w:r>
              <w:rPr>
                <w:sz w:val="28"/>
                <w:lang w:val="uk-UA"/>
              </w:rPr>
              <w:t xml:space="preserve">Відпустивши клавішу, все, що повністю потрапило під зону виділення стане жовтим коліром. За допомогою клавіші </w:t>
            </w:r>
            <w:r>
              <w:rPr>
                <w:i/>
                <w:sz w:val="28"/>
                <w:u w:val="single"/>
                <w:lang w:val="en-US"/>
              </w:rPr>
              <w:t>Shift</w:t>
            </w:r>
            <w:r>
              <w:rPr>
                <w:sz w:val="28"/>
                <w:lang w:val="en-US"/>
              </w:rPr>
              <w:t xml:space="preserve"> можна змінювати розміри та надписи бібліотечних елементів.</w:t>
            </w:r>
          </w:p>
          <w:p w:rsidR="004664ED" w:rsidRDefault="004664ED">
            <w:pPr>
              <w:ind w:left="426" w:right="567" w:firstLine="283"/>
              <w:jc w:val="both"/>
              <w:rPr>
                <w:sz w:val="28"/>
                <w:lang w:val="en-US"/>
              </w:rPr>
            </w:pPr>
            <w:r>
              <w:rPr>
                <w:b/>
                <w:sz w:val="28"/>
                <w:lang w:val="uk-UA"/>
              </w:rPr>
              <w:t>б)</w:t>
            </w:r>
            <w:r>
              <w:rPr>
                <w:sz w:val="28"/>
                <w:lang w:val="uk-UA"/>
              </w:rPr>
              <w:t xml:space="preserve"> Як і на будь-якій принциповій електричній схемі, кожен елемент повинен мати своє позіційне обозначення. В </w:t>
            </w:r>
            <w:r>
              <w:rPr>
                <w:sz w:val="28"/>
                <w:lang w:val="en-US"/>
              </w:rPr>
              <w:t>Accel EDA</w:t>
            </w:r>
            <w:r>
              <w:rPr>
                <w:sz w:val="28"/>
                <w:lang w:val="uk-UA"/>
              </w:rPr>
              <w:t xml:space="preserve"> нумерація елементів виконується автоматично по мірі того, як відповідний компонент з’являється на кресленні. Але в деяких випадках потрібно змінити номер елемента. Для цього потрібно виділити елемент, як було описано вище, натиснути праву клавішу та обрати команду </w:t>
            </w:r>
            <w:r>
              <w:rPr>
                <w:b/>
                <w:sz w:val="28"/>
                <w:lang w:val="en-US"/>
              </w:rPr>
              <w:t>Properties</w:t>
            </w:r>
            <w:r>
              <w:rPr>
                <w:sz w:val="28"/>
                <w:lang w:val="uk-UA"/>
              </w:rPr>
              <w:t xml:space="preserve">. На закладинці </w:t>
            </w:r>
            <w:r>
              <w:rPr>
                <w:i/>
                <w:sz w:val="28"/>
                <w:lang w:val="en-US"/>
              </w:rPr>
              <w:t>Symbol</w:t>
            </w:r>
            <w:r>
              <w:rPr>
                <w:sz w:val="28"/>
                <w:lang w:val="en-US"/>
              </w:rPr>
              <w:t xml:space="preserve"> </w:t>
            </w:r>
            <w:r>
              <w:rPr>
                <w:sz w:val="28"/>
                <w:lang w:val="uk-UA"/>
              </w:rPr>
              <w:t xml:space="preserve">в графі </w:t>
            </w:r>
            <w:r>
              <w:rPr>
                <w:i/>
                <w:sz w:val="28"/>
                <w:lang w:val="en-US"/>
              </w:rPr>
              <w:t>Ref Des</w:t>
            </w:r>
            <w:r>
              <w:rPr>
                <w:b/>
                <w:sz w:val="28"/>
                <w:lang w:val="en-US"/>
              </w:rPr>
              <w:t xml:space="preserve"> </w:t>
            </w:r>
            <w:r>
              <w:rPr>
                <w:sz w:val="28"/>
                <w:lang w:val="uk-UA"/>
              </w:rPr>
              <w:t>можна ввести нове значення. Тут також можна ввести номінал елемента (</w:t>
            </w:r>
            <w:r>
              <w:rPr>
                <w:i/>
                <w:sz w:val="28"/>
                <w:lang w:val="en-US"/>
              </w:rPr>
              <w:t>Value</w:t>
            </w:r>
            <w:r>
              <w:rPr>
                <w:sz w:val="28"/>
                <w:lang w:val="en-US"/>
              </w:rPr>
              <w:t xml:space="preserve">). В граіфі </w:t>
            </w:r>
            <w:r>
              <w:rPr>
                <w:i/>
                <w:sz w:val="28"/>
                <w:lang w:val="en-US"/>
              </w:rPr>
              <w:t>Visibility</w:t>
            </w:r>
            <w:r>
              <w:rPr>
                <w:sz w:val="28"/>
                <w:lang w:val="en-US"/>
              </w:rPr>
              <w:t xml:space="preserve"> </w:t>
            </w:r>
            <w:r>
              <w:rPr>
                <w:sz w:val="28"/>
                <w:lang w:val="uk-UA"/>
              </w:rPr>
              <w:t>можна обрати, які параметри будуть відображатися на екрані та виводитися на друк.</w:t>
            </w:r>
            <w:r>
              <w:rPr>
                <w:sz w:val="28"/>
                <w:lang w:val="en-US"/>
              </w:rPr>
              <w:t xml:space="preserve"> </w:t>
            </w:r>
          </w:p>
          <w:p w:rsidR="004664ED" w:rsidRDefault="004664ED">
            <w:pPr>
              <w:ind w:left="426" w:right="567" w:firstLine="283"/>
              <w:jc w:val="both"/>
              <w:rPr>
                <w:sz w:val="28"/>
                <w:lang w:val="uk-UA"/>
              </w:rPr>
            </w:pPr>
            <w:r>
              <w:rPr>
                <w:b/>
                <w:sz w:val="28"/>
                <w:lang w:val="uk-UA"/>
              </w:rPr>
              <w:t>в)</w:t>
            </w:r>
            <w:r>
              <w:rPr>
                <w:sz w:val="28"/>
                <w:lang w:val="uk-UA"/>
              </w:rPr>
              <w:t xml:space="preserve"> Інколи на кресленні потрібно розмістити пояснювальні записи або назви деяких елементів. Для цього існує команда </w:t>
            </w:r>
            <w:r>
              <w:rPr>
                <w:b/>
                <w:sz w:val="28"/>
                <w:lang w:val="en-US"/>
              </w:rPr>
              <w:t>Place Text</w:t>
            </w:r>
            <w:r>
              <w:rPr>
                <w:sz w:val="28"/>
                <w:lang w:val="en-GB"/>
              </w:rPr>
              <w:t xml:space="preserve">. </w:t>
            </w:r>
            <w:r>
              <w:rPr>
                <w:sz w:val="28"/>
                <w:lang w:val="uk-UA"/>
              </w:rPr>
              <w:t xml:space="preserve">Коли натиснути на ліву клавішу в зоні робочого поля, то з’явиться вікно, де можна ввести потрібний текст та завдати його параметри (розміщення, шрифт). Після введеня тексту потрібно натиснути на клавішу </w:t>
            </w:r>
            <w:r>
              <w:rPr>
                <w:i/>
                <w:sz w:val="28"/>
                <w:u w:val="single"/>
                <w:lang w:val="uk-UA"/>
              </w:rPr>
              <w:t>ОК</w:t>
            </w:r>
            <w:r>
              <w:rPr>
                <w:b/>
                <w:sz w:val="28"/>
                <w:lang w:val="uk-UA"/>
              </w:rPr>
              <w:t xml:space="preserve"> </w:t>
            </w:r>
            <w:r>
              <w:rPr>
                <w:sz w:val="28"/>
                <w:lang w:val="uk-UA"/>
              </w:rPr>
              <w:t xml:space="preserve">та вказати де саме розміщати надпис. Тексту також можна повертати (клавіша </w:t>
            </w:r>
            <w:r>
              <w:rPr>
                <w:i/>
                <w:sz w:val="28"/>
                <w:u w:val="single"/>
                <w:lang w:val="en-US"/>
              </w:rPr>
              <w:t>R</w:t>
            </w:r>
            <w:r>
              <w:rPr>
                <w:sz w:val="28"/>
              </w:rPr>
              <w:t xml:space="preserve">) </w:t>
            </w:r>
            <w:r>
              <w:rPr>
                <w:sz w:val="28"/>
                <w:lang w:val="uk-UA"/>
              </w:rPr>
              <w:t>та пересовувати за допомогою миші.</w:t>
            </w:r>
          </w:p>
          <w:p w:rsidR="004664ED" w:rsidRDefault="004664ED">
            <w:pPr>
              <w:ind w:left="426" w:right="567" w:firstLine="283"/>
              <w:jc w:val="both"/>
              <w:rPr>
                <w:sz w:val="28"/>
                <w:lang w:val="en-US"/>
              </w:rPr>
            </w:pPr>
            <w:r>
              <w:rPr>
                <w:b/>
                <w:sz w:val="28"/>
                <w:lang w:val="en-US"/>
              </w:rPr>
              <w:t>г) Port, Pin, Ref Point</w:t>
            </w:r>
            <w:r>
              <w:rPr>
                <w:sz w:val="28"/>
                <w:lang w:val="en-US"/>
              </w:rPr>
              <w:t>-це необхідні в деяких випадках команди. Приведемо їх короткий опис.</w:t>
            </w:r>
          </w:p>
          <w:p w:rsidR="004664ED" w:rsidRDefault="004664ED">
            <w:pPr>
              <w:ind w:left="426" w:right="567" w:firstLine="283"/>
              <w:jc w:val="both"/>
              <w:rPr>
                <w:sz w:val="28"/>
                <w:lang w:val="uk-UA"/>
              </w:rPr>
            </w:pPr>
            <w:r>
              <w:rPr>
                <w:b/>
                <w:sz w:val="28"/>
                <w:lang w:val="en-US"/>
              </w:rPr>
              <w:t>Place port</w:t>
            </w:r>
            <w:r>
              <w:rPr>
                <w:sz w:val="28"/>
                <w:lang w:val="uk-UA"/>
              </w:rPr>
              <w:t xml:space="preserve">: використовується у тих випадках, коли потрібно вказати між точками схеми наявність електричного контакту але звичайне з’єднання їх за допомогою команди </w:t>
            </w:r>
            <w:r>
              <w:rPr>
                <w:i/>
                <w:sz w:val="28"/>
                <w:lang w:val="en-US"/>
              </w:rPr>
              <w:t>Wire</w:t>
            </w:r>
            <w:r>
              <w:rPr>
                <w:sz w:val="28"/>
                <w:lang w:val="en-US"/>
              </w:rPr>
              <w:t xml:space="preserve"> </w:t>
            </w:r>
            <w:r>
              <w:rPr>
                <w:sz w:val="28"/>
                <w:lang w:val="uk-UA"/>
              </w:rPr>
              <w:t xml:space="preserve">незручне. Для цього двом або більше точкам приписують порти з однаковою назвою. </w:t>
            </w:r>
          </w:p>
          <w:p w:rsidR="004664ED" w:rsidRDefault="004664ED">
            <w:pPr>
              <w:ind w:left="426" w:right="567" w:firstLine="283"/>
              <w:jc w:val="both"/>
              <w:rPr>
                <w:sz w:val="28"/>
                <w:lang w:val="uk-UA"/>
              </w:rPr>
            </w:pPr>
            <w:r>
              <w:rPr>
                <w:b/>
                <w:sz w:val="28"/>
                <w:lang w:val="en-US"/>
              </w:rPr>
              <w:t>Place Pin</w:t>
            </w:r>
            <w:r>
              <w:rPr>
                <w:sz w:val="28"/>
                <w:lang w:val="uk-UA"/>
              </w:rPr>
              <w:t>: розміщує на робочому полі вільні контакти.</w:t>
            </w:r>
          </w:p>
          <w:p w:rsidR="004664ED" w:rsidRDefault="004664ED">
            <w:pPr>
              <w:ind w:left="426" w:right="567" w:firstLine="283"/>
              <w:jc w:val="both"/>
              <w:rPr>
                <w:sz w:val="28"/>
                <w:lang w:val="uk-UA"/>
              </w:rPr>
            </w:pPr>
            <w:r>
              <w:rPr>
                <w:b/>
                <w:sz w:val="28"/>
                <w:lang w:val="en-US"/>
              </w:rPr>
              <w:t>Place Ref Point</w:t>
            </w:r>
            <w:r>
              <w:rPr>
                <w:sz w:val="28"/>
                <w:lang w:val="uk-UA"/>
              </w:rPr>
              <w:t>: необхідна в тому випадку, коли елемент записується в базу даних. Саме до цієї точки прив’язується операція перетасування, повороту та подібні.</w:t>
            </w:r>
          </w:p>
          <w:p w:rsidR="004664ED" w:rsidRDefault="004664ED">
            <w:pPr>
              <w:ind w:right="567"/>
              <w:jc w:val="center"/>
              <w:rPr>
                <w:sz w:val="28"/>
                <w:lang w:val="uk-UA"/>
              </w:rPr>
            </w:pPr>
            <w:r>
              <w:rPr>
                <w:b/>
                <w:sz w:val="28"/>
                <w:lang w:val="uk-UA"/>
              </w:rPr>
              <w:t>5. Робота з шарами</w:t>
            </w:r>
            <w:r>
              <w:rPr>
                <w:sz w:val="28"/>
                <w:lang w:val="uk-UA"/>
              </w:rPr>
              <w:t>.</w:t>
            </w:r>
          </w:p>
          <w:p w:rsidR="004664ED" w:rsidRDefault="004664ED">
            <w:pPr>
              <w:ind w:left="426" w:right="567" w:firstLine="283"/>
              <w:jc w:val="both"/>
              <w:rPr>
                <w:sz w:val="28"/>
                <w:lang w:val="uk-UA"/>
              </w:rPr>
            </w:pPr>
            <w:r>
              <w:rPr>
                <w:sz w:val="28"/>
                <w:lang w:val="uk-UA"/>
              </w:rPr>
              <w:t xml:space="preserve">Шари зручно використовувати при конструюванні складних пристроїв, які складаються з декількох окремих блоків. Всі операції з шарами знаходяться в меню </w:t>
            </w:r>
            <w:r>
              <w:rPr>
                <w:b/>
                <w:sz w:val="28"/>
                <w:lang w:val="en-US"/>
              </w:rPr>
              <w:t>Options Sheet</w:t>
            </w:r>
            <w:r>
              <w:rPr>
                <w:sz w:val="28"/>
                <w:lang w:val="uk-UA"/>
              </w:rPr>
              <w:t>.</w:t>
            </w:r>
          </w:p>
          <w:p w:rsidR="004664ED" w:rsidRDefault="004664ED">
            <w:pPr>
              <w:ind w:left="426" w:right="567" w:firstLine="283"/>
              <w:jc w:val="both"/>
              <w:rPr>
                <w:sz w:val="28"/>
                <w:lang w:val="uk-UA"/>
              </w:rPr>
            </w:pPr>
            <w:r>
              <w:rPr>
                <w:sz w:val="28"/>
                <w:lang w:val="uk-UA"/>
              </w:rPr>
              <w:t xml:space="preserve">Щоб добавити новий шар в проект потрібно вказати його ім’я в полі </w:t>
            </w:r>
            <w:r>
              <w:rPr>
                <w:i/>
                <w:sz w:val="28"/>
                <w:lang w:val="en-US"/>
              </w:rPr>
              <w:t>Sheets Name</w:t>
            </w:r>
            <w:r>
              <w:rPr>
                <w:sz w:val="28"/>
                <w:lang w:val="uk-UA"/>
              </w:rPr>
              <w:t xml:space="preserve"> та обрати </w:t>
            </w:r>
            <w:r>
              <w:rPr>
                <w:i/>
                <w:sz w:val="28"/>
                <w:u w:val="single"/>
                <w:lang w:val="en-US"/>
              </w:rPr>
              <w:t>Add</w:t>
            </w:r>
            <w:r>
              <w:rPr>
                <w:sz w:val="28"/>
                <w:lang w:val="uk-UA"/>
              </w:rPr>
              <w:t xml:space="preserve">. Для того, щоб шар став поточним потрібно його обрати зі списку та обрати команду </w:t>
            </w:r>
            <w:r>
              <w:rPr>
                <w:i/>
                <w:sz w:val="28"/>
                <w:u w:val="single"/>
                <w:lang w:val="en-US"/>
              </w:rPr>
              <w:t>Current</w:t>
            </w:r>
            <w:r>
              <w:rPr>
                <w:sz w:val="28"/>
                <w:lang w:val="en-US"/>
              </w:rPr>
              <w:t xml:space="preserve">. Видалити можна тільки пустий шар командою </w:t>
            </w:r>
            <w:r>
              <w:rPr>
                <w:i/>
                <w:sz w:val="28"/>
                <w:u w:val="single"/>
                <w:lang w:val="en-US"/>
              </w:rPr>
              <w:t>Delete</w:t>
            </w:r>
            <w:r>
              <w:rPr>
                <w:sz w:val="28"/>
                <w:lang w:val="en-US"/>
              </w:rPr>
              <w:t xml:space="preserve"> (коли цей шар не поточний)</w:t>
            </w:r>
            <w:r>
              <w:rPr>
                <w:sz w:val="28"/>
                <w:lang w:val="uk-UA"/>
              </w:rPr>
              <w:t>.</w:t>
            </w:r>
          </w:p>
          <w:p w:rsidR="004664ED" w:rsidRDefault="004664ED">
            <w:pPr>
              <w:ind w:left="426" w:right="567" w:firstLine="283"/>
              <w:jc w:val="both"/>
              <w:rPr>
                <w:sz w:val="28"/>
                <w:lang w:val="uk-UA"/>
              </w:rPr>
            </w:pPr>
            <w:r>
              <w:rPr>
                <w:sz w:val="28"/>
                <w:lang w:val="uk-UA"/>
              </w:rPr>
              <w:t xml:space="preserve">Для кожного шару можна обрати свою рамку та штамп. Потрібно в меню </w:t>
            </w:r>
            <w:r>
              <w:rPr>
                <w:b/>
                <w:sz w:val="28"/>
                <w:lang w:val="en-US"/>
              </w:rPr>
              <w:t xml:space="preserve">Options Sheets </w:t>
            </w:r>
            <w:r>
              <w:rPr>
                <w:i/>
                <w:sz w:val="28"/>
                <w:lang w:val="en-US"/>
              </w:rPr>
              <w:t>Titles</w:t>
            </w:r>
            <w:r>
              <w:rPr>
                <w:sz w:val="28"/>
                <w:lang w:val="en-US"/>
              </w:rPr>
              <w:t xml:space="preserve"> </w:t>
            </w:r>
            <w:r>
              <w:rPr>
                <w:sz w:val="28"/>
                <w:lang w:val="uk-UA"/>
              </w:rPr>
              <w:t xml:space="preserve">обрати потрібни шар та відмітити пункт </w:t>
            </w:r>
            <w:r>
              <w:rPr>
                <w:i/>
                <w:sz w:val="28"/>
                <w:u w:val="single"/>
                <w:lang w:val="en-US"/>
              </w:rPr>
              <w:t>Custom</w:t>
            </w:r>
            <w:r>
              <w:rPr>
                <w:sz w:val="28"/>
                <w:lang w:val="uk-UA"/>
              </w:rPr>
              <w:t>, та обрати новий стандарт рамки, як описувалося вище.</w:t>
            </w:r>
          </w:p>
          <w:p w:rsidR="004664ED" w:rsidRDefault="004664ED">
            <w:pPr>
              <w:ind w:right="567"/>
              <w:jc w:val="center"/>
              <w:rPr>
                <w:b/>
                <w:sz w:val="28"/>
                <w:lang w:val="uk-UA"/>
              </w:rPr>
            </w:pPr>
          </w:p>
          <w:p w:rsidR="004664ED" w:rsidRDefault="004664ED">
            <w:pPr>
              <w:ind w:left="426" w:right="567" w:firstLine="283"/>
              <w:jc w:val="both"/>
              <w:rPr>
                <w:sz w:val="28"/>
                <w:lang w:val="uk-UA"/>
              </w:rPr>
            </w:pPr>
            <w:r>
              <w:rPr>
                <w:sz w:val="28"/>
                <w:lang w:val="uk-UA"/>
              </w:rPr>
              <w:t xml:space="preserve"> </w:t>
            </w:r>
          </w:p>
          <w:p w:rsidR="004664ED" w:rsidRDefault="004664ED">
            <w:pPr>
              <w:ind w:left="426" w:right="567" w:firstLine="283"/>
              <w:rPr>
                <w:sz w:val="28"/>
                <w:lang w:val="uk-UA"/>
              </w:rPr>
            </w:pPr>
          </w:p>
          <w:p w:rsidR="004664ED" w:rsidRDefault="004664ED">
            <w:pPr>
              <w:ind w:right="567"/>
              <w:jc w:val="both"/>
              <w:rPr>
                <w:sz w:val="28"/>
                <w:lang w:val="uk-UA"/>
              </w:rPr>
            </w:pPr>
          </w:p>
          <w:p w:rsidR="004664ED" w:rsidRDefault="004664ED">
            <w:pPr>
              <w:ind w:left="426" w:right="567" w:firstLine="283"/>
              <w:jc w:val="both"/>
              <w:rPr>
                <w:sz w:val="28"/>
                <w:lang w:val="uk-UA"/>
              </w:rPr>
            </w:pPr>
          </w:p>
          <w:p w:rsidR="004664ED" w:rsidRDefault="004664ED">
            <w:pPr>
              <w:ind w:left="426" w:right="567" w:firstLine="283"/>
              <w:jc w:val="both"/>
              <w:rPr>
                <w:sz w:val="28"/>
                <w:lang w:val="uk-UA"/>
              </w:rPr>
            </w:pPr>
          </w:p>
          <w:p w:rsidR="004664ED" w:rsidRDefault="004664ED">
            <w:pPr>
              <w:jc w:val="both"/>
              <w:rPr>
                <w:sz w:val="28"/>
                <w:lang w:val="en-GB"/>
              </w:rPr>
            </w:pPr>
            <w:r>
              <w:rPr>
                <w:sz w:val="28"/>
                <w:lang w:val="en-GB"/>
              </w:rPr>
              <w:t xml:space="preserve">  </w:t>
            </w:r>
          </w:p>
        </w:tc>
      </w:tr>
      <w:tr w:rsidR="004664ED">
        <w:trPr>
          <w:cantSplit/>
          <w:trHeight w:hRule="exact" w:val="284"/>
        </w:trPr>
        <w:tc>
          <w:tcPr>
            <w:tcW w:w="397"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1304" w:type="dxa"/>
            <w:tcBorders>
              <w:bottom w:val="single" w:sz="2" w:space="0" w:color="auto"/>
            </w:tcBorders>
          </w:tcPr>
          <w:p w:rsidR="004664ED" w:rsidRDefault="004664ED">
            <w:pPr>
              <w:rPr>
                <w:lang w:val="en-GB"/>
              </w:rPr>
            </w:pPr>
          </w:p>
        </w:tc>
        <w:tc>
          <w:tcPr>
            <w:tcW w:w="851"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6237" w:type="dxa"/>
            <w:vMerge w:val="restart"/>
            <w:vAlign w:val="center"/>
          </w:tcPr>
          <w:p w:rsidR="004664ED" w:rsidRDefault="004664ED">
            <w:pPr>
              <w:pStyle w:val="3"/>
            </w:pPr>
            <w:r>
              <w:t>КР.7-091402.07.13.ПЗ</w:t>
            </w:r>
          </w:p>
        </w:tc>
        <w:tc>
          <w:tcPr>
            <w:tcW w:w="567" w:type="dxa"/>
            <w:vMerge w:val="restart"/>
            <w:vAlign w:val="center"/>
          </w:tcPr>
          <w:p w:rsidR="004664ED" w:rsidRDefault="004664ED">
            <w:pPr>
              <w:jc w:val="center"/>
              <w:rPr>
                <w:lang w:val="en-GB"/>
              </w:rPr>
            </w:pPr>
            <w:r>
              <w:rPr>
                <w:lang w:val="en-GB"/>
              </w:rPr>
              <w:t>Лист</w:t>
            </w:r>
          </w:p>
          <w:p w:rsidR="004664ED" w:rsidRDefault="004664ED">
            <w:pPr>
              <w:jc w:val="center"/>
              <w:rPr>
                <w:lang w:val="en-GB"/>
              </w:rPr>
            </w:pPr>
          </w:p>
          <w:p w:rsidR="004664ED" w:rsidRDefault="004664ED">
            <w:pPr>
              <w:jc w:val="center"/>
              <w:rPr>
                <w:lang w:val="en-GB"/>
              </w:rPr>
            </w:pPr>
            <w:r>
              <w:rPr>
                <w:lang w:val="en-GB"/>
              </w:rPr>
              <w:t>5</w:t>
            </w:r>
          </w:p>
        </w:tc>
      </w:tr>
      <w:tr w:rsidR="004664ED">
        <w:trPr>
          <w:cantSplit/>
          <w:trHeight w:hRule="exact" w:val="284"/>
        </w:trPr>
        <w:tc>
          <w:tcPr>
            <w:tcW w:w="397" w:type="dxa"/>
            <w:tcBorders>
              <w:top w:val="single" w:sz="2" w:space="0" w:color="auto"/>
              <w:bottom w:val="single" w:sz="2" w:space="0" w:color="auto"/>
            </w:tcBorders>
          </w:tcPr>
          <w:p w:rsidR="004664ED" w:rsidRDefault="00711008">
            <w:pPr>
              <w:rPr>
                <w:lang w:val="en-GB"/>
              </w:rPr>
            </w:pPr>
            <w:r>
              <w:rPr>
                <w:noProof/>
              </w:rPr>
              <w:pict>
                <v:line id="_x0000_s1046" style="position:absolute;z-index:251656704;mso-position-horizontal-relative:text;mso-position-vertical-relative:text" from="552.9pt,6.85pt" to="580.9pt,6.85pt" o:allowincell="f"/>
              </w:pict>
            </w:r>
          </w:p>
        </w:tc>
        <w:tc>
          <w:tcPr>
            <w:tcW w:w="567" w:type="dxa"/>
            <w:tcBorders>
              <w:top w:val="single" w:sz="2" w:space="0" w:color="auto"/>
              <w:bottom w:val="single" w:sz="2" w:space="0" w:color="auto"/>
            </w:tcBorders>
          </w:tcPr>
          <w:p w:rsidR="004664ED" w:rsidRDefault="004664ED">
            <w:pPr>
              <w:rPr>
                <w:lang w:val="en-GB"/>
              </w:rPr>
            </w:pPr>
          </w:p>
        </w:tc>
        <w:tc>
          <w:tcPr>
            <w:tcW w:w="1304" w:type="dxa"/>
            <w:tcBorders>
              <w:top w:val="single" w:sz="2" w:space="0" w:color="auto"/>
              <w:bottom w:val="single" w:sz="2" w:space="0" w:color="auto"/>
            </w:tcBorders>
          </w:tcPr>
          <w:p w:rsidR="004664ED" w:rsidRDefault="004664ED">
            <w:pPr>
              <w:rPr>
                <w:lang w:val="en-GB"/>
              </w:rPr>
            </w:pPr>
          </w:p>
        </w:tc>
        <w:tc>
          <w:tcPr>
            <w:tcW w:w="851" w:type="dxa"/>
            <w:tcBorders>
              <w:top w:val="single" w:sz="2" w:space="0" w:color="auto"/>
              <w:bottom w:val="single" w:sz="2" w:space="0" w:color="auto"/>
            </w:tcBorders>
          </w:tcPr>
          <w:p w:rsidR="004664ED" w:rsidRDefault="004664ED">
            <w:pPr>
              <w:rPr>
                <w:lang w:val="en-GB"/>
              </w:rPr>
            </w:pPr>
          </w:p>
        </w:tc>
        <w:tc>
          <w:tcPr>
            <w:tcW w:w="567" w:type="dxa"/>
            <w:tcBorders>
              <w:top w:val="single" w:sz="2" w:space="0" w:color="auto"/>
              <w:bottom w:val="single" w:sz="2" w:space="0" w:color="auto"/>
            </w:tcBorders>
          </w:tcPr>
          <w:p w:rsidR="004664ED" w:rsidRDefault="004664ED">
            <w:pPr>
              <w:rPr>
                <w:lang w:val="en-GB"/>
              </w:rPr>
            </w:pPr>
          </w:p>
        </w:tc>
        <w:tc>
          <w:tcPr>
            <w:tcW w:w="6237" w:type="dxa"/>
            <w:vMerge/>
          </w:tcPr>
          <w:p w:rsidR="004664ED" w:rsidRDefault="004664ED">
            <w:pPr>
              <w:rPr>
                <w:lang w:val="en-GB"/>
              </w:rPr>
            </w:pPr>
          </w:p>
        </w:tc>
        <w:tc>
          <w:tcPr>
            <w:tcW w:w="567" w:type="dxa"/>
            <w:vMerge/>
          </w:tcPr>
          <w:p w:rsidR="004664ED" w:rsidRDefault="004664ED">
            <w:pPr>
              <w:rPr>
                <w:lang w:val="en-GB"/>
              </w:rPr>
            </w:pPr>
          </w:p>
        </w:tc>
      </w:tr>
      <w:tr w:rsidR="004664ED">
        <w:trPr>
          <w:cantSplit/>
          <w:trHeight w:hRule="exact" w:val="284"/>
        </w:trPr>
        <w:tc>
          <w:tcPr>
            <w:tcW w:w="397" w:type="dxa"/>
            <w:tcBorders>
              <w:top w:val="single" w:sz="2" w:space="0" w:color="auto"/>
              <w:bottom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bottom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bottom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Дата</w:t>
            </w:r>
          </w:p>
        </w:tc>
        <w:tc>
          <w:tcPr>
            <w:tcW w:w="6237" w:type="dxa"/>
            <w:vMerge/>
            <w:tcBorders>
              <w:bottom w:val="single" w:sz="8" w:space="0" w:color="auto"/>
            </w:tcBorders>
          </w:tcPr>
          <w:p w:rsidR="004664ED" w:rsidRDefault="004664ED">
            <w:pPr>
              <w:rPr>
                <w:lang w:val="en-GB"/>
              </w:rPr>
            </w:pPr>
          </w:p>
        </w:tc>
        <w:tc>
          <w:tcPr>
            <w:tcW w:w="567" w:type="dxa"/>
            <w:vMerge/>
            <w:tcBorders>
              <w:bottom w:val="single" w:sz="8" w:space="0" w:color="auto"/>
            </w:tcBorders>
          </w:tcPr>
          <w:p w:rsidR="004664ED" w:rsidRDefault="004664ED">
            <w:pPr>
              <w:rPr>
                <w:lang w:val="en-GB"/>
              </w:rPr>
            </w:pPr>
          </w:p>
        </w:tc>
      </w:tr>
    </w:tbl>
    <w:p w:rsidR="004664ED" w:rsidRDefault="004664ED">
      <w:pPr>
        <w:rPr>
          <w:lang w:val="en-GB"/>
        </w:rPr>
      </w:pPr>
    </w:p>
    <w:p w:rsidR="004664ED" w:rsidRDefault="004664ED">
      <w:pPr>
        <w:rPr>
          <w:lang w:val="en-GB"/>
        </w:rPr>
      </w:pPr>
    </w:p>
    <w:tbl>
      <w:tblPr>
        <w:tblW w:w="0" w:type="auto"/>
        <w:tblInd w:w="1126"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397"/>
        <w:gridCol w:w="567"/>
        <w:gridCol w:w="1304"/>
        <w:gridCol w:w="851"/>
        <w:gridCol w:w="567"/>
        <w:gridCol w:w="6237"/>
        <w:gridCol w:w="567"/>
      </w:tblGrid>
      <w:tr w:rsidR="004664ED">
        <w:trPr>
          <w:trHeight w:hRule="exact" w:val="15422"/>
        </w:trPr>
        <w:tc>
          <w:tcPr>
            <w:tcW w:w="10490" w:type="dxa"/>
            <w:gridSpan w:val="7"/>
          </w:tcPr>
          <w:p w:rsidR="004664ED" w:rsidRDefault="004664ED">
            <w:pPr>
              <w:ind w:left="426" w:right="567" w:firstLine="283"/>
              <w:jc w:val="both"/>
              <w:rPr>
                <w:lang w:val="en-GB"/>
              </w:rPr>
            </w:pPr>
          </w:p>
          <w:p w:rsidR="004664ED" w:rsidRDefault="004664ED">
            <w:pPr>
              <w:ind w:right="567"/>
              <w:jc w:val="center"/>
              <w:rPr>
                <w:b/>
                <w:sz w:val="28"/>
                <w:lang w:val="uk-UA"/>
              </w:rPr>
            </w:pPr>
          </w:p>
          <w:p w:rsidR="004664ED" w:rsidRDefault="004664ED">
            <w:pPr>
              <w:ind w:right="567"/>
              <w:jc w:val="center"/>
              <w:rPr>
                <w:sz w:val="28"/>
                <w:lang w:val="uk-UA"/>
              </w:rPr>
            </w:pPr>
            <w:r>
              <w:rPr>
                <w:b/>
                <w:sz w:val="28"/>
                <w:lang w:val="uk-UA"/>
              </w:rPr>
              <w:t>6. Запис, відкриття та друк проекту</w:t>
            </w:r>
            <w:r>
              <w:rPr>
                <w:sz w:val="28"/>
                <w:lang w:val="uk-UA"/>
              </w:rPr>
              <w:t>.</w:t>
            </w:r>
          </w:p>
          <w:p w:rsidR="004664ED" w:rsidRDefault="004664ED">
            <w:pPr>
              <w:ind w:left="426" w:right="567" w:firstLine="283"/>
              <w:jc w:val="both"/>
              <w:rPr>
                <w:sz w:val="28"/>
                <w:lang w:val="uk-UA"/>
              </w:rPr>
            </w:pPr>
            <w:r>
              <w:rPr>
                <w:sz w:val="28"/>
                <w:lang w:val="uk-UA"/>
              </w:rPr>
              <w:t xml:space="preserve">Під час роботи та після її завершенні потрібно записувати проект на диск. Це робиться за допомогою команди  </w:t>
            </w:r>
            <w:r>
              <w:rPr>
                <w:b/>
                <w:sz w:val="28"/>
                <w:lang w:val="en-US"/>
              </w:rPr>
              <w:t>File Save</w:t>
            </w:r>
            <w:r>
              <w:rPr>
                <w:sz w:val="28"/>
                <w:lang w:val="en-US"/>
              </w:rPr>
              <w:t xml:space="preserve">, де в полі </w:t>
            </w:r>
            <w:r>
              <w:rPr>
                <w:i/>
                <w:sz w:val="28"/>
                <w:lang w:val="en-US"/>
              </w:rPr>
              <w:t>File name</w:t>
            </w:r>
            <w:r>
              <w:rPr>
                <w:sz w:val="28"/>
                <w:lang w:val="en-US"/>
              </w:rPr>
              <w:t xml:space="preserve"> </w:t>
            </w:r>
            <w:r>
              <w:rPr>
                <w:sz w:val="28"/>
                <w:lang w:val="uk-UA"/>
              </w:rPr>
              <w:t>вводиться дудь яке і’мя. Розширення дописувати не потрібно, оскільки система автоматично його додає (</w:t>
            </w:r>
            <w:r>
              <w:rPr>
                <w:i/>
                <w:sz w:val="28"/>
                <w:lang w:val="uk-UA"/>
              </w:rPr>
              <w:t>*.</w:t>
            </w:r>
            <w:r>
              <w:rPr>
                <w:i/>
                <w:sz w:val="28"/>
                <w:lang w:val="en-US"/>
              </w:rPr>
              <w:t>sch</w:t>
            </w:r>
            <w:r>
              <w:rPr>
                <w:sz w:val="28"/>
                <w:lang w:val="en-US"/>
              </w:rPr>
              <w:t>)</w:t>
            </w:r>
            <w:r>
              <w:rPr>
                <w:sz w:val="28"/>
                <w:lang w:val="uk-UA"/>
              </w:rPr>
              <w:t>.</w:t>
            </w:r>
          </w:p>
          <w:p w:rsidR="004664ED" w:rsidRDefault="004664ED">
            <w:pPr>
              <w:ind w:left="426" w:right="567" w:firstLine="283"/>
              <w:jc w:val="both"/>
              <w:rPr>
                <w:sz w:val="28"/>
                <w:lang w:val="uk-UA"/>
              </w:rPr>
            </w:pPr>
            <w:r>
              <w:rPr>
                <w:sz w:val="28"/>
                <w:lang w:val="uk-UA"/>
              </w:rPr>
              <w:t>На наступному сеансі, для завантаження даних обираемо команду</w:t>
            </w:r>
            <w:r>
              <w:rPr>
                <w:b/>
                <w:sz w:val="28"/>
                <w:lang w:val="uk-UA"/>
              </w:rPr>
              <w:t xml:space="preserve"> </w:t>
            </w:r>
            <w:r>
              <w:rPr>
                <w:b/>
                <w:sz w:val="28"/>
                <w:lang w:val="en-US"/>
              </w:rPr>
              <w:t>File  Open</w:t>
            </w:r>
            <w:r>
              <w:rPr>
                <w:sz w:val="28"/>
                <w:lang w:val="en-US"/>
              </w:rPr>
              <w:t xml:space="preserve">,  позначаємо потрібний файл та натискаемо </w:t>
            </w:r>
            <w:r>
              <w:rPr>
                <w:i/>
                <w:sz w:val="28"/>
                <w:u w:val="single"/>
                <w:lang w:val="en-US"/>
              </w:rPr>
              <w:t>ОК</w:t>
            </w:r>
            <w:r>
              <w:rPr>
                <w:sz w:val="28"/>
                <w:lang w:val="en-US"/>
              </w:rPr>
              <w:t xml:space="preserve">. Або простіше в меню </w:t>
            </w:r>
            <w:r>
              <w:rPr>
                <w:b/>
                <w:sz w:val="28"/>
                <w:lang w:val="en-US"/>
              </w:rPr>
              <w:t>File</w:t>
            </w:r>
            <w:r>
              <w:rPr>
                <w:sz w:val="28"/>
                <w:lang w:val="en-US"/>
              </w:rPr>
              <w:t xml:space="preserve"> з</w:t>
            </w:r>
            <w:r>
              <w:rPr>
                <w:sz w:val="28"/>
                <w:lang w:val="uk-UA"/>
              </w:rPr>
              <w:t xml:space="preserve">низу знаходимо потрібне і’мя та натискаємо на ньому. </w:t>
            </w:r>
          </w:p>
          <w:p w:rsidR="004664ED" w:rsidRDefault="004664ED">
            <w:pPr>
              <w:ind w:left="426" w:right="567" w:firstLine="283"/>
              <w:jc w:val="both"/>
              <w:rPr>
                <w:sz w:val="28"/>
                <w:lang w:val="uk-UA"/>
              </w:rPr>
            </w:pPr>
            <w:r>
              <w:rPr>
                <w:sz w:val="28"/>
                <w:lang w:val="uk-UA"/>
              </w:rPr>
              <w:t xml:space="preserve">Перед друком спочатку потрібно встановити параметри принтеру в меню </w:t>
            </w:r>
            <w:r>
              <w:rPr>
                <w:b/>
                <w:sz w:val="28"/>
                <w:lang w:val="en-US"/>
              </w:rPr>
              <w:t>File Print Setup</w:t>
            </w:r>
            <w:r>
              <w:rPr>
                <w:sz w:val="28"/>
                <w:lang w:val="uk-UA"/>
              </w:rPr>
              <w:t xml:space="preserve">. </w:t>
            </w:r>
          </w:p>
          <w:p w:rsidR="004664ED" w:rsidRDefault="004664ED">
            <w:pPr>
              <w:ind w:left="426" w:right="567" w:firstLine="283"/>
              <w:jc w:val="both"/>
              <w:rPr>
                <w:sz w:val="28"/>
                <w:lang w:val="en-US"/>
              </w:rPr>
            </w:pPr>
            <w:r>
              <w:rPr>
                <w:sz w:val="28"/>
                <w:lang w:val="uk-UA"/>
              </w:rPr>
              <w:t xml:space="preserve">Далі обираємо </w:t>
            </w:r>
            <w:r>
              <w:rPr>
                <w:b/>
                <w:sz w:val="28"/>
                <w:lang w:val="en-US"/>
              </w:rPr>
              <w:t>File Print</w:t>
            </w:r>
            <w:r>
              <w:rPr>
                <w:sz w:val="28"/>
                <w:lang w:val="en-US"/>
              </w:rPr>
              <w:t>. З’являеться вікно з набором параметрів друку.</w:t>
            </w:r>
          </w:p>
          <w:p w:rsidR="004664ED" w:rsidRDefault="004664ED">
            <w:pPr>
              <w:ind w:left="426" w:right="567" w:firstLine="283"/>
              <w:jc w:val="both"/>
              <w:rPr>
                <w:sz w:val="28"/>
                <w:lang w:val="uk-UA"/>
              </w:rPr>
            </w:pPr>
            <w:r>
              <w:rPr>
                <w:sz w:val="28"/>
                <w:lang w:val="uk-UA"/>
              </w:rPr>
              <w:t>Призначення параметрів:</w:t>
            </w:r>
          </w:p>
          <w:p w:rsidR="004664ED" w:rsidRDefault="004664ED">
            <w:pPr>
              <w:ind w:left="426" w:right="567" w:firstLine="283"/>
              <w:jc w:val="both"/>
              <w:rPr>
                <w:sz w:val="28"/>
                <w:lang w:val="uk-UA"/>
              </w:rPr>
            </w:pPr>
            <w:r>
              <w:rPr>
                <w:b/>
                <w:sz w:val="28"/>
                <w:lang w:val="en-US"/>
              </w:rPr>
              <w:t>Page Setup</w:t>
            </w:r>
            <w:r>
              <w:rPr>
                <w:sz w:val="28"/>
                <w:lang w:val="en-US"/>
              </w:rPr>
              <w:t>-всановлення області друку (</w:t>
            </w:r>
            <w:r>
              <w:rPr>
                <w:i/>
                <w:sz w:val="28"/>
                <w:lang w:val="en-US"/>
              </w:rPr>
              <w:t>Print Region</w:t>
            </w:r>
            <w:r>
              <w:rPr>
                <w:sz w:val="28"/>
                <w:lang w:val="en-US"/>
              </w:rPr>
              <w:t xml:space="preserve"> щоб надрукувати всю схему обераємо </w:t>
            </w:r>
            <w:r>
              <w:rPr>
                <w:i/>
                <w:sz w:val="28"/>
                <w:u w:val="single"/>
                <w:lang w:val="en-US"/>
              </w:rPr>
              <w:t>Sheet Extents</w:t>
            </w:r>
            <w:r>
              <w:rPr>
                <w:sz w:val="28"/>
                <w:lang w:val="en-US"/>
              </w:rPr>
              <w:t xml:space="preserve"> )</w:t>
            </w:r>
            <w:r>
              <w:rPr>
                <w:sz w:val="28"/>
                <w:lang w:val="uk-UA"/>
              </w:rPr>
              <w:t>, коефіцієнт</w:t>
            </w:r>
            <w:r>
              <w:rPr>
                <w:sz w:val="28"/>
                <w:lang w:val="en-US"/>
              </w:rPr>
              <w:t xml:space="preserve"> пропорційності (</w:t>
            </w:r>
            <w:r>
              <w:rPr>
                <w:i/>
                <w:sz w:val="28"/>
                <w:lang w:val="en-US"/>
              </w:rPr>
              <w:t>Image Scale</w:t>
            </w:r>
            <w:r>
              <w:rPr>
                <w:sz w:val="28"/>
                <w:lang w:val="en-US"/>
              </w:rPr>
              <w:t xml:space="preserve"> </w:t>
            </w:r>
            <w:r>
              <w:rPr>
                <w:sz w:val="28"/>
                <w:lang w:val="uk-UA"/>
              </w:rPr>
              <w:t>для друку на менших форматах),</w:t>
            </w:r>
            <w:r>
              <w:rPr>
                <w:sz w:val="28"/>
                <w:lang w:val="en-US"/>
              </w:rPr>
              <w:t xml:space="preserve"> </w:t>
            </w:r>
            <w:r>
              <w:rPr>
                <w:sz w:val="28"/>
                <w:lang w:val="uk-UA"/>
              </w:rPr>
              <w:t>параметри (</w:t>
            </w:r>
            <w:r>
              <w:rPr>
                <w:i/>
                <w:sz w:val="28"/>
                <w:u w:val="single"/>
                <w:lang w:val="en-US"/>
              </w:rPr>
              <w:t>Rotate</w:t>
            </w:r>
            <w:r>
              <w:rPr>
                <w:sz w:val="28"/>
                <w:lang w:val="en-US"/>
              </w:rPr>
              <w:t>-</w:t>
            </w:r>
            <w:r>
              <w:rPr>
                <w:sz w:val="28"/>
                <w:lang w:val="uk-UA"/>
              </w:rPr>
              <w:t xml:space="preserve">поворот креслення на 90 градусів, </w:t>
            </w:r>
            <w:r>
              <w:rPr>
                <w:i/>
                <w:sz w:val="28"/>
                <w:u w:val="single"/>
                <w:lang w:val="en-US"/>
              </w:rPr>
              <w:t>Title</w:t>
            </w:r>
            <w:r>
              <w:rPr>
                <w:sz w:val="28"/>
                <w:lang w:val="en-US"/>
              </w:rPr>
              <w:t>-</w:t>
            </w:r>
            <w:r>
              <w:rPr>
                <w:sz w:val="28"/>
                <w:lang w:val="uk-UA"/>
              </w:rPr>
              <w:t xml:space="preserve">друк рамки). Після того, як усі параметри обрано натискаємо </w:t>
            </w:r>
            <w:r>
              <w:rPr>
                <w:i/>
                <w:sz w:val="28"/>
                <w:u w:val="single"/>
                <w:lang w:val="en-US"/>
              </w:rPr>
              <w:t>Update Sheet</w:t>
            </w:r>
            <w:r>
              <w:rPr>
                <w:sz w:val="28"/>
                <w:lang w:val="en-US"/>
              </w:rPr>
              <w:t xml:space="preserve"> </w:t>
            </w:r>
            <w:r>
              <w:rPr>
                <w:sz w:val="28"/>
                <w:lang w:val="uk-UA"/>
              </w:rPr>
              <w:t xml:space="preserve">та </w:t>
            </w:r>
            <w:r>
              <w:rPr>
                <w:i/>
                <w:sz w:val="28"/>
                <w:u w:val="single"/>
                <w:lang w:val="en-US"/>
              </w:rPr>
              <w:t>Close</w:t>
            </w:r>
            <w:r>
              <w:rPr>
                <w:sz w:val="28"/>
                <w:lang w:val="uk-UA"/>
              </w:rPr>
              <w:t>.</w:t>
            </w:r>
          </w:p>
          <w:p w:rsidR="004664ED" w:rsidRDefault="004664ED">
            <w:pPr>
              <w:ind w:left="426" w:right="567" w:firstLine="283"/>
              <w:jc w:val="both"/>
              <w:rPr>
                <w:sz w:val="28"/>
                <w:lang w:val="uk-UA"/>
              </w:rPr>
            </w:pPr>
            <w:r>
              <w:rPr>
                <w:sz w:val="28"/>
                <w:lang w:val="en-US"/>
              </w:rPr>
              <w:t xml:space="preserve">В спсску </w:t>
            </w:r>
            <w:r>
              <w:rPr>
                <w:i/>
                <w:sz w:val="28"/>
                <w:lang w:val="en-US"/>
              </w:rPr>
              <w:t>Sheets</w:t>
            </w:r>
            <w:r>
              <w:rPr>
                <w:b/>
                <w:sz w:val="28"/>
                <w:lang w:val="uk-UA"/>
              </w:rPr>
              <w:t xml:space="preserve"> </w:t>
            </w:r>
            <w:r>
              <w:rPr>
                <w:sz w:val="28"/>
                <w:lang w:val="uk-UA"/>
              </w:rPr>
              <w:t>обираємо шар, який потрібно надрукувати.</w:t>
            </w:r>
          </w:p>
          <w:p w:rsidR="004664ED" w:rsidRDefault="004664ED">
            <w:pPr>
              <w:ind w:left="426" w:right="567" w:firstLine="283"/>
              <w:jc w:val="both"/>
              <w:rPr>
                <w:sz w:val="28"/>
                <w:lang w:val="en-US"/>
              </w:rPr>
            </w:pPr>
            <w:r>
              <w:rPr>
                <w:b/>
                <w:sz w:val="28"/>
                <w:lang w:val="en-US"/>
              </w:rPr>
              <w:t>Print Preview</w:t>
            </w:r>
            <w:r>
              <w:rPr>
                <w:sz w:val="28"/>
                <w:lang w:val="en-US"/>
              </w:rPr>
              <w:t>-дозволяє побачити розположення креслення на бумазі.</w:t>
            </w:r>
          </w:p>
          <w:p w:rsidR="004664ED" w:rsidRDefault="004664ED">
            <w:pPr>
              <w:ind w:left="426" w:right="567" w:firstLine="283"/>
              <w:jc w:val="both"/>
              <w:rPr>
                <w:sz w:val="28"/>
                <w:lang w:val="uk-UA"/>
              </w:rPr>
            </w:pPr>
            <w:r>
              <w:rPr>
                <w:b/>
                <w:sz w:val="28"/>
                <w:lang w:val="en-US"/>
              </w:rPr>
              <w:t>Generate Printouts</w:t>
            </w:r>
            <w:r>
              <w:rPr>
                <w:sz w:val="28"/>
                <w:lang w:val="uk-UA"/>
              </w:rPr>
              <w:t>-розпочинається друк проекту.</w:t>
            </w:r>
          </w:p>
          <w:p w:rsidR="004664ED" w:rsidRDefault="004664ED">
            <w:pPr>
              <w:ind w:left="426" w:right="567" w:firstLine="283"/>
              <w:jc w:val="both"/>
              <w:rPr>
                <w:b/>
                <w:sz w:val="28"/>
                <w:lang w:val="en-US"/>
              </w:rPr>
            </w:pPr>
          </w:p>
          <w:p w:rsidR="004664ED" w:rsidRDefault="004664ED">
            <w:pPr>
              <w:ind w:left="426" w:right="567" w:firstLine="283"/>
              <w:jc w:val="both"/>
              <w:rPr>
                <w:sz w:val="28"/>
                <w:lang w:val="uk-UA"/>
              </w:rPr>
            </w:pPr>
            <w:r>
              <w:rPr>
                <w:sz w:val="28"/>
                <w:lang w:val="uk-UA"/>
              </w:rPr>
              <w:t>Условні позначення:</w:t>
            </w:r>
          </w:p>
          <w:p w:rsidR="004664ED" w:rsidRDefault="004664ED">
            <w:pPr>
              <w:ind w:left="426" w:right="567" w:firstLine="283"/>
              <w:jc w:val="both"/>
              <w:rPr>
                <w:sz w:val="28"/>
                <w:lang w:val="uk-UA"/>
              </w:rPr>
            </w:pPr>
            <w:r>
              <w:rPr>
                <w:b/>
                <w:sz w:val="28"/>
                <w:lang w:val="uk-UA"/>
              </w:rPr>
              <w:t>Жирний</w:t>
            </w:r>
            <w:r>
              <w:rPr>
                <w:sz w:val="28"/>
                <w:lang w:val="uk-UA"/>
              </w:rPr>
              <w:t xml:space="preserve"> </w:t>
            </w:r>
            <w:r>
              <w:rPr>
                <w:b/>
                <w:sz w:val="28"/>
                <w:lang w:val="uk-UA"/>
              </w:rPr>
              <w:t>шрифт</w:t>
            </w:r>
            <w:r>
              <w:rPr>
                <w:sz w:val="28"/>
                <w:lang w:val="uk-UA"/>
              </w:rPr>
              <w:t xml:space="preserve"> – головні команди або пункти меню;</w:t>
            </w:r>
          </w:p>
          <w:p w:rsidR="004664ED" w:rsidRDefault="004664ED">
            <w:pPr>
              <w:ind w:left="426" w:right="567" w:firstLine="283"/>
              <w:jc w:val="both"/>
              <w:rPr>
                <w:sz w:val="28"/>
                <w:lang w:val="uk-UA"/>
              </w:rPr>
            </w:pPr>
            <w:r>
              <w:rPr>
                <w:i/>
                <w:sz w:val="28"/>
                <w:lang w:val="uk-UA"/>
              </w:rPr>
              <w:t>Курсив</w:t>
            </w:r>
            <w:r>
              <w:rPr>
                <w:sz w:val="28"/>
                <w:lang w:val="uk-UA"/>
              </w:rPr>
              <w:t xml:space="preserve"> – підменю;</w:t>
            </w:r>
          </w:p>
          <w:p w:rsidR="004664ED" w:rsidRDefault="004664ED">
            <w:pPr>
              <w:ind w:left="426" w:right="567" w:firstLine="283"/>
              <w:jc w:val="both"/>
              <w:rPr>
                <w:sz w:val="28"/>
                <w:lang w:val="uk-UA"/>
              </w:rPr>
            </w:pPr>
            <w:r>
              <w:rPr>
                <w:i/>
                <w:sz w:val="28"/>
                <w:u w:val="single"/>
                <w:lang w:val="uk-UA"/>
              </w:rPr>
              <w:t>Підкреслений курсив</w:t>
            </w:r>
            <w:r>
              <w:rPr>
                <w:sz w:val="28"/>
                <w:lang w:val="uk-UA"/>
              </w:rPr>
              <w:t xml:space="preserve"> – кнопки або коианди у вигляді кнопок.</w:t>
            </w:r>
          </w:p>
          <w:p w:rsidR="004664ED" w:rsidRDefault="004664ED">
            <w:pPr>
              <w:ind w:left="426" w:right="567" w:firstLine="283"/>
              <w:jc w:val="both"/>
              <w:rPr>
                <w:sz w:val="28"/>
                <w:lang w:val="uk-UA"/>
              </w:rPr>
            </w:pPr>
          </w:p>
          <w:p w:rsidR="004664ED" w:rsidRDefault="004664ED">
            <w:pPr>
              <w:ind w:left="426" w:right="567" w:firstLine="283"/>
              <w:jc w:val="both"/>
              <w:rPr>
                <w:sz w:val="28"/>
                <w:lang w:val="uk-UA"/>
              </w:rPr>
            </w:pPr>
          </w:p>
          <w:p w:rsidR="004664ED" w:rsidRDefault="004664ED">
            <w:pPr>
              <w:ind w:left="426" w:right="567" w:firstLine="283"/>
              <w:jc w:val="both"/>
              <w:rPr>
                <w:sz w:val="28"/>
                <w:lang w:val="uk-UA"/>
              </w:rPr>
            </w:pPr>
          </w:p>
          <w:p w:rsidR="004664ED" w:rsidRDefault="004664ED">
            <w:pPr>
              <w:ind w:right="567"/>
              <w:jc w:val="both"/>
              <w:rPr>
                <w:sz w:val="28"/>
                <w:lang w:val="uk-UA"/>
              </w:rPr>
            </w:pPr>
          </w:p>
          <w:p w:rsidR="004664ED" w:rsidRDefault="004664ED">
            <w:pPr>
              <w:ind w:left="426" w:right="567" w:firstLine="283"/>
              <w:jc w:val="both"/>
              <w:rPr>
                <w:sz w:val="28"/>
                <w:lang w:val="uk-UA"/>
              </w:rPr>
            </w:pPr>
          </w:p>
          <w:p w:rsidR="004664ED" w:rsidRDefault="004664ED">
            <w:pPr>
              <w:ind w:left="426" w:right="567" w:firstLine="283"/>
              <w:jc w:val="both"/>
              <w:rPr>
                <w:lang w:val="en-GB"/>
              </w:rPr>
            </w:pPr>
            <w:r>
              <w:rPr>
                <w:sz w:val="28"/>
                <w:lang w:val="uk-UA"/>
              </w:rPr>
              <w:t xml:space="preserve"> </w:t>
            </w:r>
          </w:p>
        </w:tc>
      </w:tr>
      <w:tr w:rsidR="004664ED">
        <w:trPr>
          <w:cantSplit/>
          <w:trHeight w:hRule="exact" w:val="284"/>
        </w:trPr>
        <w:tc>
          <w:tcPr>
            <w:tcW w:w="397"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1304" w:type="dxa"/>
            <w:tcBorders>
              <w:bottom w:val="single" w:sz="2" w:space="0" w:color="auto"/>
            </w:tcBorders>
          </w:tcPr>
          <w:p w:rsidR="004664ED" w:rsidRDefault="004664ED">
            <w:pPr>
              <w:rPr>
                <w:lang w:val="en-GB"/>
              </w:rPr>
            </w:pPr>
          </w:p>
        </w:tc>
        <w:tc>
          <w:tcPr>
            <w:tcW w:w="851" w:type="dxa"/>
            <w:tcBorders>
              <w:bottom w:val="single" w:sz="2" w:space="0" w:color="auto"/>
            </w:tcBorders>
          </w:tcPr>
          <w:p w:rsidR="004664ED" w:rsidRDefault="004664ED">
            <w:pPr>
              <w:rPr>
                <w:lang w:val="en-GB"/>
              </w:rPr>
            </w:pPr>
          </w:p>
        </w:tc>
        <w:tc>
          <w:tcPr>
            <w:tcW w:w="567" w:type="dxa"/>
            <w:tcBorders>
              <w:bottom w:val="single" w:sz="2" w:space="0" w:color="auto"/>
            </w:tcBorders>
          </w:tcPr>
          <w:p w:rsidR="004664ED" w:rsidRDefault="004664ED">
            <w:pPr>
              <w:rPr>
                <w:lang w:val="en-GB"/>
              </w:rPr>
            </w:pPr>
          </w:p>
        </w:tc>
        <w:tc>
          <w:tcPr>
            <w:tcW w:w="6237" w:type="dxa"/>
            <w:vMerge w:val="restart"/>
            <w:vAlign w:val="center"/>
          </w:tcPr>
          <w:p w:rsidR="004664ED" w:rsidRDefault="004664ED">
            <w:pPr>
              <w:tabs>
                <w:tab w:val="left" w:pos="3673"/>
              </w:tabs>
              <w:jc w:val="center"/>
              <w:rPr>
                <w:lang w:val="en-GB"/>
              </w:rPr>
            </w:pPr>
            <w:r>
              <w:rPr>
                <w:sz w:val="36"/>
                <w:lang w:val="en-GB"/>
              </w:rPr>
              <w:t>КР.7-091402.07.13.ПЗ</w:t>
            </w:r>
          </w:p>
        </w:tc>
        <w:tc>
          <w:tcPr>
            <w:tcW w:w="567" w:type="dxa"/>
            <w:vMerge w:val="restart"/>
            <w:vAlign w:val="center"/>
          </w:tcPr>
          <w:p w:rsidR="004664ED" w:rsidRDefault="004664ED">
            <w:pPr>
              <w:jc w:val="center"/>
              <w:rPr>
                <w:lang w:val="en-GB"/>
              </w:rPr>
            </w:pPr>
            <w:r>
              <w:rPr>
                <w:lang w:val="en-GB"/>
              </w:rPr>
              <w:t>Лист</w:t>
            </w:r>
          </w:p>
          <w:p w:rsidR="004664ED" w:rsidRDefault="004664ED">
            <w:pPr>
              <w:jc w:val="center"/>
              <w:rPr>
                <w:lang w:val="en-GB"/>
              </w:rPr>
            </w:pPr>
          </w:p>
          <w:p w:rsidR="004664ED" w:rsidRDefault="004664ED">
            <w:pPr>
              <w:jc w:val="center"/>
              <w:rPr>
                <w:lang w:val="en-GB"/>
              </w:rPr>
            </w:pPr>
            <w:r>
              <w:rPr>
                <w:lang w:val="en-GB"/>
              </w:rPr>
              <w:t>6</w:t>
            </w:r>
          </w:p>
        </w:tc>
      </w:tr>
      <w:tr w:rsidR="004664ED">
        <w:trPr>
          <w:cantSplit/>
          <w:trHeight w:hRule="exact" w:val="284"/>
        </w:trPr>
        <w:tc>
          <w:tcPr>
            <w:tcW w:w="397" w:type="dxa"/>
            <w:tcBorders>
              <w:top w:val="single" w:sz="2" w:space="0" w:color="auto"/>
              <w:bottom w:val="single" w:sz="2" w:space="0" w:color="auto"/>
            </w:tcBorders>
          </w:tcPr>
          <w:p w:rsidR="004664ED" w:rsidRDefault="00711008">
            <w:pPr>
              <w:rPr>
                <w:lang w:val="en-GB"/>
              </w:rPr>
            </w:pPr>
            <w:r>
              <w:rPr>
                <w:noProof/>
              </w:rPr>
              <w:pict>
                <v:line id="_x0000_s1040" style="position:absolute;z-index:251655680;mso-position-horizontal-relative:text;mso-position-vertical-relative:text" from="552.9pt,6.85pt" to="580.9pt,6.85pt" o:allowincell="f"/>
              </w:pict>
            </w:r>
          </w:p>
        </w:tc>
        <w:tc>
          <w:tcPr>
            <w:tcW w:w="567" w:type="dxa"/>
            <w:tcBorders>
              <w:top w:val="single" w:sz="2" w:space="0" w:color="auto"/>
              <w:bottom w:val="single" w:sz="2" w:space="0" w:color="auto"/>
            </w:tcBorders>
          </w:tcPr>
          <w:p w:rsidR="004664ED" w:rsidRDefault="004664ED">
            <w:pPr>
              <w:rPr>
                <w:lang w:val="en-GB"/>
              </w:rPr>
            </w:pPr>
          </w:p>
        </w:tc>
        <w:tc>
          <w:tcPr>
            <w:tcW w:w="1304" w:type="dxa"/>
            <w:tcBorders>
              <w:top w:val="single" w:sz="2" w:space="0" w:color="auto"/>
              <w:bottom w:val="single" w:sz="2" w:space="0" w:color="auto"/>
            </w:tcBorders>
          </w:tcPr>
          <w:p w:rsidR="004664ED" w:rsidRDefault="004664ED">
            <w:pPr>
              <w:rPr>
                <w:lang w:val="en-GB"/>
              </w:rPr>
            </w:pPr>
          </w:p>
        </w:tc>
        <w:tc>
          <w:tcPr>
            <w:tcW w:w="851" w:type="dxa"/>
            <w:tcBorders>
              <w:top w:val="single" w:sz="2" w:space="0" w:color="auto"/>
              <w:bottom w:val="single" w:sz="2" w:space="0" w:color="auto"/>
            </w:tcBorders>
          </w:tcPr>
          <w:p w:rsidR="004664ED" w:rsidRDefault="004664ED">
            <w:pPr>
              <w:rPr>
                <w:lang w:val="en-GB"/>
              </w:rPr>
            </w:pPr>
          </w:p>
        </w:tc>
        <w:tc>
          <w:tcPr>
            <w:tcW w:w="567" w:type="dxa"/>
            <w:tcBorders>
              <w:top w:val="single" w:sz="2" w:space="0" w:color="auto"/>
              <w:bottom w:val="single" w:sz="2" w:space="0" w:color="auto"/>
            </w:tcBorders>
          </w:tcPr>
          <w:p w:rsidR="004664ED" w:rsidRDefault="004664ED">
            <w:pPr>
              <w:rPr>
                <w:lang w:val="en-GB"/>
              </w:rPr>
            </w:pPr>
          </w:p>
        </w:tc>
        <w:tc>
          <w:tcPr>
            <w:tcW w:w="6237" w:type="dxa"/>
            <w:vMerge/>
          </w:tcPr>
          <w:p w:rsidR="004664ED" w:rsidRDefault="004664ED">
            <w:pPr>
              <w:rPr>
                <w:lang w:val="en-GB"/>
              </w:rPr>
            </w:pPr>
          </w:p>
        </w:tc>
        <w:tc>
          <w:tcPr>
            <w:tcW w:w="567" w:type="dxa"/>
            <w:vMerge/>
          </w:tcPr>
          <w:p w:rsidR="004664ED" w:rsidRDefault="004664ED">
            <w:pPr>
              <w:rPr>
                <w:lang w:val="en-GB"/>
              </w:rPr>
            </w:pPr>
          </w:p>
        </w:tc>
      </w:tr>
      <w:tr w:rsidR="004664ED">
        <w:trPr>
          <w:cantSplit/>
          <w:trHeight w:hRule="exact" w:val="284"/>
        </w:trPr>
        <w:tc>
          <w:tcPr>
            <w:tcW w:w="397" w:type="dxa"/>
            <w:tcBorders>
              <w:top w:val="single" w:sz="2" w:space="0" w:color="auto"/>
              <w:bottom w:val="single" w:sz="8" w:space="0" w:color="auto"/>
            </w:tcBorders>
            <w:vAlign w:val="center"/>
          </w:tcPr>
          <w:p w:rsidR="004664ED" w:rsidRDefault="004664ED">
            <w:pPr>
              <w:jc w:val="center"/>
              <w:rPr>
                <w:lang w:val="en-GB"/>
              </w:rPr>
            </w:pPr>
            <w:r>
              <w:rPr>
                <w:lang w:val="en-GB"/>
              </w:rPr>
              <w:t>Изм</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Лист</w:t>
            </w:r>
          </w:p>
        </w:tc>
        <w:tc>
          <w:tcPr>
            <w:tcW w:w="1304" w:type="dxa"/>
            <w:tcBorders>
              <w:top w:val="single" w:sz="2" w:space="0" w:color="auto"/>
              <w:bottom w:val="single" w:sz="8" w:space="0" w:color="auto"/>
            </w:tcBorders>
            <w:vAlign w:val="center"/>
          </w:tcPr>
          <w:p w:rsidR="004664ED" w:rsidRDefault="004664ED">
            <w:pPr>
              <w:jc w:val="center"/>
              <w:rPr>
                <w:lang w:val="en-GB"/>
              </w:rPr>
            </w:pPr>
            <w:r>
              <w:rPr>
                <w:lang w:val="en-GB"/>
              </w:rPr>
              <w:t>№ Документа</w:t>
            </w:r>
          </w:p>
        </w:tc>
        <w:tc>
          <w:tcPr>
            <w:tcW w:w="851" w:type="dxa"/>
            <w:tcBorders>
              <w:top w:val="single" w:sz="2" w:space="0" w:color="auto"/>
              <w:bottom w:val="single" w:sz="8" w:space="0" w:color="auto"/>
            </w:tcBorders>
            <w:vAlign w:val="center"/>
          </w:tcPr>
          <w:p w:rsidR="004664ED" w:rsidRDefault="004664ED">
            <w:pPr>
              <w:jc w:val="center"/>
              <w:rPr>
                <w:lang w:val="en-GB"/>
              </w:rPr>
            </w:pPr>
            <w:r>
              <w:rPr>
                <w:lang w:val="en-GB"/>
              </w:rPr>
              <w:t>Подпись</w:t>
            </w:r>
          </w:p>
        </w:tc>
        <w:tc>
          <w:tcPr>
            <w:tcW w:w="567" w:type="dxa"/>
            <w:tcBorders>
              <w:top w:val="single" w:sz="2" w:space="0" w:color="auto"/>
              <w:bottom w:val="single" w:sz="8" w:space="0" w:color="auto"/>
            </w:tcBorders>
            <w:vAlign w:val="center"/>
          </w:tcPr>
          <w:p w:rsidR="004664ED" w:rsidRDefault="004664ED">
            <w:pPr>
              <w:jc w:val="center"/>
              <w:rPr>
                <w:lang w:val="en-GB"/>
              </w:rPr>
            </w:pPr>
            <w:r>
              <w:rPr>
                <w:lang w:val="en-GB"/>
              </w:rPr>
              <w:t>Дата</w:t>
            </w:r>
          </w:p>
        </w:tc>
        <w:tc>
          <w:tcPr>
            <w:tcW w:w="6237" w:type="dxa"/>
            <w:vMerge/>
            <w:tcBorders>
              <w:bottom w:val="single" w:sz="8" w:space="0" w:color="auto"/>
            </w:tcBorders>
          </w:tcPr>
          <w:p w:rsidR="004664ED" w:rsidRDefault="004664ED">
            <w:pPr>
              <w:rPr>
                <w:lang w:val="en-GB"/>
              </w:rPr>
            </w:pPr>
          </w:p>
        </w:tc>
        <w:tc>
          <w:tcPr>
            <w:tcW w:w="567" w:type="dxa"/>
            <w:vMerge/>
            <w:tcBorders>
              <w:bottom w:val="single" w:sz="8" w:space="0" w:color="auto"/>
            </w:tcBorders>
          </w:tcPr>
          <w:p w:rsidR="004664ED" w:rsidRDefault="004664ED">
            <w:pPr>
              <w:rPr>
                <w:lang w:val="en-GB"/>
              </w:rPr>
            </w:pPr>
          </w:p>
        </w:tc>
      </w:tr>
    </w:tbl>
    <w:p w:rsidR="004664ED" w:rsidRDefault="004664ED">
      <w:pPr>
        <w:rPr>
          <w:lang w:val="en-GB"/>
        </w:rPr>
      </w:pPr>
    </w:p>
    <w:p w:rsidR="004664ED" w:rsidRDefault="004664ED">
      <w:pPr>
        <w:rPr>
          <w:lang w:val="en-US"/>
        </w:rPr>
      </w:pPr>
      <w:bookmarkStart w:id="0" w:name="_GoBack"/>
      <w:bookmarkEnd w:id="0"/>
    </w:p>
    <w:sectPr w:rsidR="004664ED">
      <w:pgSz w:w="11906" w:h="16838" w:code="9"/>
      <w:pgMar w:top="0" w:right="6" w:bottom="23" w:left="0"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ED2D78"/>
    <w:multiLevelType w:val="singleLevel"/>
    <w:tmpl w:val="0419000F"/>
    <w:lvl w:ilvl="0">
      <w:start w:val="1"/>
      <w:numFmt w:val="decimal"/>
      <w:lvlText w:val="%1."/>
      <w:lvlJc w:val="left"/>
      <w:pPr>
        <w:tabs>
          <w:tab w:val="num" w:pos="360"/>
        </w:tabs>
        <w:ind w:left="360" w:hanging="360"/>
      </w:pPr>
    </w:lvl>
  </w:abstractNum>
  <w:abstractNum w:abstractNumId="1">
    <w:nsid w:val="652051C7"/>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41E7"/>
    <w:rsid w:val="000641E7"/>
    <w:rsid w:val="004664ED"/>
    <w:rsid w:val="00711008"/>
    <w:rsid w:val="00BC2C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0"/>
    <o:shapelayout v:ext="edit">
      <o:idmap v:ext="edit" data="1"/>
    </o:shapelayout>
  </w:shapeDefaults>
  <w:decimalSymbol w:val=","/>
  <w:listSeparator w:val=";"/>
  <w15:chartTrackingRefBased/>
  <w15:docId w15:val="{69C77646-4237-40D7-8577-E789173FA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right="567"/>
      <w:jc w:val="center"/>
      <w:outlineLvl w:val="0"/>
    </w:pPr>
    <w:rPr>
      <w:b/>
      <w:sz w:val="28"/>
      <w:lang w:val="uk-UA"/>
    </w:rPr>
  </w:style>
  <w:style w:type="paragraph" w:styleId="2">
    <w:name w:val="heading 2"/>
    <w:basedOn w:val="a"/>
    <w:next w:val="a"/>
    <w:qFormat/>
    <w:pPr>
      <w:keepNext/>
      <w:ind w:left="567" w:right="425" w:firstLine="284"/>
      <w:outlineLvl w:val="1"/>
    </w:pPr>
    <w:rPr>
      <w:sz w:val="28"/>
      <w:lang w:val="en-GB"/>
    </w:rPr>
  </w:style>
  <w:style w:type="paragraph" w:styleId="3">
    <w:name w:val="heading 3"/>
    <w:basedOn w:val="a"/>
    <w:next w:val="a"/>
    <w:qFormat/>
    <w:pPr>
      <w:keepNext/>
      <w:tabs>
        <w:tab w:val="left" w:pos="3673"/>
      </w:tabs>
      <w:jc w:val="center"/>
      <w:outlineLvl w:val="2"/>
    </w:pPr>
    <w:rPr>
      <w:sz w:val="36"/>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style>
  <w:style w:type="character" w:styleId="a4">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1675</Words>
  <Characters>9552</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смва</vt:lpstr>
    </vt:vector>
  </TitlesOfParts>
  <Company>FATAL ERROR</Company>
  <LinksUpToDate>false</LinksUpToDate>
  <CharactersWithSpaces>11205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смва</dc:title>
  <dc:subject/>
  <dc:creator>POKER</dc:creator>
  <cp:keywords/>
  <cp:lastModifiedBy>Irina</cp:lastModifiedBy>
  <cp:revision>2</cp:revision>
  <cp:lastPrinted>2000-05-18T21:13:00Z</cp:lastPrinted>
  <dcterms:created xsi:type="dcterms:W3CDTF">2014-08-05T17:24:00Z</dcterms:created>
  <dcterms:modified xsi:type="dcterms:W3CDTF">2014-08-05T17:24:00Z</dcterms:modified>
</cp:coreProperties>
</file>