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DD2" w:rsidRDefault="00082DD2">
      <w:pPr>
        <w:pStyle w:val="a3"/>
        <w:rPr>
          <w:sz w:val="36"/>
        </w:rPr>
      </w:pPr>
      <w:r>
        <w:rPr>
          <w:sz w:val="36"/>
        </w:rPr>
        <w:t>ПУЩИНСКИЙ ЭКОЛОГИЧЕСКИЙ ЛИЦЕЙ</w:t>
      </w: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r>
        <w:rPr>
          <w:b/>
          <w:sz w:val="32"/>
        </w:rPr>
        <w:t>РЕФЕРАТ НА ТЕМУ :</w:t>
      </w:r>
    </w:p>
    <w:p w:rsidR="00082DD2" w:rsidRDefault="00082DD2">
      <w:pPr>
        <w:jc w:val="center"/>
        <w:rPr>
          <w:b/>
          <w:sz w:val="32"/>
        </w:rPr>
      </w:pPr>
    </w:p>
    <w:p w:rsidR="00082DD2" w:rsidRDefault="00082DD2">
      <w:pPr>
        <w:jc w:val="center"/>
        <w:rPr>
          <w:b/>
          <w:sz w:val="32"/>
        </w:rPr>
      </w:pPr>
    </w:p>
    <w:p w:rsidR="00082DD2" w:rsidRDefault="00082DD2">
      <w:pPr>
        <w:pStyle w:val="a4"/>
        <w:rPr>
          <w:sz w:val="36"/>
          <w:lang w:val="en-US"/>
        </w:rPr>
      </w:pPr>
      <w:r>
        <w:rPr>
          <w:sz w:val="36"/>
        </w:rPr>
        <w:t>РАЦИОНАЛЬНОЕ ПРИРОДОПОЛЬЗОВАНИЕ  И АСПЕКТЫ ЕГО ПРЕДПОЧТЕНИЯ.</w:t>
      </w: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right"/>
        <w:rPr>
          <w:b/>
          <w:sz w:val="32"/>
          <w:u w:val="single"/>
        </w:rPr>
      </w:pPr>
      <w:r>
        <w:rPr>
          <w:b/>
          <w:sz w:val="32"/>
          <w:u w:val="single"/>
        </w:rPr>
        <w:t>Исполнитель:</w:t>
      </w:r>
    </w:p>
    <w:p w:rsidR="00082DD2" w:rsidRDefault="00082DD2">
      <w:pPr>
        <w:jc w:val="right"/>
        <w:rPr>
          <w:b/>
          <w:sz w:val="32"/>
        </w:rPr>
      </w:pPr>
      <w:r>
        <w:rPr>
          <w:b/>
          <w:sz w:val="32"/>
        </w:rPr>
        <w:t>Ученик 9 класса</w:t>
      </w:r>
    </w:p>
    <w:p w:rsidR="00082DD2" w:rsidRDefault="00082DD2">
      <w:pPr>
        <w:pStyle w:val="1"/>
      </w:pPr>
      <w:r>
        <w:t xml:space="preserve">Мишаков Андрей </w:t>
      </w:r>
    </w:p>
    <w:p w:rsidR="00082DD2" w:rsidRDefault="00082DD2">
      <w:pPr>
        <w:pStyle w:val="1"/>
      </w:pPr>
      <w:r>
        <w:t>Александрович</w:t>
      </w: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right"/>
        <w:rPr>
          <w:b/>
          <w:sz w:val="32"/>
          <w:u w:val="single"/>
        </w:rPr>
      </w:pPr>
      <w:r>
        <w:rPr>
          <w:b/>
          <w:sz w:val="32"/>
          <w:u w:val="single"/>
        </w:rPr>
        <w:t>Учитель:</w:t>
      </w:r>
    </w:p>
    <w:p w:rsidR="00082DD2" w:rsidRDefault="00082DD2">
      <w:pPr>
        <w:pStyle w:val="1"/>
      </w:pPr>
      <w:r>
        <w:t xml:space="preserve">Асланиди Георгий </w:t>
      </w:r>
    </w:p>
    <w:p w:rsidR="00082DD2" w:rsidRDefault="00082DD2">
      <w:pPr>
        <w:jc w:val="right"/>
        <w:rPr>
          <w:b/>
          <w:sz w:val="32"/>
        </w:rPr>
      </w:pPr>
      <w:r>
        <w:rPr>
          <w:b/>
          <w:sz w:val="32"/>
        </w:rPr>
        <w:t>Владимирович</w:t>
      </w:r>
    </w:p>
    <w:p w:rsidR="00082DD2" w:rsidRDefault="00082DD2">
      <w:pPr>
        <w:jc w:val="right"/>
        <w:rPr>
          <w:b/>
          <w:sz w:val="32"/>
        </w:rPr>
      </w:pPr>
    </w:p>
    <w:p w:rsidR="00082DD2" w:rsidRDefault="00082DD2">
      <w:pPr>
        <w:jc w:val="center"/>
        <w:rPr>
          <w:b/>
          <w:sz w:val="32"/>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rPr>
      </w:pPr>
      <w:r>
        <w:rPr>
          <w:b/>
          <w:sz w:val="32"/>
        </w:rPr>
        <w:t>ПУЩИНО</w:t>
      </w:r>
    </w:p>
    <w:p w:rsidR="00082DD2" w:rsidRDefault="00082DD2">
      <w:pPr>
        <w:jc w:val="center"/>
        <w:rPr>
          <w:b/>
          <w:sz w:val="32"/>
        </w:rPr>
      </w:pPr>
      <w:r>
        <w:rPr>
          <w:b/>
          <w:sz w:val="32"/>
        </w:rPr>
        <w:t xml:space="preserve"> 1999г.</w:t>
      </w:r>
    </w:p>
    <w:p w:rsidR="00082DD2" w:rsidRDefault="00082DD2">
      <w:pPr>
        <w:jc w:val="center"/>
        <w:rPr>
          <w:b/>
          <w:sz w:val="32"/>
        </w:rPr>
      </w:pPr>
    </w:p>
    <w:p w:rsidR="00082DD2" w:rsidRDefault="00082DD2">
      <w:pPr>
        <w:jc w:val="center"/>
        <w:rPr>
          <w:b/>
          <w:sz w:val="32"/>
        </w:rPr>
      </w:pPr>
    </w:p>
    <w:p w:rsidR="00082DD2" w:rsidRDefault="00082DD2">
      <w:pPr>
        <w:jc w:val="center"/>
        <w:rPr>
          <w:b/>
          <w:sz w:val="32"/>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lang w:val="en-US"/>
        </w:rPr>
      </w:pPr>
    </w:p>
    <w:p w:rsidR="00082DD2" w:rsidRDefault="00082DD2">
      <w:pPr>
        <w:jc w:val="center"/>
        <w:rPr>
          <w:b/>
          <w:sz w:val="32"/>
        </w:rPr>
      </w:pPr>
      <w:r>
        <w:rPr>
          <w:b/>
          <w:sz w:val="32"/>
        </w:rPr>
        <w:t>ОГЛАВЛЕНИЕ</w:t>
      </w:r>
    </w:p>
    <w:p w:rsidR="00082DD2" w:rsidRDefault="00082DD2">
      <w:pPr>
        <w:jc w:val="center"/>
        <w:rPr>
          <w:b/>
          <w:sz w:val="32"/>
        </w:rPr>
      </w:pPr>
    </w:p>
    <w:p w:rsidR="00082DD2" w:rsidRDefault="00082DD2">
      <w:pPr>
        <w:jc w:val="center"/>
        <w:rPr>
          <w:b/>
          <w:sz w:val="32"/>
        </w:rPr>
      </w:pPr>
    </w:p>
    <w:p w:rsidR="00082DD2" w:rsidRDefault="00082DD2">
      <w:pPr>
        <w:pStyle w:val="2"/>
      </w:pPr>
      <w:r>
        <w:rPr>
          <w:u w:val="single"/>
        </w:rPr>
        <w:t>Оглавление_______________________________________3</w:t>
      </w:r>
    </w:p>
    <w:p w:rsidR="00082DD2" w:rsidRDefault="00082DD2"/>
    <w:p w:rsidR="00082DD2" w:rsidRDefault="00082DD2">
      <w:pPr>
        <w:pStyle w:val="2"/>
        <w:rPr>
          <w:u w:val="single"/>
        </w:rPr>
      </w:pPr>
      <w:r>
        <w:rPr>
          <w:u w:val="single"/>
        </w:rPr>
        <w:t>Введение_________________________________________ 4</w:t>
      </w:r>
    </w:p>
    <w:p w:rsidR="00082DD2" w:rsidRDefault="00082DD2"/>
    <w:p w:rsidR="00082DD2" w:rsidRDefault="00082DD2">
      <w:pPr>
        <w:pStyle w:val="2"/>
        <w:rPr>
          <w:u w:val="single"/>
          <w:lang w:val="en-US"/>
        </w:rPr>
      </w:pPr>
      <w:r>
        <w:rPr>
          <w:u w:val="single"/>
          <w:lang w:val="en-US"/>
        </w:rPr>
        <w:t>Природные ресурсы и их классификация___________ _5</w:t>
      </w:r>
    </w:p>
    <w:p w:rsidR="00082DD2" w:rsidRDefault="00082DD2"/>
    <w:p w:rsidR="00082DD2" w:rsidRDefault="00082DD2">
      <w:pPr>
        <w:pStyle w:val="2"/>
        <w:rPr>
          <w:u w:val="single"/>
        </w:rPr>
      </w:pPr>
      <w:r>
        <w:rPr>
          <w:u w:val="single"/>
        </w:rPr>
        <w:t>Понятие и виды природопользования_______________ 6</w:t>
      </w:r>
    </w:p>
    <w:p w:rsidR="00082DD2" w:rsidRDefault="00082DD2">
      <w:pPr>
        <w:rPr>
          <w:lang w:val="en-US"/>
        </w:rPr>
      </w:pPr>
    </w:p>
    <w:p w:rsidR="00082DD2" w:rsidRDefault="00082DD2">
      <w:pPr>
        <w:pStyle w:val="5"/>
        <w:rPr>
          <w:lang w:val="ru-RU"/>
        </w:rPr>
      </w:pPr>
      <w:r>
        <w:t>Аспекты рационализации природопользования______ 7</w:t>
      </w:r>
    </w:p>
    <w:p w:rsidR="00082DD2" w:rsidRDefault="00082DD2">
      <w:pPr>
        <w:rPr>
          <w:lang w:val="en-US"/>
        </w:rPr>
      </w:pPr>
    </w:p>
    <w:p w:rsidR="00082DD2" w:rsidRDefault="00082DD2">
      <w:pPr>
        <w:pStyle w:val="2"/>
        <w:numPr>
          <w:ilvl w:val="0"/>
          <w:numId w:val="3"/>
        </w:numPr>
        <w:rPr>
          <w:u w:val="single"/>
        </w:rPr>
      </w:pPr>
      <w:r>
        <w:rPr>
          <w:u w:val="single"/>
        </w:rPr>
        <w:t>Качество окружающей среды и здоровье человека_  7</w:t>
      </w:r>
    </w:p>
    <w:p w:rsidR="00082DD2" w:rsidRDefault="00082DD2">
      <w:pPr>
        <w:rPr>
          <w:lang w:val="en-US"/>
        </w:rPr>
      </w:pPr>
    </w:p>
    <w:p w:rsidR="00082DD2" w:rsidRDefault="00082DD2">
      <w:pPr>
        <w:pStyle w:val="2"/>
        <w:numPr>
          <w:ilvl w:val="0"/>
          <w:numId w:val="6"/>
        </w:numPr>
        <w:rPr>
          <w:u w:val="single"/>
          <w:lang w:val="en-US"/>
        </w:rPr>
      </w:pPr>
      <w:r>
        <w:rPr>
          <w:u w:val="single"/>
          <w:lang w:val="en-US"/>
        </w:rPr>
        <w:t>Научно-технический аспект______________________8</w:t>
      </w:r>
    </w:p>
    <w:p w:rsidR="00082DD2" w:rsidRDefault="00082DD2">
      <w:pPr>
        <w:rPr>
          <w:lang w:val="en-US"/>
        </w:rPr>
      </w:pPr>
    </w:p>
    <w:p w:rsidR="00082DD2" w:rsidRDefault="00082DD2">
      <w:pPr>
        <w:pStyle w:val="2"/>
        <w:numPr>
          <w:ilvl w:val="0"/>
          <w:numId w:val="10"/>
        </w:numPr>
        <w:rPr>
          <w:u w:val="single"/>
          <w:lang w:val="en-US"/>
        </w:rPr>
      </w:pPr>
      <w:r>
        <w:rPr>
          <w:u w:val="single"/>
        </w:rPr>
        <w:t>Экономика и экология __________________________9</w:t>
      </w:r>
    </w:p>
    <w:p w:rsidR="00082DD2" w:rsidRDefault="00082DD2">
      <w:pPr>
        <w:pStyle w:val="2"/>
        <w:rPr>
          <w:u w:val="single"/>
          <w:lang w:val="en-US"/>
        </w:rPr>
      </w:pPr>
    </w:p>
    <w:p w:rsidR="00082DD2" w:rsidRDefault="00082DD2">
      <w:pPr>
        <w:pStyle w:val="2"/>
        <w:numPr>
          <w:ilvl w:val="0"/>
          <w:numId w:val="10"/>
        </w:numPr>
        <w:rPr>
          <w:u w:val="single"/>
          <w:lang w:val="en-US"/>
        </w:rPr>
      </w:pPr>
      <w:r>
        <w:rPr>
          <w:u w:val="single"/>
          <w:lang w:val="en-US"/>
        </w:rPr>
        <w:t>Юридический и международный аспекты________ 10</w:t>
      </w:r>
    </w:p>
    <w:p w:rsidR="00082DD2" w:rsidRDefault="00082DD2">
      <w:pPr>
        <w:rPr>
          <w:lang w:val="en-US"/>
        </w:rPr>
      </w:pPr>
    </w:p>
    <w:p w:rsidR="00082DD2" w:rsidRDefault="00082DD2">
      <w:pPr>
        <w:pStyle w:val="2"/>
        <w:numPr>
          <w:ilvl w:val="0"/>
          <w:numId w:val="12"/>
        </w:numPr>
        <w:rPr>
          <w:lang w:val="en-US"/>
        </w:rPr>
      </w:pPr>
      <w:r>
        <w:rPr>
          <w:u w:val="single"/>
          <w:lang w:val="en-US"/>
        </w:rPr>
        <w:t>Заповедный аспект_____________________________11</w:t>
      </w:r>
    </w:p>
    <w:p w:rsidR="00082DD2" w:rsidRDefault="00082DD2">
      <w:pPr>
        <w:rPr>
          <w:lang w:val="en-US"/>
        </w:rPr>
      </w:pPr>
    </w:p>
    <w:p w:rsidR="00082DD2" w:rsidRDefault="00082DD2">
      <w:pPr>
        <w:pStyle w:val="2"/>
        <w:numPr>
          <w:ilvl w:val="0"/>
          <w:numId w:val="14"/>
        </w:numPr>
        <w:rPr>
          <w:u w:val="single"/>
          <w:lang w:val="en-US"/>
        </w:rPr>
      </w:pPr>
      <w:r>
        <w:rPr>
          <w:u w:val="single"/>
          <w:lang w:val="en-US"/>
        </w:rPr>
        <w:t>Эстетический аспект___________________________ 11</w:t>
      </w:r>
    </w:p>
    <w:p w:rsidR="00082DD2" w:rsidRDefault="00082DD2">
      <w:pPr>
        <w:rPr>
          <w:lang w:val="en-US"/>
        </w:rPr>
      </w:pPr>
    </w:p>
    <w:p w:rsidR="00082DD2" w:rsidRDefault="00082DD2">
      <w:pPr>
        <w:pStyle w:val="2"/>
        <w:rPr>
          <w:u w:val="single"/>
          <w:lang w:val="en-US"/>
        </w:rPr>
      </w:pPr>
      <w:r>
        <w:rPr>
          <w:u w:val="single"/>
          <w:lang w:val="en-US"/>
        </w:rPr>
        <w:t>Выводы ________________________________________  12</w:t>
      </w:r>
    </w:p>
    <w:p w:rsidR="00082DD2" w:rsidRDefault="00082DD2">
      <w:pPr>
        <w:rPr>
          <w:lang w:val="en-US"/>
        </w:rPr>
      </w:pPr>
    </w:p>
    <w:p w:rsidR="00082DD2" w:rsidRDefault="00082DD2">
      <w:pPr>
        <w:pStyle w:val="2"/>
        <w:rPr>
          <w:u w:val="single"/>
          <w:lang w:val="en-US"/>
        </w:rPr>
      </w:pPr>
      <w:r>
        <w:rPr>
          <w:u w:val="single"/>
          <w:lang w:val="en-US"/>
        </w:rPr>
        <w:t>Литература _____________________________________ 13</w:t>
      </w: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rPr>
          <w:lang w:val="en-US"/>
        </w:rPr>
      </w:pPr>
    </w:p>
    <w:p w:rsidR="00082DD2" w:rsidRDefault="00082DD2">
      <w:pPr>
        <w:pStyle w:val="2"/>
        <w:jc w:val="center"/>
      </w:pPr>
    </w:p>
    <w:p w:rsidR="00082DD2" w:rsidRDefault="00082DD2">
      <w:pPr>
        <w:pStyle w:val="2"/>
        <w:jc w:val="center"/>
      </w:pPr>
      <w:r>
        <w:t>Введение</w:t>
      </w:r>
    </w:p>
    <w:p w:rsidR="00082DD2" w:rsidRDefault="00082DD2"/>
    <w:p w:rsidR="00082DD2" w:rsidRDefault="00082DD2"/>
    <w:p w:rsidR="00082DD2" w:rsidRDefault="00082DD2">
      <w:pPr>
        <w:pStyle w:val="3"/>
      </w:pPr>
    </w:p>
    <w:p w:rsidR="00082DD2" w:rsidRDefault="00082DD2"/>
    <w:p w:rsidR="00082DD2" w:rsidRDefault="00082DD2"/>
    <w:p w:rsidR="00082DD2" w:rsidRDefault="00082DD2"/>
    <w:p w:rsidR="00082DD2" w:rsidRDefault="00082DD2">
      <w:pPr>
        <w:pStyle w:val="a7"/>
        <w:jc w:val="both"/>
      </w:pPr>
      <w:r>
        <w:t>Природа является местообитанием человека и источником всех благ, необходимых ему для жизни и производственной деятельности. Человек – часть природы, её порождение, он может производить, только используя её ресурсы, и жить только в тех природных условиях (температура, давление, влажность, состав атмосферы и др.), к которым он генетически приспособлен.</w:t>
      </w:r>
    </w:p>
    <w:p w:rsidR="00082DD2" w:rsidRDefault="00082DD2">
      <w:pPr>
        <w:pStyle w:val="20"/>
        <w:jc w:val="both"/>
      </w:pPr>
      <w:r>
        <w:t>Много лет стремясь покорить природу и господствовать над ней, человек неожиданно для себя оказался на грани экологической катастрофы. «Парниковый эффект», «озоновая дыра», «кислотные дожди», нехватка чистой воды и продуктов питания, сырьевые и энергетические кризисы, загрязнение Мирового океана – все эти проблемы встали перед человеком, грозя гибелью и требуя немедленного решения.</w:t>
      </w:r>
    </w:p>
    <w:p w:rsidR="00082DD2" w:rsidRDefault="00082DD2">
      <w:pPr>
        <w:ind w:firstLine="284"/>
      </w:pPr>
      <w:r>
        <w:t>Едва ли можно назвать в наши дни более важную глобальную проблему, чем рациональное использование природных ресурсов и охрана окружающей среды. Её решение возможно только на основе экологических знаний.</w:t>
      </w:r>
    </w:p>
    <w:p w:rsidR="00082DD2" w:rsidRDefault="00082DD2">
      <w:pPr>
        <w:ind w:firstLine="284"/>
      </w:pPr>
      <w:r>
        <w:t>Этой проблеме я и посвятил свой реферат.</w:t>
      </w: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rPr>
          <w:b/>
        </w:rPr>
      </w:pPr>
    </w:p>
    <w:p w:rsidR="00082DD2" w:rsidRDefault="00082DD2">
      <w:pPr>
        <w:ind w:firstLine="284"/>
        <w:jc w:val="both"/>
      </w:pPr>
      <w:r>
        <w:rPr>
          <w:b/>
        </w:rPr>
        <w:t>Природопользование</w:t>
      </w:r>
      <w:r>
        <w:t xml:space="preserve"> – это использование природных ресурсов, поэтому для понимания поставленной проблемы, первоначально остановимся на самих природных ресурсах.</w:t>
      </w: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ind w:firstLine="284"/>
      </w:pPr>
    </w:p>
    <w:p w:rsidR="00082DD2" w:rsidRDefault="00082DD2">
      <w:pPr>
        <w:pStyle w:val="2"/>
        <w:jc w:val="center"/>
      </w:pPr>
      <w:r>
        <w:t>Природные ресурсы и их классификация</w:t>
      </w:r>
    </w:p>
    <w:p w:rsidR="00082DD2" w:rsidRDefault="00082DD2"/>
    <w:p w:rsidR="00082DD2" w:rsidRDefault="00082DD2">
      <w:pPr>
        <w:pStyle w:val="4"/>
        <w:ind w:firstLine="284"/>
        <w:jc w:val="both"/>
        <w:rPr>
          <w:b w:val="0"/>
        </w:rPr>
      </w:pPr>
      <w:r>
        <w:t>Природные ресурсы</w:t>
      </w:r>
      <w:r>
        <w:rPr>
          <w:b w:val="0"/>
        </w:rPr>
        <w:t xml:space="preserve"> – это тела и силы природы, которые используются человеком для поддержания своего существования. К ним относятся солнечный свет, вода, воздух, почва, растения, животные, полезные ископаемые и всё остальное, что не создано человеком, но без чего он не может существовать ни как живое существо, ни как производитель. Они используются в качестве:</w:t>
      </w:r>
    </w:p>
    <w:p w:rsidR="00082DD2" w:rsidRDefault="00082DD2">
      <w:pPr>
        <w:numPr>
          <w:ilvl w:val="0"/>
          <w:numId w:val="1"/>
        </w:numPr>
        <w:tabs>
          <w:tab w:val="clear" w:pos="360"/>
          <w:tab w:val="num" w:pos="284"/>
        </w:tabs>
        <w:ind w:left="142" w:firstLine="284"/>
        <w:jc w:val="both"/>
      </w:pPr>
      <w:r>
        <w:t>непосредственных предметов потребления (питьевая вода, кислород воздуха, дикорастущие съедобные и лекарственные растения, рыба и др.);</w:t>
      </w:r>
    </w:p>
    <w:p w:rsidR="00082DD2" w:rsidRDefault="00082DD2">
      <w:pPr>
        <w:numPr>
          <w:ilvl w:val="0"/>
          <w:numId w:val="1"/>
        </w:numPr>
        <w:tabs>
          <w:tab w:val="clear" w:pos="360"/>
          <w:tab w:val="num" w:pos="284"/>
        </w:tabs>
        <w:ind w:left="142" w:firstLine="284"/>
        <w:jc w:val="both"/>
      </w:pPr>
      <w:r>
        <w:t>средств труда, с помощью которых осуществляется общественное производство (земля, водные пути и др.);</w:t>
      </w:r>
    </w:p>
    <w:p w:rsidR="00082DD2" w:rsidRDefault="00082DD2">
      <w:pPr>
        <w:numPr>
          <w:ilvl w:val="0"/>
          <w:numId w:val="1"/>
        </w:numPr>
        <w:tabs>
          <w:tab w:val="clear" w:pos="360"/>
          <w:tab w:val="num" w:pos="284"/>
        </w:tabs>
        <w:ind w:left="142" w:firstLine="284"/>
        <w:jc w:val="both"/>
      </w:pPr>
      <w:r>
        <w:t>источников энергии (гидроэнергия, запасы горючих ископаемых, энергия ветра и др.).</w:t>
      </w:r>
    </w:p>
    <w:p w:rsidR="00082DD2" w:rsidRDefault="00082DD2">
      <w:pPr>
        <w:pStyle w:val="30"/>
        <w:ind w:firstLine="284"/>
        <w:jc w:val="both"/>
      </w:pPr>
      <w:r>
        <w:t>Кроме того, природные ресурсы используются для отдыха, оздоровления и других целей.</w:t>
      </w:r>
    </w:p>
    <w:p w:rsidR="00082DD2" w:rsidRDefault="00082DD2">
      <w:pPr>
        <w:ind w:firstLine="284"/>
        <w:jc w:val="both"/>
      </w:pPr>
      <w:r>
        <w:t>Природные ресурсы классифицируют в соответствии со следующими признаками:</w:t>
      </w:r>
    </w:p>
    <w:p w:rsidR="00082DD2" w:rsidRDefault="00082DD2">
      <w:pPr>
        <w:numPr>
          <w:ilvl w:val="0"/>
          <w:numId w:val="2"/>
        </w:numPr>
        <w:tabs>
          <w:tab w:val="clear" w:pos="360"/>
          <w:tab w:val="num" w:pos="709"/>
        </w:tabs>
        <w:ind w:left="0" w:firstLine="426"/>
        <w:jc w:val="both"/>
      </w:pPr>
      <w:r>
        <w:t>по их использованию – на производственные (сельскохозяйственные и промышленные), здравоохранительные (рекреационные), эстетические, научные и др.;</w:t>
      </w:r>
    </w:p>
    <w:p w:rsidR="00082DD2" w:rsidRDefault="00082DD2">
      <w:pPr>
        <w:numPr>
          <w:ilvl w:val="0"/>
          <w:numId w:val="2"/>
        </w:numPr>
        <w:tabs>
          <w:tab w:val="clear" w:pos="360"/>
          <w:tab w:val="num" w:pos="709"/>
        </w:tabs>
        <w:ind w:left="0" w:firstLine="426"/>
        <w:jc w:val="both"/>
      </w:pPr>
      <w:r>
        <w:t>по принадлежности к тем или иным компонентам природы – на земельные, водные, минеральные, животного и растительного мира и др.;</w:t>
      </w:r>
    </w:p>
    <w:p w:rsidR="00082DD2" w:rsidRDefault="00082DD2">
      <w:pPr>
        <w:numPr>
          <w:ilvl w:val="0"/>
          <w:numId w:val="2"/>
        </w:numPr>
        <w:tabs>
          <w:tab w:val="clear" w:pos="360"/>
          <w:tab w:val="num" w:pos="709"/>
        </w:tabs>
        <w:ind w:left="0" w:firstLine="426"/>
        <w:jc w:val="both"/>
      </w:pPr>
      <w:r>
        <w:t>по заменимости – на заменимые (например, топливно-минеральные энергетические ресурсы можно заменить ветровой, солнечной энергией) и незаменимые (кислород воздуха для дыхания или пресную воду для питья заменить нечем);</w:t>
      </w:r>
    </w:p>
    <w:p w:rsidR="00082DD2" w:rsidRDefault="00082DD2">
      <w:pPr>
        <w:numPr>
          <w:ilvl w:val="0"/>
          <w:numId w:val="2"/>
        </w:numPr>
        <w:tabs>
          <w:tab w:val="clear" w:pos="360"/>
          <w:tab w:val="num" w:pos="709"/>
        </w:tabs>
        <w:ind w:left="0" w:firstLine="426"/>
        <w:jc w:val="both"/>
      </w:pPr>
      <w:r>
        <w:t>по исчерпаемости – на исчерпаемые и неисчерпаемые.</w:t>
      </w:r>
    </w:p>
    <w:p w:rsidR="00082DD2" w:rsidRDefault="00082DD2">
      <w:pPr>
        <w:pStyle w:val="a7"/>
        <w:jc w:val="both"/>
      </w:pPr>
      <w:r>
        <w:t>Деление по признаку использования весьма условно, поскольку один и тот же ресурс, например вода в озере, может быть использован как для промышленных, сельскохозяйственных, так и для рекреационных целей или иметь большую эстетическую ценность.</w:t>
      </w:r>
    </w:p>
    <w:p w:rsidR="00082DD2" w:rsidRDefault="00082DD2">
      <w:pPr>
        <w:pStyle w:val="a7"/>
        <w:jc w:val="both"/>
      </w:pPr>
      <w:r>
        <w:t>Большой интерес для науки представляет деление природных ресурсов по признаку исчерпаемости.</w:t>
      </w:r>
    </w:p>
    <w:p w:rsidR="00082DD2" w:rsidRDefault="00082DD2">
      <w:pPr>
        <w:pStyle w:val="a7"/>
        <w:jc w:val="both"/>
      </w:pPr>
      <w:r>
        <w:t xml:space="preserve">К </w:t>
      </w:r>
      <w:r>
        <w:rPr>
          <w:b/>
        </w:rPr>
        <w:t xml:space="preserve">неисчерпаемым </w:t>
      </w:r>
      <w:r>
        <w:t>ресурсам можно условно отнести солнечный свет, атмосферный воздух, воду, энергию ветра, падающей воды и т.д. Однако важно не только количество, но и качество этих ресурсов: например, не вода вообще, а вода, пригодная для питья; не воздух вообще, а воздух, пригодный для дыхания, и т.д. Таким образом, часть даже количественно неисчерпаемых ресурсов может стать непригодной для использования ввиду изменения своего качества под воздействием человеческой деятельности.</w:t>
      </w:r>
    </w:p>
    <w:p w:rsidR="00082DD2" w:rsidRDefault="00082DD2">
      <w:pPr>
        <w:pStyle w:val="a7"/>
        <w:jc w:val="both"/>
      </w:pPr>
      <w:r>
        <w:rPr>
          <w:b/>
        </w:rPr>
        <w:t>Исчерпаемые</w:t>
      </w:r>
      <w:r>
        <w:t xml:space="preserve"> природные ресурсы делятся на возобновимые, относительно возобновимые и невозобновимые. Невозобновимые ресурсы – это ресурсы, которые совершенно не восстанавливаются или восстанавливаются во много раз медленнее, чем используются человеком. К ним относятся полезные ископаемые, находящиеся в недрах земли. Использование этих ресурсов приводит к их исчерпанию.</w:t>
      </w:r>
    </w:p>
    <w:p w:rsidR="00082DD2" w:rsidRDefault="00082DD2">
      <w:pPr>
        <w:pStyle w:val="a7"/>
        <w:jc w:val="both"/>
      </w:pPr>
      <w:r>
        <w:t>К относительно возобновимым природным ресурсам относят почву и природные ресурсы, которые обладают способностью к самовосстановлению, но процесс этот происходит в течение десятилетий и даже столетий.</w:t>
      </w:r>
    </w:p>
    <w:p w:rsidR="00082DD2" w:rsidRDefault="00082DD2">
      <w:pPr>
        <w:pStyle w:val="a7"/>
        <w:jc w:val="both"/>
      </w:pPr>
      <w:r>
        <w:t>Возобновимые ресурсы – это ресурсы, способные к восстановлению через размножение или другие природные циклы (например, выпадение в осадок) за сроки, соизмеримые со сроками их потребления. К ним относятся растительность, животный мир и некоторые минеральные ресурсы, осаждающиеся на дно озёр и морских лагун.</w:t>
      </w:r>
    </w:p>
    <w:p w:rsidR="00082DD2" w:rsidRDefault="00082DD2">
      <w:pPr>
        <w:pStyle w:val="a7"/>
        <w:jc w:val="both"/>
      </w:pPr>
    </w:p>
    <w:p w:rsidR="00082DD2" w:rsidRDefault="00082DD2">
      <w:pPr>
        <w:pStyle w:val="a7"/>
        <w:jc w:val="both"/>
      </w:pPr>
    </w:p>
    <w:p w:rsidR="00082DD2" w:rsidRDefault="00082DD2">
      <w:pPr>
        <w:pStyle w:val="a7"/>
        <w:jc w:val="both"/>
      </w:pPr>
    </w:p>
    <w:p w:rsidR="00082DD2" w:rsidRDefault="00082DD2">
      <w:pPr>
        <w:pStyle w:val="2"/>
        <w:jc w:val="center"/>
      </w:pPr>
      <w:r>
        <w:t>Понятие и виды природопользования</w:t>
      </w:r>
    </w:p>
    <w:p w:rsidR="00082DD2" w:rsidRDefault="00082DD2">
      <w:pPr>
        <w:pStyle w:val="a7"/>
        <w:jc w:val="both"/>
      </w:pPr>
    </w:p>
    <w:p w:rsidR="00082DD2" w:rsidRDefault="00082DD2">
      <w:pPr>
        <w:pStyle w:val="a7"/>
        <w:jc w:val="both"/>
      </w:pPr>
    </w:p>
    <w:p w:rsidR="00082DD2" w:rsidRDefault="00082DD2">
      <w:pPr>
        <w:ind w:firstLine="284"/>
        <w:jc w:val="both"/>
      </w:pPr>
      <w:r>
        <w:t>Человечество не может существовать, не используя природные ресурсы, не влияя на их количество и качество, а следовательно, не внося изменений в окружающую его природную среду. Эти изменения, связанные с деятельностью человека, называются антропогенными.</w:t>
      </w:r>
    </w:p>
    <w:p w:rsidR="00082DD2" w:rsidRDefault="00082DD2">
      <w:pPr>
        <w:ind w:firstLine="284"/>
        <w:jc w:val="both"/>
      </w:pPr>
      <w:r>
        <w:t xml:space="preserve">Процесс эксплуатации природных ресурсов в целях удовлетворения материальных и культурных потребностей общества называется </w:t>
      </w:r>
      <w:r>
        <w:rPr>
          <w:b/>
        </w:rPr>
        <w:t>природопользованием</w:t>
      </w:r>
      <w:r>
        <w:t>. Оно может быть рациональным (разумным) и нерациональным. Само понятие рациональности предполагает опору на разум и знания. Поэтому под природопользованием принимают также науку, разрабатывающую общие принципы осуществления всякой деятельности, связанной с использованием природных ресурсов и воздействием на них, которые помогут избежать экологической катастрофы.</w:t>
      </w:r>
    </w:p>
    <w:p w:rsidR="00082DD2" w:rsidRDefault="00082DD2">
      <w:pPr>
        <w:ind w:firstLine="284"/>
        <w:jc w:val="both"/>
      </w:pPr>
      <w:r>
        <w:t xml:space="preserve">В основе природопользования должны лежать экология и открываемые ею законы взаимодействия различных природных систем. Под </w:t>
      </w:r>
      <w:r>
        <w:rPr>
          <w:b/>
        </w:rPr>
        <w:t>рациональным природопользованием</w:t>
      </w:r>
      <w:r>
        <w:t xml:space="preserve"> понимается изучение природных ресурсов, их бережная эксплуатация, охрана и воспроизводство с учётом не только настоящих, но и будущих интересов развития народного хозяйства и сохранения здоровья людей. К сожалению, современное состояние природопользования в большинстве случаев может быть охарактеризовано как </w:t>
      </w:r>
      <w:r>
        <w:rPr>
          <w:b/>
        </w:rPr>
        <w:t>нерациональное</w:t>
      </w:r>
      <w:r>
        <w:t>, ведущее к истощению (вплоть до исчезновения) природных ресурсов, даже восстановимых; загрязнению окружающей среды. Причин здесь много. Это и недостаточное познание законов экологии, и слабая материальная заинтересованность производителей, и низкая экологическая культура населения и др. Подробнее обо всём этом - далее…</w:t>
      </w: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ind w:firstLine="284"/>
        <w:rPr>
          <w:b/>
        </w:rPr>
      </w:pPr>
    </w:p>
    <w:p w:rsidR="00082DD2" w:rsidRDefault="00082DD2">
      <w:pPr>
        <w:rPr>
          <w:b/>
        </w:rPr>
      </w:pPr>
    </w:p>
    <w:p w:rsidR="00082DD2" w:rsidRDefault="00082DD2">
      <w:pPr>
        <w:ind w:firstLine="284"/>
        <w:rPr>
          <w:b/>
        </w:rPr>
      </w:pPr>
    </w:p>
    <w:p w:rsidR="00082DD2" w:rsidRDefault="00082DD2">
      <w:pPr>
        <w:pStyle w:val="2"/>
        <w:jc w:val="center"/>
      </w:pPr>
      <w:r>
        <w:t>Аспекты рационализации природопользования</w:t>
      </w:r>
    </w:p>
    <w:p w:rsidR="00082DD2" w:rsidRDefault="00082DD2">
      <w:pPr>
        <w:ind w:firstLine="284"/>
        <w:rPr>
          <w:b/>
        </w:rPr>
      </w:pPr>
    </w:p>
    <w:p w:rsidR="00082DD2" w:rsidRDefault="00082DD2">
      <w:pPr>
        <w:ind w:firstLine="284"/>
        <w:rPr>
          <w:b/>
        </w:rPr>
      </w:pPr>
    </w:p>
    <w:p w:rsidR="00082DD2" w:rsidRDefault="00082DD2">
      <w:pPr>
        <w:pStyle w:val="a7"/>
        <w:jc w:val="both"/>
      </w:pPr>
    </w:p>
    <w:p w:rsidR="00082DD2" w:rsidRDefault="00082DD2">
      <w:pPr>
        <w:pStyle w:val="2"/>
        <w:numPr>
          <w:ilvl w:val="0"/>
          <w:numId w:val="4"/>
        </w:numPr>
        <w:jc w:val="center"/>
      </w:pPr>
      <w:r>
        <w:t>Качество окружающей среды и здоровье человека</w:t>
      </w:r>
    </w:p>
    <w:p w:rsidR="00082DD2" w:rsidRDefault="00082DD2">
      <w:pPr>
        <w:pStyle w:val="a5"/>
        <w:tabs>
          <w:tab w:val="clear" w:pos="4153"/>
          <w:tab w:val="clear" w:pos="8306"/>
        </w:tabs>
      </w:pPr>
    </w:p>
    <w:p w:rsidR="00082DD2" w:rsidRDefault="00082DD2">
      <w:pPr>
        <w:ind w:firstLine="284"/>
        <w:jc w:val="both"/>
      </w:pPr>
      <w:r>
        <w:t>Психическое и физическое самочувствие человека, его настроение, деловая активность в решающей степени зависят от состояния его здоровья. Но только подорвав его, человек полностью осознаёт, что именно здоровье является главным благом, определяющим возможность пользоваться всеми другими благами.</w:t>
      </w:r>
    </w:p>
    <w:p w:rsidR="00082DD2" w:rsidRDefault="00082DD2">
      <w:pPr>
        <w:ind w:firstLine="284"/>
        <w:jc w:val="both"/>
      </w:pPr>
      <w:r>
        <w:t>Здесь важна зависимость двух процессов:</w:t>
      </w:r>
    </w:p>
    <w:p w:rsidR="00082DD2" w:rsidRDefault="00082DD2">
      <w:pPr>
        <w:pStyle w:val="21"/>
        <w:jc w:val="both"/>
        <w:rPr>
          <w:b w:val="0"/>
        </w:rPr>
      </w:pPr>
      <w:r>
        <w:t xml:space="preserve">Чем выше уровень использования извлечённых природных ресурсов, тем ниже уровень загрязнения окружающей природной среды. </w:t>
      </w:r>
      <w:r>
        <w:rPr>
          <w:b w:val="0"/>
        </w:rPr>
        <w:t>Дело в том, что большинство загрязняющих окружающую среду вредных веществ является ни чем иным, как природными ресурсами, оказавшимися не на своём месте. Сера, свинец, ртуть, даже радиоактивные элементы не приносят никакого вреда, пока находятся на своих месторождениях, но если их оттуда извлечь и использовать не полностью, то вся оставшаяся часть, называемая отходами производства и потребления, превращается в загрязняющие и даже отравляющие окружающую среду вещества.</w:t>
      </w:r>
    </w:p>
    <w:p w:rsidR="00082DD2" w:rsidRDefault="00082DD2">
      <w:pPr>
        <w:ind w:firstLine="284"/>
        <w:jc w:val="both"/>
      </w:pPr>
      <w:r>
        <w:t>Самыми важными для здоровья и жизни человека являются качество воздуха и качество питьевой воды и продуктов питания, а также естественный радиационный фон, уровни шума и электромагнитных колебаний, не превышающие допустимые значения.</w:t>
      </w:r>
    </w:p>
    <w:p w:rsidR="00082DD2" w:rsidRDefault="00082DD2">
      <w:pPr>
        <w:ind w:firstLine="284"/>
        <w:jc w:val="both"/>
      </w:pPr>
      <w:r>
        <w:t>Чтобы содержание загрязняющих веществ не вело к повышению заболеваемости, оно не должно превышать ПДК – норматива, устанавливаемого в законодательном порядке санитарными правилами.</w:t>
      </w:r>
    </w:p>
    <w:p w:rsidR="00082DD2" w:rsidRDefault="00082DD2">
      <w:pPr>
        <w:ind w:firstLine="284"/>
        <w:jc w:val="both"/>
      </w:pPr>
      <w:r>
        <w:rPr>
          <w:b/>
        </w:rPr>
        <w:t xml:space="preserve">ПДК – предельно допустимая концентрация </w:t>
      </w:r>
      <w:r>
        <w:t>различных видов загрязнителей в воздухе, воде или почве, превышение которой оказывает вредное воздействие на человека, растения и животных.</w:t>
      </w:r>
    </w:p>
    <w:p w:rsidR="00082DD2" w:rsidRDefault="00082DD2">
      <w:pPr>
        <w:ind w:firstLine="284"/>
        <w:jc w:val="both"/>
      </w:pPr>
      <w:r>
        <w:t xml:space="preserve">В настоящее время почти в сотне городов РФ ПДК различных веществ периодически превышается в 10 раз и более. </w:t>
      </w:r>
    </w:p>
    <w:p w:rsidR="00082DD2" w:rsidRDefault="00082DD2">
      <w:pPr>
        <w:ind w:firstLine="284"/>
        <w:jc w:val="both"/>
      </w:pPr>
      <w:r>
        <w:t xml:space="preserve">В каждом кубическом сантиметре городского воздуха содержится до 100 тыс. мельчайших частиц, большинство из которых опасны для здоровья. В одних только выхлопах автомобильных двигателей содержится несколько сотен компонентов (окись углерода, окислы азота, сажа, бензапирен и др.), значительная часть которых способна вызвать различные заболевания, вплоть до рака лёгких. </w:t>
      </w:r>
    </w:p>
    <w:p w:rsidR="00082DD2" w:rsidRDefault="00082DD2">
      <w:pPr>
        <w:ind w:firstLine="284"/>
        <w:jc w:val="both"/>
      </w:pPr>
      <w:r>
        <w:t>Так как воду для бытовых нужд в РФ берут в основном из поверхностных источников (рек, озёр, водохранилищ), то перед подачей в водопровод её приходится не только очищать от различных отходов, но и обеззараживать. Основными методами при этом являются хлорирование и озонирование. Развитые страны давно уже перешли на озонирование как наиболее безвредный способ обеззараживания. Но он более дорогой, поэтому в нашей стране пока используют хлорирование. Однако это может привести к образованию в питьевой воде диоксина – самого страшного из всех веществ, синтезированных человеком. Даже в очень незначительных дозах он вызывает заболевания, вплоть до рака и генных мутаций. Если суммировать все последствия потребления загрязнённой воды, то окажется, что она является прямой или косвенной причиной возникновения 70-80% заболеваний.</w:t>
      </w:r>
    </w:p>
    <w:p w:rsidR="00082DD2" w:rsidRDefault="00082DD2">
      <w:pPr>
        <w:ind w:firstLine="284"/>
        <w:jc w:val="both"/>
      </w:pPr>
      <w:r>
        <w:t>В последние годы всё 6ольшую опасность для здоровья населения создаёт повышенный естественный радиационный фон, который в норме составляет примерно 15 мкР/ч. Это связано с последствиями ядерных испытаний, аварий на атомных объектах, с нарушением правил сбора и хранения радиоактивных отходов промышленными и научными предприятиями и медицинскими учреждениями, использующими радиоактивные изотопы и др.</w:t>
      </w:r>
    </w:p>
    <w:p w:rsidR="00082DD2" w:rsidRDefault="00082DD2">
      <w:pPr>
        <w:ind w:firstLine="284"/>
        <w:jc w:val="both"/>
        <w:rPr>
          <w:color w:val="FF0000"/>
        </w:rPr>
      </w:pPr>
      <w:r>
        <w:rPr>
          <w:color w:val="FF0000"/>
        </w:rPr>
        <w:t>Шум также является причиной нервных заболеваний, понижения слуха и даже белокровия, а главное, он способствует развитию сердечно-сосудистых заболеваний. По мнению учёных, шум сокращает продолжительность жизни человека в больших городах на 8-12 лет. В Древнем Китае существовала даже звуковая казнь за богохульство.</w:t>
      </w:r>
    </w:p>
    <w:p w:rsidR="00082DD2" w:rsidRDefault="00082DD2">
      <w:pPr>
        <w:ind w:firstLine="284"/>
        <w:jc w:val="both"/>
        <w:rPr>
          <w:color w:val="FF0000"/>
        </w:rPr>
      </w:pPr>
      <w:r>
        <w:rPr>
          <w:color w:val="FF0000"/>
        </w:rPr>
        <w:t>Вредным для здоровья является уровень шума, превышающий 80-100 дБ. Громкий разговор превышает 60 дБ, а на выступлении оркестра современной музыки сила звука может достигать 110-120 дБ.</w:t>
      </w: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pStyle w:val="2"/>
        <w:numPr>
          <w:ilvl w:val="0"/>
          <w:numId w:val="5"/>
        </w:numPr>
        <w:jc w:val="center"/>
      </w:pPr>
      <w:r>
        <w:t>Научно-технический аспект</w:t>
      </w:r>
    </w:p>
    <w:p w:rsidR="00082DD2" w:rsidRDefault="00082DD2"/>
    <w:p w:rsidR="00082DD2" w:rsidRDefault="00082DD2"/>
    <w:p w:rsidR="00082DD2" w:rsidRDefault="00082DD2">
      <w:pPr>
        <w:pStyle w:val="a7"/>
        <w:jc w:val="both"/>
        <w:rPr>
          <w:lang w:val="en-US"/>
        </w:rPr>
      </w:pPr>
      <w:r>
        <w:t>Резкое ухудшение экологической обстановки в мире во многом совпадает с бурным научно-техническим развитием, умножившим возможности человека эксплуатировать природные богатства и влиять на окружающую среду. На этой основе некоторые люди делают вывод о необходимости задержки научно-технического развития и даже возвращения к доиндустриальному состоянию. Однако, во-первых, это нереально, во-вторых, в этом нет необходимости, так как не сам по себе прогресс, а его антигуманная направленность лежит в основе создавшегося положения, в-третьих, это только уменьшит наши шансы на выживание.</w:t>
      </w:r>
    </w:p>
    <w:p w:rsidR="00082DD2" w:rsidRDefault="00082DD2">
      <w:pPr>
        <w:pStyle w:val="a7"/>
        <w:jc w:val="both"/>
      </w:pPr>
      <w:r>
        <w:t>В ходе своего исторического развития человечество уже не раз сталкивалось с экологическими кризисами, характеризующимися несоответствием потребностей развивающегося общества возможностям природы, в результате чего людям приходилось менять формы и методы эксплуатации.</w:t>
      </w:r>
    </w:p>
    <w:p w:rsidR="00082DD2" w:rsidRDefault="00082DD2">
      <w:pPr>
        <w:pStyle w:val="a7"/>
        <w:jc w:val="both"/>
      </w:pPr>
      <w:r>
        <w:t>Бурное развитие общества и его производительных сил в середине века привело к экологическому кризису массового уничтожения лесов и прочих ресурсов растительного и животного мира, следствием которого стала промышленная революция, ориентированная на широкое использование минеральных ресурсов</w:t>
      </w:r>
    </w:p>
    <w:p w:rsidR="00082DD2" w:rsidRDefault="00082DD2">
      <w:pPr>
        <w:pStyle w:val="a7"/>
        <w:jc w:val="both"/>
      </w:pPr>
      <w:r>
        <w:t>Однако если в предыдущие эпохи человечество могло себе позволить выходить из создавшихся кризисных ситуаций в течение столетий и даже тысячелетий, то современный кризис требует принятия срочных мер. Иначе уже к середине следующего века он перейдёт в экологическую катастрофу, при которой разрушительные процессы выйдут из-под контроля человека и примут необратимых характер.</w:t>
      </w:r>
    </w:p>
    <w:p w:rsidR="00082DD2" w:rsidRDefault="00082DD2">
      <w:pPr>
        <w:pStyle w:val="a7"/>
        <w:jc w:val="both"/>
      </w:pPr>
      <w:r>
        <w:t>Научно-технический прогресс отмечается не только в промышленности, но и в сельском хозяйстве, где также часто сопровождается истощением и загрязнением природных ресурсов. Это связано с использованием минеральных удобрений без учёта требований экологических законов и строгого соблюдения сроков внесения этих удобрений, что ведёт к загрязнению продуктов питания, почвы, эвтрофикации водоёмов.</w:t>
      </w:r>
    </w:p>
    <w:p w:rsidR="00082DD2" w:rsidRDefault="00082DD2">
      <w:pPr>
        <w:pStyle w:val="a7"/>
        <w:jc w:val="both"/>
      </w:pPr>
      <w:r>
        <w:t>Такие же последствия имеет и скопление отходов крупных животноводческих ферм, их попадание в открытые водоёмы и подземные воды. Чрезмерное удобрение почвы навозом, так же как и минеральными азотными удобрениями, ведёт к отравлению её нитритами.</w:t>
      </w:r>
    </w:p>
    <w:p w:rsidR="00082DD2" w:rsidRDefault="00082DD2">
      <w:pPr>
        <w:pStyle w:val="a7"/>
        <w:jc w:val="both"/>
      </w:pPr>
      <w:r>
        <w:t>Особую опасность для окружающей среды и здоровья человека представляет собой чрезмерное использование пестицидов.</w:t>
      </w:r>
    </w:p>
    <w:p w:rsidR="00082DD2" w:rsidRDefault="00082DD2">
      <w:pPr>
        <w:pStyle w:val="a7"/>
        <w:jc w:val="both"/>
      </w:pPr>
      <w:r>
        <w:t>Наконец, сельскохозяйственная техника, сконструированная без учёта экологических требований, также оказывает влияние на окружающую природную среду. Вспашка плугами сухой лёгкой почвы способствует возникновению пыльных бурь.</w:t>
      </w:r>
    </w:p>
    <w:p w:rsidR="00082DD2" w:rsidRDefault="00082DD2">
      <w:pPr>
        <w:pStyle w:val="a7"/>
        <w:jc w:val="both"/>
      </w:pPr>
      <w:r>
        <w:t>Эти опасности нарастают с каждым годом, так как в силу действия закона снижения энергетической эффективности природопользования для удвоения урожая необходимо десятикратно увеличивать количества удобрений, пестицидов и затрат мощности машин.</w:t>
      </w:r>
    </w:p>
    <w:p w:rsidR="00082DD2" w:rsidRDefault="00082DD2">
      <w:pPr>
        <w:pStyle w:val="a7"/>
        <w:jc w:val="both"/>
      </w:pPr>
      <w:r>
        <w:t>Только при взаимосвязанном развитии естественных и гуманитарных наук, техники и экологической культуры возможно построение ноосферы. Только интегрированная наука может подсказать приемлемый путь перехода от цивилизации покорения природы, где прогресс отождествляется с экономическим ростом, к природоохранной цивилизации, где прогрессивным будет считаться только такое развитие, которое обеспечивает действие принципа коэволюции общества и природы.</w:t>
      </w:r>
    </w:p>
    <w:p w:rsidR="00082DD2" w:rsidRDefault="00082DD2">
      <w:pPr>
        <w:pStyle w:val="a7"/>
        <w:jc w:val="both"/>
      </w:pPr>
      <w:r>
        <w:t xml:space="preserve">На первых порах </w:t>
      </w:r>
      <w:r>
        <w:rPr>
          <w:b/>
        </w:rPr>
        <w:t>экологизация научно-технического прогресса</w:t>
      </w:r>
      <w:r>
        <w:t xml:space="preserve"> должна проявляться в изучении безопасных пределов антропогенного давления общества на окружающую среду, в широком использовании чистых и неисчерпаемых источников энергии, в более полной добыче полезных ископаемых из недр и полезного вещества из извлечённой породы, во внедрении ресурсосберегающей и безотходной технологии, позволяющей использовать вторичные ресурсы.</w:t>
      </w:r>
    </w:p>
    <w:p w:rsidR="00082DD2" w:rsidRDefault="00082DD2">
      <w:pPr>
        <w:pStyle w:val="a7"/>
        <w:jc w:val="both"/>
      </w:pPr>
    </w:p>
    <w:p w:rsidR="00082DD2" w:rsidRDefault="00082DD2">
      <w:pPr>
        <w:pStyle w:val="a7"/>
        <w:jc w:val="both"/>
      </w:pPr>
    </w:p>
    <w:p w:rsidR="00082DD2" w:rsidRDefault="00082DD2">
      <w:pPr>
        <w:pStyle w:val="2"/>
        <w:numPr>
          <w:ilvl w:val="0"/>
          <w:numId w:val="8"/>
        </w:numPr>
        <w:jc w:val="center"/>
      </w:pPr>
      <w:r>
        <w:t>Экономика и экология</w:t>
      </w:r>
    </w:p>
    <w:p w:rsidR="00082DD2" w:rsidRDefault="00082DD2"/>
    <w:p w:rsidR="00082DD2" w:rsidRDefault="00082DD2"/>
    <w:p w:rsidR="00082DD2" w:rsidRDefault="00082DD2">
      <w:pPr>
        <w:pStyle w:val="a7"/>
        <w:jc w:val="both"/>
      </w:pPr>
      <w:r>
        <w:t>О тесной связи экономики и экологии говорит даже название этих наук. Оба названия произошли от греческого слова «ойкос»-жилище. Однако до сих пор само понятие «дом» в этих науках не совпадало.</w:t>
      </w:r>
    </w:p>
    <w:p w:rsidR="00082DD2" w:rsidRDefault="00082DD2">
      <w:pPr>
        <w:ind w:firstLine="284"/>
        <w:jc w:val="both"/>
      </w:pPr>
      <w:r>
        <w:t>В своём стремлении найти пути наиболее выгодного ведения хозяйства экономика не учитывала в затратах ущерба, наносимого природе. Наибольшую прибыль получал тот, кто наиболее безжалостно использовал природу как источник природных ресурсов и резервуар для отходов производства.</w:t>
      </w:r>
    </w:p>
    <w:p w:rsidR="00082DD2" w:rsidRDefault="00082DD2">
      <w:pPr>
        <w:ind w:firstLine="284"/>
        <w:jc w:val="both"/>
      </w:pPr>
      <w:r>
        <w:t>Отсутствие  материальной заинтересованности производителей в бережном отношении к природе и соответственно недостаточность денежных средств, выделяемых для защиты окружающей среды, - одна из основных причин доведения последней до кризисного состояния. И только тогда, когда это состояние стало оказывать ощутимое отрицательное влияние на условия производства продукции и получения прибыли, в поле зрения экономики стали входить экологические проблемы.</w:t>
      </w:r>
    </w:p>
    <w:p w:rsidR="00082DD2" w:rsidRDefault="00082DD2">
      <w:pPr>
        <w:ind w:firstLine="284"/>
        <w:jc w:val="both"/>
      </w:pPr>
      <w:r>
        <w:t>Это отрицательное влияние проявляется в истощении наиболее доступных месторождений полезных ископаемых, что ведёт к удорожанию сырья и материалов; ухудшению здоровья работников, что отражается на производительности их труда; ухудшению работы оборудования и качества продукции вследствие загрязнённости воздуха и воды, используемых в производстве; снижению урожайности сельскохозяйственных культур.</w:t>
      </w:r>
    </w:p>
    <w:p w:rsidR="00082DD2" w:rsidRDefault="00082DD2">
      <w:pPr>
        <w:ind w:firstLine="284"/>
        <w:jc w:val="both"/>
        <w:rPr>
          <w:lang w:val="en-US"/>
        </w:rPr>
      </w:pPr>
      <w:r>
        <w:t>Но и до сих пор средства, выделяемые на экологические нужды, значительно отстают от потребностей в них, что приводит к значительному превышению сумм ущерба, наносимого народному хозяйству нерациональным природопользованием, над затратами по его рационализации.</w:t>
      </w:r>
    </w:p>
    <w:p w:rsidR="00082DD2" w:rsidRDefault="00082DD2">
      <w:pPr>
        <w:ind w:firstLine="284"/>
        <w:jc w:val="both"/>
        <w:rPr>
          <w:lang w:val="en-US"/>
        </w:rPr>
      </w:pPr>
    </w:p>
    <w:p w:rsidR="00082DD2" w:rsidRDefault="00082DD2">
      <w:pPr>
        <w:ind w:firstLine="284"/>
        <w:jc w:val="both"/>
        <w:rPr>
          <w:lang w:val="en-US"/>
        </w:rPr>
      </w:pPr>
    </w:p>
    <w:p w:rsidR="00082DD2" w:rsidRDefault="00082DD2">
      <w:pPr>
        <w:pStyle w:val="2"/>
        <w:numPr>
          <w:ilvl w:val="0"/>
          <w:numId w:val="9"/>
        </w:numPr>
        <w:jc w:val="center"/>
      </w:pPr>
      <w:r>
        <w:t>Юридический и международный аспекты</w:t>
      </w:r>
    </w:p>
    <w:p w:rsidR="00082DD2" w:rsidRDefault="00082DD2">
      <w:pPr>
        <w:jc w:val="both"/>
      </w:pPr>
    </w:p>
    <w:p w:rsidR="00082DD2" w:rsidRDefault="00082DD2">
      <w:pPr>
        <w:jc w:val="both"/>
      </w:pPr>
    </w:p>
    <w:p w:rsidR="00082DD2" w:rsidRDefault="00082DD2">
      <w:pPr>
        <w:pStyle w:val="a7"/>
        <w:jc w:val="both"/>
      </w:pPr>
      <w:r>
        <w:t>Деятельность по рациональному использованию и охране окружающей среды контролируется, регулируется и направляется государством через систему природоохранного законодательства. Только тогда, когда экологические законы и требования, осознанные наукой, находят соответствующее юридическое оформление в виде законов, декретов, указов, постановлений, обязательных для исполнения, они получают реальные шансы на претворение в жизнь. Поэтому постоянное совершенствование природоохранного законодательства в соответствии с развитием науки и техники имеет важнейшее значение. В последние десятилетия наблюдается направление, связанное с заботой государства  об устранении ранее допущенных ошибок в природопользовании. Принимается целый ряд постановлений, направленных на улучшение экологической ситуации в «горячих точках» страны, таких как Байкал, бассейн Волги и Урала, Каспий и др.</w:t>
      </w:r>
    </w:p>
    <w:p w:rsidR="00082DD2" w:rsidRDefault="00082DD2">
      <w:pPr>
        <w:ind w:firstLine="284"/>
        <w:jc w:val="both"/>
      </w:pPr>
      <w:r>
        <w:t>В ХХ в., особенно в последней его трети, стало ясно, что решить проблемы сохранения окружающей среды только на уровне отдельных стран в принципе невозможно. Причина в том, что природный комплекс каждой страны, особенно небольшой по площади занимаемой территории, какими являются большинство стран мира, неразрывно связан с природным комплексом соседних стран, или даже является их основной частью, не говоря уже о том, что вся биосфера едина. Поэтому мало совершенствовать собственное законодательство, необходимо всячески способствовать развитию международного законодательства, регулирующего совместные усилия всех стран в деле охраны природы.</w:t>
      </w:r>
    </w:p>
    <w:p w:rsidR="00082DD2" w:rsidRDefault="00082DD2">
      <w:pPr>
        <w:ind w:firstLine="284"/>
        <w:jc w:val="both"/>
      </w:pPr>
    </w:p>
    <w:p w:rsidR="00082DD2" w:rsidRDefault="00082DD2">
      <w:pPr>
        <w:ind w:firstLine="284"/>
        <w:jc w:val="both"/>
      </w:pPr>
    </w:p>
    <w:p w:rsidR="00082DD2" w:rsidRDefault="00082DD2">
      <w:pPr>
        <w:pStyle w:val="2"/>
        <w:jc w:val="both"/>
      </w:pPr>
    </w:p>
    <w:p w:rsidR="00082DD2" w:rsidRDefault="00082DD2">
      <w:pPr>
        <w:jc w:val="both"/>
      </w:pPr>
    </w:p>
    <w:p w:rsidR="00082DD2" w:rsidRDefault="00082DD2">
      <w:pPr>
        <w:pStyle w:val="2"/>
        <w:numPr>
          <w:ilvl w:val="0"/>
          <w:numId w:val="13"/>
        </w:numPr>
        <w:jc w:val="center"/>
      </w:pPr>
      <w:r>
        <w:t>Заповедный аспект</w:t>
      </w:r>
    </w:p>
    <w:p w:rsidR="00082DD2" w:rsidRDefault="00082DD2">
      <w:pPr>
        <w:jc w:val="both"/>
      </w:pPr>
    </w:p>
    <w:p w:rsidR="00082DD2" w:rsidRDefault="00082DD2">
      <w:pPr>
        <w:jc w:val="both"/>
      </w:pPr>
    </w:p>
    <w:p w:rsidR="00082DD2" w:rsidRDefault="00082DD2">
      <w:pPr>
        <w:pStyle w:val="a7"/>
        <w:jc w:val="both"/>
      </w:pPr>
      <w:r>
        <w:t>Очень важно сохранять видовое разнообразие живых организмов на Земле, говоря иначе – генофонда. Без этого невозможна эволюция биосферы в прогрессивном направлении, нет достаточного материала для экологического дублирования. С потерей видов навсегда теряются оригинальные свойства, которые можно было бы использовать в генной инженерии будущего.</w:t>
      </w:r>
    </w:p>
    <w:p w:rsidR="00082DD2" w:rsidRDefault="00082DD2">
      <w:pPr>
        <w:pStyle w:val="a7"/>
        <w:jc w:val="both"/>
      </w:pPr>
      <w:r>
        <w:t>За неполные 400 лет, в течение которых ведутся описания животного и растительного мира, полностью исчезли более 60 видов млекопитающих и более 90 видов птиц.</w:t>
      </w:r>
    </w:p>
    <w:p w:rsidR="00082DD2" w:rsidRDefault="00082DD2">
      <w:pPr>
        <w:pStyle w:val="a7"/>
        <w:jc w:val="both"/>
      </w:pPr>
      <w:r>
        <w:t>Большую опасность представляет хозяйственное освоение прежде заповедных территорий. Охраняемая площадь не может быть произвольно сокращена без нанесения вреда всему заповеднику в целом в силу действия некоторых экологических законов, в своей сущности гласящих, что уменьшение территории по сравнению с оптимальными размерами приводит к уменьшению количества видов и размеров отдельных особей, а в конечном итоге – к полной деградации заповедных экосистем.</w:t>
      </w:r>
    </w:p>
    <w:p w:rsidR="00082DD2" w:rsidRDefault="00082DD2">
      <w:pPr>
        <w:pStyle w:val="a7"/>
        <w:jc w:val="both"/>
      </w:pPr>
    </w:p>
    <w:p w:rsidR="00082DD2" w:rsidRDefault="00082DD2">
      <w:pPr>
        <w:pStyle w:val="2"/>
        <w:numPr>
          <w:ilvl w:val="0"/>
          <w:numId w:val="11"/>
        </w:numPr>
        <w:jc w:val="center"/>
      </w:pPr>
      <w:r>
        <w:t>Эстетический аспект</w:t>
      </w:r>
    </w:p>
    <w:p w:rsidR="00082DD2" w:rsidRDefault="00082DD2">
      <w:pPr>
        <w:jc w:val="both"/>
      </w:pPr>
    </w:p>
    <w:p w:rsidR="00082DD2" w:rsidRDefault="00082DD2">
      <w:pPr>
        <w:jc w:val="both"/>
      </w:pPr>
    </w:p>
    <w:p w:rsidR="00082DD2" w:rsidRDefault="00082DD2">
      <w:pPr>
        <w:pStyle w:val="a7"/>
        <w:jc w:val="both"/>
      </w:pPr>
      <w:r>
        <w:t>Иногда естественное стремление человека к природе, если оно не базируется на воспитании бережного к ней отношения, может приносить трудно поправимый вред. Речь идёт о туризме. Там, где он хорошо организован, проложены маршруты, оборудованы стоянки, активно ведётся просветительская и информационная деятельность, туризм способствует экологическому воспитанию и оздоровлению населения, а также приносит многомиллионные доходы его организаторам, не причиняя слишком большого вреда окружающей среде.</w:t>
      </w:r>
    </w:p>
    <w:p w:rsidR="00082DD2" w:rsidRDefault="00082DD2">
      <w:pPr>
        <w:ind w:firstLine="284"/>
        <w:jc w:val="both"/>
      </w:pPr>
      <w:r>
        <w:t>К сожалению, в РФ больше развит «дикий» туризм, самодеятельный, слабо поддающийся регулированию, что ведёт к громадным экологическим и экономическим потерям, а иногда и к человеческим жертвам. Особенно большой вред наносят пожары, очень часто возникающие от неосторожного обращения с огнём</w:t>
      </w:r>
    </w:p>
    <w:p w:rsidR="00082DD2" w:rsidRDefault="00082DD2">
      <w:pPr>
        <w:ind w:firstLine="284"/>
        <w:jc w:val="both"/>
      </w:pPr>
      <w:r>
        <w:t xml:space="preserve">Без уделения достаточного внимания экологическому воспитанию населения с детских лет нельзя надеяться на реализацию даже самых научно обоснованных программ сохранения биосферы. Во многих случаях только внутренняя культура человека может остановить его от нанесения ущерба природе. </w:t>
      </w:r>
    </w:p>
    <w:p w:rsidR="00082DD2" w:rsidRDefault="00082DD2">
      <w:pPr>
        <w:ind w:firstLine="284"/>
        <w:jc w:val="both"/>
      </w:pPr>
      <w:r>
        <w:t>Только тогда, когда большинство населения поймёт, что экологическое преступление – это преступление, а не извинительный проступок, можно будет надеяться на благополучный выход из экологического кризиса.</w:t>
      </w: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pStyle w:val="2"/>
        <w:jc w:val="center"/>
      </w:pPr>
      <w:r>
        <w:t>Выводы</w:t>
      </w:r>
    </w:p>
    <w:p w:rsidR="00082DD2" w:rsidRDefault="00082DD2">
      <w:pPr>
        <w:ind w:firstLine="284"/>
        <w:jc w:val="both"/>
      </w:pPr>
    </w:p>
    <w:p w:rsidR="00082DD2" w:rsidRDefault="00082DD2">
      <w:pPr>
        <w:ind w:firstLine="284"/>
        <w:jc w:val="both"/>
      </w:pPr>
    </w:p>
    <w:p w:rsidR="00082DD2" w:rsidRDefault="00082DD2">
      <w:pPr>
        <w:ind w:firstLine="284"/>
        <w:jc w:val="both"/>
      </w:pPr>
      <w:r>
        <w:t>Итак, природопользование и проблемы его рационализации имеют множество аспектов, важнейшими из которых являются здравоохранительный, научно-технический, экономический, эстетический, юридический, заповедный. При этом каждый из них связан прямой и обратной зависимостями со всеми остальными, и потому эта проблема может быть решена только при более или менее одновременном решении каждого из составляющих её аспектов.</w:t>
      </w:r>
    </w:p>
    <w:p w:rsidR="00082DD2" w:rsidRDefault="00082DD2">
      <w:pPr>
        <w:ind w:firstLine="284"/>
        <w:jc w:val="both"/>
      </w:pPr>
      <w:r>
        <w:t xml:space="preserve">Без выделения достаточных финансовых средств и применения материальных стимулов в сфере природопользования, т.е. без решения экономических вопросов, не может быть решён ни один другой вопрос, будь то создание и содержание заповедников или разработка и внедрение безотходных технологий в производстве. </w:t>
      </w:r>
    </w:p>
    <w:p w:rsidR="00082DD2" w:rsidRDefault="00082DD2">
      <w:pPr>
        <w:ind w:firstLine="284"/>
        <w:jc w:val="both"/>
      </w:pPr>
      <w:r>
        <w:t>Важнейшими направлениями экологизации научно-технического прогресса должны стать поиск таких путей развития цивилизации, которые обеспечивали бы возможность согласованной эволюции общества и природы; внедрение ресурсосберегающих и безотходных технологий; переход к чистым и неисчерпаемым источникам энергии.</w:t>
      </w:r>
    </w:p>
    <w:p w:rsidR="00082DD2" w:rsidRDefault="00082DD2">
      <w:pPr>
        <w:ind w:firstLine="284"/>
        <w:jc w:val="both"/>
      </w:pPr>
      <w:r>
        <w:t xml:space="preserve">Таким образом, природопользование – это сложная система, состоящая из множества взаимосвязанных сторон, и для его рационализации требуется соответствующий, системный, комплексный подход, изучающий и учитывающий эти взаимосвязи.  </w:t>
      </w: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ind w:firstLine="284"/>
        <w:jc w:val="both"/>
      </w:pPr>
    </w:p>
    <w:p w:rsidR="00082DD2" w:rsidRDefault="00082DD2">
      <w:pPr>
        <w:pStyle w:val="2"/>
        <w:jc w:val="center"/>
      </w:pPr>
    </w:p>
    <w:p w:rsidR="00082DD2" w:rsidRDefault="00082DD2">
      <w:pPr>
        <w:pStyle w:val="2"/>
        <w:jc w:val="center"/>
      </w:pPr>
    </w:p>
    <w:p w:rsidR="00082DD2" w:rsidRDefault="00082DD2">
      <w:pPr>
        <w:pStyle w:val="2"/>
        <w:jc w:val="center"/>
      </w:pPr>
    </w:p>
    <w:p w:rsidR="00082DD2" w:rsidRDefault="00082DD2">
      <w:pPr>
        <w:pStyle w:val="2"/>
        <w:jc w:val="center"/>
      </w:pPr>
      <w:r>
        <w:t>Литература</w:t>
      </w:r>
    </w:p>
    <w:p w:rsidR="00082DD2" w:rsidRDefault="00082DD2"/>
    <w:p w:rsidR="00082DD2" w:rsidRDefault="00082DD2"/>
    <w:p w:rsidR="00082DD2" w:rsidRDefault="00082DD2"/>
    <w:p w:rsidR="00082DD2" w:rsidRDefault="00082DD2">
      <w:pPr>
        <w:numPr>
          <w:ilvl w:val="0"/>
          <w:numId w:val="15"/>
        </w:numPr>
        <w:tabs>
          <w:tab w:val="clear" w:pos="360"/>
          <w:tab w:val="num" w:pos="644"/>
        </w:tabs>
        <w:ind w:left="644"/>
      </w:pPr>
      <w:r>
        <w:t>«Биосфера. Экология. Охрана природы» : справочное пособие</w:t>
      </w:r>
    </w:p>
    <w:p w:rsidR="00082DD2" w:rsidRDefault="00082DD2">
      <w:pPr>
        <w:ind w:left="644"/>
      </w:pPr>
      <w:r>
        <w:t>Под редакцией  акад. К.М.СЫТНИКА  \\ Киев, Наукова Думка, 1987</w:t>
      </w:r>
    </w:p>
    <w:p w:rsidR="00082DD2" w:rsidRDefault="00082DD2">
      <w:pPr>
        <w:numPr>
          <w:ilvl w:val="0"/>
          <w:numId w:val="15"/>
        </w:numPr>
        <w:tabs>
          <w:tab w:val="clear" w:pos="360"/>
          <w:tab w:val="num" w:pos="644"/>
        </w:tabs>
        <w:ind w:left="644"/>
      </w:pPr>
      <w:r>
        <w:t xml:space="preserve">«Окружающая среда и человек» </w:t>
      </w:r>
    </w:p>
    <w:p w:rsidR="00082DD2" w:rsidRDefault="00082DD2">
      <w:pPr>
        <w:ind w:left="644"/>
      </w:pPr>
      <w:r>
        <w:t>Д. П. Никитин, Ю. В. Новиков \\ М., Высшая Школа, 1980</w:t>
      </w:r>
    </w:p>
    <w:p w:rsidR="00082DD2" w:rsidRDefault="00082DD2">
      <w:pPr>
        <w:numPr>
          <w:ilvl w:val="0"/>
          <w:numId w:val="15"/>
        </w:numPr>
        <w:tabs>
          <w:tab w:val="clear" w:pos="360"/>
          <w:tab w:val="num" w:pos="644"/>
        </w:tabs>
        <w:ind w:left="644"/>
      </w:pPr>
      <w:r>
        <w:t>«Экология, природопользование, охрана окружающей среды»</w:t>
      </w:r>
    </w:p>
    <w:p w:rsidR="00082DD2" w:rsidRDefault="00082DD2">
      <w:pPr>
        <w:ind w:left="644"/>
      </w:pPr>
      <w:r>
        <w:t>Т. А. Дёмина  \\ М., Аспект Пресс, 1996</w:t>
      </w:r>
    </w:p>
    <w:p w:rsidR="00082DD2" w:rsidRDefault="00082DD2">
      <w:pPr>
        <w:numPr>
          <w:ilvl w:val="0"/>
          <w:numId w:val="15"/>
        </w:numPr>
        <w:tabs>
          <w:tab w:val="clear" w:pos="360"/>
          <w:tab w:val="num" w:pos="644"/>
        </w:tabs>
        <w:ind w:left="644"/>
      </w:pPr>
      <w:r>
        <w:t>«Экологический словарь»</w:t>
      </w:r>
    </w:p>
    <w:p w:rsidR="00082DD2" w:rsidRDefault="00082DD2">
      <w:pPr>
        <w:ind w:left="644"/>
      </w:pPr>
      <w:r>
        <w:t>Б. А. Быков \\ Ал</w:t>
      </w:r>
      <w:bookmarkStart w:id="0" w:name="_Hlt446688281"/>
      <w:r>
        <w:t>м</w:t>
      </w:r>
      <w:bookmarkEnd w:id="0"/>
      <w:r>
        <w:t>а-Ата, Наука, 1988</w:t>
      </w:r>
    </w:p>
    <w:p w:rsidR="00082DD2" w:rsidRDefault="00082DD2">
      <w:pPr>
        <w:numPr>
          <w:ilvl w:val="0"/>
          <w:numId w:val="15"/>
        </w:numPr>
        <w:tabs>
          <w:tab w:val="clear" w:pos="360"/>
          <w:tab w:val="num" w:pos="644"/>
        </w:tabs>
        <w:ind w:left="644"/>
      </w:pPr>
      <w:r>
        <w:t>«Природа и мы»</w:t>
      </w:r>
    </w:p>
    <w:p w:rsidR="00082DD2" w:rsidRDefault="00082DD2">
      <w:pPr>
        <w:ind w:left="644"/>
      </w:pPr>
      <w:r>
        <w:t>М. Я. Лемешев  \\ М., Советская Россия, 1989</w:t>
      </w:r>
    </w:p>
    <w:p w:rsidR="00082DD2" w:rsidRDefault="00082DD2">
      <w:pPr>
        <w:ind w:left="284"/>
      </w:pPr>
    </w:p>
    <w:p w:rsidR="00082DD2" w:rsidRDefault="00082DD2">
      <w:pPr>
        <w:ind w:left="644"/>
      </w:pPr>
      <w:r>
        <w:tab/>
      </w:r>
      <w:bookmarkStart w:id="1" w:name="_GoBack"/>
      <w:bookmarkEnd w:id="1"/>
    </w:p>
    <w:sectPr w:rsidR="00082DD2">
      <w:headerReference w:type="even" r:id="rId7"/>
      <w:headerReference w:type="default" r:id="rId8"/>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2DD2" w:rsidRDefault="00082DD2">
      <w:r>
        <w:separator/>
      </w:r>
    </w:p>
  </w:endnote>
  <w:endnote w:type="continuationSeparator" w:id="0">
    <w:p w:rsidR="00082DD2" w:rsidRDefault="00082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2DD2" w:rsidRDefault="00082DD2">
      <w:r>
        <w:separator/>
      </w:r>
    </w:p>
  </w:footnote>
  <w:footnote w:type="continuationSeparator" w:id="0">
    <w:p w:rsidR="00082DD2" w:rsidRDefault="00082D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2DD2" w:rsidRDefault="00082DD2">
    <w:pPr>
      <w:pStyle w:val="a5"/>
      <w:framePr w:wrap="around" w:vAnchor="text" w:hAnchor="margin" w:xAlign="center" w:y="1"/>
      <w:rPr>
        <w:rStyle w:val="a6"/>
      </w:rPr>
    </w:pPr>
    <w:r>
      <w:rPr>
        <w:rStyle w:val="a6"/>
        <w:noProof/>
      </w:rPr>
      <w:t>13</w:t>
    </w:r>
  </w:p>
  <w:p w:rsidR="00082DD2" w:rsidRDefault="00082D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2DD2" w:rsidRDefault="001D7307">
    <w:pPr>
      <w:pStyle w:val="a5"/>
      <w:framePr w:wrap="around" w:vAnchor="text" w:hAnchor="margin" w:xAlign="center" w:y="1"/>
      <w:rPr>
        <w:rStyle w:val="a6"/>
      </w:rPr>
    </w:pPr>
    <w:r>
      <w:rPr>
        <w:rStyle w:val="a6"/>
        <w:noProof/>
      </w:rPr>
      <w:t>2</w:t>
    </w:r>
  </w:p>
  <w:p w:rsidR="00082DD2" w:rsidRDefault="00082DD2">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862B3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
    <w:nsid w:val="274E0F57"/>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
    <w:nsid w:val="305572FF"/>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3">
    <w:nsid w:val="357F19C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
    <w:nsid w:val="368A01A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5">
    <w:nsid w:val="38C52EB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39327B55"/>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7">
    <w:nsid w:val="4577292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8">
    <w:nsid w:val="481B08D4"/>
    <w:multiLevelType w:val="singleLevel"/>
    <w:tmpl w:val="0419000F"/>
    <w:lvl w:ilvl="0">
      <w:start w:val="1"/>
      <w:numFmt w:val="decimal"/>
      <w:lvlText w:val="%1."/>
      <w:lvlJc w:val="left"/>
      <w:pPr>
        <w:tabs>
          <w:tab w:val="num" w:pos="360"/>
        </w:tabs>
        <w:ind w:left="360" w:hanging="360"/>
      </w:pPr>
    </w:lvl>
  </w:abstractNum>
  <w:abstractNum w:abstractNumId="9">
    <w:nsid w:val="481F1F1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5144626D"/>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1">
    <w:nsid w:val="6E632981"/>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2">
    <w:nsid w:val="6FC10B3E"/>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3">
    <w:nsid w:val="6FFC59C8"/>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4">
    <w:nsid w:val="76916E2C"/>
    <w:multiLevelType w:val="singleLevel"/>
    <w:tmpl w:val="04190005"/>
    <w:lvl w:ilvl="0">
      <w:start w:val="1"/>
      <w:numFmt w:val="bullet"/>
      <w:lvlText w:val=""/>
      <w:lvlJc w:val="left"/>
      <w:pPr>
        <w:tabs>
          <w:tab w:val="num" w:pos="360"/>
        </w:tabs>
        <w:ind w:left="360" w:hanging="360"/>
      </w:pPr>
      <w:rPr>
        <w:rFonts w:ascii="Wingdings" w:hAnsi="Wingdings" w:hint="default"/>
      </w:rPr>
    </w:lvl>
  </w:abstractNum>
  <w:num w:numId="1">
    <w:abstractNumId w:val="9"/>
  </w:num>
  <w:num w:numId="2">
    <w:abstractNumId w:val="5"/>
  </w:num>
  <w:num w:numId="3">
    <w:abstractNumId w:val="12"/>
  </w:num>
  <w:num w:numId="4">
    <w:abstractNumId w:val="14"/>
  </w:num>
  <w:num w:numId="5">
    <w:abstractNumId w:val="10"/>
  </w:num>
  <w:num w:numId="6">
    <w:abstractNumId w:val="1"/>
  </w:num>
  <w:num w:numId="7">
    <w:abstractNumId w:val="4"/>
  </w:num>
  <w:num w:numId="8">
    <w:abstractNumId w:val="13"/>
  </w:num>
  <w:num w:numId="9">
    <w:abstractNumId w:val="7"/>
  </w:num>
  <w:num w:numId="10">
    <w:abstractNumId w:val="0"/>
  </w:num>
  <w:num w:numId="11">
    <w:abstractNumId w:val="6"/>
  </w:num>
  <w:num w:numId="12">
    <w:abstractNumId w:val="3"/>
  </w:num>
  <w:num w:numId="13">
    <w:abstractNumId w:val="2"/>
  </w:num>
  <w:num w:numId="14">
    <w:abstractNumId w:val="11"/>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ctiveWritingStyle w:appName="MSWord" w:lang="en-US" w:vendorID="8" w:dllVersion="513"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7307"/>
    <w:rsid w:val="00082DD2"/>
    <w:rsid w:val="001D7307"/>
    <w:rsid w:val="003B4BA3"/>
    <w:rsid w:val="006E0D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FF63B05-35ED-443B-B60F-B28B5A2FB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1">
    <w:name w:val="heading 1"/>
    <w:basedOn w:val="a"/>
    <w:next w:val="a"/>
    <w:qFormat/>
    <w:pPr>
      <w:keepNext/>
      <w:jc w:val="right"/>
      <w:outlineLvl w:val="0"/>
    </w:pPr>
    <w:rPr>
      <w:b/>
      <w:sz w:val="32"/>
    </w:rPr>
  </w:style>
  <w:style w:type="paragraph" w:styleId="2">
    <w:name w:val="heading 2"/>
    <w:basedOn w:val="a"/>
    <w:next w:val="a"/>
    <w:qFormat/>
    <w:pPr>
      <w:keepNext/>
      <w:outlineLvl w:val="1"/>
    </w:pPr>
    <w:rPr>
      <w:b/>
      <w:sz w:val="32"/>
    </w:rPr>
  </w:style>
  <w:style w:type="paragraph" w:styleId="3">
    <w:name w:val="heading 3"/>
    <w:basedOn w:val="a"/>
    <w:next w:val="a"/>
    <w:qFormat/>
    <w:pPr>
      <w:keepNext/>
      <w:outlineLvl w:val="2"/>
    </w:pPr>
  </w:style>
  <w:style w:type="paragraph" w:styleId="4">
    <w:name w:val="heading 4"/>
    <w:basedOn w:val="a"/>
    <w:next w:val="a"/>
    <w:qFormat/>
    <w:pPr>
      <w:keepNext/>
      <w:outlineLvl w:val="3"/>
    </w:pPr>
    <w:rPr>
      <w:b/>
    </w:rPr>
  </w:style>
  <w:style w:type="paragraph" w:styleId="5">
    <w:name w:val="heading 5"/>
    <w:basedOn w:val="a"/>
    <w:next w:val="a"/>
    <w:qFormat/>
    <w:pPr>
      <w:keepNext/>
      <w:outlineLvl w:val="4"/>
    </w:pPr>
    <w:rPr>
      <w:b/>
      <w:sz w:val="32"/>
      <w:u w:val="single"/>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32"/>
    </w:rPr>
  </w:style>
  <w:style w:type="paragraph" w:styleId="a4">
    <w:name w:val="Body Text"/>
    <w:basedOn w:val="a"/>
    <w:semiHidden/>
    <w:pPr>
      <w:jc w:val="center"/>
    </w:pPr>
    <w:rPr>
      <w:b/>
      <w:sz w:val="44"/>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Body Text Indent"/>
    <w:basedOn w:val="a"/>
    <w:semiHidden/>
    <w:pPr>
      <w:ind w:firstLine="284"/>
    </w:pPr>
  </w:style>
  <w:style w:type="paragraph" w:styleId="20">
    <w:name w:val="Body Text Indent 2"/>
    <w:basedOn w:val="a"/>
    <w:semiHidden/>
    <w:pPr>
      <w:ind w:firstLine="284"/>
    </w:pPr>
  </w:style>
  <w:style w:type="paragraph" w:styleId="30">
    <w:name w:val="Body Text Indent 3"/>
    <w:basedOn w:val="a"/>
    <w:semiHidden/>
    <w:pPr>
      <w:ind w:firstLine="142"/>
    </w:pPr>
  </w:style>
  <w:style w:type="paragraph" w:styleId="21">
    <w:name w:val="Body Text 2"/>
    <w:basedOn w:val="a"/>
    <w:semiHidden/>
    <w:rPr>
      <w:b/>
    </w:rPr>
  </w:style>
  <w:style w:type="character" w:styleId="a8">
    <w:name w:val="Hyperlink"/>
    <w:semiHidden/>
    <w:rPr>
      <w:color w:val="0000FF"/>
      <w:u w:val="single"/>
    </w:rPr>
  </w:style>
  <w:style w:type="character" w:styleId="a9">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3216</Words>
  <Characters>18337</Characters>
  <Application>Microsoft Office Word</Application>
  <DocSecurity>0</DocSecurity>
  <Lines>152</Lines>
  <Paragraphs>43</Paragraphs>
  <ScaleCrop>false</ScaleCrop>
  <HeadingPairs>
    <vt:vector size="2" baseType="variant">
      <vt:variant>
        <vt:lpstr>Название</vt:lpstr>
      </vt:variant>
      <vt:variant>
        <vt:i4>1</vt:i4>
      </vt:variant>
    </vt:vector>
  </HeadingPairs>
  <TitlesOfParts>
    <vt:vector size="1" baseType="lpstr">
      <vt:lpstr>ПУЩИНСКИЙ ЭКОЛОГИЧЕСКИЙ ЛИЦЕЙ</vt:lpstr>
    </vt:vector>
  </TitlesOfParts>
  <Company> </Company>
  <LinksUpToDate>false</LinksUpToDate>
  <CharactersWithSpaces>21510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ПУЩИНСКИЙ ЭКОЛОГИЧЕСКИЙ ЛИЦЕЙ</dc:title>
  <dc:subject/>
  <dc:creator>Мишаков Андрей</dc:creator>
  <cp:keywords/>
  <cp:lastModifiedBy>Irina</cp:lastModifiedBy>
  <cp:revision>2</cp:revision>
  <cp:lastPrinted>1999-03-22T18:28:00Z</cp:lastPrinted>
  <dcterms:created xsi:type="dcterms:W3CDTF">2014-08-06T17:23:00Z</dcterms:created>
  <dcterms:modified xsi:type="dcterms:W3CDTF">2014-08-06T17:23:00Z</dcterms:modified>
</cp:coreProperties>
</file>