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A4" w:rsidRPr="0089681B" w:rsidRDefault="00C624A4" w:rsidP="00C624A4">
      <w:pPr>
        <w:spacing w:before="120"/>
        <w:jc w:val="center"/>
        <w:rPr>
          <w:b/>
          <w:sz w:val="32"/>
        </w:rPr>
      </w:pPr>
      <w:r w:rsidRPr="0089681B">
        <w:rPr>
          <w:b/>
          <w:sz w:val="32"/>
        </w:rPr>
        <w:t>Ракеты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Ракеты изначально использовались в качестве оружия. Сегодня эти мощные</w:t>
      </w:r>
      <w:r>
        <w:t xml:space="preserve">, </w:t>
      </w:r>
      <w:r w:rsidRPr="0089681B">
        <w:t>гигантские аппараты служат для полетов человека в космос и доставки на орбиту искусственных спутников и различного оборудования. Однако ракеты с боеголовками по-прежнему угрожают жизни на Земле.</w:t>
      </w:r>
    </w:p>
    <w:p w:rsidR="00C624A4" w:rsidRDefault="00C624A4" w:rsidP="00C624A4">
      <w:pPr>
        <w:spacing w:before="120"/>
        <w:ind w:firstLine="567"/>
        <w:jc w:val="both"/>
      </w:pPr>
      <w:r w:rsidRPr="0089681B">
        <w:t>Первые ракеты были запущены около 800 лет назад. В начале XIII в. их использовали китайцы против монголов. Как и в современном фейерверке</w:t>
      </w:r>
      <w:r>
        <w:t xml:space="preserve">, </w:t>
      </w:r>
      <w:r w:rsidRPr="0089681B">
        <w:t>движущей силой китайских ракет служил пороховой заряд. Прикрепленные к копьям или стрелам ракеты представляли собой устрашающее оружие. Монголы были настолько потрясены</w:t>
      </w:r>
      <w:r>
        <w:t xml:space="preserve">, </w:t>
      </w:r>
      <w:r w:rsidRPr="0089681B">
        <w:t>что создали свои собственные ракеты для войны с арабами. К середине XIII в. ракеты были и у арабов. Французские крестоносцы привезли их в Европу.</w:t>
      </w:r>
    </w:p>
    <w:p w:rsidR="00C624A4" w:rsidRPr="0089681B" w:rsidRDefault="00C624A4" w:rsidP="00C624A4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Ракеты в Европе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 xml:space="preserve">В </w:t>
      </w:r>
      <w:smartTag w:uri="urn:schemas-microsoft-com:office:smarttags" w:element="metricconverter">
        <w:smartTagPr>
          <w:attr w:name="ProductID" w:val="1429 г"/>
        </w:smartTagPr>
        <w:r w:rsidRPr="0089681B">
          <w:t>1429 г</w:t>
        </w:r>
      </w:smartTag>
      <w:r w:rsidRPr="0089681B">
        <w:t>. французские войска под командованием Жанны д'Арк с помощью ракет отстояли Орлеан в сражении против британцев. Но вскоре ракеты были вытеснены более точным оружием</w:t>
      </w:r>
      <w:r>
        <w:t xml:space="preserve"> - </w:t>
      </w:r>
      <w:r w:rsidRPr="0089681B">
        <w:t>пушками.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Начиная с XVI в. ракеты использовались в праздничных фейерверках</w:t>
      </w:r>
      <w:r>
        <w:t xml:space="preserve">, </w:t>
      </w:r>
      <w:r w:rsidRPr="0089681B">
        <w:t>сначала в Италии</w:t>
      </w:r>
      <w:r>
        <w:t xml:space="preserve">, </w:t>
      </w:r>
      <w:r w:rsidRPr="0089681B">
        <w:t xml:space="preserve">а затем и в других европейских странах. И только в конце XVIII в. они вновь были применены в боевых действиях. В </w:t>
      </w:r>
      <w:smartTag w:uri="urn:schemas-microsoft-com:office:smarttags" w:element="metricconverter">
        <w:smartTagPr>
          <w:attr w:name="ProductID" w:val="1792 г"/>
        </w:smartTagPr>
        <w:r w:rsidRPr="0089681B">
          <w:t>1792 г</w:t>
        </w:r>
      </w:smartTag>
      <w:r w:rsidRPr="0089681B">
        <w:t>. британские войска</w:t>
      </w:r>
      <w:r>
        <w:t xml:space="preserve">, </w:t>
      </w:r>
      <w:r w:rsidRPr="0089681B">
        <w:t>воевавшие в Индии</w:t>
      </w:r>
      <w:r>
        <w:t xml:space="preserve">, </w:t>
      </w:r>
      <w:r w:rsidRPr="0089681B">
        <w:t>подверглись обстрелу небольшими металлическими ракетами. Их эффективность оказалась настолько высокой</w:t>
      </w:r>
      <w:r>
        <w:t xml:space="preserve">, </w:t>
      </w:r>
      <w:r w:rsidRPr="0089681B">
        <w:t xml:space="preserve">что полковник Конгрев решил создать ракетное оружие для британских войск. К </w:t>
      </w:r>
      <w:smartTag w:uri="urn:schemas-microsoft-com:office:smarttags" w:element="metricconverter">
        <w:smartTagPr>
          <w:attr w:name="ProductID" w:val="1804 г"/>
        </w:smartTagPr>
        <w:r w:rsidRPr="0089681B">
          <w:t>1804 г</w:t>
        </w:r>
      </w:smartTag>
      <w:r w:rsidRPr="0089681B">
        <w:t xml:space="preserve">. он превратил простую ракету в крайне разрушительное оружие с фугасной или зажигательной боевой частью. Но точность попадания этого оружия оставалась низкой примерно до </w:t>
      </w:r>
      <w:smartTag w:uri="urn:schemas-microsoft-com:office:smarttags" w:element="metricconverter">
        <w:smartTagPr>
          <w:attr w:name="ProductID" w:val="1844 г"/>
        </w:smartTagPr>
        <w:r w:rsidRPr="0089681B">
          <w:t>1844 г</w:t>
        </w:r>
      </w:smartTag>
      <w:r w:rsidRPr="0089681B">
        <w:t>.</w:t>
      </w:r>
      <w:r>
        <w:t xml:space="preserve">, </w:t>
      </w:r>
      <w:r w:rsidRPr="0089681B">
        <w:t>когда англичанин Уильям Хейл изобрел метод стабилизации: изогнутые лопатки в сопле заставляли ракету вращаться во время полета</w:t>
      </w:r>
      <w:r>
        <w:t xml:space="preserve">, </w:t>
      </w:r>
      <w:r w:rsidRPr="0089681B">
        <w:t>что придало ей устойчивость.</w:t>
      </w:r>
    </w:p>
    <w:p w:rsidR="00C624A4" w:rsidRPr="0089681B" w:rsidRDefault="00C624A4" w:rsidP="00C624A4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Дальность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Дальность полета всегда была слабым местом ракет. Чтобы она летела дальше</w:t>
      </w:r>
      <w:r>
        <w:t xml:space="preserve">, </w:t>
      </w:r>
      <w:r w:rsidRPr="0089681B">
        <w:t>можно увеличить размеры для размещения большего количества пороха или другого вида топлива. Но при этом возрастает вес ракеты</w:t>
      </w:r>
      <w:r>
        <w:t xml:space="preserve">, </w:t>
      </w:r>
      <w:r w:rsidRPr="0089681B">
        <w:t>ее становится труднее привести в движение</w:t>
      </w:r>
      <w:r>
        <w:t xml:space="preserve">, </w:t>
      </w:r>
      <w:r w:rsidRPr="0089681B">
        <w:t>а дальность все равно остается ограниченной.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Решение данной проблемы предложил француз Фрезье</w:t>
      </w:r>
      <w:r>
        <w:t xml:space="preserve">, </w:t>
      </w:r>
      <w:r w:rsidRPr="0089681B">
        <w:t xml:space="preserve">а осуществил английский полковник Боксер в </w:t>
      </w:r>
      <w:smartTag w:uri="urn:schemas-microsoft-com:office:smarttags" w:element="metricconverter">
        <w:smartTagPr>
          <w:attr w:name="ProductID" w:val="1855 г"/>
        </w:smartTagPr>
        <w:r w:rsidRPr="0089681B">
          <w:t>1855 г</w:t>
        </w:r>
      </w:smartTag>
      <w:r w:rsidRPr="0089681B">
        <w:t>. Идея заключалась в последовательном соединении двух ракет. Когда задняя секция выгорала</w:t>
      </w:r>
      <w:r>
        <w:t xml:space="preserve">, </w:t>
      </w:r>
      <w:r w:rsidRPr="0089681B">
        <w:t>пирозаряд отстреливал ее и воспламенял топливо передней секции. Эта многоступенчатая конструкция обеспечивала большую дальность полета</w:t>
      </w:r>
      <w:r>
        <w:t xml:space="preserve">, </w:t>
      </w:r>
      <w:r w:rsidRPr="0089681B">
        <w:t>чем одноступенчатая ракета той же массы</w:t>
      </w:r>
      <w:r>
        <w:t xml:space="preserve">, </w:t>
      </w:r>
      <w:r w:rsidRPr="0089681B">
        <w:t xml:space="preserve">так как лишь часть исходного реактивного снаряда должна была достичь цели. Русский ученый Константин Циолковский осознал важность многоступенчатых ракет и уже в </w:t>
      </w:r>
      <w:smartTag w:uri="urn:schemas-microsoft-com:office:smarttags" w:element="metricconverter">
        <w:smartTagPr>
          <w:attr w:name="ProductID" w:val="1883 г"/>
        </w:smartTagPr>
        <w:r w:rsidRPr="0089681B">
          <w:t>1883 г</w:t>
        </w:r>
      </w:smartTag>
      <w:r w:rsidRPr="0089681B">
        <w:t>. доказал</w:t>
      </w:r>
      <w:r>
        <w:t xml:space="preserve">, </w:t>
      </w:r>
      <w:r w:rsidRPr="0089681B">
        <w:t>что с их помощью можно осуществлять полеты в космос. Но до полетов в космос было еще далеко</w:t>
      </w:r>
      <w:r>
        <w:t xml:space="preserve">, </w:t>
      </w:r>
      <w:r w:rsidRPr="0089681B">
        <w:t>и ракеты использовались для других целей. Во время первой мировой войны (1914-18) Англия сбивала немецкие дирижабли неуправляемыми ракетами. После окончания войны</w:t>
      </w:r>
      <w:r>
        <w:t xml:space="preserve">, </w:t>
      </w:r>
      <w:r w:rsidRPr="0089681B">
        <w:t>в результате неослабевающего интереса к ракетостроению</w:t>
      </w:r>
      <w:r>
        <w:t xml:space="preserve">, </w:t>
      </w:r>
      <w:r w:rsidRPr="0089681B">
        <w:t>вызванного работами Циолковского</w:t>
      </w:r>
      <w:r>
        <w:t xml:space="preserve">, </w:t>
      </w:r>
      <w:r w:rsidRPr="0089681B">
        <w:t xml:space="preserve">СССР первым официально поддержал развитие военной ракетной техники. В </w:t>
      </w:r>
      <w:smartTag w:uri="urn:schemas-microsoft-com:office:smarttags" w:element="metricconverter">
        <w:smartTagPr>
          <w:attr w:name="ProductID" w:val="1929 г"/>
        </w:smartTagPr>
        <w:r w:rsidRPr="0089681B">
          <w:t>1929 г</w:t>
        </w:r>
      </w:smartTag>
      <w:r w:rsidRPr="0089681B">
        <w:t xml:space="preserve">. исследовательские работы начали проводиться в Ленинградской лаборатории газодинамики. В </w:t>
      </w:r>
      <w:smartTag w:uri="urn:schemas-microsoft-com:office:smarttags" w:element="metricconverter">
        <w:smartTagPr>
          <w:attr w:name="ProductID" w:val="1933 г"/>
        </w:smartTagPr>
        <w:r w:rsidRPr="0089681B">
          <w:t>1933 г</w:t>
        </w:r>
      </w:smartTag>
      <w:r w:rsidRPr="0089681B">
        <w:t>. эта организация вместе с московской Группой изучения реактивного движения (ГИРД) создала ракету с жидкостным ракетным двигателем (ЖРД)</w:t>
      </w:r>
      <w:r>
        <w:t xml:space="preserve">, </w:t>
      </w:r>
      <w:r w:rsidRPr="0089681B">
        <w:t>установившую рекорд высоты (5</w:t>
      </w:r>
      <w:r>
        <w:t xml:space="preserve">, </w:t>
      </w:r>
      <w:smartTag w:uri="urn:schemas-microsoft-com:office:smarttags" w:element="metricconverter">
        <w:smartTagPr>
          <w:attr w:name="ProductID" w:val="6 км"/>
        </w:smartTagPr>
        <w:r w:rsidRPr="0089681B">
          <w:t>6 км</w:t>
        </w:r>
      </w:smartTag>
      <w:r w:rsidRPr="0089681B">
        <w:t xml:space="preserve">) в </w:t>
      </w:r>
      <w:smartTag w:uri="urn:schemas-microsoft-com:office:smarttags" w:element="metricconverter">
        <w:smartTagPr>
          <w:attr w:name="ProductID" w:val="1936 г"/>
        </w:smartTagPr>
        <w:r w:rsidRPr="0089681B">
          <w:t>1936 г</w:t>
        </w:r>
      </w:smartTag>
      <w:r w:rsidRPr="0089681B">
        <w:t xml:space="preserve">. В </w:t>
      </w:r>
      <w:smartTag w:uri="urn:schemas-microsoft-com:office:smarttags" w:element="metricconverter">
        <w:smartTagPr>
          <w:attr w:name="ProductID" w:val="1927 г"/>
        </w:smartTagPr>
        <w:r w:rsidRPr="0089681B">
          <w:t>1927 г</w:t>
        </w:r>
      </w:smartTag>
      <w:r w:rsidRPr="0089681B">
        <w:t xml:space="preserve">. группа немецких инженеров организовала Общество космических полетов. Под давлением нацистов эта организация была распущена в </w:t>
      </w:r>
      <w:smartTag w:uri="urn:schemas-microsoft-com:office:smarttags" w:element="metricconverter">
        <w:smartTagPr>
          <w:attr w:name="ProductID" w:val="1934 г"/>
        </w:smartTagPr>
        <w:r w:rsidRPr="0089681B">
          <w:t>1934 г</w:t>
        </w:r>
      </w:smartTag>
      <w:r w:rsidRPr="0089681B">
        <w:t>.</w:t>
      </w:r>
      <w:r>
        <w:t xml:space="preserve">, </w:t>
      </w:r>
      <w:r w:rsidRPr="0089681B">
        <w:t>но отдельные ученые продолжили свои исследования для военных целей. Так были заложены основы лидерства Германии в ракетной технике в ходе Второй мировой войны (1939-45). Самым выдающимся немецким конструктором ракет в годы войны был Вернер фон Браун</w:t>
      </w:r>
      <w:r>
        <w:t xml:space="preserve">, </w:t>
      </w:r>
      <w:r w:rsidRPr="0089681B">
        <w:t>создавший первую в мире баллистическую ракету "Фау-1"</w:t>
      </w:r>
      <w:r>
        <w:t xml:space="preserve">, </w:t>
      </w:r>
      <w:r w:rsidRPr="0089681B">
        <w:t>примененную для обстрела Англии в 1944-45 гг.</w:t>
      </w:r>
    </w:p>
    <w:p w:rsidR="00C624A4" w:rsidRPr="0089681B" w:rsidRDefault="00962700" w:rsidP="00C624A4">
      <w:pPr>
        <w:spacing w:before="120"/>
        <w:ind w:firstLine="567"/>
        <w:jc w:val="both"/>
      </w:pPr>
      <w:r>
        <w:pict>
          <v:rect id="_x0000_i1025" style="width:0;height:0" o:hralign="center" o:hrstd="t" o:hr="t" fillcolor="#aca899" stroked="f"/>
        </w:pic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Исследования в США</w:t>
      </w:r>
    </w:p>
    <w:tbl>
      <w:tblPr>
        <w:tblpPr w:leftFromText="85" w:rightFromText="85" w:topFromText="40" w:bottomFromText="40" w:vertAnchor="text" w:tblpXSpec="right" w:tblpYSpec="center"/>
        <w:tblW w:w="420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</w:tblGrid>
      <w:tr w:rsidR="00C624A4" w:rsidRPr="0089681B" w:rsidTr="00425B73">
        <w:trPr>
          <w:tblCellSpacing w:w="0" w:type="dxa"/>
        </w:trPr>
        <w:tc>
          <w:tcPr>
            <w:tcW w:w="0" w:type="auto"/>
            <w:vAlign w:val="center"/>
          </w:tcPr>
          <w:p w:rsidR="00C624A4" w:rsidRPr="0089681B" w:rsidRDefault="00C624A4" w:rsidP="00425B73">
            <w:pPr>
              <w:spacing w:before="120"/>
              <w:ind w:firstLine="567"/>
              <w:jc w:val="both"/>
            </w:pPr>
            <w:r w:rsidRPr="00BF579A">
              <w:t>Лучшие проекты дизайнов интерьеров</w:t>
            </w:r>
            <w:r w:rsidRPr="0089681B">
              <w:t xml:space="preserve"> представлены в журнале об архитектуре и дизайне. </w:t>
            </w:r>
          </w:p>
        </w:tc>
      </w:tr>
    </w:tbl>
    <w:p w:rsidR="00C624A4" w:rsidRPr="0089681B" w:rsidRDefault="00C624A4" w:rsidP="00C624A4">
      <w:pPr>
        <w:spacing w:before="120"/>
        <w:ind w:firstLine="567"/>
        <w:jc w:val="both"/>
      </w:pPr>
      <w:r w:rsidRPr="0089681B">
        <w:t>Американским первопроходцем в области ракетной техники стал физик Роберт Годдард</w:t>
      </w:r>
      <w:r>
        <w:t xml:space="preserve">, </w:t>
      </w:r>
      <w:r w:rsidRPr="0089681B">
        <w:t xml:space="preserve">возглавивший в 1920-е гг. группу энтузиастов. Им удалось запустить первую в мире ракету с ЖРД в </w:t>
      </w:r>
      <w:smartTag w:uri="urn:schemas-microsoft-com:office:smarttags" w:element="metricconverter">
        <w:smartTagPr>
          <w:attr w:name="ProductID" w:val="1926 г"/>
        </w:smartTagPr>
        <w:r w:rsidRPr="0089681B">
          <w:t>1926 г</w:t>
        </w:r>
      </w:smartTag>
      <w:r w:rsidRPr="0089681B">
        <w:t xml:space="preserve">. Группа продолжала вносить весомый вклад в ракетостроение вплоть до смерти Годдарда в </w:t>
      </w:r>
      <w:smartTag w:uri="urn:schemas-microsoft-com:office:smarttags" w:element="metricconverter">
        <w:smartTagPr>
          <w:attr w:name="ProductID" w:val="1945 г"/>
        </w:smartTagPr>
        <w:r w:rsidRPr="0089681B">
          <w:t>1945 г</w:t>
        </w:r>
      </w:smartTag>
      <w:r w:rsidRPr="0089681B">
        <w:t>. В том же году Вторая мировая война закончилась поражением Германии</w:t>
      </w:r>
      <w:r>
        <w:t xml:space="preserve">, </w:t>
      </w:r>
      <w:r w:rsidRPr="0089681B">
        <w:t>в результате чего СССР и США получили доступ к ракетным технологиям и помощь со стороны их разработчиков. Помимо "Фау-2"</w:t>
      </w:r>
      <w:r>
        <w:t xml:space="preserve">, </w:t>
      </w:r>
      <w:r w:rsidRPr="0089681B">
        <w:t>во время Второй мировой войны применялись небольшие тактические ракеты</w:t>
      </w:r>
      <w:r>
        <w:t xml:space="preserve">, </w:t>
      </w:r>
      <w:r w:rsidRPr="0089681B">
        <w:t>запускаемые с борта самолета или с земли. Обострение "холодной войны" между США и СССР в 1950-е гг. привело к созданию стратегических ракет</w:t>
      </w:r>
      <w:r>
        <w:t xml:space="preserve"> - </w:t>
      </w:r>
      <w:r w:rsidRPr="0089681B">
        <w:t>межконтинентальных носителей ядерного оружия.</w:t>
      </w:r>
    </w:p>
    <w:p w:rsidR="00C624A4" w:rsidRPr="0089681B" w:rsidRDefault="00C624A4" w:rsidP="00C624A4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Искусственные спутники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 xml:space="preserve">Такие ракеты позволяли советским ученым выводить небольшие объекты на орбиту Земли. В октябре </w:t>
      </w:r>
      <w:smartTag w:uri="urn:schemas-microsoft-com:office:smarttags" w:element="metricconverter">
        <w:smartTagPr>
          <w:attr w:name="ProductID" w:val="1957 г"/>
        </w:smartTagPr>
        <w:r w:rsidRPr="0089681B">
          <w:t>1957 г</w:t>
        </w:r>
      </w:smartTag>
      <w:r w:rsidRPr="0089681B">
        <w:t>. прерывистые звуковые сигналы с крошечного искусственного спутника</w:t>
      </w:r>
      <w:r>
        <w:t xml:space="preserve">, </w:t>
      </w:r>
      <w:r w:rsidRPr="0089681B">
        <w:t>запущенного СССР</w:t>
      </w:r>
      <w:r>
        <w:t xml:space="preserve"> - </w:t>
      </w:r>
      <w:r w:rsidRPr="0089681B">
        <w:t>"Спутника-1"</w:t>
      </w:r>
      <w:r>
        <w:t xml:space="preserve">, - </w:t>
      </w:r>
      <w:r w:rsidRPr="0089681B">
        <w:t>возвестили о начале космической эры.</w:t>
      </w:r>
    </w:p>
    <w:p w:rsidR="00C624A4" w:rsidRDefault="00C624A4" w:rsidP="00C624A4">
      <w:pPr>
        <w:spacing w:before="120"/>
        <w:ind w:firstLine="567"/>
        <w:jc w:val="both"/>
      </w:pPr>
      <w:r w:rsidRPr="0089681B">
        <w:t>Четыре месяца спустя в США под руководством фон Брауна был произведен ответный запуск. Влияние идей этого ученого продолжалось вплоть до осуществления программы "Аполлон"</w:t>
      </w:r>
      <w:r>
        <w:t xml:space="preserve">, </w:t>
      </w:r>
      <w:r w:rsidRPr="0089681B">
        <w:t>в которой была задействована гигантская трехступенчатая ракета "Сатурн-5"</w:t>
      </w:r>
      <w:r>
        <w:t xml:space="preserve">, </w:t>
      </w:r>
      <w:r w:rsidRPr="0089681B">
        <w:t>доставившая американских астронавтов на Луну в 19б9г.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Третий закон механики Ньютона гласит: любому действию всегда соответствует равное и противоположно направленное противодействие. Это означает</w:t>
      </w:r>
      <w:r>
        <w:t xml:space="preserve">, </w:t>
      </w:r>
      <w:r w:rsidRPr="0089681B">
        <w:t>что</w:t>
      </w:r>
      <w:r>
        <w:t xml:space="preserve">, </w:t>
      </w:r>
      <w:r w:rsidRPr="0089681B">
        <w:t>если вы прыгаете из небольшой лодки на берег</w:t>
      </w:r>
      <w:r>
        <w:t xml:space="preserve">, </w:t>
      </w:r>
      <w:r w:rsidRPr="0089681B">
        <w:t>энергия вашего прыжка отталкивает лодку от берега. В ракетах используется тот же принцип. Они двигаются за счет выброса потока вещества (обычно газа). Действие энергии газа вызывает противодействие относительно ракеты и заставляет ее лететь. В отличие от реактивных двигателей</w:t>
      </w:r>
      <w:r>
        <w:t xml:space="preserve">, </w:t>
      </w:r>
      <w:r w:rsidRPr="0089681B">
        <w:t>которым необходим забор воздуха для сжигания топлива</w:t>
      </w:r>
      <w:r>
        <w:t xml:space="preserve">, </w:t>
      </w:r>
      <w:r w:rsidRPr="0089681B">
        <w:t>в ракетах есть все необходимое для движения</w:t>
      </w:r>
      <w:r>
        <w:t xml:space="preserve"> - </w:t>
      </w:r>
      <w:r w:rsidRPr="0089681B">
        <w:t>это автономные аппараты</w:t>
      </w:r>
      <w:r>
        <w:t xml:space="preserve">, </w:t>
      </w:r>
      <w:r w:rsidRPr="0089681B">
        <w:t>способные двигаться в космическом пространстве.</w:t>
      </w:r>
    </w:p>
    <w:p w:rsidR="00C624A4" w:rsidRPr="0089681B" w:rsidRDefault="00C624A4" w:rsidP="00C624A4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Ракетное топливо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В большинстве ракет твердое или жидкое горючее сжигается в замкнутом объеме</w:t>
      </w:r>
      <w:r>
        <w:t xml:space="preserve">, </w:t>
      </w:r>
      <w:r w:rsidRPr="0089681B">
        <w:t>а образующиеся газы выпускаются через одно или несколько сопел относительно небольшого диаметра. Необходимый для сжигания топлива кислород можно получать из химических соединений</w:t>
      </w:r>
      <w:r>
        <w:t xml:space="preserve"> - </w:t>
      </w:r>
      <w:r w:rsidRPr="0089681B">
        <w:t>например</w:t>
      </w:r>
      <w:r>
        <w:t xml:space="preserve">, </w:t>
      </w:r>
      <w:r w:rsidRPr="0089681B">
        <w:t>калиевой селитры. В современных ЖРД жидкий кислород часто используется для сжигания таких видов горючего</w:t>
      </w:r>
      <w:r>
        <w:t xml:space="preserve">, </w:t>
      </w:r>
      <w:r w:rsidRPr="0089681B">
        <w:t>как керосин</w:t>
      </w:r>
      <w:r>
        <w:t xml:space="preserve">, </w:t>
      </w:r>
      <w:r w:rsidRPr="0089681B">
        <w:t>жидкий водород или гидразин (азотно-водородное соединение).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Ракетные двигатели твердого топлива (РДТТ) широко применяются благодаря своей простоте и надежности. Они установлены на большинстве боевых ракет</w:t>
      </w:r>
      <w:r>
        <w:t xml:space="preserve">, </w:t>
      </w:r>
      <w:r w:rsidRPr="0089681B">
        <w:t>служат ускорителями некоторых космических аппаратов и иногда используются как двигатели частей многоступенчатых ракет. Однако для сложных космических полетов ЖРД более предпочтительны</w:t>
      </w:r>
      <w:r>
        <w:t xml:space="preserve">, </w:t>
      </w:r>
      <w:r w:rsidRPr="0089681B">
        <w:t>так как создаваемая ими тяга легко регулируется. Кроме того</w:t>
      </w:r>
      <w:r>
        <w:t xml:space="preserve">, </w:t>
      </w:r>
      <w:r w:rsidRPr="0089681B">
        <w:t>при равном весе топлива ЖРД обеспечивают большую тягу и ускорение</w:t>
      </w:r>
      <w:r>
        <w:t xml:space="preserve">, </w:t>
      </w:r>
      <w:r w:rsidRPr="0089681B">
        <w:t>чем РДТТ.</w:t>
      </w:r>
    </w:p>
    <w:p w:rsidR="00C624A4" w:rsidRDefault="00C624A4" w:rsidP="00C624A4">
      <w:pPr>
        <w:spacing w:before="120"/>
        <w:ind w:firstLine="567"/>
        <w:jc w:val="both"/>
        <w:rPr>
          <w:b/>
          <w:sz w:val="28"/>
        </w:rPr>
      </w:pPr>
      <w:r w:rsidRPr="0089681B">
        <w:rPr>
          <w:b/>
          <w:sz w:val="28"/>
        </w:rPr>
        <w:t>Альтернативные решения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Хотя ракеты с ЖРД используются для относительно коротких полетов на Луну и другие планеты Солнечной системы</w:t>
      </w:r>
      <w:r>
        <w:t xml:space="preserve">, </w:t>
      </w:r>
      <w:r w:rsidRPr="0089681B">
        <w:t xml:space="preserve">развиваемая ими скорость недостаточна для путешествий в другие звездные системы. Американский космический зонд "Вояджер-2" для развития высокой скорости использовал силу притяжения Юпитера и развил скорость примерно </w:t>
      </w:r>
      <w:smartTag w:uri="urn:schemas-microsoft-com:office:smarttags" w:element="metricconverter">
        <w:smartTagPr>
          <w:attr w:name="ProductID" w:val="36 000 км/ч"/>
        </w:smartTagPr>
        <w:r w:rsidRPr="0089681B">
          <w:t>36 000 км/ч</w:t>
        </w:r>
      </w:smartTag>
      <w:r w:rsidRPr="0089681B">
        <w:t>. Но даже такая скорость слишком мала для полетов к звездам. Ближайшая к нам звезда (не считая Солнца)</w:t>
      </w:r>
      <w:r>
        <w:t xml:space="preserve"> - </w:t>
      </w:r>
      <w:r w:rsidRPr="0089681B">
        <w:t>Проксима Центавра</w:t>
      </w:r>
      <w:r>
        <w:t xml:space="preserve"> - </w:t>
      </w:r>
      <w:r w:rsidRPr="0089681B">
        <w:t>находится на расстоянии около 40 млн. км</w:t>
      </w:r>
      <w:r>
        <w:t xml:space="preserve">, </w:t>
      </w:r>
      <w:r w:rsidRPr="0089681B">
        <w:t>и космическому кораблю</w:t>
      </w:r>
      <w:r>
        <w:t xml:space="preserve">, </w:t>
      </w:r>
      <w:r w:rsidRPr="0089681B">
        <w:t>летящему со скоростью "Вояджера-2"</w:t>
      </w:r>
      <w:r>
        <w:t xml:space="preserve">, </w:t>
      </w:r>
      <w:r w:rsidRPr="0089681B">
        <w:t>понадобится 126 000 лет</w:t>
      </w:r>
      <w:r>
        <w:t xml:space="preserve">, </w:t>
      </w:r>
      <w:r w:rsidRPr="0089681B">
        <w:t>чтобы достичь ее. Поэтому ученые пытаются создать более скоростные ракетные двигатели.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Ракеты с ядерным двигателем нельзя запускать с Земли ввиду радиационной опасности для здоровья людей</w:t>
      </w:r>
      <w:r>
        <w:t xml:space="preserve">, </w:t>
      </w:r>
      <w:r w:rsidRPr="0089681B">
        <w:t xml:space="preserve">но они могут стартовать из космоса. Такие двигатели могут создавать огромную силу тяги за счет серии ядерных взрывов. </w:t>
      </w:r>
    </w:p>
    <w:p w:rsidR="00C624A4" w:rsidRDefault="00C624A4" w:rsidP="00C624A4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Двигатели на элементарных частицах</w:t>
      </w:r>
    </w:p>
    <w:p w:rsidR="00C624A4" w:rsidRPr="0089681B" w:rsidRDefault="00C624A4" w:rsidP="00C624A4">
      <w:pPr>
        <w:spacing w:before="120"/>
        <w:jc w:val="center"/>
      </w:pPr>
      <w:r w:rsidRPr="0089681B">
        <w:t>Другие предлагаемые варианты включают преобразование водорода в плазму</w:t>
      </w:r>
      <w:r>
        <w:t xml:space="preserve"> - </w:t>
      </w:r>
      <w:r w:rsidRPr="0089681B">
        <w:t>газообразный поток заряженных частиц. С помощью магнитного поля плазма вытесняется из двигателя и создает тягу. Еще одна идея заключается в использовании электрического поля для выброса из двигателя ионов (заряженных атомов) ртути или цезия. Испытания подтвердили работоспособность такой системы</w:t>
      </w:r>
      <w:r>
        <w:t xml:space="preserve">, </w:t>
      </w:r>
      <w:r w:rsidRPr="0089681B">
        <w:t>хотя создаваемая при этом тяга невероятно мала</w:t>
      </w:r>
      <w:r>
        <w:t xml:space="preserve"> - </w:t>
      </w:r>
      <w:r w:rsidRPr="0089681B">
        <w:t xml:space="preserve">лишь </w:t>
      </w:r>
      <w:smartTag w:uri="urn:schemas-microsoft-com:office:smarttags" w:element="metricconverter">
        <w:smartTagPr>
          <w:attr w:name="ProductID" w:val="1 кг"/>
        </w:smartTagPr>
        <w:r w:rsidRPr="0089681B">
          <w:t>1 кг</w:t>
        </w:r>
      </w:smartTag>
      <w:r w:rsidRPr="0089681B">
        <w:t xml:space="preserve"> на каждые 4 млн. Вт потребляемой электроэнергии. Однако при постепенном ускорении в течение многих месяцев такая ракета</w:t>
      </w:r>
      <w:r>
        <w:t xml:space="preserve">, </w:t>
      </w:r>
      <w:r w:rsidRPr="0089681B">
        <w:t>в конце концов</w:t>
      </w:r>
      <w:r>
        <w:t xml:space="preserve">, </w:t>
      </w:r>
      <w:r w:rsidRPr="0089681B">
        <w:t>может развить огромную скорость.</w:t>
      </w:r>
    </w:p>
    <w:p w:rsidR="00C624A4" w:rsidRPr="0089681B" w:rsidRDefault="00C624A4" w:rsidP="00C624A4">
      <w:pPr>
        <w:spacing w:before="120"/>
        <w:ind w:firstLine="567"/>
        <w:jc w:val="both"/>
      </w:pPr>
      <w:r w:rsidRPr="0089681B">
        <w:t>Ранее рассматривалась еще одна возможность</w:t>
      </w:r>
      <w:r>
        <w:t xml:space="preserve">, </w:t>
      </w:r>
      <w:r w:rsidRPr="0089681B">
        <w:t>полюбившаяся в свое время писателям-фантастам</w:t>
      </w:r>
      <w:r>
        <w:t xml:space="preserve"> - </w:t>
      </w:r>
      <w:r w:rsidRPr="0089681B">
        <w:t>фотонный двигатель</w:t>
      </w:r>
      <w:r>
        <w:t xml:space="preserve">, </w:t>
      </w:r>
      <w:r w:rsidRPr="0089681B">
        <w:t>создающий тягу за счет испускания потока квантов света. Однако и при остро сфокусированном пучке света создаваемая фотонами тяга не сможет сравниться даже с минимальной тягой ионного двигателя.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4A4"/>
    <w:rsid w:val="001A35F6"/>
    <w:rsid w:val="00425B73"/>
    <w:rsid w:val="006C7EB2"/>
    <w:rsid w:val="00811DD4"/>
    <w:rsid w:val="0089681B"/>
    <w:rsid w:val="00962700"/>
    <w:rsid w:val="009C6853"/>
    <w:rsid w:val="00BF579A"/>
    <w:rsid w:val="00C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9349FA0-487E-45E0-A66D-A3D3B34D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4A4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Ракеты</vt:lpstr>
    </vt:vector>
  </TitlesOfParts>
  <Company>Home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Ракеты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