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C6" w:rsidRPr="00450A51" w:rsidRDefault="00D920C6" w:rsidP="00D920C6">
      <w:pPr>
        <w:spacing w:before="120"/>
        <w:jc w:val="center"/>
        <w:rPr>
          <w:b/>
          <w:bCs/>
          <w:sz w:val="32"/>
          <w:szCs w:val="32"/>
        </w:rPr>
      </w:pPr>
      <w:r w:rsidRPr="00450A51">
        <w:rPr>
          <w:b/>
          <w:bCs/>
          <w:sz w:val="32"/>
          <w:szCs w:val="32"/>
        </w:rPr>
        <w:t xml:space="preserve">Раннее детство Императоров. Александр Третий </w:t>
      </w:r>
    </w:p>
    <w:p w:rsidR="00D920C6" w:rsidRPr="00450A51" w:rsidRDefault="00D920C6" w:rsidP="00D920C6">
      <w:pPr>
        <w:spacing w:before="120"/>
        <w:ind w:firstLine="567"/>
        <w:jc w:val="both"/>
        <w:rPr>
          <w:sz w:val="28"/>
          <w:szCs w:val="28"/>
        </w:rPr>
      </w:pPr>
      <w:r w:rsidRPr="00450A51">
        <w:rPr>
          <w:sz w:val="28"/>
          <w:szCs w:val="28"/>
        </w:rPr>
        <w:t xml:space="preserve">Кравцова М. В. 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 1839 году Наследный Цесаревич Александр Николаевич, путешествуя по Европе, познакомился с пятнадцатилетней Гессен-Дармштадтской принцессой Максимилианной-Вильгельминой-Августой-Софией-Марией и пылко влюбился в нее. У Императора Николая Первого не было причин протестовать против выбора сына и вскоре принцесса стала Великой Княгиней Марией Александровной.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Скромная, религиозная, не привыкшая к роскоши, Мария Александровна с трудом привыкала к жизни при дворе. Она так и не стала блестящей русской Царицей: "Душа Великой Княгини из тех, - писала ее фрейлина Анна Тютчева, - что принадлежат монастырю. Ее хорошо можно было представить себе под монашеским покрывалом…"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Мы же сейчас, по прошествии полутора веков, видим Марию Александровну как прекрасную, любящую, глубоко осознающую свое женское предназначение мать, заронившую в души своих детей благодатные семена веры, любви и добра.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"Если есть что доброе, хорошее и честное во мне, то этим я обязан единственно нашей дорогой милой Мама. Никто из гувернеров не имел на меня никакого влияния, никого из них я не любил (кроме Б. А. Перовского, да и то позже); ничего они не могли передать мне, я их не слушал и на них не обращал решительно никакого внимания, они для меня были просто пешками. Мама постоянно нами занималась, приготовляла к исповеди и говению; своим примером и глубоко христианской верою приучила нас любить и понимать христианскую веру, как она сама понимала. Благодаря мама мы, все братья и Мари, сделались и остались истинными христианами и полюбили и веру и церковь. Сколько бывало разговоров самых разнообразных, задушевных; всегда Мама выслушивала спокойно, давала время все высказать и всегда находила, что ответить, успокоить, побранить, одобрить и всегда с возвышенной христианской точки зрения… папа мы очень любили и уважали, но он по роду своих занятий и заваленный работой не мог нами столько заниматься как милая, дорогая мама. Еще раз повторяю: всем, всем я обязан Мама: и моим характером, и тем, то есть!"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Эти слова написал никто иной как Император Александр Третий. И к ним нечего добавить. Со свойственной ему наблюдательностью, рассудительностью и знанием человеческих душ Государь Александр Александрович в письме к любимой жене подробно обрисовал основные принципы воспитания, которыми руководствовалась его мать – и принципы эти были почерпнуты ею не из педагогических книг, а из собственного сердца.</w:t>
      </w:r>
      <w:r>
        <w:t xml:space="preserve"> 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Второй сын у Великого Князя Александра Николаевича родился в 1845 году. Двумя годами раньше на свет появился его брат Николай, ставший в 1855 году после смерти Императора Николая Первого Наследником Российского Престола. Этот мальчик, которого домашние звали Никс, пользовался особым вниманием со стороны матери, отца и деда, когда тот был еще жив. В свое время Николай Павлович вникал во все вопросы воспитания первенца-сына, и так же серьезно заботился он о воспитании старшего внука. С раннего детства Никс свыкся с мыслью, что он – будущий Наследник, будущий Император. Он был мальчиком умным и одаренным, добрым и отзывчивым, хотя исключительное положение среди братьев и сестер сделало его чуточку заносчивым.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 отличие от Никса его брат Саша никогда о Престоле не думал. Хотя, конечно, отлично понимал с младенчества, чей он сын и какие обязанности это на него налагает. Когда в Павловске проходило открытие памятника Императору Павлу I, его правнук, пятилетний Александр, в мундирчике лейб-гвардии Павловского полка стоял с крохотным ружьем в почетном карауле у пьедестала. Принимал мальчик участие и в других официальных торжествах. В то же время Саша прекрасно понимал, что его будущие обязанности перед народом и Отечеством – совсем не то, что у Никса – Наследника.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Александр был совсем иным и по складу характера и по способностям, чем его старший брат – и отношение к нему родных также было иным. Уже в детстве он виделся всем человечком серьезным, спокойным, основательным, скупым на внешнее проявление чувств и – до невозможности правдивым и прямым в словах и поступках. Его отец Александр Николаевич тоже никогда не отличался лицемерием и фальшью, но уже в шесть-семь лет непринужденно, с милой естественностью демонстрировал изысканность и любезность светского поведения, радуя отца и восхищая окружающих. Никс был в этом смысле сыном своего отца, Саша – нет. С самых ранних лет и до последних этикет тяготил его, и даже став Императором, Александр Третий не избавился от привычки говорить, что думает, и делать то, что сам считает должным, а не то, что велят великосветские правила. И в этом был его особый шарм, этим он неизменно привлекал сердца. В сочетании с чуткой душой, добрым сердцем и врожденным чувством справедливости прямота Александра Александровича действительно была замечательным дополнением к образу былинного богатыря, сложившемуся в народе.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Ребенком Александр был славным, детски-простодушным, но упрямым. Ни один учитель не мог сладить с ним, если маленький Великий Князь считал, что с ним поступили несправедливо. При этом он всегда был рад ласковому слову, выговоры же огорчали его до чрезвычайности. Как уже говорилось, он никогда не лгал, был правдив и искренен в самых мелочах – в том, что касалось правды и справедливости, у будущего Александра Третьего не было мелочей.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Все Великие Князья воспитывались строго, увлечение роскошью в том, что касалось семейного быта и домоустройства, вообще не была присуща Романовым. Но маленький Александр Александрович именно в силу натуры своей с раннего детства никогда не стремился к удобствам, к неге, к комфорту. Напротив, ему нравилось преодолевать физические трудности, и он подшучивал над младшим братом Владимиром, в котором как раз проявлялось это стремление к роскоши. Вообще, Александр, когда чувствовал, что это необходимо, не давал себе поблажек.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Пишут, что второй внук Николая Первого учился с ленцой, но, похоже, он просто не понимал, зачем тратить силы на нелюбимые и скучные для него предметы, когда эти силы с усердием можно вложить в те уроки и занятия, к которым лежит сердце. Наверное, нелюбимые дисциплины Саша считал какими-то излишествами, нарушавшими его понятия о четкости и порядке – излишеств он не любил никогда и ни в чем. Став властителем России, так и не научился понимать, зачем ему, русскому Царю, разговаривая с русскими людьми, нужно говорить по-иностранному – и не делал этого, неизменно нарушая этикет. Ибо – тоже излишество своего рода. Но французский язык Александр любил, владел им свободно и писал на нем письма родным, начиная с восьми лет. Но ни немецкий, ни английский не волновали Царевича – он их и не доучил. Еще любил Александр Закон Божий, географию, историю и рисование. Историю преподавал никто иной как Сергей Михайлович Соловьев. В юности Александр Александрович будет увлекаться сочинениями Лажечникова, талантливого беллетриста, и напишет любимому писателю: "Я всегда был того мнения, что писатель, оживляющий историю своего народа поэтическим представлением ее событий и деятелей в духе любви к родному краю, способствует оживлению народного самосознания и оказывает немаловажную услугу не только литературе, но и целому обществу".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То есть – занимался усердно тем, к чему душа лежала, в чем видел пользу. Конечно, старался быть усидчивым и внимательным и на нелюбимых уроках – чтобы не огорчать Мама и Папа, но далеко не всегда все выходило гладко. Вообще с ранних лет Александра Александровича отличало очень конкретное мышление – и мальчику с трудом давались отвлеченные дисциплины.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И, конечно же, всем урокам маленький Царевич предпочитал естественные для ребенка занятия: прогулки, общение с животными (особенно любил он собак), рыбную ловлю… Как много было вокруг интересного для живых наблюдений, для радостного и веселого времяпрепровождения! Ведь несмотря на неважные успехи в учебе Александр был и умен, и сообразителен, и наблюдателен. Конечно – ведь на скотном дворе куда увлекательнее, чем в классе. Саше вообще нравилось все, что давало пищу его природной любознательности, а этой пищи он явно недополучал на уроках.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Короче, учителя с будущим Александром Третьим намучились. И только родители, авторитет которых был непререкаем, как видно и из приводимого выше письма Александра Александровича к жене, так или иначе могли повлиять на него…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Все вспоминали, что Александр Третий при всей серьезности своей, деловитости и основательности был человек с большим чувством юмора, обожал пошутить и повеселиться. И в детстве он предпочитал игры шумные, резвые, веселые. Так одна из подруг его детства, А. П. Бологовская, признается, что Великие Князья очень ее любили, потому что она была "ужасный сорванец и никогда ни перед чем не останавливалась".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Вообще воспоминания Бологовской – очень интересное свидетельство о раннем детстве Государя Александра Третьего, об отношении к детям его отца Александра Второго – в те годы еще Цесаревича, и вообще об обстановке, в которой росли и воспитывались юные Романовы. Эти воспоминания ценны как живое, яркое свидетельство очевидца. Приведем здесь некоторые отрывки из них.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"Давно уже друзья уговаривали меня поделиться с читающей публикой моими воспоминаниями о детских годах императора Александра III, но воспоминания эти так мне дороги, что жаль было предать их гласности. Теперь же, на старости лет, закинутая судьбой в глухую окраину, под свист и вой сибирских метелей, невольно переносишься в далекое прошлое, к милому, чистому детству, проведенному в тенистых парках Царского Села и у светлых прудов Павловска — в этих местах, полных мечтательной поэзии Александровской эпохи, может быть, и сентиментальной, но красивой другою, давно минувшей прелестью. Мысленно переживаешь далекие годы юности, когда я имела счастие почти ежедневно видеть, в самой интимной обстановке, нашего незабвенного государя Александра II и его августейших детей: наследника цесаревича Николая Александровича и великого князя Александра Александровича. &lt;...&gt;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Жили мы всегда в Царском, где стоял полк отца.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Мои первые воспоминания о наследнике, будущем императоре Александре II, относятся к тому времени, когда мне было всего лишь шесть лет и я с родителями в 1847 году поехала в Киссинген, где лечилась моя мать. В то же время туда приехал и наследник цесаревич Александр Николаевич с цесаревной Марией Александровной и старшею их дочерью маленькой великой княжной Александрой, скончавшейся в 1849 году.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Я была единственная русская, подходящая по годам к великой княжне, и так как отец мой был лично известен великому князю, то меня ежедневно водили играть с великой княжной. Цесаревич обожал свою дочь и часто сам принимал участие в наших играх. Игра в лошадки была одна из самых любимых наших игр; в особенности нам доставляло удовольствие, когда наследника мы запрягали, а сами изображали кучеров и, нисколько не стесняясь, хлопали его бичом; забавляло ставить его высочество в стойло, которое устраивалось из стульев, обтянутых шалями, а затем водить его на водопой, причем всегда упрашивали дать "настоящей воды", и в конце концов сюртук великого князя, а также пол и все окружающие предметы были изрядно облиты водой.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Иногда цесаревич сажал нас к себе на плечи и бегал по комнатам, а мы, крепко уцепившись за его шею, прямо визжали от восторга. &lt;...&gt;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После отъезда из Киссингена я несколько лет не имела случая видеть наследника цесаревича, и только впоследствии судьба снова побаловала меня, послав счастье приблизиться к царской семье.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Жили мы в Царском, где в то время доступ в парк был свободен для всех и нередко в какой-нибудь отдаленной аллее можно было встретить наследника цесаревича, гуляющего со своей любимой собакой, черным сеттером Милордом. &lt;...&gt;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Однажды, гуляя по парку, я решила убежать от англичанки и хорошенько напугать ее моим исчезновением. Выждав удобную минуту, я прыгнула за куст и затем стрелой помчалась в лес, не обращая внимания на отчаянные крики встревоженной мисс Жаксон.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Вдруг откуда-то выскочила на меня с громким лаем большая черная собака; я, конечно, испугалась, хотела бежать, оступилась, упала и залилась от страха горькими слезами. В ту же минуту около меня очутился военный, который начал меня ласкать и успокаивать. Когда я пришла в себя, то узнала цесаревича Александра Николаевича, которого мы постоянно видели в парке и на музыке и хорошо знали. Наследник тоже узнал во мне киссингенскую подругу его дочери, дочь лично ему известного полковника Золотницкого, и начал меня расспрашивать, куда и зачем я так стремительно бежала.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Цесаревич говорил со мной так ласково и просто, с такой беспредельной добротой, что я тут же чистосердечно объяснила ему, что спасалась от своей англичанки, с которой мне скучно, так как она постоянно делает замечания и не позволяет шалить. "А ты, должно быть, большая любительница пошалить, - заметил, улыбаясь, цесаревич,— но все-таки надо тебе отыскать твою англичанку". На мое замечание, что мисс Жаксон, наверно, сердится на меня и я боюсь идти к ней, наследник взял меня за руку и сказал: "Пойдем вместе, я ее попрошу, чтобы она тебя не бранила, но и ты должна обещать, что не будешь больше от нее убегать". &lt;...&gt;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Вообще он очень любил детей, и, встречаясь с ним в парке, мы всегда бесстрашно подбегали к нему и рассказывали про наши шалости и игры; нередко можно было видеть его высочество идущим по аллее, окруженным целой массой детей.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Чтобы играть с наследником Николаем Александровичем и великим князем Александром Александровичем, меня с моим братом Николаем каждое воскресенье привозили во дворец…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Те часы, которые мы проводили во дворце, были для нас прямо чем-то сказочным.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 длинной галерее Большого царскосельского дворца были собраны всевозможные игрушки, начиная с простых и кончая самыми затейливыми, и нашему детскому воображению представлялся тут полный простор. Помню, как сейчас, длинную вереницу всяких экипажей, приводивших нас в неописуемый восторг.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Однако, несмотря на обилие, разнообразие и роскошь игрушек, одной из любимейших наших забав была игра в лошадки, а так как у меня были длинные локоны, то я всегда изображала пристяжную. Великий князь Александр Александрович вплетал в мои локоны разноцветные ленточки, садился на козлы, и мы с гиком летели вдоль всей галереи, причем в пылу игры великий князь нещадно хлестал "лошадей" по ногам; доставалось, конечно, и платью, к великому негодованию моей чопорной англичанки, которой оставалось, однако, только кисло улыбаться.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Великие князья были очень ласковые и добрые дети, и если замечали, что сделали больно или же чем-либо обидели своих сверстников, то сейчас же старались загладить свою вину и утешить. Часто наследник Александр Николаевич и цесаревна приходили смотреть на наши игры; помню, как однажды, в присутствии наследника, великий князь Александр больно ударил меня хлыстом, я рассердилась и без всякой церемонии ответила ему толчком в спину, а цесаревич заметил сыну: "И поделом тебе, Саша, не дерись".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 Царском Селе около сетки была устроена по всем правилам искусства маленькая крепость для игр и военных упражнений наследника цесаревича Николая и великого князя Александра: были воздвигнуты бастионы, выкопаны рвы, стояли пушки, и мы, дети, постоянно играли в войну, причем мне всегда приходилось изображать маркитантку. &lt;...&gt;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Играли мы в охоту, я изображала зайца, а все мальчики — гончих, и вот, по данному знаку, пустились мы бежать, но в ту минуту, как я перепрыгивала через канаву, откуда-то выскочил великий князь Николай Александрович и так неудачно толкнул меня, что я упала прямо в канаву и повредила себе руку настолько сильно, что довольно продолжительное время носила ее на перевязи. Надо было видеть отчаяние наследника, который сам чуть не плакал, смотря на мои слезы.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Игра наша, конечно, прекратилась, меня отвезли домой, и я несколько недель пролежала на кушетке с повязанной рукой.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Каждый день из дворца приезжали узнавать о моем здоровье, а наследник присылал мне конфеты и фрукты из царских оранжерей. &lt;...&gt;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Спустя много лет, когда я была уже замужем за тверским помещиком Дмитрием Яковлевичем Бологовским, я еще раз имела счастье увидеть наследника цесаревича Александра Александровича, впоследствии императора Александра III, с которым были связаны самые лучшие воспоминания о проведенных вместе детских годах.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До нас дошли слухи, что великий князь Александр Александрович, будучи уже наследником, едет по Волге с великим князем Владимиром Александровичем и остановится в Твери.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Тверское дворянство решило устроить высоким гостям торжественную встречу и бал в дворянском собрании.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Я ехала на этот бал с замиранием сердца, так было радостно увидеть наследника цесаревича, с которым было связано столько приятных воспоминаний и которого я помнила еще маленьким мальчиком. Мне было страшно при одной мысли, что его высочество не узнает в замужней женщине веселую товарку своих детских шалостей.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О, счастье!.. Встретясь со мной в зале, он прямо подошел ко мне и, протянув руку, сказал:</w:t>
      </w:r>
      <w:r w:rsidRPr="009A219E">
        <w:br/>
        <w:t>— А помните, как мы с вами шалили и как нас постоянно бранили. Помните наши игры в Царском и как доставалось вашим локонам.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Я так была счастлива лаской наследника, его памятью о прежних детских беззаботных днях, что чуть не расплакалась от волнения. Да и теперь, уже дряхлой старухой, решившись наконец предать гласности эти дорогие для меня воспоминания, я не могу писать их хладнокровно. Моя душа полна такой безграничной благодарности к императору Александру II и его наследнику императору Александру III за их бесконечную ко мне доброту.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Те, кто имел счастье приблизиться к этим двум обаятельным личностям, поймут меня. На мою долю выпала нелегкая жизнь, много невзгод и ударов принесла мне судьба, но каждый раз, когда в каком-либо несчастье я решалась обратиться за помощью сперва к императору Александру II, а после его мученической кончины к государю Александру III, я ни разу не получала отказа, и доброта их императорских величеств, как светлый луч, озаряла всю мою тяжелую жизнь".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 этих воспоминаниях, как мы видим, особое внимание уделено отцовской роли Александра Второго. И это вполне согласовывается с другими воспоминания – Владимира Оллонгрена, который писал об Александре Втором – уже не отце, а дедушке: "Он был веселый и не надутый. В его глаза хотелось бесконечно смотреть. В этих глазах сидела такая улыбка, за которую можно было жизнь отдать. И как он умел играть, этот милый дедушка, и какой мастер был на самые забавные выдумки! Он играл в прятки и залезал под кровать. Он становился на четвереньки и был конем, а Жоржик - ездоком, и конь кричал: -</w:t>
      </w:r>
      <w:r>
        <w:t xml:space="preserve"> </w:t>
      </w:r>
      <w:r w:rsidRPr="009A219E">
        <w:t>Держись тверже, опрокину!"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Конечно же, Александр Николаевич, сначала Наследник Престола, потом Император, был очень занятым человеком – и основные труды воспитания легли на мать. Но мы видим, как любил этот Государь детей, с каким удовольствием играл и веселился с ними – конечно, бесценно подобное отношение родителей, участие их по мере сил в жизни детей – в самых радостных ее проявлениях.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Хотя, вполне возможно, что лучше всех понимал маленького Царевича Александра его дед, Николай Первый. Второй внук Николая Павловича нравом куда более походил на него, на деда, чем на отца – такой же серьезный, упорный, чуждый излишней сентиментальности, с ранних лет увлеченный военным делом и военной историей. Николай Первый очень тепло и ласково относился к Александру. Как когда-то Екатерина Вторая называла его самого, своего внука "богатырем", так и теперь Николай Павлович ласково звал Александра - "Саша-богатырь". И лучшего прозвания трудно было придумать для этого немалого ростом, сильного, смелого, откровенного ребенка. Очень радовался Саша и подаркам деда – лошадке-качалке, сабле, ружью… Николай Павлович знал, чем угодить своему "богатырю".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Впоследствии выявится еще одна черта, так роднившая Александра Третьего с Николаем Первым – если Николая Павловича называли "Дон-Кихотом Самодержавия", то внук его, являя собой тип не средневекового рыцаря, но былинного богатыря, был предан идее Самодержавия по-дедовски беззаветно и неколебимо. Именно в этом мальчике, в котором никто не видел будущего Царя, который не блистал дарованиями своего старшего брата, уверенно развивались качества, позволившие ему надолго задержать Россию в ее падении в пропасть…</w:t>
      </w:r>
    </w:p>
    <w:p w:rsidR="00D920C6" w:rsidRPr="009A219E" w:rsidRDefault="00D920C6" w:rsidP="00D920C6">
      <w:pPr>
        <w:spacing w:before="120"/>
        <w:ind w:firstLine="567"/>
        <w:jc w:val="both"/>
      </w:pPr>
      <w:r w:rsidRPr="009A219E">
        <w:t>Трагические обстоятельства способствовали тому, что Александр стал Наследником Престола. От почечной болезни умер его любимый брат Николай – умер незадолго до свадьбы с датской принцессой Дагмарой. Перед смертью он протянул руку Александру со словами: "Славный человек". Безутешны родные, безутешна юная невеста. А новый Наследник Престола запишет в дневнике: "...никто не подумал, чего я лишился: брата, друга, и что всего ужаснее – это его наследство, которое он мне передал... Но Бог подкрепил меня и дал сил приняться за новое мое назначение. Может, я часто забывал, в глазах других, мое назначение, но в душе моей всегда было это чувство, что я не для себя должен жить, а для других: тяжелая и трудная обязанность. Но, "Да будет Воля Твоя, Боже", - эти слова я твержу постоянно, и они меня утешают всегда, потому что все, что ни случится, все это Воля Божия, и потому я спокоен и Уповаю на Господа!.."</w:t>
      </w:r>
    </w:p>
    <w:p w:rsidR="00D920C6" w:rsidRDefault="00D920C6" w:rsidP="00D920C6">
      <w:pPr>
        <w:spacing w:before="120"/>
        <w:ind w:firstLine="567"/>
        <w:jc w:val="both"/>
      </w:pPr>
      <w:r w:rsidRPr="009A219E">
        <w:t>И Александр Третий стал Государем, о котором свидетели его царствования отзывались подобно тому, как написал, например, французский публицист д Лакомб: "чисто русская натура: отсутствие всякого лицемерия, притворства, прямота, безыскусственность, чистота души. Великая нравственная сила, обаянием которой удивлен и покорен весь мир"…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0C6"/>
    <w:rsid w:val="00002B5A"/>
    <w:rsid w:val="00450A51"/>
    <w:rsid w:val="00616072"/>
    <w:rsid w:val="006A5004"/>
    <w:rsid w:val="00710178"/>
    <w:rsid w:val="008B35EE"/>
    <w:rsid w:val="00905CC1"/>
    <w:rsid w:val="009A219E"/>
    <w:rsid w:val="009B39DC"/>
    <w:rsid w:val="00A17F6B"/>
    <w:rsid w:val="00B23FAE"/>
    <w:rsid w:val="00B42C45"/>
    <w:rsid w:val="00B47B6A"/>
    <w:rsid w:val="00D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2A349A-CA80-47B6-9DFB-5BA656AA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92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Раннее детство Императоров</vt:lpstr>
    </vt:vector>
  </TitlesOfParts>
  <Company>Home</Company>
  <LinksUpToDate>false</LinksUpToDate>
  <CharactersWithSpaces>21235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Раннее детство Императоров</dc:title>
  <dc:subject/>
  <dc:creator>User</dc:creator>
  <cp:keywords/>
  <dc:description/>
  <cp:lastModifiedBy>admin</cp:lastModifiedBy>
  <cp:revision>2</cp:revision>
  <dcterms:created xsi:type="dcterms:W3CDTF">2014-02-15T06:06:00Z</dcterms:created>
  <dcterms:modified xsi:type="dcterms:W3CDTF">2014-02-15T06:06:00Z</dcterms:modified>
</cp:coreProperties>
</file>