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AC" w:rsidRDefault="004B1CAC" w:rsidP="00DB34CF">
      <w:pPr>
        <w:jc w:val="center"/>
        <w:rPr>
          <w:b w:val="0"/>
        </w:rPr>
      </w:pPr>
      <w:bookmarkStart w:id="0" w:name="_Toc120670423"/>
    </w:p>
    <w:p w:rsidR="00DB34CF" w:rsidRPr="00DB34CF" w:rsidRDefault="00DB34CF" w:rsidP="00DB34CF">
      <w:pPr>
        <w:jc w:val="center"/>
        <w:rPr>
          <w:b w:val="0"/>
        </w:rPr>
      </w:pPr>
      <w:r w:rsidRPr="00DB34CF">
        <w:rPr>
          <w:b w:val="0"/>
        </w:rPr>
        <w:t>МОРДОВСКИЙ ГОСУДАРСТВЕННЫЙ УНИВЕРСИТЕТ</w:t>
      </w:r>
    </w:p>
    <w:p w:rsidR="00DB34CF" w:rsidRPr="00DB34CF" w:rsidRDefault="00DB34CF" w:rsidP="00DB34CF">
      <w:pPr>
        <w:spacing w:line="360" w:lineRule="auto"/>
        <w:jc w:val="center"/>
        <w:rPr>
          <w:b w:val="0"/>
        </w:rPr>
      </w:pPr>
      <w:r w:rsidRPr="00DB34CF">
        <w:rPr>
          <w:b w:val="0"/>
        </w:rPr>
        <w:t>ИМЕНИ Н.П.ОГАРЕВА</w:t>
      </w:r>
    </w:p>
    <w:p w:rsidR="00DB34CF" w:rsidRPr="00DB34CF" w:rsidRDefault="00DB34CF" w:rsidP="00DB34CF">
      <w:pPr>
        <w:spacing w:line="360" w:lineRule="auto"/>
        <w:jc w:val="center"/>
        <w:rPr>
          <w:b w:val="0"/>
        </w:rPr>
      </w:pPr>
      <w:r w:rsidRPr="00DB34CF">
        <w:rPr>
          <w:b w:val="0"/>
        </w:rPr>
        <w:t>Институт механики и энергетики</w:t>
      </w:r>
    </w:p>
    <w:p w:rsidR="00DB34CF" w:rsidRPr="00DB34CF" w:rsidRDefault="00DB34CF" w:rsidP="00DB34CF">
      <w:pPr>
        <w:spacing w:line="360" w:lineRule="auto"/>
        <w:jc w:val="center"/>
        <w:rPr>
          <w:b w:val="0"/>
        </w:rPr>
      </w:pPr>
      <w:r w:rsidRPr="00DB34CF">
        <w:rPr>
          <w:b w:val="0"/>
        </w:rPr>
        <w:t xml:space="preserve">Кафедра теплоэнергетических систем </w:t>
      </w:r>
    </w:p>
    <w:p w:rsidR="00DB34CF" w:rsidRPr="00DB34CF" w:rsidRDefault="00DB34CF" w:rsidP="00DB34CF">
      <w:pPr>
        <w:pStyle w:val="2"/>
        <w:rPr>
          <w:b w:val="0"/>
        </w:rPr>
      </w:pPr>
      <w:r w:rsidRPr="00DB34CF">
        <w:rPr>
          <w:b w:val="0"/>
        </w:rPr>
        <w:t xml:space="preserve">ЗАДАНИЕ НА РАСЧЕТНУЮ  РАБОТУ </w:t>
      </w:r>
    </w:p>
    <w:p w:rsidR="00DB34CF" w:rsidRPr="00DB34CF" w:rsidRDefault="00DB34CF" w:rsidP="00DB34CF">
      <w:pPr>
        <w:jc w:val="center"/>
        <w:rPr>
          <w:b w:val="0"/>
        </w:rPr>
      </w:pPr>
    </w:p>
    <w:p w:rsidR="00DB34CF" w:rsidRPr="00DB34CF" w:rsidRDefault="00B04C34" w:rsidP="00DB34CF">
      <w:pPr>
        <w:rPr>
          <w:b w:val="0"/>
        </w:rPr>
      </w:pPr>
      <w:r>
        <w:rPr>
          <w:b w:val="0"/>
        </w:rPr>
        <w:t>Студент</w:t>
      </w:r>
      <w:r w:rsidRPr="00B04C34">
        <w:rPr>
          <w:b w:val="0"/>
        </w:rPr>
        <w:t xml:space="preserve"> </w:t>
      </w:r>
    </w:p>
    <w:p w:rsidR="00DB34CF" w:rsidRPr="00DB34CF" w:rsidRDefault="00DB34CF" w:rsidP="00DB34CF">
      <w:pPr>
        <w:spacing w:line="360" w:lineRule="auto"/>
        <w:rPr>
          <w:b w:val="0"/>
        </w:rPr>
      </w:pPr>
      <w:r>
        <w:rPr>
          <w:b w:val="0"/>
        </w:rPr>
        <w:t>1 Тема</w:t>
      </w:r>
      <w:r w:rsidRPr="00DB34CF">
        <w:rPr>
          <w:b w:val="0"/>
        </w:rPr>
        <w:t xml:space="preserve">   Расчет долгосрочных характеристик системы солнечного теплоснабжения</w:t>
      </w:r>
    </w:p>
    <w:p w:rsidR="00DB34CF" w:rsidRDefault="00DB34CF" w:rsidP="00DB34CF">
      <w:pPr>
        <w:rPr>
          <w:b w:val="0"/>
        </w:rPr>
      </w:pPr>
      <w:r w:rsidRPr="00DB34CF">
        <w:rPr>
          <w:b w:val="0"/>
        </w:rPr>
        <w:t xml:space="preserve">2 Исходные данные для научного исследования (проектирования) </w:t>
      </w:r>
    </w:p>
    <w:p w:rsidR="00DB34CF" w:rsidRDefault="00DB34CF" w:rsidP="00DB34CF">
      <w:pPr>
        <w:rPr>
          <w:b w:val="0"/>
        </w:rPr>
      </w:pPr>
    </w:p>
    <w:p w:rsidR="00DB34CF" w:rsidRDefault="00DB34CF" w:rsidP="00615838">
      <w:pPr>
        <w:spacing w:line="360" w:lineRule="auto"/>
        <w:rPr>
          <w:b w:val="0"/>
        </w:rPr>
      </w:pPr>
      <w:r>
        <w:rPr>
          <w:b w:val="0"/>
        </w:rPr>
        <w:t xml:space="preserve">Расчетная температура отопительного периода </w:t>
      </w:r>
      <w:r>
        <w:rPr>
          <w:b w:val="0"/>
          <w:lang w:val="en-US"/>
        </w:rPr>
        <w:t>t</w:t>
      </w:r>
      <w:r w:rsidRPr="00A37E79">
        <w:rPr>
          <w:b w:val="0"/>
          <w:vertAlign w:val="subscript"/>
        </w:rPr>
        <w:t xml:space="preserve">нр </w:t>
      </w:r>
      <w:r>
        <w:rPr>
          <w:b w:val="0"/>
        </w:rPr>
        <w:t>=  - 4,00</w:t>
      </w:r>
      <w:r w:rsidRPr="00A37E79">
        <w:rPr>
          <w:b w:val="0"/>
          <w:vertAlign w:val="superscript"/>
        </w:rPr>
        <w:t xml:space="preserve"> </w:t>
      </w:r>
      <w:r w:rsidRPr="008965B6">
        <w:rPr>
          <w:b w:val="0"/>
          <w:vertAlign w:val="superscript"/>
        </w:rPr>
        <w:t>о</w:t>
      </w:r>
      <w:r>
        <w:rPr>
          <w:b w:val="0"/>
        </w:rPr>
        <w:t xml:space="preserve">С. </w:t>
      </w:r>
    </w:p>
    <w:p w:rsidR="00DB34CF" w:rsidRDefault="00DB34CF" w:rsidP="00615838">
      <w:pPr>
        <w:spacing w:line="360" w:lineRule="auto"/>
        <w:rPr>
          <w:b w:val="0"/>
        </w:rPr>
      </w:pPr>
      <w:r>
        <w:rPr>
          <w:b w:val="0"/>
        </w:rPr>
        <w:t xml:space="preserve">Географическая широта </w:t>
      </w:r>
      <w:r>
        <w:rPr>
          <w:rFonts w:cs="Times New Roman"/>
          <w:b w:val="0"/>
        </w:rPr>
        <w:t>φ</w:t>
      </w:r>
      <w:r>
        <w:rPr>
          <w:b w:val="0"/>
        </w:rPr>
        <w:t xml:space="preserve"> = 40,46 </w:t>
      </w:r>
      <w:r>
        <w:rPr>
          <w:rFonts w:cs="Times New Roman"/>
          <w:b w:val="0"/>
        </w:rPr>
        <w:t>˚</w:t>
      </w:r>
      <w:r>
        <w:rPr>
          <w:b w:val="0"/>
        </w:rPr>
        <w:t>СШ.</w:t>
      </w:r>
    </w:p>
    <w:p w:rsidR="00DB34CF" w:rsidRPr="00DB34CF" w:rsidRDefault="00DB34CF" w:rsidP="00615838">
      <w:pPr>
        <w:spacing w:line="360" w:lineRule="auto"/>
        <w:rPr>
          <w:b w:val="0"/>
        </w:rPr>
      </w:pPr>
      <w:r>
        <w:rPr>
          <w:b w:val="0"/>
        </w:rPr>
        <w:t>Остальные данные, необходимые для расчета, представлены табл</w:t>
      </w:r>
      <w:r w:rsidR="00730046">
        <w:rPr>
          <w:b w:val="0"/>
        </w:rPr>
        <w:t>ице</w:t>
      </w:r>
      <w:r>
        <w:rPr>
          <w:b w:val="0"/>
        </w:rPr>
        <w:t>1 и</w:t>
      </w:r>
      <w:r w:rsidR="00730046">
        <w:rPr>
          <w:b w:val="0"/>
        </w:rPr>
        <w:t xml:space="preserve"> </w:t>
      </w:r>
      <w:r>
        <w:rPr>
          <w:b w:val="0"/>
        </w:rPr>
        <w:t xml:space="preserve"> табл</w:t>
      </w:r>
      <w:r w:rsidR="00730046">
        <w:rPr>
          <w:b w:val="0"/>
        </w:rPr>
        <w:t xml:space="preserve">ице </w:t>
      </w:r>
      <w:r>
        <w:rPr>
          <w:b w:val="0"/>
        </w:rPr>
        <w:t>2.</w:t>
      </w:r>
    </w:p>
    <w:p w:rsidR="00DB34CF" w:rsidRDefault="00DB34CF" w:rsidP="00DB34CF">
      <w:pPr>
        <w:rPr>
          <w:b w:val="0"/>
        </w:rPr>
      </w:pPr>
      <w:r w:rsidRPr="008965B6">
        <w:rPr>
          <w:b w:val="0"/>
        </w:rPr>
        <w:t>Таблица</w:t>
      </w:r>
      <w:r>
        <w:rPr>
          <w:b w:val="0"/>
        </w:rPr>
        <w:t xml:space="preserve"> 1</w:t>
      </w:r>
      <w:r w:rsidRPr="008965B6">
        <w:rPr>
          <w:b w:val="0"/>
        </w:rPr>
        <w:t xml:space="preserve"> - </w:t>
      </w:r>
      <w:r>
        <w:rPr>
          <w:b w:val="0"/>
        </w:rPr>
        <w:t xml:space="preserve"> Данные для расчета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179"/>
        <w:gridCol w:w="1098"/>
        <w:gridCol w:w="908"/>
        <w:gridCol w:w="924"/>
        <w:gridCol w:w="1615"/>
        <w:gridCol w:w="950"/>
        <w:gridCol w:w="846"/>
        <w:gridCol w:w="846"/>
        <w:gridCol w:w="847"/>
      </w:tblGrid>
      <w:tr w:rsidR="00DB34CF" w:rsidRPr="00547341" w:rsidTr="00547341">
        <w:trPr>
          <w:trHeight w:val="381"/>
        </w:trPr>
        <w:tc>
          <w:tcPr>
            <w:tcW w:w="708" w:type="dxa"/>
            <w:vMerge w:val="restart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</w:rPr>
              <w:t>№</w:t>
            </w:r>
          </w:p>
        </w:tc>
        <w:tc>
          <w:tcPr>
            <w:tcW w:w="1179" w:type="dxa"/>
            <w:vMerge w:val="restart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</w:rPr>
              <w:t>Город</w:t>
            </w:r>
          </w:p>
        </w:tc>
        <w:tc>
          <w:tcPr>
            <w:tcW w:w="1098" w:type="dxa"/>
            <w:vMerge w:val="restart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  <w:lang w:val="en-US"/>
              </w:rPr>
              <w:t>V</w:t>
            </w:r>
            <w:r w:rsidRPr="00547341">
              <w:rPr>
                <w:b w:val="0"/>
                <w:vertAlign w:val="subscript"/>
              </w:rPr>
              <w:t>зд</w:t>
            </w:r>
            <w:r w:rsidRPr="00547341">
              <w:rPr>
                <w:b w:val="0"/>
              </w:rPr>
              <w:t>,м</w:t>
            </w:r>
            <w:r w:rsidRPr="00547341">
              <w:rPr>
                <w:b w:val="0"/>
                <w:vertAlign w:val="superscript"/>
              </w:rPr>
              <w:t>3</w:t>
            </w:r>
          </w:p>
        </w:tc>
        <w:tc>
          <w:tcPr>
            <w:tcW w:w="908" w:type="dxa"/>
            <w:vMerge w:val="restart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  <w:lang w:val="en-US"/>
              </w:rPr>
              <w:t>t</w:t>
            </w:r>
            <w:r w:rsidRPr="00547341">
              <w:rPr>
                <w:b w:val="0"/>
                <w:vertAlign w:val="subscript"/>
              </w:rPr>
              <w:t>в</w:t>
            </w:r>
            <w:r w:rsidRPr="00547341">
              <w:rPr>
                <w:b w:val="0"/>
              </w:rPr>
              <w:t xml:space="preserve">, </w:t>
            </w:r>
            <w:r w:rsidRPr="00547341">
              <w:rPr>
                <w:b w:val="0"/>
                <w:vertAlign w:val="superscript"/>
              </w:rPr>
              <w:t>о</w:t>
            </w:r>
            <w:r w:rsidRPr="00547341">
              <w:rPr>
                <w:b w:val="0"/>
              </w:rPr>
              <w:t>С</w:t>
            </w:r>
          </w:p>
        </w:tc>
        <w:tc>
          <w:tcPr>
            <w:tcW w:w="924" w:type="dxa"/>
            <w:vMerge w:val="restart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  <w:lang w:val="en-US"/>
              </w:rPr>
              <w:t>n</w:t>
            </w:r>
            <w:r w:rsidRPr="00547341">
              <w:rPr>
                <w:b w:val="0"/>
                <w:vertAlign w:val="subscript"/>
              </w:rPr>
              <w:t>ж</w:t>
            </w:r>
            <w:r w:rsidRPr="00547341">
              <w:rPr>
                <w:b w:val="0"/>
              </w:rPr>
              <w:t>, чел</w:t>
            </w:r>
          </w:p>
        </w:tc>
        <w:tc>
          <w:tcPr>
            <w:tcW w:w="1615" w:type="dxa"/>
            <w:vMerge w:val="restart"/>
          </w:tcPr>
          <w:p w:rsidR="00DB34CF" w:rsidRPr="00547341" w:rsidRDefault="00DB34CF" w:rsidP="00547341">
            <w:pPr>
              <w:jc w:val="center"/>
              <w:rPr>
                <w:b w:val="0"/>
              </w:rPr>
            </w:pPr>
            <w:r w:rsidRPr="00547341">
              <w:rPr>
                <w:b w:val="0"/>
              </w:rPr>
              <w:t>тип коллектора</w:t>
            </w:r>
          </w:p>
        </w:tc>
        <w:tc>
          <w:tcPr>
            <w:tcW w:w="950" w:type="dxa"/>
            <w:vMerge w:val="restart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  <w:lang w:val="en-US"/>
              </w:rPr>
              <w:t>v</w:t>
            </w:r>
            <w:r w:rsidRPr="00547341">
              <w:rPr>
                <w:b w:val="0"/>
                <w:vertAlign w:val="subscript"/>
              </w:rPr>
              <w:t>ак</w:t>
            </w:r>
            <w:r w:rsidRPr="00547341">
              <w:rPr>
                <w:b w:val="0"/>
              </w:rPr>
              <w:t>, л/м</w:t>
            </w:r>
            <w:r w:rsidRPr="00547341">
              <w:rPr>
                <w:b w:val="0"/>
                <w:vertAlign w:val="superscript"/>
              </w:rPr>
              <w:t>3</w:t>
            </w:r>
          </w:p>
        </w:tc>
        <w:tc>
          <w:tcPr>
            <w:tcW w:w="2539" w:type="dxa"/>
            <w:gridSpan w:val="3"/>
          </w:tcPr>
          <w:p w:rsidR="00DB34CF" w:rsidRPr="00547341" w:rsidRDefault="00DB34CF" w:rsidP="00547341">
            <w:pPr>
              <w:jc w:val="center"/>
              <w:rPr>
                <w:b w:val="0"/>
              </w:rPr>
            </w:pPr>
            <w:r w:rsidRPr="00547341">
              <w:rPr>
                <w:b w:val="0"/>
              </w:rPr>
              <w:t>А,м</w:t>
            </w:r>
            <w:r w:rsidRPr="00547341">
              <w:rPr>
                <w:b w:val="0"/>
                <w:vertAlign w:val="superscript"/>
              </w:rPr>
              <w:t>2</w:t>
            </w:r>
          </w:p>
        </w:tc>
      </w:tr>
      <w:tr w:rsidR="00DB34CF" w:rsidRPr="00547341" w:rsidTr="00547341">
        <w:trPr>
          <w:trHeight w:val="327"/>
        </w:trPr>
        <w:tc>
          <w:tcPr>
            <w:tcW w:w="708" w:type="dxa"/>
            <w:vMerge/>
          </w:tcPr>
          <w:p w:rsidR="00DB34CF" w:rsidRPr="00547341" w:rsidRDefault="00DB34CF" w:rsidP="00210931">
            <w:pPr>
              <w:rPr>
                <w:b w:val="0"/>
              </w:rPr>
            </w:pPr>
          </w:p>
        </w:tc>
        <w:tc>
          <w:tcPr>
            <w:tcW w:w="1179" w:type="dxa"/>
            <w:vMerge/>
          </w:tcPr>
          <w:p w:rsidR="00DB34CF" w:rsidRPr="00547341" w:rsidRDefault="00DB34CF" w:rsidP="00210931">
            <w:pPr>
              <w:rPr>
                <w:b w:val="0"/>
              </w:rPr>
            </w:pPr>
          </w:p>
        </w:tc>
        <w:tc>
          <w:tcPr>
            <w:tcW w:w="1098" w:type="dxa"/>
            <w:vMerge/>
          </w:tcPr>
          <w:p w:rsidR="00DB34CF" w:rsidRPr="00547341" w:rsidRDefault="00DB34CF" w:rsidP="00210931">
            <w:pPr>
              <w:rPr>
                <w:b w:val="0"/>
                <w:lang w:val="en-US"/>
              </w:rPr>
            </w:pPr>
          </w:p>
        </w:tc>
        <w:tc>
          <w:tcPr>
            <w:tcW w:w="908" w:type="dxa"/>
            <w:vMerge/>
          </w:tcPr>
          <w:p w:rsidR="00DB34CF" w:rsidRPr="00547341" w:rsidRDefault="00DB34CF" w:rsidP="00210931">
            <w:pPr>
              <w:rPr>
                <w:b w:val="0"/>
                <w:lang w:val="en-US"/>
              </w:rPr>
            </w:pPr>
          </w:p>
        </w:tc>
        <w:tc>
          <w:tcPr>
            <w:tcW w:w="924" w:type="dxa"/>
            <w:vMerge/>
          </w:tcPr>
          <w:p w:rsidR="00DB34CF" w:rsidRPr="00547341" w:rsidRDefault="00DB34CF" w:rsidP="00210931">
            <w:pPr>
              <w:rPr>
                <w:b w:val="0"/>
                <w:lang w:val="en-US"/>
              </w:rPr>
            </w:pPr>
          </w:p>
        </w:tc>
        <w:tc>
          <w:tcPr>
            <w:tcW w:w="1615" w:type="dxa"/>
            <w:vMerge/>
          </w:tcPr>
          <w:p w:rsidR="00DB34CF" w:rsidRPr="00547341" w:rsidRDefault="00DB34CF" w:rsidP="00210931">
            <w:pPr>
              <w:rPr>
                <w:b w:val="0"/>
              </w:rPr>
            </w:pPr>
          </w:p>
        </w:tc>
        <w:tc>
          <w:tcPr>
            <w:tcW w:w="950" w:type="dxa"/>
            <w:vMerge/>
          </w:tcPr>
          <w:p w:rsidR="00DB34CF" w:rsidRPr="00547341" w:rsidRDefault="00DB34CF" w:rsidP="00210931">
            <w:pPr>
              <w:rPr>
                <w:b w:val="0"/>
                <w:lang w:val="en-US"/>
              </w:rPr>
            </w:pPr>
          </w:p>
        </w:tc>
        <w:tc>
          <w:tcPr>
            <w:tcW w:w="846" w:type="dxa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</w:rPr>
              <w:t>А</w:t>
            </w:r>
            <w:r w:rsidRPr="00547341">
              <w:rPr>
                <w:b w:val="0"/>
                <w:vertAlign w:val="subscript"/>
              </w:rPr>
              <w:t>1</w:t>
            </w:r>
          </w:p>
        </w:tc>
        <w:tc>
          <w:tcPr>
            <w:tcW w:w="846" w:type="dxa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</w:rPr>
              <w:t>А</w:t>
            </w:r>
            <w:r w:rsidRPr="00547341">
              <w:rPr>
                <w:b w:val="0"/>
                <w:vertAlign w:val="subscript"/>
              </w:rPr>
              <w:t>2</w:t>
            </w:r>
          </w:p>
        </w:tc>
        <w:tc>
          <w:tcPr>
            <w:tcW w:w="847" w:type="dxa"/>
          </w:tcPr>
          <w:p w:rsidR="00DB34CF" w:rsidRPr="00547341" w:rsidRDefault="00DB34CF" w:rsidP="00210931">
            <w:pPr>
              <w:rPr>
                <w:b w:val="0"/>
              </w:rPr>
            </w:pPr>
            <w:r w:rsidRPr="00547341">
              <w:rPr>
                <w:b w:val="0"/>
              </w:rPr>
              <w:t>А</w:t>
            </w:r>
            <w:r w:rsidRPr="00547341">
              <w:rPr>
                <w:b w:val="0"/>
                <w:vertAlign w:val="subscript"/>
              </w:rPr>
              <w:t>3</w:t>
            </w:r>
          </w:p>
        </w:tc>
      </w:tr>
      <w:tr w:rsidR="00DB34CF" w:rsidRPr="00547341" w:rsidTr="00547341">
        <w:trPr>
          <w:trHeight w:val="349"/>
        </w:trPr>
        <w:tc>
          <w:tcPr>
            <w:tcW w:w="708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21</w:t>
            </w:r>
          </w:p>
        </w:tc>
        <w:tc>
          <w:tcPr>
            <w:tcW w:w="1179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Баку</w:t>
            </w:r>
          </w:p>
        </w:tc>
        <w:tc>
          <w:tcPr>
            <w:tcW w:w="1098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1380</w:t>
            </w:r>
          </w:p>
        </w:tc>
        <w:tc>
          <w:tcPr>
            <w:tcW w:w="908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20</w:t>
            </w:r>
          </w:p>
        </w:tc>
        <w:tc>
          <w:tcPr>
            <w:tcW w:w="924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7</w:t>
            </w:r>
          </w:p>
        </w:tc>
        <w:tc>
          <w:tcPr>
            <w:tcW w:w="1615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1</w:t>
            </w:r>
          </w:p>
        </w:tc>
        <w:tc>
          <w:tcPr>
            <w:tcW w:w="950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95</w:t>
            </w:r>
          </w:p>
        </w:tc>
        <w:tc>
          <w:tcPr>
            <w:tcW w:w="846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45</w:t>
            </w:r>
          </w:p>
        </w:tc>
        <w:tc>
          <w:tcPr>
            <w:tcW w:w="846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90</w:t>
            </w:r>
          </w:p>
        </w:tc>
        <w:tc>
          <w:tcPr>
            <w:tcW w:w="847" w:type="dxa"/>
          </w:tcPr>
          <w:p w:rsidR="00DB34CF" w:rsidRPr="00547341" w:rsidRDefault="00DB34CF" w:rsidP="00547341">
            <w:pPr>
              <w:jc w:val="right"/>
              <w:rPr>
                <w:b w:val="0"/>
              </w:rPr>
            </w:pPr>
            <w:r w:rsidRPr="00547341">
              <w:rPr>
                <w:b w:val="0"/>
              </w:rPr>
              <w:t>140</w:t>
            </w:r>
          </w:p>
        </w:tc>
      </w:tr>
    </w:tbl>
    <w:p w:rsidR="007C4EDB" w:rsidRDefault="007C4EDB" w:rsidP="00DB34CF">
      <w:pPr>
        <w:rPr>
          <w:b w:val="0"/>
        </w:rPr>
      </w:pPr>
    </w:p>
    <w:p w:rsidR="00DB34CF" w:rsidRDefault="00DB34CF" w:rsidP="00DB34CF">
      <w:pPr>
        <w:rPr>
          <w:b w:val="0"/>
        </w:rPr>
      </w:pPr>
      <w:r>
        <w:rPr>
          <w:b w:val="0"/>
        </w:rPr>
        <w:t xml:space="preserve">Таблица – 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3422"/>
        <w:gridCol w:w="2195"/>
        <w:gridCol w:w="2455"/>
      </w:tblGrid>
      <w:tr w:rsidR="00DB34CF" w:rsidRPr="00547341" w:rsidTr="00547341">
        <w:trPr>
          <w:trHeight w:val="650"/>
        </w:trPr>
        <w:tc>
          <w:tcPr>
            <w:tcW w:w="1888" w:type="dxa"/>
          </w:tcPr>
          <w:p w:rsidR="00DB34CF" w:rsidRPr="00547341" w:rsidRDefault="00DB34CF" w:rsidP="00547341">
            <w:pPr>
              <w:jc w:val="center"/>
              <w:rPr>
                <w:b w:val="0"/>
              </w:rPr>
            </w:pPr>
            <w:r w:rsidRPr="00547341">
              <w:rPr>
                <w:b w:val="0"/>
              </w:rPr>
              <w:t>месяц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jc w:val="center"/>
              <w:rPr>
                <w:b w:val="0"/>
              </w:rPr>
            </w:pPr>
            <w:r w:rsidRPr="00547341">
              <w:rPr>
                <w:b w:val="0"/>
              </w:rPr>
              <w:t>суммарная солнечная радиация, МДж/м</w:t>
            </w:r>
            <w:r w:rsidRPr="00547341">
              <w:rPr>
                <w:b w:val="0"/>
                <w:vertAlign w:val="superscript"/>
              </w:rPr>
              <w:t>2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jc w:val="center"/>
              <w:rPr>
                <w:b w:val="0"/>
              </w:rPr>
            </w:pPr>
            <w:r w:rsidRPr="00547341">
              <w:rPr>
                <w:b w:val="0"/>
              </w:rPr>
              <w:t xml:space="preserve">среднемесячная температура, </w:t>
            </w:r>
            <w:r w:rsidRPr="00547341">
              <w:rPr>
                <w:b w:val="0"/>
                <w:vertAlign w:val="superscript"/>
              </w:rPr>
              <w:t>о</w:t>
            </w:r>
            <w:r w:rsidRPr="00547341">
              <w:rPr>
                <w:b w:val="0"/>
              </w:rPr>
              <w:t>С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jc w:val="center"/>
              <w:rPr>
                <w:b w:val="0"/>
              </w:rPr>
            </w:pPr>
            <w:r w:rsidRPr="00547341">
              <w:rPr>
                <w:b w:val="0"/>
              </w:rPr>
              <w:t>альбедо</w:t>
            </w:r>
          </w:p>
        </w:tc>
      </w:tr>
      <w:tr w:rsidR="00DB34CF" w:rsidRPr="00547341" w:rsidTr="00547341">
        <w:trPr>
          <w:trHeight w:val="33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январь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5,42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3,90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0,23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февраль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7,93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4,10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0,24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март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12,58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6,3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0,22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апрель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18,43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11,20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0,23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май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23,94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17,70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0,22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июнь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26,80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22,60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0,22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июль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25,42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25,70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0,22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август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23,10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25,70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0,23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сентябрь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16,77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21,80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0,23</w:t>
            </w:r>
          </w:p>
        </w:tc>
      </w:tr>
      <w:tr w:rsidR="00DB34CF" w:rsidRPr="00547341" w:rsidTr="00547341">
        <w:trPr>
          <w:trHeight w:val="33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октябрь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10,68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16,60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0,23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ноябрь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6,43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11,10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0,23</w:t>
            </w:r>
          </w:p>
        </w:tc>
      </w:tr>
      <w:tr w:rsidR="00DB34CF" w:rsidRPr="00547341" w:rsidTr="00547341">
        <w:trPr>
          <w:trHeight w:val="325"/>
        </w:trPr>
        <w:tc>
          <w:tcPr>
            <w:tcW w:w="1888" w:type="dxa"/>
          </w:tcPr>
          <w:p w:rsidR="00DB34CF" w:rsidRPr="00547341" w:rsidRDefault="00DB34CF" w:rsidP="00547341">
            <w:pPr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декабрь</w:t>
            </w:r>
          </w:p>
        </w:tc>
        <w:tc>
          <w:tcPr>
            <w:tcW w:w="3562" w:type="dxa"/>
          </w:tcPr>
          <w:p w:rsidR="00DB34CF" w:rsidRPr="00547341" w:rsidRDefault="00DB34CF" w:rsidP="00547341">
            <w:pPr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5,00</w:t>
            </w:r>
          </w:p>
        </w:tc>
        <w:tc>
          <w:tcPr>
            <w:tcW w:w="2200" w:type="dxa"/>
          </w:tcPr>
          <w:p w:rsidR="00DB34CF" w:rsidRPr="00547341" w:rsidRDefault="00DB34CF" w:rsidP="00547341">
            <w:pPr>
              <w:ind w:right="54"/>
              <w:jc w:val="right"/>
              <w:rPr>
                <w:b w:val="0"/>
              </w:rPr>
            </w:pPr>
            <w:r w:rsidRPr="00547341">
              <w:rPr>
                <w:b w:val="0"/>
              </w:rPr>
              <w:t>6,80</w:t>
            </w:r>
          </w:p>
        </w:tc>
        <w:tc>
          <w:tcPr>
            <w:tcW w:w="2550" w:type="dxa"/>
          </w:tcPr>
          <w:p w:rsidR="00DB34CF" w:rsidRPr="00547341" w:rsidRDefault="00DB34CF" w:rsidP="00547341">
            <w:pPr>
              <w:ind w:right="84"/>
              <w:jc w:val="right"/>
              <w:rPr>
                <w:b w:val="0"/>
              </w:rPr>
            </w:pPr>
            <w:r w:rsidRPr="00547341">
              <w:rPr>
                <w:b w:val="0"/>
              </w:rPr>
              <w:t>0,23</w:t>
            </w:r>
          </w:p>
        </w:tc>
      </w:tr>
    </w:tbl>
    <w:p w:rsidR="00DB34CF" w:rsidRDefault="00DB34CF" w:rsidP="00DB34CF">
      <w:pPr>
        <w:pStyle w:val="a4"/>
        <w:tabs>
          <w:tab w:val="left" w:pos="708"/>
        </w:tabs>
      </w:pPr>
    </w:p>
    <w:p w:rsidR="00B77C53" w:rsidRDefault="00B77C53" w:rsidP="00DB34CF">
      <w:pPr>
        <w:pStyle w:val="a4"/>
        <w:tabs>
          <w:tab w:val="left" w:pos="708"/>
        </w:tabs>
      </w:pPr>
    </w:p>
    <w:p w:rsidR="00B77C53" w:rsidRDefault="00B77C53" w:rsidP="00DB34CF">
      <w:pPr>
        <w:pStyle w:val="a4"/>
        <w:tabs>
          <w:tab w:val="left" w:pos="708"/>
        </w:tabs>
      </w:pPr>
    </w:p>
    <w:p w:rsidR="00B638AA" w:rsidRPr="00B638AA" w:rsidRDefault="00B638AA" w:rsidP="00B638AA">
      <w:pPr>
        <w:spacing w:line="360" w:lineRule="auto"/>
        <w:jc w:val="both"/>
        <w:rPr>
          <w:b w:val="0"/>
        </w:rPr>
      </w:pPr>
      <w:r>
        <w:rPr>
          <w:b w:val="0"/>
        </w:rPr>
        <w:t>3</w:t>
      </w:r>
      <w:r w:rsidRPr="00B638AA">
        <w:rPr>
          <w:b w:val="0"/>
        </w:rPr>
        <w:t xml:space="preserve"> Содержание </w:t>
      </w:r>
      <w:r>
        <w:rPr>
          <w:b w:val="0"/>
        </w:rPr>
        <w:t xml:space="preserve">расчетной </w:t>
      </w:r>
      <w:r w:rsidRPr="00B638AA">
        <w:rPr>
          <w:b w:val="0"/>
        </w:rPr>
        <w:t xml:space="preserve"> работы  </w:t>
      </w:r>
    </w:p>
    <w:p w:rsidR="00B638AA" w:rsidRDefault="00B638AA" w:rsidP="00B638AA">
      <w:pPr>
        <w:ind w:left="360"/>
        <w:rPr>
          <w:b w:val="0"/>
        </w:rPr>
      </w:pPr>
      <w:r>
        <w:rPr>
          <w:b w:val="0"/>
        </w:rPr>
        <w:t>3</w:t>
      </w:r>
      <w:r w:rsidRPr="00B638AA">
        <w:rPr>
          <w:b w:val="0"/>
        </w:rPr>
        <w:t xml:space="preserve">.1  </w:t>
      </w:r>
      <w:r>
        <w:rPr>
          <w:b w:val="0"/>
        </w:rPr>
        <w:t>Определение тепловых нагрузок системы.</w:t>
      </w:r>
    </w:p>
    <w:p w:rsidR="00B638AA" w:rsidRDefault="00B638AA" w:rsidP="00B638AA">
      <w:pPr>
        <w:ind w:left="360"/>
        <w:rPr>
          <w:b w:val="0"/>
        </w:rPr>
      </w:pPr>
    </w:p>
    <w:p w:rsidR="00B638AA" w:rsidRDefault="00B638AA" w:rsidP="00B638AA">
      <w:pPr>
        <w:ind w:left="360"/>
        <w:rPr>
          <w:b w:val="0"/>
        </w:rPr>
      </w:pPr>
      <w:r>
        <w:rPr>
          <w:b w:val="0"/>
        </w:rPr>
        <w:t>3.2 Определение параметров солнечного коллектора.</w:t>
      </w:r>
    </w:p>
    <w:p w:rsidR="00B638AA" w:rsidRDefault="00B638AA" w:rsidP="00B638AA">
      <w:pPr>
        <w:ind w:left="360"/>
        <w:rPr>
          <w:b w:val="0"/>
        </w:rPr>
      </w:pPr>
    </w:p>
    <w:p w:rsidR="00B638AA" w:rsidRDefault="00B638AA" w:rsidP="00B638AA">
      <w:pPr>
        <w:ind w:left="360"/>
        <w:rPr>
          <w:b w:val="0"/>
        </w:rPr>
      </w:pPr>
      <w:r>
        <w:rPr>
          <w:b w:val="0"/>
        </w:rPr>
        <w:t>3.3 Определение прихода солнечной радиации.</w:t>
      </w:r>
    </w:p>
    <w:p w:rsidR="00B638AA" w:rsidRDefault="00B638AA" w:rsidP="00B638AA">
      <w:pPr>
        <w:ind w:left="360"/>
        <w:rPr>
          <w:b w:val="0"/>
        </w:rPr>
      </w:pPr>
    </w:p>
    <w:p w:rsidR="00B638AA" w:rsidRDefault="00B638AA" w:rsidP="00B638AA">
      <w:pPr>
        <w:ind w:left="360"/>
        <w:rPr>
          <w:b w:val="0"/>
        </w:rPr>
      </w:pPr>
      <w:r>
        <w:rPr>
          <w:b w:val="0"/>
        </w:rPr>
        <w:t>3.4 Определение влияния ориентации коллектора.</w:t>
      </w:r>
    </w:p>
    <w:p w:rsidR="00B638AA" w:rsidRDefault="00B638AA" w:rsidP="00B638AA">
      <w:pPr>
        <w:ind w:left="360"/>
        <w:rPr>
          <w:b w:val="0"/>
        </w:rPr>
      </w:pPr>
    </w:p>
    <w:p w:rsidR="00B638AA" w:rsidRDefault="00B638AA" w:rsidP="00B638AA">
      <w:pPr>
        <w:ind w:left="360"/>
        <w:rPr>
          <w:b w:val="0"/>
        </w:rPr>
      </w:pPr>
      <w:r>
        <w:rPr>
          <w:b w:val="0"/>
        </w:rPr>
        <w:t>3.5 Определение влияния теплообменника.</w:t>
      </w:r>
    </w:p>
    <w:p w:rsidR="00B638AA" w:rsidRDefault="00B638AA" w:rsidP="00B638AA">
      <w:pPr>
        <w:ind w:left="360"/>
        <w:rPr>
          <w:b w:val="0"/>
        </w:rPr>
      </w:pPr>
    </w:p>
    <w:p w:rsidR="00B638AA" w:rsidRPr="00B638AA" w:rsidRDefault="00B638AA" w:rsidP="008E70E4">
      <w:pPr>
        <w:spacing w:line="360" w:lineRule="auto"/>
        <w:ind w:left="360"/>
        <w:rPr>
          <w:b w:val="0"/>
        </w:rPr>
      </w:pPr>
      <w:r>
        <w:rPr>
          <w:b w:val="0"/>
        </w:rPr>
        <w:t>3.6 Расчет доли тепловой нагрузки, обеспечиваемой за счет солнечной энергии.</w:t>
      </w:r>
    </w:p>
    <w:p w:rsidR="00B638AA" w:rsidRPr="00B638AA" w:rsidRDefault="00B638AA" w:rsidP="00B638AA">
      <w:pPr>
        <w:ind w:left="851"/>
        <w:rPr>
          <w:b w:val="0"/>
        </w:rPr>
      </w:pPr>
    </w:p>
    <w:p w:rsidR="00B638AA" w:rsidRDefault="00B638AA" w:rsidP="00B638AA">
      <w:pPr>
        <w:ind w:left="851"/>
        <w:rPr>
          <w:b w:val="0"/>
        </w:rPr>
      </w:pPr>
    </w:p>
    <w:p w:rsidR="00B638AA" w:rsidRPr="00B638AA" w:rsidRDefault="00B638AA" w:rsidP="00B638AA">
      <w:pPr>
        <w:ind w:left="851"/>
        <w:rPr>
          <w:b w:val="0"/>
        </w:rPr>
      </w:pPr>
    </w:p>
    <w:p w:rsidR="00B04C34" w:rsidRPr="00B638AA" w:rsidRDefault="00B04C34" w:rsidP="00B04C34">
      <w:pPr>
        <w:rPr>
          <w:b w:val="0"/>
          <w:u w:val="single"/>
        </w:rPr>
      </w:pPr>
      <w:r w:rsidRPr="00B638AA">
        <w:rPr>
          <w:b w:val="0"/>
        </w:rPr>
        <w:t>Руководитель работы</w:t>
      </w:r>
      <w:r w:rsidRPr="004219FD">
        <w:rPr>
          <w:b w:val="0"/>
          <w:u w:val="single"/>
        </w:rPr>
        <w:t xml:space="preserve">          </w:t>
      </w:r>
      <w:r>
        <w:rPr>
          <w:b w:val="0"/>
          <w:u w:val="single"/>
        </w:rPr>
        <w:t xml:space="preserve">                           </w:t>
      </w:r>
      <w:r w:rsidRPr="004219FD">
        <w:rPr>
          <w:b w:val="0"/>
          <w:u w:val="single"/>
        </w:rPr>
        <w:t xml:space="preserve">           </w:t>
      </w:r>
      <w:r>
        <w:rPr>
          <w:b w:val="0"/>
          <w:u w:val="single"/>
        </w:rPr>
        <w:t xml:space="preserve">                                  </w:t>
      </w:r>
    </w:p>
    <w:p w:rsidR="00B04C34" w:rsidRPr="00B638AA" w:rsidRDefault="00B04C34" w:rsidP="00B04C34">
      <w:pPr>
        <w:rPr>
          <w:b w:val="0"/>
          <w:sz w:val="18"/>
          <w:szCs w:val="18"/>
        </w:rPr>
      </w:pPr>
      <w:r w:rsidRPr="00B638AA">
        <w:rPr>
          <w:b w:val="0"/>
          <w:sz w:val="18"/>
          <w:szCs w:val="18"/>
        </w:rPr>
        <w:t xml:space="preserve">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</w:t>
      </w:r>
      <w:r w:rsidRPr="00B638AA">
        <w:rPr>
          <w:b w:val="0"/>
          <w:sz w:val="18"/>
          <w:szCs w:val="18"/>
        </w:rPr>
        <w:t xml:space="preserve"> подпись, дата, инициалы, фамилия</w:t>
      </w:r>
    </w:p>
    <w:p w:rsidR="00B04C34" w:rsidRPr="00B638AA" w:rsidRDefault="00B04C34" w:rsidP="00B04C34">
      <w:pPr>
        <w:rPr>
          <w:b w:val="0"/>
          <w:sz w:val="18"/>
          <w:szCs w:val="18"/>
        </w:rPr>
      </w:pPr>
    </w:p>
    <w:p w:rsidR="00B04C34" w:rsidRPr="00E8679A" w:rsidRDefault="00B04C34" w:rsidP="00B04C34">
      <w:pPr>
        <w:pStyle w:val="20"/>
        <w:spacing w:line="240" w:lineRule="auto"/>
        <w:ind w:firstLine="0"/>
        <w:jc w:val="left"/>
      </w:pPr>
      <w:r w:rsidRPr="00E8679A">
        <w:t>Задание принял к исполнению</w:t>
      </w:r>
      <w:r w:rsidRPr="00965690">
        <w:rPr>
          <w:u w:val="single"/>
        </w:rPr>
        <w:t xml:space="preserve">                                       </w:t>
      </w:r>
      <w:r>
        <w:rPr>
          <w:u w:val="single"/>
        </w:rPr>
        <w:t xml:space="preserve">    </w:t>
      </w:r>
      <w:r w:rsidRPr="00965690">
        <w:rPr>
          <w:u w:val="single"/>
        </w:rPr>
        <w:t xml:space="preserve">         </w:t>
      </w:r>
      <w:r>
        <w:rPr>
          <w:u w:val="single"/>
        </w:rPr>
        <w:t xml:space="preserve">    </w:t>
      </w:r>
      <w:r w:rsidRPr="00965690">
        <w:rPr>
          <w:u w:val="single"/>
        </w:rPr>
        <w:t xml:space="preserve">           </w:t>
      </w:r>
    </w:p>
    <w:p w:rsidR="00B04C34" w:rsidRDefault="00B04C34" w:rsidP="00B04C34">
      <w:pPr>
        <w:pStyle w:val="20"/>
        <w:spacing w:line="240" w:lineRule="auto"/>
        <w:rPr>
          <w:sz w:val="18"/>
          <w:szCs w:val="18"/>
        </w:rPr>
      </w:pPr>
      <w:r w:rsidRPr="00E8679A">
        <w:t xml:space="preserve">                                                            </w:t>
      </w:r>
      <w:r>
        <w:t xml:space="preserve">              </w:t>
      </w:r>
      <w:r w:rsidRPr="00637F2F">
        <w:rPr>
          <w:sz w:val="18"/>
          <w:szCs w:val="18"/>
        </w:rPr>
        <w:t>дата, подпись</w:t>
      </w:r>
    </w:p>
    <w:p w:rsidR="00DB34CF" w:rsidRDefault="00DB34CF" w:rsidP="00DB34CF">
      <w:pPr>
        <w:pStyle w:val="a4"/>
        <w:tabs>
          <w:tab w:val="left" w:pos="708"/>
        </w:tabs>
      </w:pPr>
    </w:p>
    <w:p w:rsidR="00DB34CF" w:rsidRDefault="00DB34CF" w:rsidP="00DB34CF">
      <w:pPr>
        <w:pStyle w:val="a4"/>
        <w:tabs>
          <w:tab w:val="left" w:pos="708"/>
        </w:tabs>
      </w:pPr>
    </w:p>
    <w:p w:rsidR="00DB34CF" w:rsidRDefault="00DB34CF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04C34" w:rsidRDefault="00B04C34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B638AA" w:rsidP="00DB34CF">
      <w:pPr>
        <w:pStyle w:val="a4"/>
        <w:tabs>
          <w:tab w:val="left" w:pos="708"/>
        </w:tabs>
      </w:pPr>
    </w:p>
    <w:p w:rsidR="00B638AA" w:rsidRDefault="00615838" w:rsidP="00615838">
      <w:pPr>
        <w:pStyle w:val="a4"/>
        <w:tabs>
          <w:tab w:val="left" w:pos="708"/>
        </w:tabs>
        <w:jc w:val="center"/>
        <w:rPr>
          <w:b/>
        </w:rPr>
      </w:pPr>
      <w:r w:rsidRPr="00615838">
        <w:rPr>
          <w:b/>
        </w:rPr>
        <w:t>Введение</w:t>
      </w:r>
    </w:p>
    <w:p w:rsidR="00857B27" w:rsidRDefault="00857B27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Pr="00857B27" w:rsidRDefault="00615838" w:rsidP="00B04C34">
      <w:pPr>
        <w:pStyle w:val="a4"/>
        <w:tabs>
          <w:tab w:val="left" w:pos="708"/>
        </w:tabs>
        <w:spacing w:line="360" w:lineRule="auto"/>
      </w:pPr>
      <w:r w:rsidRPr="00857B27">
        <w:t>При существующем уровне научно- технического прогресса энергопотребление может быть покрыто лишь за счет использования органических топлив (уголь, нефть, газ), гидроэнергии и атомной энергии.</w:t>
      </w:r>
    </w:p>
    <w:p w:rsidR="00546EAA" w:rsidRPr="00857B27" w:rsidRDefault="00615838" w:rsidP="00B04C34">
      <w:pPr>
        <w:pStyle w:val="a4"/>
        <w:tabs>
          <w:tab w:val="left" w:pos="708"/>
        </w:tabs>
        <w:spacing w:line="360" w:lineRule="auto"/>
      </w:pPr>
      <w:r w:rsidRPr="00857B27">
        <w:t xml:space="preserve">Однако, по данным </w:t>
      </w:r>
      <w:r w:rsidR="00546EAA" w:rsidRPr="00857B27">
        <w:t xml:space="preserve"> многочисленных исследований, органическое топливо может удовлетворить потребности мировой энергетики  к 2020 году лишь  частично. Остальная часть энергопотребления может быть удовлетворена    за счет  использования  нетрадиционных возобновляемых источников энергии.</w:t>
      </w:r>
    </w:p>
    <w:p w:rsidR="00546EAA" w:rsidRPr="00857B27" w:rsidRDefault="00546EAA" w:rsidP="00B04C34">
      <w:pPr>
        <w:pStyle w:val="a4"/>
        <w:tabs>
          <w:tab w:val="left" w:pos="708"/>
        </w:tabs>
        <w:spacing w:line="360" w:lineRule="auto"/>
      </w:pPr>
      <w:r w:rsidRPr="00857B27">
        <w:t>Отличительной чертой энергии возобновляемых источников является то, что она не является следствием целенаправленной деятельности человека.</w:t>
      </w:r>
    </w:p>
    <w:p w:rsidR="00857B27" w:rsidRPr="00857B27" w:rsidRDefault="00546EAA" w:rsidP="00B04C34">
      <w:pPr>
        <w:pStyle w:val="a4"/>
        <w:tabs>
          <w:tab w:val="left" w:pos="708"/>
        </w:tabs>
        <w:spacing w:line="360" w:lineRule="auto"/>
      </w:pPr>
      <w:r w:rsidRPr="00857B27">
        <w:t xml:space="preserve">Системы солнечного теплоснабжения </w:t>
      </w:r>
      <w:r w:rsidR="00857B27" w:rsidRPr="00857B27">
        <w:t xml:space="preserve"> в качестве источника тепловой энергии используют солнечную радиацию.</w:t>
      </w:r>
      <w:r w:rsidRPr="00857B27">
        <w:t xml:space="preserve"> </w:t>
      </w:r>
    </w:p>
    <w:p w:rsidR="00615838" w:rsidRDefault="00546EAA" w:rsidP="00B04C34">
      <w:pPr>
        <w:pStyle w:val="a4"/>
        <w:tabs>
          <w:tab w:val="left" w:pos="708"/>
        </w:tabs>
        <w:spacing w:line="360" w:lineRule="auto"/>
      </w:pPr>
      <w:r w:rsidRPr="00857B27">
        <w:t xml:space="preserve"> </w:t>
      </w:r>
      <w:r w:rsidR="00857B27" w:rsidRPr="00857B27">
        <w:t>Эти системы  характеризуются наличием специального элемента – гелиоприемнмка, предназначенные для улавливания солнечной радиации и преобразования её в тепловую энергию</w:t>
      </w:r>
      <w:r w:rsidR="001544FC">
        <w:t>.</w:t>
      </w:r>
    </w:p>
    <w:p w:rsidR="001544FC" w:rsidRPr="00857B27" w:rsidRDefault="001544FC" w:rsidP="00B04C34">
      <w:pPr>
        <w:pStyle w:val="a4"/>
        <w:tabs>
          <w:tab w:val="left" w:pos="708"/>
        </w:tabs>
        <w:spacing w:line="360" w:lineRule="auto"/>
      </w:pPr>
      <w:r>
        <w:t>В данной расчетной работе представлен расчет долгосрочных характеристик системы солнечного теплоснабжения, позволяющий  прогнозировать долю нагрузки теплоснабжения здания, покрываемой за счет солнечной энергии.</w:t>
      </w:r>
    </w:p>
    <w:p w:rsidR="00615838" w:rsidRPr="00857B27" w:rsidRDefault="00615838" w:rsidP="00857B27">
      <w:pPr>
        <w:pStyle w:val="a4"/>
        <w:tabs>
          <w:tab w:val="left" w:pos="708"/>
        </w:tabs>
        <w:spacing w:line="360" w:lineRule="auto"/>
        <w:jc w:val="center"/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7C4EDB" w:rsidRDefault="007C4EDB" w:rsidP="00615838">
      <w:pPr>
        <w:pStyle w:val="a4"/>
        <w:tabs>
          <w:tab w:val="left" w:pos="708"/>
        </w:tabs>
        <w:jc w:val="center"/>
        <w:rPr>
          <w:b/>
        </w:rPr>
      </w:pPr>
    </w:p>
    <w:p w:rsidR="00A069EB" w:rsidRDefault="00A069EB" w:rsidP="00615838">
      <w:pPr>
        <w:pStyle w:val="a4"/>
        <w:tabs>
          <w:tab w:val="left" w:pos="708"/>
        </w:tabs>
        <w:jc w:val="center"/>
        <w:rPr>
          <w:b/>
        </w:rPr>
      </w:pPr>
    </w:p>
    <w:p w:rsidR="00615838" w:rsidRDefault="00615838" w:rsidP="00615838">
      <w:pPr>
        <w:pStyle w:val="a4"/>
        <w:tabs>
          <w:tab w:val="left" w:pos="708"/>
        </w:tabs>
        <w:jc w:val="center"/>
        <w:rPr>
          <w:b/>
        </w:rPr>
      </w:pPr>
    </w:p>
    <w:p w:rsidR="008E70E4" w:rsidRDefault="008E70E4" w:rsidP="00857B27">
      <w:pPr>
        <w:spacing w:line="360" w:lineRule="auto"/>
        <w:jc w:val="center"/>
      </w:pPr>
    </w:p>
    <w:p w:rsidR="00615838" w:rsidRPr="001544FC" w:rsidRDefault="00615838" w:rsidP="008E70E4">
      <w:pPr>
        <w:spacing w:line="360" w:lineRule="auto"/>
        <w:jc w:val="center"/>
      </w:pPr>
      <w:r w:rsidRPr="001544FC">
        <w:t>Содержание</w:t>
      </w:r>
    </w:p>
    <w:p w:rsidR="00857B27" w:rsidRPr="00615838" w:rsidRDefault="00857B27" w:rsidP="008E70E4">
      <w:pPr>
        <w:spacing w:line="360" w:lineRule="auto"/>
        <w:jc w:val="center"/>
        <w:rPr>
          <w:b w:val="0"/>
        </w:rPr>
      </w:pPr>
    </w:p>
    <w:p w:rsidR="00615838" w:rsidRDefault="00615838" w:rsidP="008E70E4">
      <w:pPr>
        <w:spacing w:line="360" w:lineRule="auto"/>
        <w:ind w:left="180"/>
        <w:jc w:val="both"/>
        <w:rPr>
          <w:b w:val="0"/>
        </w:rPr>
      </w:pPr>
      <w:r w:rsidRPr="00615838">
        <w:rPr>
          <w:b w:val="0"/>
        </w:rPr>
        <w:t>Введение      ………………………………………………………………….….</w:t>
      </w:r>
      <w:r w:rsidR="00857B27">
        <w:rPr>
          <w:b w:val="0"/>
        </w:rPr>
        <w:t>4</w:t>
      </w:r>
    </w:p>
    <w:p w:rsidR="00857B27" w:rsidRDefault="00857B27" w:rsidP="008E70E4">
      <w:pPr>
        <w:spacing w:line="360" w:lineRule="auto"/>
        <w:ind w:left="360"/>
        <w:rPr>
          <w:b w:val="0"/>
        </w:rPr>
      </w:pPr>
      <w:r w:rsidRPr="00B638AA">
        <w:rPr>
          <w:b w:val="0"/>
        </w:rPr>
        <w:t xml:space="preserve">1  </w:t>
      </w:r>
      <w:r>
        <w:rPr>
          <w:b w:val="0"/>
        </w:rPr>
        <w:t>Определение тепловых нагрузок системы</w:t>
      </w:r>
      <w:r w:rsidR="008E70E4">
        <w:rPr>
          <w:b w:val="0"/>
        </w:rPr>
        <w:t>………………………………</w:t>
      </w:r>
      <w:r w:rsidR="00916B91">
        <w:rPr>
          <w:b w:val="0"/>
        </w:rPr>
        <w:t>.</w:t>
      </w:r>
      <w:r w:rsidR="008E70E4">
        <w:rPr>
          <w:b w:val="0"/>
        </w:rPr>
        <w:t>.</w:t>
      </w:r>
      <w:r w:rsidR="00916B91">
        <w:rPr>
          <w:b w:val="0"/>
        </w:rPr>
        <w:t>6</w:t>
      </w:r>
    </w:p>
    <w:p w:rsidR="00857B27" w:rsidRDefault="00857B27" w:rsidP="008E70E4">
      <w:pPr>
        <w:spacing w:line="360" w:lineRule="auto"/>
        <w:ind w:left="360"/>
        <w:rPr>
          <w:b w:val="0"/>
        </w:rPr>
      </w:pPr>
    </w:p>
    <w:p w:rsidR="00857B27" w:rsidRDefault="00857B27" w:rsidP="008E70E4">
      <w:pPr>
        <w:spacing w:line="360" w:lineRule="auto"/>
        <w:ind w:left="360"/>
        <w:rPr>
          <w:b w:val="0"/>
        </w:rPr>
      </w:pPr>
      <w:r>
        <w:rPr>
          <w:b w:val="0"/>
        </w:rPr>
        <w:t>2 Определение параметров солнечного коллектора</w:t>
      </w:r>
      <w:r w:rsidR="008E70E4">
        <w:rPr>
          <w:b w:val="0"/>
        </w:rPr>
        <w:t>……………………….</w:t>
      </w:r>
      <w:r>
        <w:rPr>
          <w:b w:val="0"/>
        </w:rPr>
        <w:t>.</w:t>
      </w:r>
      <w:r w:rsidR="00916B91">
        <w:rPr>
          <w:b w:val="0"/>
        </w:rPr>
        <w:t>9</w:t>
      </w:r>
    </w:p>
    <w:p w:rsidR="00857B27" w:rsidRDefault="00857B27" w:rsidP="008E70E4">
      <w:pPr>
        <w:spacing w:line="360" w:lineRule="auto"/>
        <w:ind w:left="360"/>
        <w:rPr>
          <w:b w:val="0"/>
        </w:rPr>
      </w:pPr>
    </w:p>
    <w:p w:rsidR="00857B27" w:rsidRDefault="00857B27" w:rsidP="008E70E4">
      <w:pPr>
        <w:spacing w:line="360" w:lineRule="auto"/>
        <w:ind w:left="360"/>
        <w:rPr>
          <w:b w:val="0"/>
        </w:rPr>
      </w:pPr>
      <w:r>
        <w:rPr>
          <w:b w:val="0"/>
        </w:rPr>
        <w:t>3 Определение прихода солнечной радиации</w:t>
      </w:r>
      <w:r w:rsidR="008E70E4">
        <w:rPr>
          <w:b w:val="0"/>
        </w:rPr>
        <w:t>……………………………..</w:t>
      </w:r>
      <w:r w:rsidR="00916B91">
        <w:rPr>
          <w:b w:val="0"/>
        </w:rPr>
        <w:t>10</w:t>
      </w:r>
    </w:p>
    <w:p w:rsidR="00857B27" w:rsidRDefault="00857B27" w:rsidP="008E70E4">
      <w:pPr>
        <w:spacing w:line="360" w:lineRule="auto"/>
        <w:ind w:left="360"/>
        <w:rPr>
          <w:b w:val="0"/>
        </w:rPr>
      </w:pPr>
    </w:p>
    <w:p w:rsidR="00857B27" w:rsidRDefault="00857B27" w:rsidP="008E70E4">
      <w:pPr>
        <w:spacing w:line="360" w:lineRule="auto"/>
        <w:ind w:left="360"/>
        <w:rPr>
          <w:b w:val="0"/>
        </w:rPr>
      </w:pPr>
      <w:r>
        <w:rPr>
          <w:b w:val="0"/>
        </w:rPr>
        <w:t>4 Определение влияния ориентации коллектора</w:t>
      </w:r>
      <w:r w:rsidR="008E70E4">
        <w:rPr>
          <w:b w:val="0"/>
        </w:rPr>
        <w:t>………………………….</w:t>
      </w:r>
      <w:r w:rsidR="00916B91">
        <w:rPr>
          <w:b w:val="0"/>
        </w:rPr>
        <w:t>13</w:t>
      </w:r>
    </w:p>
    <w:p w:rsidR="00857B27" w:rsidRDefault="00857B27" w:rsidP="008E70E4">
      <w:pPr>
        <w:spacing w:line="360" w:lineRule="auto"/>
        <w:ind w:left="360"/>
        <w:rPr>
          <w:b w:val="0"/>
        </w:rPr>
      </w:pPr>
    </w:p>
    <w:p w:rsidR="00857B27" w:rsidRDefault="00857B27" w:rsidP="008E70E4">
      <w:pPr>
        <w:spacing w:line="360" w:lineRule="auto"/>
        <w:ind w:left="360"/>
        <w:rPr>
          <w:b w:val="0"/>
        </w:rPr>
      </w:pPr>
      <w:r>
        <w:rPr>
          <w:b w:val="0"/>
        </w:rPr>
        <w:t>5 Определение влияния теплообменника</w:t>
      </w:r>
      <w:r w:rsidR="008E70E4">
        <w:rPr>
          <w:b w:val="0"/>
        </w:rPr>
        <w:t>………………………………….</w:t>
      </w:r>
      <w:r w:rsidR="00916B91">
        <w:rPr>
          <w:b w:val="0"/>
        </w:rPr>
        <w:t>15</w:t>
      </w:r>
    </w:p>
    <w:p w:rsidR="00857B27" w:rsidRDefault="00857B27" w:rsidP="008E70E4">
      <w:pPr>
        <w:spacing w:line="360" w:lineRule="auto"/>
        <w:ind w:left="360"/>
        <w:rPr>
          <w:b w:val="0"/>
        </w:rPr>
      </w:pPr>
    </w:p>
    <w:p w:rsidR="008E70E4" w:rsidRDefault="00857B27" w:rsidP="008E70E4">
      <w:pPr>
        <w:spacing w:line="360" w:lineRule="auto"/>
        <w:ind w:left="360"/>
        <w:rPr>
          <w:b w:val="0"/>
        </w:rPr>
      </w:pPr>
      <w:r>
        <w:rPr>
          <w:b w:val="0"/>
        </w:rPr>
        <w:t>6 Расчет доли тепловой нагрузки, обеспечиваемой за счет солнечной</w:t>
      </w:r>
      <w:r w:rsidR="008E70E4">
        <w:rPr>
          <w:b w:val="0"/>
        </w:rPr>
        <w:t xml:space="preserve">  </w:t>
      </w:r>
      <w:r>
        <w:rPr>
          <w:b w:val="0"/>
        </w:rPr>
        <w:t xml:space="preserve"> энергии</w:t>
      </w:r>
      <w:r w:rsidR="008E70E4">
        <w:rPr>
          <w:b w:val="0"/>
        </w:rPr>
        <w:t xml:space="preserve"> ………………………………………………………………………</w:t>
      </w:r>
      <w:r w:rsidR="00916B91">
        <w:rPr>
          <w:b w:val="0"/>
        </w:rPr>
        <w:t>16</w:t>
      </w:r>
    </w:p>
    <w:p w:rsidR="00857B27" w:rsidRPr="00B638AA" w:rsidRDefault="00857B27" w:rsidP="00857B27">
      <w:pPr>
        <w:ind w:left="360"/>
        <w:rPr>
          <w:b w:val="0"/>
        </w:rPr>
      </w:pPr>
    </w:p>
    <w:p w:rsidR="00857B27" w:rsidRPr="00615838" w:rsidRDefault="00857B27" w:rsidP="00615838">
      <w:pPr>
        <w:spacing w:line="360" w:lineRule="auto"/>
        <w:ind w:left="180"/>
        <w:jc w:val="both"/>
        <w:rPr>
          <w:b w:val="0"/>
        </w:rPr>
      </w:pPr>
    </w:p>
    <w:p w:rsidR="00615838" w:rsidRPr="00615838" w:rsidRDefault="00615838" w:rsidP="00615838">
      <w:pPr>
        <w:spacing w:line="360" w:lineRule="auto"/>
        <w:ind w:left="360"/>
        <w:jc w:val="both"/>
        <w:rPr>
          <w:b w:val="0"/>
        </w:rPr>
      </w:pPr>
      <w:r w:rsidRPr="00615838">
        <w:rPr>
          <w:b w:val="0"/>
        </w:rPr>
        <w:t>Заключение   …………………………………………………………………</w:t>
      </w:r>
      <w:r w:rsidR="00D863AA">
        <w:rPr>
          <w:b w:val="0"/>
        </w:rPr>
        <w:t>19</w:t>
      </w:r>
    </w:p>
    <w:p w:rsidR="00615838" w:rsidRPr="00615838" w:rsidRDefault="00615838" w:rsidP="00615838">
      <w:pPr>
        <w:spacing w:line="360" w:lineRule="auto"/>
        <w:ind w:left="360"/>
        <w:jc w:val="both"/>
        <w:rPr>
          <w:b w:val="0"/>
        </w:rPr>
      </w:pPr>
      <w:r w:rsidRPr="00615838">
        <w:rPr>
          <w:b w:val="0"/>
        </w:rPr>
        <w:t>Список использованных источников   ……………………………………..</w:t>
      </w:r>
      <w:r w:rsidR="00D863AA">
        <w:rPr>
          <w:b w:val="0"/>
        </w:rPr>
        <w:t>20</w:t>
      </w:r>
    </w:p>
    <w:p w:rsidR="00615838" w:rsidRPr="00615838" w:rsidRDefault="00615838" w:rsidP="00615838">
      <w:pPr>
        <w:spacing w:line="360" w:lineRule="auto"/>
        <w:jc w:val="both"/>
        <w:rPr>
          <w:b w:val="0"/>
        </w:rPr>
      </w:pPr>
    </w:p>
    <w:p w:rsidR="00DB34CF" w:rsidRPr="00615838" w:rsidRDefault="00DB34CF" w:rsidP="00DB34CF">
      <w:pPr>
        <w:rPr>
          <w:b w:val="0"/>
        </w:rPr>
      </w:pPr>
    </w:p>
    <w:p w:rsidR="00DB34CF" w:rsidRPr="00615838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DB34CF" w:rsidRPr="00DB34CF" w:rsidRDefault="00DB34CF" w:rsidP="00DB34CF">
      <w:pPr>
        <w:rPr>
          <w:b w:val="0"/>
        </w:rPr>
      </w:pPr>
    </w:p>
    <w:p w:rsidR="00730046" w:rsidRDefault="00730046" w:rsidP="00730046">
      <w:pPr>
        <w:pStyle w:val="1"/>
        <w:jc w:val="left"/>
        <w:rPr>
          <w:rFonts w:cs="Arial"/>
          <w:b w:val="0"/>
          <w:bCs/>
          <w:iCs/>
          <w:szCs w:val="28"/>
        </w:rPr>
      </w:pPr>
    </w:p>
    <w:p w:rsidR="00730046" w:rsidRDefault="00730046" w:rsidP="00730046"/>
    <w:bookmarkEnd w:id="0"/>
    <w:p w:rsidR="0094260F" w:rsidRDefault="0094260F" w:rsidP="008E70E4">
      <w:pPr>
        <w:pStyle w:val="1"/>
      </w:pPr>
    </w:p>
    <w:p w:rsidR="00730046" w:rsidRDefault="00A37E79" w:rsidP="008E70E4">
      <w:pPr>
        <w:pStyle w:val="1"/>
      </w:pPr>
      <w:r w:rsidRPr="00F27171">
        <w:t>1 Определение тепловых нагрузок системы</w:t>
      </w:r>
    </w:p>
    <w:p w:rsidR="00730046" w:rsidRPr="00730046" w:rsidRDefault="00730046" w:rsidP="00730046"/>
    <w:p w:rsidR="002C7345" w:rsidRDefault="002C7345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Месячная тепловая нагрузка системы отопления, Вт, определяется по формуле</w:t>
      </w:r>
    </w:p>
    <w:p w:rsidR="002C7345" w:rsidRDefault="002C7345" w:rsidP="00730046">
      <w:pPr>
        <w:spacing w:line="360" w:lineRule="auto"/>
        <w:ind w:firstLine="900"/>
        <w:jc w:val="right"/>
        <w:rPr>
          <w:b w:val="0"/>
        </w:rPr>
      </w:pPr>
      <w:r w:rsidRPr="002C7345">
        <w:rPr>
          <w:b w:val="0"/>
          <w:position w:val="-12"/>
        </w:rPr>
        <w:object w:dxaOrig="2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8.75pt" o:ole="">
            <v:imagedata r:id="rId7" o:title=""/>
          </v:shape>
          <o:OLEObject Type="Embed" ProgID="Equation.3" ShapeID="_x0000_i1025" DrawAspect="Content" ObjectID="_1458400008" r:id="rId8"/>
        </w:object>
      </w:r>
      <w:r>
        <w:rPr>
          <w:b w:val="0"/>
        </w:rPr>
        <w:t xml:space="preserve">                                                              (1.1)</w:t>
      </w:r>
    </w:p>
    <w:p w:rsidR="002C7345" w:rsidRPr="002C7345" w:rsidRDefault="002C7345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где</w:t>
      </w:r>
      <w:r w:rsidRPr="002C7345">
        <w:rPr>
          <w:b w:val="0"/>
          <w:position w:val="-12"/>
        </w:rPr>
        <w:object w:dxaOrig="279" w:dyaOrig="380">
          <v:shape id="_x0000_i1026" type="#_x0000_t75" style="width:14.25pt;height:18.75pt" o:ole="">
            <v:imagedata r:id="rId9" o:title=""/>
          </v:shape>
          <o:OLEObject Type="Embed" ProgID="Equation.3" ShapeID="_x0000_i1026" DrawAspect="Content" ObjectID="_1458400009" r:id="rId10"/>
        </w:object>
      </w:r>
      <w:r>
        <w:rPr>
          <w:b w:val="0"/>
        </w:rPr>
        <w:t xml:space="preserve"> - удельная отопительная характеристика  здания, Вт/м</w:t>
      </w:r>
      <w:r w:rsidRPr="002C7345">
        <w:rPr>
          <w:b w:val="0"/>
          <w:vertAlign w:val="superscript"/>
        </w:rPr>
        <w:t>2</w:t>
      </w:r>
      <w:r>
        <w:rPr>
          <w:b w:val="0"/>
        </w:rPr>
        <w:t xml:space="preserve"> (табл.2.1.1 </w:t>
      </w:r>
      <w:r w:rsidRPr="002C7345">
        <w:rPr>
          <w:b w:val="0"/>
        </w:rPr>
        <w:t>[1]</w:t>
      </w:r>
      <w:r>
        <w:rPr>
          <w:b w:val="0"/>
        </w:rPr>
        <w:t>)</w:t>
      </w:r>
      <w:r w:rsidRPr="002C7345">
        <w:rPr>
          <w:b w:val="0"/>
        </w:rPr>
        <w:t>;</w:t>
      </w:r>
    </w:p>
    <w:p w:rsidR="002C7345" w:rsidRDefault="00F27171" w:rsidP="00730046">
      <w:pPr>
        <w:spacing w:line="360" w:lineRule="auto"/>
        <w:ind w:firstLine="1260"/>
        <w:rPr>
          <w:b w:val="0"/>
        </w:rPr>
      </w:pPr>
      <w:r w:rsidRPr="002C7345">
        <w:rPr>
          <w:b w:val="0"/>
          <w:position w:val="-6"/>
        </w:rPr>
        <w:object w:dxaOrig="240" w:dyaOrig="220">
          <v:shape id="_x0000_i1027" type="#_x0000_t75" style="width:12pt;height:13.5pt" o:ole="">
            <v:imagedata r:id="rId11" o:title=""/>
          </v:shape>
          <o:OLEObject Type="Embed" ProgID="Equation.3" ShapeID="_x0000_i1027" DrawAspect="Content" ObjectID="_1458400010" r:id="rId12"/>
        </w:object>
      </w:r>
      <w:r w:rsidR="002C7345" w:rsidRPr="004B4C5B">
        <w:rPr>
          <w:b w:val="0"/>
        </w:rPr>
        <w:t xml:space="preserve"> - </w:t>
      </w:r>
      <w:r w:rsidR="002C7345">
        <w:rPr>
          <w:b w:val="0"/>
        </w:rPr>
        <w:t xml:space="preserve">поправочный коэффициент (табл.2.1.2 </w:t>
      </w:r>
      <w:r w:rsidR="002C7345" w:rsidRPr="002C7345">
        <w:rPr>
          <w:b w:val="0"/>
        </w:rPr>
        <w:t>[1]</w:t>
      </w:r>
      <w:r w:rsidR="002C7345">
        <w:rPr>
          <w:b w:val="0"/>
        </w:rPr>
        <w:t>)</w:t>
      </w:r>
      <w:r w:rsidR="002C7345" w:rsidRPr="002C7345">
        <w:rPr>
          <w:b w:val="0"/>
        </w:rPr>
        <w:t>;</w:t>
      </w:r>
    </w:p>
    <w:p w:rsidR="002C7345" w:rsidRDefault="00F27171" w:rsidP="00730046">
      <w:pPr>
        <w:spacing w:line="360" w:lineRule="auto"/>
        <w:ind w:firstLine="1260"/>
        <w:rPr>
          <w:b w:val="0"/>
        </w:rPr>
      </w:pPr>
      <w:r w:rsidRPr="002C7345">
        <w:rPr>
          <w:b w:val="0"/>
          <w:position w:val="-12"/>
        </w:rPr>
        <w:object w:dxaOrig="200" w:dyaOrig="360">
          <v:shape id="_x0000_i1028" type="#_x0000_t75" style="width:9.75pt;height:18pt" o:ole="">
            <v:imagedata r:id="rId13" o:title=""/>
          </v:shape>
          <o:OLEObject Type="Embed" ProgID="Equation.3" ShapeID="_x0000_i1028" DrawAspect="Content" ObjectID="_1458400011" r:id="rId14"/>
        </w:object>
      </w:r>
      <w:r w:rsidR="002C7345">
        <w:rPr>
          <w:b w:val="0"/>
        </w:rPr>
        <w:t xml:space="preserve"> - температура внутри здания</w:t>
      </w:r>
      <w:r>
        <w:rPr>
          <w:b w:val="0"/>
        </w:rPr>
        <w:t>,</w:t>
      </w:r>
      <w:r w:rsidRPr="00F27171">
        <w:rPr>
          <w:b w:val="0"/>
          <w:vertAlign w:val="superscript"/>
        </w:rPr>
        <w:t xml:space="preserve"> </w:t>
      </w:r>
      <w:r w:rsidRPr="008965B6">
        <w:rPr>
          <w:b w:val="0"/>
          <w:vertAlign w:val="superscript"/>
        </w:rPr>
        <w:t>о</w:t>
      </w:r>
      <w:r>
        <w:rPr>
          <w:b w:val="0"/>
        </w:rPr>
        <w:t>С</w:t>
      </w:r>
      <w:r w:rsidRPr="004B4C5B">
        <w:rPr>
          <w:b w:val="0"/>
        </w:rPr>
        <w:t>;</w:t>
      </w:r>
    </w:p>
    <w:p w:rsidR="00F27171" w:rsidRDefault="00F27171" w:rsidP="00730046">
      <w:pPr>
        <w:spacing w:line="360" w:lineRule="auto"/>
        <w:ind w:firstLine="1260"/>
        <w:rPr>
          <w:b w:val="0"/>
        </w:rPr>
      </w:pPr>
      <w:r w:rsidRPr="002C7345">
        <w:rPr>
          <w:b w:val="0"/>
          <w:position w:val="-12"/>
        </w:rPr>
        <w:object w:dxaOrig="279" w:dyaOrig="360">
          <v:shape id="_x0000_i1029" type="#_x0000_t75" style="width:14.25pt;height:18pt" o:ole="">
            <v:imagedata r:id="rId15" o:title=""/>
          </v:shape>
          <o:OLEObject Type="Embed" ProgID="Equation.3" ShapeID="_x0000_i1029" DrawAspect="Content" ObjectID="_1458400012" r:id="rId16"/>
        </w:object>
      </w:r>
      <w:r>
        <w:rPr>
          <w:b w:val="0"/>
        </w:rPr>
        <w:t xml:space="preserve"> - среднемесячная температура наружного воздуха,</w:t>
      </w:r>
      <w:r w:rsidRPr="00F27171">
        <w:rPr>
          <w:b w:val="0"/>
          <w:vertAlign w:val="superscript"/>
        </w:rPr>
        <w:t xml:space="preserve"> </w:t>
      </w:r>
      <w:r w:rsidRPr="008965B6">
        <w:rPr>
          <w:b w:val="0"/>
          <w:vertAlign w:val="superscript"/>
        </w:rPr>
        <w:t>о</w:t>
      </w:r>
      <w:r>
        <w:rPr>
          <w:b w:val="0"/>
        </w:rPr>
        <w:t>С</w:t>
      </w:r>
      <w:r w:rsidRPr="00F27171">
        <w:rPr>
          <w:b w:val="0"/>
        </w:rPr>
        <w:t xml:space="preserve">; </w:t>
      </w:r>
    </w:p>
    <w:p w:rsidR="00F27171" w:rsidRDefault="00F27171" w:rsidP="00730046">
      <w:pPr>
        <w:spacing w:line="360" w:lineRule="auto"/>
        <w:ind w:firstLine="1260"/>
        <w:jc w:val="right"/>
        <w:rPr>
          <w:b w:val="0"/>
        </w:rPr>
      </w:pPr>
      <w:r w:rsidRPr="00F27171">
        <w:rPr>
          <w:b w:val="0"/>
          <w:position w:val="-34"/>
        </w:rPr>
        <w:object w:dxaOrig="3080" w:dyaOrig="720">
          <v:shape id="_x0000_i1030" type="#_x0000_t75" style="width:153.75pt;height:36pt" o:ole="">
            <v:imagedata r:id="rId17" o:title=""/>
          </v:shape>
          <o:OLEObject Type="Embed" ProgID="Equation.3" ShapeID="_x0000_i1030" DrawAspect="Content" ObjectID="_1458400013" r:id="rId18"/>
        </w:object>
      </w:r>
      <w:r>
        <w:rPr>
          <w:b w:val="0"/>
        </w:rPr>
        <w:t>,                                                      (1.2)</w:t>
      </w:r>
    </w:p>
    <w:p w:rsidR="00F27171" w:rsidRDefault="00F27171" w:rsidP="00730046">
      <w:pPr>
        <w:spacing w:line="360" w:lineRule="auto"/>
        <w:ind w:firstLine="900"/>
        <w:rPr>
          <w:b w:val="0"/>
        </w:rPr>
      </w:pPr>
      <w:r w:rsidRPr="00F27171">
        <w:rPr>
          <w:b w:val="0"/>
          <w:position w:val="-24"/>
        </w:rPr>
        <w:object w:dxaOrig="4940" w:dyaOrig="620">
          <v:shape id="_x0000_i1031" type="#_x0000_t75" style="width:246.75pt;height:30.75pt" o:ole="">
            <v:imagedata r:id="rId19" o:title=""/>
          </v:shape>
          <o:OLEObject Type="Embed" ProgID="Equation.3" ShapeID="_x0000_i1031" DrawAspect="Content" ObjectID="_1458400014" r:id="rId20"/>
        </w:object>
      </w:r>
      <w:r>
        <w:rPr>
          <w:b w:val="0"/>
        </w:rPr>
        <w:t xml:space="preserve">. </w:t>
      </w:r>
    </w:p>
    <w:p w:rsidR="00F27171" w:rsidRDefault="00F27171" w:rsidP="00730046">
      <w:pPr>
        <w:spacing w:line="360" w:lineRule="auto"/>
        <w:rPr>
          <w:b w:val="0"/>
        </w:rPr>
      </w:pPr>
      <w:r>
        <w:rPr>
          <w:b w:val="0"/>
        </w:rPr>
        <w:t xml:space="preserve">Поправочный коэффициент </w:t>
      </w:r>
      <w:r w:rsidRPr="002C7345">
        <w:rPr>
          <w:b w:val="0"/>
          <w:position w:val="-6"/>
        </w:rPr>
        <w:object w:dxaOrig="240" w:dyaOrig="220">
          <v:shape id="_x0000_i1032" type="#_x0000_t75" style="width:12pt;height:13.5pt" o:ole="">
            <v:imagedata r:id="rId11" o:title=""/>
          </v:shape>
          <o:OLEObject Type="Embed" ProgID="Equation.3" ShapeID="_x0000_i1032" DrawAspect="Content" ObjectID="_1458400015" r:id="rId21"/>
        </w:object>
      </w:r>
      <w:r>
        <w:rPr>
          <w:b w:val="0"/>
        </w:rPr>
        <w:t xml:space="preserve"> :</w:t>
      </w:r>
    </w:p>
    <w:p w:rsidR="00F27171" w:rsidRDefault="00F27171" w:rsidP="00730046">
      <w:pPr>
        <w:spacing w:line="360" w:lineRule="auto"/>
        <w:ind w:firstLine="900"/>
        <w:jc w:val="right"/>
        <w:rPr>
          <w:b w:val="0"/>
        </w:rPr>
      </w:pPr>
      <w:r w:rsidRPr="00F27171">
        <w:rPr>
          <w:b w:val="0"/>
          <w:position w:val="-36"/>
        </w:rPr>
        <w:object w:dxaOrig="2799" w:dyaOrig="740">
          <v:shape id="_x0000_i1033" type="#_x0000_t75" style="width:140.25pt;height:36.75pt" o:ole="">
            <v:imagedata r:id="rId22" o:title=""/>
          </v:shape>
          <o:OLEObject Type="Embed" ProgID="Equation.3" ShapeID="_x0000_i1033" DrawAspect="Content" ObjectID="_1458400016" r:id="rId23"/>
        </w:object>
      </w:r>
      <w:r>
        <w:rPr>
          <w:b w:val="0"/>
        </w:rPr>
        <w:t>,                                                      (1.3)</w:t>
      </w:r>
    </w:p>
    <w:p w:rsidR="00F27171" w:rsidRDefault="00BA406A" w:rsidP="00730046">
      <w:pPr>
        <w:spacing w:line="360" w:lineRule="auto"/>
        <w:ind w:firstLine="900"/>
        <w:rPr>
          <w:b w:val="0"/>
        </w:rPr>
      </w:pPr>
      <w:r w:rsidRPr="00F27171">
        <w:rPr>
          <w:b w:val="0"/>
          <w:position w:val="-28"/>
        </w:rPr>
        <w:object w:dxaOrig="3860" w:dyaOrig="660">
          <v:shape id="_x0000_i1034" type="#_x0000_t75" style="width:192.75pt;height:33pt" o:ole="">
            <v:imagedata r:id="rId24" o:title=""/>
          </v:shape>
          <o:OLEObject Type="Embed" ProgID="Equation.3" ShapeID="_x0000_i1034" DrawAspect="Content" ObjectID="_1458400017" r:id="rId25"/>
        </w:object>
      </w:r>
      <w:r>
        <w:rPr>
          <w:b w:val="0"/>
        </w:rPr>
        <w:t>.</w:t>
      </w:r>
    </w:p>
    <w:p w:rsidR="00BA406A" w:rsidRDefault="00BA406A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Месячная тепловая нагрузка системы отопления для января составит:</w:t>
      </w:r>
    </w:p>
    <w:p w:rsidR="00BA406A" w:rsidRDefault="00BA406A" w:rsidP="00730046">
      <w:pPr>
        <w:spacing w:line="360" w:lineRule="auto"/>
        <w:rPr>
          <w:b w:val="0"/>
        </w:rPr>
      </w:pPr>
      <w:r w:rsidRPr="00BA406A">
        <w:rPr>
          <w:b w:val="0"/>
          <w:position w:val="-12"/>
        </w:rPr>
        <w:object w:dxaOrig="620" w:dyaOrig="360">
          <v:shape id="_x0000_i1035" type="#_x0000_t75" style="width:30.75pt;height:18pt" o:ole="">
            <v:imagedata r:id="rId26" o:title=""/>
          </v:shape>
          <o:OLEObject Type="Embed" ProgID="Equation.3" ShapeID="_x0000_i1035" DrawAspect="Content" ObjectID="_1458400018" r:id="rId27"/>
        </w:object>
      </w:r>
      <w:r>
        <w:rPr>
          <w:b w:val="0"/>
        </w:rPr>
        <w:t>0,50•1,75•1380(20,00-3,90)=1207,5•16,1=19440,75 Вт.</w:t>
      </w:r>
    </w:p>
    <w:p w:rsidR="00BA406A" w:rsidRDefault="00BA406A" w:rsidP="00730046">
      <w:pPr>
        <w:spacing w:line="360" w:lineRule="auto"/>
        <w:rPr>
          <w:b w:val="0"/>
        </w:rPr>
      </w:pPr>
      <w:r>
        <w:rPr>
          <w:b w:val="0"/>
        </w:rPr>
        <w:t>Для остальных месяцев аналогично, результат приведен в таблице1.1.</w:t>
      </w:r>
    </w:p>
    <w:p w:rsidR="00BA406A" w:rsidRDefault="00BA406A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Месячное потребление тепловой энергии на отопление, Дж/мес :</w:t>
      </w:r>
    </w:p>
    <w:p w:rsidR="00BA406A" w:rsidRDefault="00BA406A" w:rsidP="00730046">
      <w:pPr>
        <w:spacing w:line="360" w:lineRule="auto"/>
        <w:ind w:firstLine="900"/>
        <w:jc w:val="right"/>
        <w:rPr>
          <w:b w:val="0"/>
        </w:rPr>
      </w:pPr>
      <w:r>
        <w:rPr>
          <w:b w:val="0"/>
          <w:lang w:val="en-US"/>
        </w:rPr>
        <w:t>Q</w:t>
      </w:r>
      <w:r w:rsidRPr="00BA406A">
        <w:rPr>
          <w:b w:val="0"/>
          <w:vertAlign w:val="subscript"/>
        </w:rPr>
        <w:t>от.м</w:t>
      </w:r>
      <w:r>
        <w:rPr>
          <w:b w:val="0"/>
        </w:rPr>
        <w:t xml:space="preserve"> = </w:t>
      </w:r>
      <w:r>
        <w:rPr>
          <w:b w:val="0"/>
          <w:lang w:val="en-US"/>
        </w:rPr>
        <w:t>Q</w:t>
      </w:r>
      <w:r w:rsidRPr="00BA406A">
        <w:rPr>
          <w:b w:val="0"/>
          <w:vertAlign w:val="subscript"/>
        </w:rPr>
        <w:t>от</w:t>
      </w:r>
      <w:r>
        <w:rPr>
          <w:b w:val="0"/>
        </w:rPr>
        <w:t>•</w:t>
      </w:r>
      <w:r>
        <w:rPr>
          <w:b w:val="0"/>
          <w:lang w:val="en-US"/>
        </w:rPr>
        <w:t>n</w:t>
      </w:r>
      <w:r w:rsidRPr="00BA406A">
        <w:rPr>
          <w:b w:val="0"/>
          <w:vertAlign w:val="subscript"/>
        </w:rPr>
        <w:t>с</w:t>
      </w:r>
      <w:r>
        <w:rPr>
          <w:b w:val="0"/>
          <w:vertAlign w:val="subscript"/>
        </w:rPr>
        <w:t xml:space="preserve"> </w:t>
      </w:r>
      <w:r>
        <w:rPr>
          <w:b w:val="0"/>
        </w:rPr>
        <w:t xml:space="preserve">, </w:t>
      </w:r>
      <w:r>
        <w:rPr>
          <w:b w:val="0"/>
          <w:vertAlign w:val="subscript"/>
        </w:rPr>
        <w:t xml:space="preserve">                                                                                                           </w:t>
      </w:r>
      <w:r>
        <w:rPr>
          <w:b w:val="0"/>
        </w:rPr>
        <w:t>(1.4)</w:t>
      </w:r>
    </w:p>
    <w:p w:rsidR="00BA406A" w:rsidRDefault="00BA406A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где</w:t>
      </w:r>
      <w:r w:rsidRPr="00BA406A">
        <w:rPr>
          <w:b w:val="0"/>
        </w:rPr>
        <w:t xml:space="preserve"> </w:t>
      </w:r>
      <w:r>
        <w:rPr>
          <w:b w:val="0"/>
          <w:lang w:val="en-US"/>
        </w:rPr>
        <w:t>n</w:t>
      </w:r>
      <w:r w:rsidRPr="00BA406A">
        <w:rPr>
          <w:b w:val="0"/>
          <w:vertAlign w:val="subscript"/>
        </w:rPr>
        <w:t>с</w:t>
      </w:r>
      <w:r>
        <w:rPr>
          <w:b w:val="0"/>
        </w:rPr>
        <w:t xml:space="preserve"> – число секунд в месяце. </w:t>
      </w:r>
    </w:p>
    <w:p w:rsidR="00BA406A" w:rsidRDefault="00BA406A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Месячное потребление тепловой энергии на отопление в январе :</w:t>
      </w:r>
    </w:p>
    <w:p w:rsidR="00BA406A" w:rsidRDefault="00BA406A" w:rsidP="00730046">
      <w:pPr>
        <w:spacing w:line="360" w:lineRule="auto"/>
        <w:rPr>
          <w:b w:val="0"/>
        </w:rPr>
      </w:pPr>
      <w:r>
        <w:rPr>
          <w:b w:val="0"/>
          <w:lang w:val="en-US"/>
        </w:rPr>
        <w:t>Q</w:t>
      </w:r>
      <w:r w:rsidRPr="00BA406A">
        <w:rPr>
          <w:b w:val="0"/>
          <w:vertAlign w:val="subscript"/>
        </w:rPr>
        <w:t>от.м</w:t>
      </w:r>
      <w:r>
        <w:rPr>
          <w:b w:val="0"/>
        </w:rPr>
        <w:t xml:space="preserve"> = 19440,75•2678400=52,07 ГДж.</w:t>
      </w:r>
    </w:p>
    <w:p w:rsidR="00BA406A" w:rsidRDefault="00BA406A" w:rsidP="00730046">
      <w:pPr>
        <w:spacing w:line="360" w:lineRule="auto"/>
        <w:rPr>
          <w:b w:val="0"/>
        </w:rPr>
      </w:pPr>
      <w:r>
        <w:rPr>
          <w:b w:val="0"/>
        </w:rPr>
        <w:t>Для остальных месяцев аналогично, результат приведен в таблице1.1.</w:t>
      </w:r>
    </w:p>
    <w:p w:rsidR="00BA406A" w:rsidRDefault="00BA406A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Нагрузка горячего водоснабжения, Вт, определяется по формуле</w:t>
      </w:r>
      <w:r w:rsidR="00887E37">
        <w:rPr>
          <w:b w:val="0"/>
        </w:rPr>
        <w:t>:</w:t>
      </w:r>
    </w:p>
    <w:p w:rsidR="00887E37" w:rsidRDefault="005E1BA1" w:rsidP="00730046">
      <w:pPr>
        <w:spacing w:line="360" w:lineRule="auto"/>
        <w:ind w:firstLine="900"/>
        <w:jc w:val="right"/>
        <w:rPr>
          <w:b w:val="0"/>
        </w:rPr>
      </w:pPr>
      <w:r w:rsidRPr="00887E37">
        <w:rPr>
          <w:b w:val="0"/>
          <w:position w:val="-14"/>
        </w:rPr>
        <w:object w:dxaOrig="2260" w:dyaOrig="380">
          <v:shape id="_x0000_i1036" type="#_x0000_t75" style="width:113.25pt;height:18.75pt" o:ole="">
            <v:imagedata r:id="rId28" o:title=""/>
          </v:shape>
          <o:OLEObject Type="Embed" ProgID="Equation.3" ShapeID="_x0000_i1036" DrawAspect="Content" ObjectID="_1458400019" r:id="rId29"/>
        </w:object>
      </w:r>
      <w:r w:rsidR="00887E37">
        <w:rPr>
          <w:b w:val="0"/>
        </w:rPr>
        <w:t xml:space="preserve">                                                               (1.4)</w:t>
      </w:r>
    </w:p>
    <w:p w:rsidR="00887E37" w:rsidRPr="00887E37" w:rsidRDefault="00887E37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 xml:space="preserve">где </w:t>
      </w:r>
      <w:r w:rsidRPr="00887E37">
        <w:rPr>
          <w:b w:val="0"/>
          <w:position w:val="-12"/>
        </w:rPr>
        <w:object w:dxaOrig="360" w:dyaOrig="360">
          <v:shape id="_x0000_i1037" type="#_x0000_t75" style="width:18pt;height:18pt" o:ole="">
            <v:imagedata r:id="rId30" o:title=""/>
          </v:shape>
          <o:OLEObject Type="Embed" ProgID="Equation.3" ShapeID="_x0000_i1037" DrawAspect="Content" ObjectID="_1458400020" r:id="rId31"/>
        </w:object>
      </w:r>
      <w:r>
        <w:rPr>
          <w:b w:val="0"/>
        </w:rPr>
        <w:t xml:space="preserve"> - удельный расход воды на одного человека,  </w:t>
      </w:r>
      <w:r w:rsidRPr="00887E37">
        <w:rPr>
          <w:b w:val="0"/>
          <w:position w:val="-12"/>
        </w:rPr>
        <w:object w:dxaOrig="360" w:dyaOrig="360">
          <v:shape id="_x0000_i1038" type="#_x0000_t75" style="width:18pt;height:18pt" o:ole="">
            <v:imagedata r:id="rId32" o:title=""/>
          </v:shape>
          <o:OLEObject Type="Embed" ProgID="Equation.3" ShapeID="_x0000_i1038" DrawAspect="Content" ObjectID="_1458400021" r:id="rId33"/>
        </w:object>
      </w:r>
      <w:r>
        <w:rPr>
          <w:b w:val="0"/>
        </w:rPr>
        <w:t>=0,0005кг/(с•чел)</w:t>
      </w:r>
      <w:r w:rsidRPr="00887E37">
        <w:rPr>
          <w:b w:val="0"/>
        </w:rPr>
        <w:t>;</w:t>
      </w:r>
    </w:p>
    <w:p w:rsidR="00887E37" w:rsidRPr="00887E37" w:rsidRDefault="00887E37" w:rsidP="00730046">
      <w:pPr>
        <w:spacing w:line="360" w:lineRule="auto"/>
        <w:ind w:firstLine="1440"/>
        <w:rPr>
          <w:b w:val="0"/>
        </w:rPr>
      </w:pPr>
      <w:r w:rsidRPr="00887E37">
        <w:rPr>
          <w:b w:val="0"/>
          <w:position w:val="-12"/>
        </w:rPr>
        <w:object w:dxaOrig="340" w:dyaOrig="360">
          <v:shape id="_x0000_i1039" type="#_x0000_t75" style="width:17.25pt;height:18pt" o:ole="">
            <v:imagedata r:id="rId34" o:title=""/>
          </v:shape>
          <o:OLEObject Type="Embed" ProgID="Equation.3" ShapeID="_x0000_i1039" DrawAspect="Content" ObjectID="_1458400022" r:id="rId35"/>
        </w:object>
      </w:r>
      <w:r w:rsidRPr="00887E37">
        <w:rPr>
          <w:b w:val="0"/>
        </w:rPr>
        <w:t xml:space="preserve"> - </w:t>
      </w:r>
      <w:r>
        <w:rPr>
          <w:b w:val="0"/>
        </w:rPr>
        <w:t>количество человек, чел</w:t>
      </w:r>
      <w:r w:rsidRPr="00887E37">
        <w:rPr>
          <w:b w:val="0"/>
        </w:rPr>
        <w:t>;</w:t>
      </w:r>
    </w:p>
    <w:p w:rsidR="00887E37" w:rsidRDefault="00887E37" w:rsidP="00730046">
      <w:pPr>
        <w:spacing w:line="360" w:lineRule="auto"/>
        <w:ind w:firstLine="1440"/>
        <w:rPr>
          <w:b w:val="0"/>
        </w:rPr>
      </w:pPr>
      <w:r w:rsidRPr="00887E37">
        <w:rPr>
          <w:b w:val="0"/>
          <w:position w:val="-14"/>
        </w:rPr>
        <w:object w:dxaOrig="279" w:dyaOrig="380">
          <v:shape id="_x0000_i1040" type="#_x0000_t75" style="width:14.25pt;height:18.75pt" o:ole="">
            <v:imagedata r:id="rId36" o:title=""/>
          </v:shape>
          <o:OLEObject Type="Embed" ProgID="Equation.3" ShapeID="_x0000_i1040" DrawAspect="Content" ObjectID="_1458400023" r:id="rId37"/>
        </w:object>
      </w:r>
      <w:r w:rsidRPr="00887E37">
        <w:rPr>
          <w:b w:val="0"/>
        </w:rPr>
        <w:t xml:space="preserve"> - </w:t>
      </w:r>
      <w:r>
        <w:rPr>
          <w:b w:val="0"/>
        </w:rPr>
        <w:t xml:space="preserve">удельная теплоемкость воды, </w:t>
      </w:r>
      <w:r w:rsidRPr="00887E37">
        <w:rPr>
          <w:b w:val="0"/>
          <w:position w:val="-14"/>
        </w:rPr>
        <w:object w:dxaOrig="279" w:dyaOrig="380">
          <v:shape id="_x0000_i1041" type="#_x0000_t75" style="width:14.25pt;height:18.75pt" o:ole="">
            <v:imagedata r:id="rId38" o:title=""/>
          </v:shape>
          <o:OLEObject Type="Embed" ProgID="Equation.3" ShapeID="_x0000_i1041" DrawAspect="Content" ObjectID="_1458400024" r:id="rId39"/>
        </w:object>
      </w:r>
      <w:r>
        <w:rPr>
          <w:b w:val="0"/>
        </w:rPr>
        <w:t xml:space="preserve"> = 4186 Дж/(кг</w:t>
      </w:r>
      <w:r w:rsidRPr="00887E37">
        <w:rPr>
          <w:b w:val="0"/>
          <w:vertAlign w:val="superscript"/>
        </w:rPr>
        <w:t>0</w:t>
      </w:r>
      <w:r>
        <w:rPr>
          <w:b w:val="0"/>
        </w:rPr>
        <w:t>С)</w:t>
      </w:r>
      <w:r w:rsidRPr="00887E37">
        <w:rPr>
          <w:b w:val="0"/>
        </w:rPr>
        <w:t>;</w:t>
      </w:r>
    </w:p>
    <w:p w:rsidR="00887E37" w:rsidRDefault="00887E37" w:rsidP="00730046">
      <w:pPr>
        <w:spacing w:line="360" w:lineRule="auto"/>
        <w:ind w:firstLine="1440"/>
        <w:rPr>
          <w:b w:val="0"/>
        </w:rPr>
      </w:pPr>
      <w:r w:rsidRPr="00887E37">
        <w:rPr>
          <w:b w:val="0"/>
          <w:position w:val="-12"/>
        </w:rPr>
        <w:object w:dxaOrig="260" w:dyaOrig="360">
          <v:shape id="_x0000_i1042" type="#_x0000_t75" style="width:12.75pt;height:18pt" o:ole="">
            <v:imagedata r:id="rId40" o:title=""/>
          </v:shape>
          <o:OLEObject Type="Embed" ProgID="Equation.3" ShapeID="_x0000_i1042" DrawAspect="Content" ObjectID="_1458400025" r:id="rId41"/>
        </w:object>
      </w:r>
      <w:r>
        <w:rPr>
          <w:b w:val="0"/>
        </w:rPr>
        <w:t xml:space="preserve"> - температура горячей воды,</w:t>
      </w:r>
      <w:r w:rsidRPr="00887E37">
        <w:rPr>
          <w:b w:val="0"/>
          <w:vertAlign w:val="superscript"/>
        </w:rPr>
        <w:t xml:space="preserve"> </w:t>
      </w:r>
      <w:r w:rsidRPr="00887E37">
        <w:rPr>
          <w:b w:val="0"/>
          <w:position w:val="-12"/>
        </w:rPr>
        <w:object w:dxaOrig="260" w:dyaOrig="360">
          <v:shape id="_x0000_i1043" type="#_x0000_t75" style="width:12.75pt;height:18pt" o:ole="">
            <v:imagedata r:id="rId42" o:title=""/>
          </v:shape>
          <o:OLEObject Type="Embed" ProgID="Equation.3" ShapeID="_x0000_i1043" DrawAspect="Content" ObjectID="_1458400026" r:id="rId43"/>
        </w:object>
      </w:r>
      <w:r>
        <w:rPr>
          <w:b w:val="0"/>
        </w:rPr>
        <w:t>= 60</w:t>
      </w:r>
      <w:r w:rsidRPr="00887E37">
        <w:rPr>
          <w:b w:val="0"/>
          <w:vertAlign w:val="superscript"/>
        </w:rPr>
        <w:t>0</w:t>
      </w:r>
      <w:r>
        <w:rPr>
          <w:b w:val="0"/>
        </w:rPr>
        <w:t>С</w:t>
      </w:r>
      <w:r w:rsidRPr="00887E37">
        <w:rPr>
          <w:b w:val="0"/>
        </w:rPr>
        <w:t>;</w:t>
      </w:r>
    </w:p>
    <w:p w:rsidR="00887E37" w:rsidRPr="00887E37" w:rsidRDefault="00887E37" w:rsidP="00730046">
      <w:pPr>
        <w:spacing w:line="360" w:lineRule="auto"/>
        <w:ind w:firstLine="1440"/>
        <w:rPr>
          <w:b w:val="0"/>
        </w:rPr>
      </w:pPr>
      <w:r w:rsidRPr="00887E37">
        <w:rPr>
          <w:b w:val="0"/>
          <w:position w:val="-12"/>
        </w:rPr>
        <w:object w:dxaOrig="279" w:dyaOrig="360">
          <v:shape id="_x0000_i1044" type="#_x0000_t75" style="width:14.25pt;height:18pt" o:ole="">
            <v:imagedata r:id="rId44" o:title=""/>
          </v:shape>
          <o:OLEObject Type="Embed" ProgID="Equation.3" ShapeID="_x0000_i1044" DrawAspect="Content" ObjectID="_1458400027" r:id="rId45"/>
        </w:object>
      </w:r>
      <w:r>
        <w:rPr>
          <w:b w:val="0"/>
        </w:rPr>
        <w:t>- температура холодной воды, летом</w:t>
      </w:r>
      <w:r w:rsidRPr="00887E37">
        <w:rPr>
          <w:b w:val="0"/>
          <w:position w:val="-12"/>
        </w:rPr>
        <w:object w:dxaOrig="279" w:dyaOrig="360">
          <v:shape id="_x0000_i1045" type="#_x0000_t75" style="width:14.25pt;height:18pt" o:ole="">
            <v:imagedata r:id="rId46" o:title=""/>
          </v:shape>
          <o:OLEObject Type="Embed" ProgID="Equation.3" ShapeID="_x0000_i1045" DrawAspect="Content" ObjectID="_1458400028" r:id="rId47"/>
        </w:object>
      </w:r>
      <w:r>
        <w:rPr>
          <w:b w:val="0"/>
        </w:rPr>
        <w:t>=15</w:t>
      </w:r>
      <w:r w:rsidRPr="00887E37">
        <w:rPr>
          <w:b w:val="0"/>
          <w:vertAlign w:val="superscript"/>
        </w:rPr>
        <w:t>0</w:t>
      </w:r>
      <w:r>
        <w:rPr>
          <w:b w:val="0"/>
        </w:rPr>
        <w:t>С,</w:t>
      </w:r>
      <w:r w:rsidRPr="00887E37">
        <w:rPr>
          <w:b w:val="0"/>
        </w:rPr>
        <w:t xml:space="preserve"> </w:t>
      </w:r>
      <w:r>
        <w:rPr>
          <w:b w:val="0"/>
        </w:rPr>
        <w:t>зимой</w:t>
      </w:r>
      <w:r w:rsidRPr="00887E37">
        <w:rPr>
          <w:b w:val="0"/>
          <w:position w:val="-12"/>
        </w:rPr>
        <w:object w:dxaOrig="279" w:dyaOrig="360">
          <v:shape id="_x0000_i1046" type="#_x0000_t75" style="width:14.25pt;height:18pt" o:ole="">
            <v:imagedata r:id="rId46" o:title=""/>
          </v:shape>
          <o:OLEObject Type="Embed" ProgID="Equation.3" ShapeID="_x0000_i1046" DrawAspect="Content" ObjectID="_1458400029" r:id="rId48"/>
        </w:object>
      </w:r>
      <w:r>
        <w:rPr>
          <w:b w:val="0"/>
        </w:rPr>
        <w:t>=5</w:t>
      </w:r>
      <w:r w:rsidRPr="00887E37">
        <w:rPr>
          <w:b w:val="0"/>
          <w:vertAlign w:val="superscript"/>
        </w:rPr>
        <w:t>0</w:t>
      </w:r>
      <w:r>
        <w:rPr>
          <w:b w:val="0"/>
        </w:rPr>
        <w:t>С.</w:t>
      </w:r>
    </w:p>
    <w:p w:rsidR="00BA406A" w:rsidRDefault="00887E37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Нагрузка горячего водоснабжения для января</w:t>
      </w:r>
    </w:p>
    <w:p w:rsidR="005E1BA1" w:rsidRDefault="005E1BA1" w:rsidP="00730046">
      <w:pPr>
        <w:spacing w:line="360" w:lineRule="auto"/>
        <w:rPr>
          <w:b w:val="0"/>
        </w:rPr>
      </w:pPr>
      <w:r w:rsidRPr="005E1BA1">
        <w:rPr>
          <w:b w:val="0"/>
          <w:position w:val="-12"/>
        </w:rPr>
        <w:object w:dxaOrig="1280" w:dyaOrig="360">
          <v:shape id="_x0000_i1047" type="#_x0000_t75" style="width:63.75pt;height:18pt" o:ole="">
            <v:imagedata r:id="rId49" o:title=""/>
          </v:shape>
          <o:OLEObject Type="Embed" ProgID="Equation.3" ShapeID="_x0000_i1047" DrawAspect="Content" ObjectID="_1458400030" r:id="rId50"/>
        </w:object>
      </w:r>
      <w:r>
        <w:rPr>
          <w:b w:val="0"/>
        </w:rPr>
        <w:t>•7•4186(60-5) = 805,81 Вт.</w:t>
      </w:r>
    </w:p>
    <w:p w:rsidR="005E1BA1" w:rsidRDefault="005E1BA1" w:rsidP="00730046">
      <w:pPr>
        <w:spacing w:line="360" w:lineRule="auto"/>
        <w:rPr>
          <w:b w:val="0"/>
        </w:rPr>
      </w:pPr>
      <w:r w:rsidRPr="005E1BA1">
        <w:rPr>
          <w:b w:val="0"/>
        </w:rPr>
        <w:t xml:space="preserve"> </w:t>
      </w:r>
      <w:r>
        <w:rPr>
          <w:b w:val="0"/>
        </w:rPr>
        <w:t>Для остальных месяцев аналогично, результат приведен в таблице1.1.</w:t>
      </w:r>
    </w:p>
    <w:p w:rsidR="00887E37" w:rsidRDefault="005E1BA1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Месячное потребление тепловой энергии на горячее водоснабжение, Дж/мес определяется по формуле:</w:t>
      </w:r>
    </w:p>
    <w:p w:rsidR="005E1BA1" w:rsidRDefault="005E1BA1" w:rsidP="00730046">
      <w:pPr>
        <w:spacing w:line="360" w:lineRule="auto"/>
        <w:ind w:firstLine="900"/>
        <w:jc w:val="right"/>
        <w:rPr>
          <w:b w:val="0"/>
        </w:rPr>
      </w:pPr>
      <w:r w:rsidRPr="005E1BA1">
        <w:rPr>
          <w:b w:val="0"/>
          <w:position w:val="-12"/>
        </w:rPr>
        <w:object w:dxaOrig="1240" w:dyaOrig="360">
          <v:shape id="_x0000_i1048" type="#_x0000_t75" style="width:62.25pt;height:18pt" o:ole="">
            <v:imagedata r:id="rId51" o:title=""/>
          </v:shape>
          <o:OLEObject Type="Embed" ProgID="Equation.3" ShapeID="_x0000_i1048" DrawAspect="Content" ObjectID="_1458400031" r:id="rId52"/>
        </w:object>
      </w:r>
      <w:r>
        <w:rPr>
          <w:b w:val="0"/>
        </w:rPr>
        <w:t>.                                                                      (1.5)</w:t>
      </w:r>
    </w:p>
    <w:p w:rsidR="005E1BA1" w:rsidRDefault="005E1BA1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Месячное потребление тепловой энергии на горячее водоснабжение в январе:</w:t>
      </w:r>
    </w:p>
    <w:p w:rsidR="005E1BA1" w:rsidRPr="000C2C32" w:rsidRDefault="005E1BA1" w:rsidP="00730046">
      <w:pPr>
        <w:spacing w:line="360" w:lineRule="auto"/>
        <w:rPr>
          <w:b w:val="0"/>
        </w:rPr>
      </w:pPr>
      <w:r w:rsidRPr="005E1BA1">
        <w:rPr>
          <w:b w:val="0"/>
          <w:position w:val="-12"/>
        </w:rPr>
        <w:object w:dxaOrig="1380" w:dyaOrig="360">
          <v:shape id="_x0000_i1049" type="#_x0000_t75" style="width:69pt;height:18pt" o:ole="">
            <v:imagedata r:id="rId53" o:title=""/>
          </v:shape>
          <o:OLEObject Type="Embed" ProgID="Equation.3" ShapeID="_x0000_i1049" DrawAspect="Content" ObjectID="_1458400032" r:id="rId54"/>
        </w:object>
      </w:r>
      <w:r>
        <w:rPr>
          <w:b w:val="0"/>
        </w:rPr>
        <w:t xml:space="preserve">•2678400=2,16 </w:t>
      </w:r>
      <w:r w:rsidR="000C2C32">
        <w:rPr>
          <w:b w:val="0"/>
        </w:rPr>
        <w:t>ГДж/мес.</w:t>
      </w:r>
    </w:p>
    <w:p w:rsidR="005E1BA1" w:rsidRDefault="005E1BA1" w:rsidP="00730046">
      <w:pPr>
        <w:spacing w:line="360" w:lineRule="auto"/>
        <w:rPr>
          <w:b w:val="0"/>
        </w:rPr>
      </w:pPr>
      <w:r>
        <w:rPr>
          <w:b w:val="0"/>
        </w:rPr>
        <w:t>Для остальных месяцев аналогично, результат приведен в таблице1.1.</w:t>
      </w:r>
    </w:p>
    <w:p w:rsidR="005E1BA1" w:rsidRDefault="005E1BA1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Полное месячное потребление тепловой энергии</w:t>
      </w:r>
      <w:r w:rsidR="000C2C32">
        <w:rPr>
          <w:b w:val="0"/>
        </w:rPr>
        <w:t>, Дж/мес</w:t>
      </w:r>
      <w:r>
        <w:rPr>
          <w:b w:val="0"/>
        </w:rPr>
        <w:t>:</w:t>
      </w:r>
    </w:p>
    <w:p w:rsidR="005E1BA1" w:rsidRDefault="000C2C32" w:rsidP="00730046">
      <w:pPr>
        <w:spacing w:line="360" w:lineRule="auto"/>
        <w:ind w:firstLine="900"/>
        <w:jc w:val="right"/>
        <w:rPr>
          <w:b w:val="0"/>
        </w:rPr>
      </w:pPr>
      <w:r w:rsidRPr="005E1BA1">
        <w:rPr>
          <w:b w:val="0"/>
          <w:position w:val="-12"/>
        </w:rPr>
        <w:object w:dxaOrig="1740" w:dyaOrig="360">
          <v:shape id="_x0000_i1050" type="#_x0000_t75" style="width:87pt;height:18pt" o:ole="">
            <v:imagedata r:id="rId55" o:title=""/>
          </v:shape>
          <o:OLEObject Type="Embed" ProgID="Equation.3" ShapeID="_x0000_i1050" DrawAspect="Content" ObjectID="_1458400033" r:id="rId56"/>
        </w:object>
      </w:r>
      <w:r w:rsidR="009873F2">
        <w:rPr>
          <w:b w:val="0"/>
        </w:rPr>
        <w:t>.</w:t>
      </w:r>
      <w:r>
        <w:rPr>
          <w:b w:val="0"/>
        </w:rPr>
        <w:t xml:space="preserve">                                                                  (1.6)</w:t>
      </w:r>
    </w:p>
    <w:p w:rsidR="000C2C32" w:rsidRDefault="000C2C32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Полное месячное потребление тепловой энергии в январе:</w:t>
      </w:r>
    </w:p>
    <w:p w:rsidR="000C2C32" w:rsidRDefault="000C2C32" w:rsidP="00730046">
      <w:pPr>
        <w:spacing w:line="360" w:lineRule="auto"/>
        <w:rPr>
          <w:b w:val="0"/>
        </w:rPr>
      </w:pPr>
      <w:r w:rsidRPr="005E1BA1">
        <w:rPr>
          <w:b w:val="0"/>
          <w:position w:val="-12"/>
        </w:rPr>
        <w:object w:dxaOrig="3580" w:dyaOrig="360">
          <v:shape id="_x0000_i1051" type="#_x0000_t75" style="width:179.25pt;height:18pt" o:ole="">
            <v:imagedata r:id="rId57" o:title=""/>
          </v:shape>
          <o:OLEObject Type="Embed" ProgID="Equation.3" ShapeID="_x0000_i1051" DrawAspect="Content" ObjectID="_1458400034" r:id="rId58"/>
        </w:object>
      </w:r>
      <w:r w:rsidRPr="000C2C32">
        <w:rPr>
          <w:b w:val="0"/>
        </w:rPr>
        <w:t xml:space="preserve"> </w:t>
      </w:r>
      <w:r w:rsidR="009873F2">
        <w:rPr>
          <w:b w:val="0"/>
        </w:rPr>
        <w:t>.</w:t>
      </w:r>
    </w:p>
    <w:p w:rsidR="000C2C32" w:rsidRDefault="000C2C32" w:rsidP="00730046">
      <w:pPr>
        <w:spacing w:line="360" w:lineRule="auto"/>
        <w:rPr>
          <w:b w:val="0"/>
        </w:rPr>
      </w:pPr>
      <w:r>
        <w:rPr>
          <w:b w:val="0"/>
        </w:rPr>
        <w:t>Для остальных месяцев аналогично, результат приведен в таблице1.1.</w:t>
      </w:r>
    </w:p>
    <w:p w:rsidR="0094260F" w:rsidRDefault="0094260F" w:rsidP="00730046">
      <w:pPr>
        <w:spacing w:line="360" w:lineRule="auto"/>
        <w:rPr>
          <w:b w:val="0"/>
        </w:rPr>
      </w:pPr>
    </w:p>
    <w:p w:rsidR="0094260F" w:rsidRDefault="0094260F" w:rsidP="00730046">
      <w:pPr>
        <w:spacing w:line="360" w:lineRule="auto"/>
        <w:rPr>
          <w:b w:val="0"/>
        </w:rPr>
      </w:pPr>
    </w:p>
    <w:p w:rsidR="0094260F" w:rsidRDefault="0094260F" w:rsidP="00730046">
      <w:pPr>
        <w:spacing w:line="360" w:lineRule="auto"/>
        <w:rPr>
          <w:b w:val="0"/>
        </w:rPr>
      </w:pPr>
    </w:p>
    <w:p w:rsidR="0094260F" w:rsidRDefault="0094260F" w:rsidP="00730046">
      <w:pPr>
        <w:spacing w:line="360" w:lineRule="auto"/>
        <w:rPr>
          <w:b w:val="0"/>
        </w:rPr>
      </w:pPr>
    </w:p>
    <w:p w:rsidR="0094260F" w:rsidRDefault="0094260F" w:rsidP="00730046">
      <w:pPr>
        <w:spacing w:line="360" w:lineRule="auto"/>
        <w:rPr>
          <w:b w:val="0"/>
        </w:rPr>
      </w:pPr>
    </w:p>
    <w:p w:rsidR="0094260F" w:rsidRDefault="0094260F" w:rsidP="00730046">
      <w:pPr>
        <w:spacing w:line="360" w:lineRule="auto"/>
        <w:rPr>
          <w:b w:val="0"/>
        </w:rPr>
      </w:pPr>
    </w:p>
    <w:p w:rsidR="0094260F" w:rsidRDefault="0094260F" w:rsidP="00730046">
      <w:pPr>
        <w:spacing w:line="360" w:lineRule="auto"/>
        <w:rPr>
          <w:b w:val="0"/>
        </w:rPr>
      </w:pPr>
    </w:p>
    <w:p w:rsidR="000C2C32" w:rsidRDefault="000C2C32" w:rsidP="00730046">
      <w:pPr>
        <w:spacing w:line="360" w:lineRule="auto"/>
        <w:rPr>
          <w:b w:val="0"/>
        </w:rPr>
      </w:pPr>
      <w:r>
        <w:rPr>
          <w:b w:val="0"/>
        </w:rPr>
        <w:t>Таблица 1.1 – Нагрузки системы солнечного теплоснабжения.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166"/>
        <w:gridCol w:w="1214"/>
        <w:gridCol w:w="1249"/>
        <w:gridCol w:w="1225"/>
        <w:gridCol w:w="1184"/>
        <w:gridCol w:w="1223"/>
        <w:gridCol w:w="1194"/>
      </w:tblGrid>
      <w:tr w:rsidR="006610C3" w:rsidRPr="00547341" w:rsidTr="00547341">
        <w:trPr>
          <w:trHeight w:val="241"/>
        </w:trPr>
        <w:tc>
          <w:tcPr>
            <w:tcW w:w="1502" w:type="dxa"/>
          </w:tcPr>
          <w:p w:rsidR="004B4C5B" w:rsidRPr="00547341" w:rsidRDefault="004B4C5B" w:rsidP="00547341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234" w:type="dxa"/>
          </w:tcPr>
          <w:p w:rsidR="004B4C5B" w:rsidRPr="00547341" w:rsidRDefault="004B4C5B" w:rsidP="00547341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t</w:t>
            </w:r>
            <w:r w:rsidRPr="00547341">
              <w:rPr>
                <w:b w:val="0"/>
                <w:sz w:val="24"/>
                <w:szCs w:val="24"/>
                <w:vertAlign w:val="subscript"/>
              </w:rPr>
              <w:t>нр</w:t>
            </w:r>
            <w:r w:rsidRPr="00547341">
              <w:rPr>
                <w:b w:val="0"/>
                <w:sz w:val="24"/>
                <w:szCs w:val="24"/>
              </w:rPr>
              <w:t>,</w:t>
            </w:r>
            <w:r w:rsidRPr="00547341">
              <w:rPr>
                <w:rFonts w:cs="Times New Roman"/>
                <w:b w:val="0"/>
                <w:sz w:val="24"/>
                <w:szCs w:val="24"/>
              </w:rPr>
              <w:t>˚С</w:t>
            </w:r>
          </w:p>
        </w:tc>
        <w:tc>
          <w:tcPr>
            <w:tcW w:w="1244" w:type="dxa"/>
            <w:vAlign w:val="bottom"/>
          </w:tcPr>
          <w:p w:rsidR="004B4C5B" w:rsidRPr="00547341" w:rsidRDefault="004B4C5B" w:rsidP="00547341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n</w:t>
            </w:r>
            <w:r w:rsidRPr="00547341">
              <w:rPr>
                <w:b w:val="0"/>
                <w:sz w:val="24"/>
                <w:szCs w:val="24"/>
                <w:vertAlign w:val="subscript"/>
              </w:rPr>
              <w:t>c</w:t>
            </w:r>
            <w:r w:rsidRPr="00547341">
              <w:rPr>
                <w:b w:val="0"/>
                <w:sz w:val="24"/>
                <w:szCs w:val="24"/>
              </w:rPr>
              <w:t>, сек.</w:t>
            </w:r>
          </w:p>
          <w:p w:rsidR="00FB1B96" w:rsidRPr="00547341" w:rsidRDefault="00FB1B96" w:rsidP="00547341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  <w:vAlign w:val="bottom"/>
          </w:tcPr>
          <w:p w:rsidR="004B4C5B" w:rsidRPr="00547341" w:rsidRDefault="004B4C5B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Qот, Вт.</w:t>
            </w:r>
          </w:p>
          <w:p w:rsidR="00FB1B96" w:rsidRPr="00547341" w:rsidRDefault="00FB1B96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4B4C5B" w:rsidRPr="00547341" w:rsidRDefault="004B4C5B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 xml:space="preserve">Qот.м., </w:t>
            </w:r>
            <w:r w:rsidR="00FB1B96" w:rsidRPr="00547341">
              <w:rPr>
                <w:rFonts w:cs="Times New Roman"/>
                <w:b w:val="0"/>
                <w:sz w:val="24"/>
                <w:szCs w:val="24"/>
              </w:rPr>
              <w:t>Г</w:t>
            </w:r>
            <w:r w:rsidRPr="00547341">
              <w:rPr>
                <w:rFonts w:cs="Times New Roman"/>
                <w:b w:val="0"/>
                <w:sz w:val="24"/>
                <w:szCs w:val="24"/>
              </w:rPr>
              <w:t>Дж.</w:t>
            </w:r>
          </w:p>
        </w:tc>
        <w:tc>
          <w:tcPr>
            <w:tcW w:w="1243" w:type="dxa"/>
            <w:vAlign w:val="bottom"/>
          </w:tcPr>
          <w:p w:rsidR="00FB1B96" w:rsidRPr="00547341" w:rsidRDefault="004B4C5B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Qгв.,</w:t>
            </w:r>
          </w:p>
          <w:p w:rsidR="004B4C5B" w:rsidRPr="00547341" w:rsidRDefault="004B4C5B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 xml:space="preserve"> Вт</w:t>
            </w:r>
          </w:p>
        </w:tc>
        <w:tc>
          <w:tcPr>
            <w:tcW w:w="1278" w:type="dxa"/>
            <w:vAlign w:val="bottom"/>
          </w:tcPr>
          <w:p w:rsidR="004B4C5B" w:rsidRPr="00547341" w:rsidRDefault="004B4C5B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 xml:space="preserve">Qгв.м., </w:t>
            </w:r>
            <w:r w:rsidR="00FB1B96" w:rsidRPr="00547341">
              <w:rPr>
                <w:rFonts w:cs="Times New Roman"/>
                <w:b w:val="0"/>
                <w:sz w:val="24"/>
                <w:szCs w:val="24"/>
              </w:rPr>
              <w:t>Г</w:t>
            </w:r>
            <w:r w:rsidRPr="00547341">
              <w:rPr>
                <w:rFonts w:cs="Times New Roman"/>
                <w:b w:val="0"/>
                <w:sz w:val="24"/>
                <w:szCs w:val="24"/>
              </w:rPr>
              <w:t>Дж.</w:t>
            </w:r>
          </w:p>
        </w:tc>
        <w:tc>
          <w:tcPr>
            <w:tcW w:w="1278" w:type="dxa"/>
            <w:vAlign w:val="bottom"/>
          </w:tcPr>
          <w:p w:rsidR="00FB1B96" w:rsidRPr="00547341" w:rsidRDefault="004B4C5B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 xml:space="preserve">Qм., </w:t>
            </w:r>
          </w:p>
          <w:p w:rsidR="004B4C5B" w:rsidRPr="00547341" w:rsidRDefault="00FB1B96" w:rsidP="00547341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Г</w:t>
            </w:r>
            <w:r w:rsidR="004B4C5B" w:rsidRPr="00547341">
              <w:rPr>
                <w:rFonts w:cs="Times New Roman"/>
                <w:b w:val="0"/>
                <w:sz w:val="24"/>
                <w:szCs w:val="24"/>
              </w:rPr>
              <w:t>Дж.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3,90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2678400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19396,314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52,07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805,81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2,16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54,23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4,10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2419200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19155,366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46,45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805,81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1,95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48,40</w:t>
            </w:r>
          </w:p>
        </w:tc>
      </w:tr>
      <w:tr w:rsidR="006610C3" w:rsidRPr="00547341" w:rsidTr="00547341">
        <w:trPr>
          <w:trHeight w:val="249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6,3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2678400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16504,938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44,31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805,81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2,16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46,47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11,20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2592000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17,70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2678400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22,60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2592000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25,70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2678400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</w:tr>
      <w:tr w:rsidR="006610C3" w:rsidRPr="00547341" w:rsidTr="00547341">
        <w:trPr>
          <w:trHeight w:val="249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25,70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2678400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21,80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2592000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16,60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2678400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1,77</w:t>
            </w:r>
          </w:p>
        </w:tc>
      </w:tr>
      <w:tr w:rsidR="006610C3" w:rsidRPr="00547341" w:rsidTr="00547341">
        <w:trPr>
          <w:trHeight w:val="249"/>
        </w:trPr>
        <w:tc>
          <w:tcPr>
            <w:tcW w:w="1502" w:type="dxa"/>
          </w:tcPr>
          <w:p w:rsidR="006610C3" w:rsidRPr="00547341" w:rsidRDefault="006610C3" w:rsidP="00547341">
            <w:pPr>
              <w:spacing w:line="360" w:lineRule="auto"/>
              <w:ind w:right="232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11,10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2592000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659,30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1,71</w:t>
            </w:r>
          </w:p>
        </w:tc>
      </w:tr>
      <w:tr w:rsidR="006610C3" w:rsidRPr="00547341" w:rsidTr="00547341">
        <w:trPr>
          <w:trHeight w:val="241"/>
        </w:trPr>
        <w:tc>
          <w:tcPr>
            <w:tcW w:w="1502" w:type="dxa"/>
            <w:vAlign w:val="bottom"/>
          </w:tcPr>
          <w:p w:rsidR="006610C3" w:rsidRPr="00547341" w:rsidRDefault="006610C3" w:rsidP="00547341">
            <w:pPr>
              <w:spacing w:line="360" w:lineRule="auto"/>
              <w:ind w:right="206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234" w:type="dxa"/>
          </w:tcPr>
          <w:p w:rsidR="006610C3" w:rsidRPr="00547341" w:rsidRDefault="006610C3" w:rsidP="00547341">
            <w:pPr>
              <w:spacing w:line="360" w:lineRule="auto"/>
              <w:ind w:right="54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6,80</w:t>
            </w:r>
          </w:p>
        </w:tc>
        <w:tc>
          <w:tcPr>
            <w:tcW w:w="1244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547341">
              <w:rPr>
                <w:b w:val="0"/>
                <w:sz w:val="24"/>
                <w:szCs w:val="24"/>
              </w:rPr>
              <w:t>2678400</w:t>
            </w:r>
          </w:p>
        </w:tc>
        <w:tc>
          <w:tcPr>
            <w:tcW w:w="1251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15902,568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42,69</w:t>
            </w:r>
          </w:p>
        </w:tc>
        <w:tc>
          <w:tcPr>
            <w:tcW w:w="1243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805,81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2,16</w:t>
            </w:r>
          </w:p>
        </w:tc>
        <w:tc>
          <w:tcPr>
            <w:tcW w:w="1278" w:type="dxa"/>
            <w:vAlign w:val="bottom"/>
          </w:tcPr>
          <w:p w:rsidR="006610C3" w:rsidRPr="00547341" w:rsidRDefault="006610C3" w:rsidP="00547341">
            <w:pPr>
              <w:spacing w:line="360" w:lineRule="auto"/>
              <w:jc w:val="right"/>
              <w:rPr>
                <w:rFonts w:cs="Times New Roman"/>
                <w:b w:val="0"/>
                <w:sz w:val="24"/>
                <w:szCs w:val="24"/>
              </w:rPr>
            </w:pPr>
            <w:r w:rsidRPr="00547341">
              <w:rPr>
                <w:rFonts w:cs="Times New Roman"/>
                <w:b w:val="0"/>
                <w:sz w:val="24"/>
                <w:szCs w:val="24"/>
              </w:rPr>
              <w:t>44,85</w:t>
            </w:r>
          </w:p>
        </w:tc>
      </w:tr>
    </w:tbl>
    <w:p w:rsidR="009873F2" w:rsidRDefault="009873F2" w:rsidP="00730046">
      <w:pPr>
        <w:spacing w:line="360" w:lineRule="auto"/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8E70E4" w:rsidRDefault="008E70E4" w:rsidP="00730046">
      <w:pPr>
        <w:spacing w:line="360" w:lineRule="auto"/>
        <w:rPr>
          <w:lang w:val="en-US"/>
        </w:rPr>
      </w:pPr>
    </w:p>
    <w:p w:rsidR="000C2C32" w:rsidRDefault="007D68EB" w:rsidP="008E70E4">
      <w:pPr>
        <w:spacing w:line="360" w:lineRule="auto"/>
        <w:jc w:val="center"/>
      </w:pPr>
      <w:r w:rsidRPr="007D68EB">
        <w:t>2 Определение параметров солнечного коллектора</w:t>
      </w:r>
    </w:p>
    <w:p w:rsidR="007D68EB" w:rsidRDefault="007D68EB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Эффективность коллектора определяется по формуле</w:t>
      </w:r>
    </w:p>
    <w:p w:rsidR="007D68EB" w:rsidRDefault="003F209F" w:rsidP="009873F2">
      <w:pPr>
        <w:spacing w:line="360" w:lineRule="auto"/>
        <w:ind w:left="1416" w:firstLine="900"/>
        <w:jc w:val="right"/>
        <w:rPr>
          <w:b w:val="0"/>
        </w:rPr>
      </w:pPr>
      <w:r>
        <w:rPr>
          <w:b w:val="0"/>
          <w:position w:val="-30"/>
        </w:rPr>
        <w:pict>
          <v:shape id="_x0000_i1052" type="#_x0000_t75" style="width:174pt;height:35.25pt">
            <v:imagedata r:id="rId59" o:title=""/>
          </v:shape>
        </w:pict>
      </w:r>
      <w:r w:rsidR="007D68EB">
        <w:rPr>
          <w:b w:val="0"/>
        </w:rPr>
        <w:t xml:space="preserve"> </w:t>
      </w:r>
      <w:r w:rsidR="00887A31">
        <w:rPr>
          <w:b w:val="0"/>
        </w:rPr>
        <w:t xml:space="preserve">                                          </w:t>
      </w:r>
      <w:r w:rsidR="007D68EB">
        <w:rPr>
          <w:b w:val="0"/>
        </w:rPr>
        <w:t xml:space="preserve"> (</w:t>
      </w:r>
      <w:r w:rsidR="00887A31">
        <w:rPr>
          <w:b w:val="0"/>
        </w:rPr>
        <w:t>2.1</w:t>
      </w:r>
      <w:r w:rsidR="007D68EB">
        <w:rPr>
          <w:b w:val="0"/>
        </w:rPr>
        <w:t>)</w:t>
      </w:r>
    </w:p>
    <w:p w:rsidR="00887A31" w:rsidRDefault="00887A31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 xml:space="preserve">где </w:t>
      </w:r>
      <w:r w:rsidR="003F209F">
        <w:rPr>
          <w:b w:val="0"/>
          <w:position w:val="-10"/>
        </w:rPr>
        <w:pict>
          <v:shape id="_x0000_i1053" type="#_x0000_t75" style="width:15pt;height:17.25pt">
            <v:imagedata r:id="rId60" o:title=""/>
          </v:shape>
        </w:pict>
      </w:r>
      <w:r>
        <w:rPr>
          <w:b w:val="0"/>
        </w:rPr>
        <w:t xml:space="preserve"> - полезная энергия, отводимая из коллектора, Вт</w:t>
      </w:r>
      <w:r w:rsidRPr="00887A31">
        <w:rPr>
          <w:b w:val="0"/>
        </w:rPr>
        <w:t>;</w:t>
      </w:r>
    </w:p>
    <w:p w:rsidR="00887A31" w:rsidRDefault="00887A31" w:rsidP="00730046">
      <w:pPr>
        <w:spacing w:line="360" w:lineRule="auto"/>
        <w:ind w:firstLine="1260"/>
        <w:rPr>
          <w:b w:val="0"/>
        </w:rPr>
      </w:pPr>
      <w:r>
        <w:rPr>
          <w:b w:val="0"/>
        </w:rPr>
        <w:t>А – площадь коллектора, м</w:t>
      </w:r>
      <w:r w:rsidRPr="00887A31">
        <w:rPr>
          <w:b w:val="0"/>
          <w:vertAlign w:val="superscript"/>
        </w:rPr>
        <w:t>2</w:t>
      </w:r>
      <w:r>
        <w:rPr>
          <w:b w:val="0"/>
          <w:lang w:val="en-US"/>
        </w:rPr>
        <w:t>;</w:t>
      </w:r>
    </w:p>
    <w:p w:rsidR="00887A31" w:rsidRDefault="003F209F" w:rsidP="00730046">
      <w:pPr>
        <w:spacing w:line="360" w:lineRule="auto"/>
        <w:ind w:firstLine="1260"/>
        <w:rPr>
          <w:b w:val="0"/>
        </w:rPr>
      </w:pPr>
      <w:r>
        <w:rPr>
          <w:b w:val="0"/>
          <w:position w:val="-14"/>
        </w:rPr>
        <w:pict>
          <v:shape id="_x0000_i1054" type="#_x0000_t75" style="width:15.75pt;height:18.75pt">
            <v:imagedata r:id="rId61" o:title=""/>
          </v:shape>
        </w:pict>
      </w:r>
      <w:r w:rsidR="00887A31">
        <w:rPr>
          <w:b w:val="0"/>
        </w:rPr>
        <w:t xml:space="preserve"> - коэффициент отвода тепла из коллектора</w:t>
      </w:r>
      <w:r w:rsidR="00887A31" w:rsidRPr="00887A31">
        <w:rPr>
          <w:b w:val="0"/>
        </w:rPr>
        <w:t>;</w:t>
      </w:r>
    </w:p>
    <w:p w:rsidR="00887A31" w:rsidRDefault="003F209F" w:rsidP="00730046">
      <w:pPr>
        <w:spacing w:line="360" w:lineRule="auto"/>
        <w:ind w:left="1800" w:hanging="540"/>
        <w:rPr>
          <w:b w:val="0"/>
        </w:rPr>
      </w:pPr>
      <w:r>
        <w:rPr>
          <w:b w:val="0"/>
          <w:position w:val="-14"/>
        </w:rPr>
        <w:pict>
          <v:shape id="_x0000_i1055" type="#_x0000_t75" style="width:15pt;height:18.75pt">
            <v:imagedata r:id="rId62" o:title=""/>
          </v:shape>
        </w:pict>
      </w:r>
      <w:r w:rsidR="00887A31">
        <w:rPr>
          <w:b w:val="0"/>
        </w:rPr>
        <w:t xml:space="preserve"> - площадь потока суммарной солнечной радиации в плоскости коллектора, Вт/</w:t>
      </w:r>
      <w:r w:rsidR="00887A31" w:rsidRPr="00887A31">
        <w:rPr>
          <w:b w:val="0"/>
        </w:rPr>
        <w:t xml:space="preserve"> </w:t>
      </w:r>
      <w:r w:rsidR="00887A31">
        <w:rPr>
          <w:b w:val="0"/>
        </w:rPr>
        <w:t>м</w:t>
      </w:r>
      <w:r w:rsidR="00887A31" w:rsidRPr="00887A31">
        <w:rPr>
          <w:b w:val="0"/>
          <w:vertAlign w:val="superscript"/>
        </w:rPr>
        <w:t>2</w:t>
      </w:r>
      <w:r w:rsidR="00887A31" w:rsidRPr="00887A31">
        <w:rPr>
          <w:b w:val="0"/>
        </w:rPr>
        <w:t>;</w:t>
      </w:r>
    </w:p>
    <w:p w:rsidR="00887A31" w:rsidRDefault="003F209F" w:rsidP="00730046">
      <w:pPr>
        <w:spacing w:line="360" w:lineRule="auto"/>
        <w:ind w:left="1800" w:hanging="540"/>
        <w:rPr>
          <w:b w:val="0"/>
        </w:rPr>
      </w:pPr>
      <w:r>
        <w:rPr>
          <w:b w:val="0"/>
          <w:position w:val="-6"/>
        </w:rPr>
        <w:pict>
          <v:shape id="_x0000_i1056" type="#_x0000_t75" style="width:9.75pt;height:11.25pt">
            <v:imagedata r:id="rId63" o:title=""/>
          </v:shape>
        </w:pict>
      </w:r>
      <w:r w:rsidR="00887A31">
        <w:rPr>
          <w:b w:val="0"/>
        </w:rPr>
        <w:t xml:space="preserve"> - пропускательная способность прозрачных покрытий по отношению к солнечному излучению</w:t>
      </w:r>
      <w:r w:rsidR="00887A31" w:rsidRPr="00887A31">
        <w:rPr>
          <w:b w:val="0"/>
        </w:rPr>
        <w:t>;</w:t>
      </w:r>
    </w:p>
    <w:p w:rsidR="00887A31" w:rsidRDefault="003F209F" w:rsidP="00730046">
      <w:pPr>
        <w:spacing w:line="360" w:lineRule="auto"/>
        <w:ind w:left="1800" w:hanging="540"/>
        <w:rPr>
          <w:b w:val="0"/>
        </w:rPr>
      </w:pPr>
      <w:r>
        <w:rPr>
          <w:b w:val="0"/>
          <w:position w:val="-6"/>
        </w:rPr>
        <w:pict>
          <v:shape id="_x0000_i1057" type="#_x0000_t75" style="width:12pt;height:11.25pt">
            <v:imagedata r:id="rId64" o:title=""/>
          </v:shape>
        </w:pict>
      </w:r>
      <w:r w:rsidR="00887A31">
        <w:rPr>
          <w:b w:val="0"/>
        </w:rPr>
        <w:t xml:space="preserve"> - проницательная способность пластины по отношению к солнечному излучению</w:t>
      </w:r>
      <w:r w:rsidR="00887A31" w:rsidRPr="00887A31">
        <w:rPr>
          <w:b w:val="0"/>
        </w:rPr>
        <w:t>;</w:t>
      </w:r>
    </w:p>
    <w:p w:rsidR="00887A31" w:rsidRPr="00887A31" w:rsidRDefault="003F209F" w:rsidP="00730046">
      <w:pPr>
        <w:spacing w:line="360" w:lineRule="auto"/>
        <w:ind w:left="1800" w:hanging="540"/>
        <w:rPr>
          <w:b w:val="0"/>
        </w:rPr>
      </w:pPr>
      <w:r>
        <w:rPr>
          <w:b w:val="0"/>
          <w:position w:val="-10"/>
        </w:rPr>
        <w:pict>
          <v:shape id="_x0000_i1058" type="#_x0000_t75" style="width:15pt;height:17.25pt">
            <v:imagedata r:id="rId65" o:title=""/>
          </v:shape>
        </w:pict>
      </w:r>
      <w:r w:rsidR="00887A31">
        <w:rPr>
          <w:b w:val="0"/>
        </w:rPr>
        <w:t xml:space="preserve"> - полный коэффициент тепловых потерь коллектора, Вт/(</w:t>
      </w:r>
      <w:r w:rsidR="00887A31" w:rsidRPr="00887A31">
        <w:rPr>
          <w:b w:val="0"/>
        </w:rPr>
        <w:t xml:space="preserve"> </w:t>
      </w:r>
      <w:r w:rsidR="00887A31">
        <w:rPr>
          <w:b w:val="0"/>
        </w:rPr>
        <w:t>м</w:t>
      </w:r>
      <w:r w:rsidR="00887A31" w:rsidRPr="00887A31">
        <w:rPr>
          <w:b w:val="0"/>
          <w:vertAlign w:val="superscript"/>
        </w:rPr>
        <w:t>2</w:t>
      </w:r>
      <w:r w:rsidR="00887A31">
        <w:rPr>
          <w:b w:val="0"/>
        </w:rPr>
        <w:t>•</w:t>
      </w:r>
      <w:r w:rsidR="00887A31">
        <w:rPr>
          <w:rFonts w:cs="Times New Roman"/>
          <w:b w:val="0"/>
        </w:rPr>
        <w:t>˚С</w:t>
      </w:r>
      <w:r w:rsidR="00887A31">
        <w:rPr>
          <w:b w:val="0"/>
        </w:rPr>
        <w:t>)</w:t>
      </w:r>
      <w:r w:rsidR="00887A31" w:rsidRPr="00887A31">
        <w:rPr>
          <w:b w:val="0"/>
        </w:rPr>
        <w:t>;</w:t>
      </w:r>
    </w:p>
    <w:p w:rsidR="00887A31" w:rsidRDefault="002E147F" w:rsidP="00730046">
      <w:pPr>
        <w:spacing w:line="360" w:lineRule="auto"/>
        <w:ind w:left="1800" w:hanging="540"/>
        <w:rPr>
          <w:b w:val="0"/>
        </w:rPr>
      </w:pPr>
      <w:r w:rsidRPr="00887A31">
        <w:rPr>
          <w:b w:val="0"/>
          <w:position w:val="-10"/>
        </w:rPr>
        <w:object w:dxaOrig="320" w:dyaOrig="340">
          <v:shape id="_x0000_i1059" type="#_x0000_t75" style="width:15.75pt;height:17.25pt" o:ole="">
            <v:imagedata r:id="rId66" o:title=""/>
          </v:shape>
          <o:OLEObject Type="Embed" ProgID="Equation.3" ShapeID="_x0000_i1059" DrawAspect="Content" ObjectID="_1458400035" r:id="rId67"/>
        </w:object>
      </w:r>
      <w:r w:rsidRPr="002E147F">
        <w:rPr>
          <w:b w:val="0"/>
        </w:rPr>
        <w:t xml:space="preserve"> - </w:t>
      </w:r>
      <w:r>
        <w:rPr>
          <w:b w:val="0"/>
        </w:rPr>
        <w:t>температура жидкости на входе в коллектор,</w:t>
      </w:r>
      <w:r w:rsidRPr="002E147F">
        <w:rPr>
          <w:b w:val="0"/>
        </w:rPr>
        <w:t xml:space="preserve"> </w:t>
      </w:r>
      <w:r>
        <w:rPr>
          <w:rFonts w:cs="Times New Roman"/>
          <w:b w:val="0"/>
        </w:rPr>
        <w:t>˚С</w:t>
      </w:r>
      <w:r w:rsidRPr="00887A31">
        <w:rPr>
          <w:b w:val="0"/>
        </w:rPr>
        <w:t>;</w:t>
      </w:r>
    </w:p>
    <w:p w:rsidR="002E147F" w:rsidRPr="002E147F" w:rsidRDefault="002E147F" w:rsidP="00730046">
      <w:pPr>
        <w:spacing w:line="360" w:lineRule="auto"/>
        <w:ind w:left="1800" w:hanging="540"/>
        <w:rPr>
          <w:b w:val="0"/>
        </w:rPr>
      </w:pPr>
      <w:r w:rsidRPr="002E147F">
        <w:rPr>
          <w:b w:val="0"/>
          <w:position w:val="-14"/>
        </w:rPr>
        <w:object w:dxaOrig="279" w:dyaOrig="380">
          <v:shape id="_x0000_i1060" type="#_x0000_t75" style="width:14.25pt;height:18.75pt" o:ole="">
            <v:imagedata r:id="rId68" o:title=""/>
          </v:shape>
          <o:OLEObject Type="Embed" ProgID="Equation.3" ShapeID="_x0000_i1060" DrawAspect="Content" ObjectID="_1458400036" r:id="rId69"/>
        </w:object>
      </w:r>
      <w:r>
        <w:rPr>
          <w:b w:val="0"/>
        </w:rPr>
        <w:t xml:space="preserve"> - температура окружающей среды, </w:t>
      </w:r>
      <w:r>
        <w:rPr>
          <w:rFonts w:cs="Times New Roman"/>
          <w:b w:val="0"/>
        </w:rPr>
        <w:t>˚С.</w:t>
      </w:r>
    </w:p>
    <w:p w:rsidR="00887A31" w:rsidRDefault="002E147F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 xml:space="preserve">При условии </w:t>
      </w:r>
      <w:r w:rsidR="003F209F">
        <w:rPr>
          <w:b w:val="0"/>
          <w:position w:val="-10"/>
        </w:rPr>
        <w:pict>
          <v:shape id="_x0000_i1061" type="#_x0000_t75" style="width:15pt;height:17.25pt">
            <v:imagedata r:id="rId65" o:title=""/>
          </v:shape>
        </w:pict>
      </w:r>
      <w:r>
        <w:rPr>
          <w:b w:val="0"/>
        </w:rPr>
        <w:t xml:space="preserve"> = </w:t>
      </w:r>
      <w:r>
        <w:rPr>
          <w:b w:val="0"/>
          <w:lang w:val="en-US"/>
        </w:rPr>
        <w:t>const</w:t>
      </w:r>
      <w:r>
        <w:rPr>
          <w:b w:val="0"/>
        </w:rPr>
        <w:t xml:space="preserve"> зависимость коллектора  от параметра </w:t>
      </w:r>
      <w:r w:rsidRPr="002E147F">
        <w:rPr>
          <w:b w:val="0"/>
          <w:position w:val="-30"/>
        </w:rPr>
        <w:object w:dxaOrig="820" w:dyaOrig="700">
          <v:shape id="_x0000_i1062" type="#_x0000_t75" style="width:41.25pt;height:35.25pt" o:ole="">
            <v:imagedata r:id="rId70" o:title=""/>
          </v:shape>
          <o:OLEObject Type="Embed" ProgID="Equation.3" ShapeID="_x0000_i1062" DrawAspect="Content" ObjectID="_1458400037" r:id="rId71"/>
        </w:object>
      </w:r>
      <w:r>
        <w:rPr>
          <w:b w:val="0"/>
        </w:rPr>
        <w:t xml:space="preserve"> линейна, причем  угловой коэффициент  прямой равен  - </w:t>
      </w:r>
      <w:r w:rsidRPr="00887A31">
        <w:rPr>
          <w:b w:val="0"/>
          <w:position w:val="-14"/>
        </w:rPr>
        <w:object w:dxaOrig="320" w:dyaOrig="380">
          <v:shape id="_x0000_i1063" type="#_x0000_t75" style="width:15.75pt;height:18.75pt" o:ole="">
            <v:imagedata r:id="rId61" o:title=""/>
          </v:shape>
          <o:OLEObject Type="Embed" ProgID="Equation.3" ShapeID="_x0000_i1063" DrawAspect="Content" ObjectID="_1458400038" r:id="rId72"/>
        </w:object>
      </w:r>
      <w:r w:rsidRPr="00887A31">
        <w:rPr>
          <w:b w:val="0"/>
          <w:position w:val="-10"/>
        </w:rPr>
        <w:object w:dxaOrig="300" w:dyaOrig="340">
          <v:shape id="_x0000_i1064" type="#_x0000_t75" style="width:15pt;height:17.25pt" o:ole="">
            <v:imagedata r:id="rId65" o:title=""/>
          </v:shape>
          <o:OLEObject Type="Embed" ProgID="Equation.3" ShapeID="_x0000_i1064" DrawAspect="Content" ObjectID="_1458400039" r:id="rId73"/>
        </w:object>
      </w:r>
      <w:r>
        <w:rPr>
          <w:b w:val="0"/>
        </w:rPr>
        <w:t xml:space="preserve">, а координата точки пересечения  с вертикальной осью составляет </w:t>
      </w:r>
      <w:r w:rsidR="003F209F">
        <w:rPr>
          <w:b w:val="0"/>
          <w:position w:val="-12"/>
        </w:rPr>
        <w:pict>
          <v:shape id="_x0000_i1065" type="#_x0000_t75" style="width:41.25pt;height:18pt">
            <v:imagedata r:id="rId74" o:title=""/>
          </v:shape>
        </w:pict>
      </w:r>
      <w:r>
        <w:rPr>
          <w:b w:val="0"/>
        </w:rPr>
        <w:t>.</w:t>
      </w:r>
    </w:p>
    <w:p w:rsidR="007A21CD" w:rsidRDefault="002E147F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 xml:space="preserve">Для коллектора  </w:t>
      </w:r>
      <w:r w:rsidR="007A21CD">
        <w:rPr>
          <w:b w:val="0"/>
        </w:rPr>
        <w:t>КМЗ(нерж. сталь)</w:t>
      </w:r>
      <w:r>
        <w:rPr>
          <w:b w:val="0"/>
        </w:rPr>
        <w:t xml:space="preserve">   в  </w:t>
      </w:r>
      <w:r w:rsidR="007A21CD">
        <w:rPr>
          <w:b w:val="0"/>
        </w:rPr>
        <w:t>соответствии</w:t>
      </w:r>
      <w:r>
        <w:rPr>
          <w:b w:val="0"/>
        </w:rPr>
        <w:t xml:space="preserve"> с рис.2.2.1 </w:t>
      </w:r>
      <w:r w:rsidRPr="007A21CD">
        <w:rPr>
          <w:b w:val="0"/>
        </w:rPr>
        <w:t>[1]</w:t>
      </w:r>
      <w:r w:rsidR="007A21CD" w:rsidRPr="007A21CD">
        <w:rPr>
          <w:b w:val="0"/>
        </w:rPr>
        <w:t xml:space="preserve"> </w:t>
      </w:r>
    </w:p>
    <w:p w:rsidR="004B3452" w:rsidRDefault="007A21CD" w:rsidP="00730046">
      <w:pPr>
        <w:spacing w:line="360" w:lineRule="auto"/>
        <w:rPr>
          <w:b w:val="0"/>
        </w:rPr>
      </w:pPr>
      <w:r w:rsidRPr="002E147F">
        <w:rPr>
          <w:b w:val="0"/>
          <w:position w:val="-12"/>
        </w:rPr>
        <w:object w:dxaOrig="820" w:dyaOrig="360">
          <v:shape id="_x0000_i1066" type="#_x0000_t75" style="width:41.25pt;height:18pt" o:ole="">
            <v:imagedata r:id="rId74" o:title=""/>
          </v:shape>
          <o:OLEObject Type="Embed" ProgID="Equation.3" ShapeID="_x0000_i1066" DrawAspect="Content" ObjectID="_1458400040" r:id="rId75"/>
        </w:object>
      </w:r>
      <w:r>
        <w:rPr>
          <w:b w:val="0"/>
        </w:rPr>
        <w:t xml:space="preserve"> = 0,78. Угловой коэффициент прямой есть тангенс её угла наклона, тогда  - </w:t>
      </w:r>
      <w:r w:rsidR="003F209F">
        <w:rPr>
          <w:b w:val="0"/>
          <w:position w:val="-14"/>
        </w:rPr>
        <w:pict>
          <v:shape id="_x0000_i1067" type="#_x0000_t75" style="width:15.75pt;height:18.75pt">
            <v:imagedata r:id="rId61" o:title=""/>
          </v:shape>
        </w:pict>
      </w:r>
      <w:r w:rsidR="003F209F">
        <w:rPr>
          <w:b w:val="0"/>
          <w:position w:val="-10"/>
        </w:rPr>
        <w:pict>
          <v:shape id="_x0000_i1068" type="#_x0000_t75" style="width:15pt;height:17.25pt">
            <v:imagedata r:id="rId65" o:title=""/>
          </v:shape>
        </w:pict>
      </w:r>
      <w:r>
        <w:rPr>
          <w:b w:val="0"/>
        </w:rPr>
        <w:t xml:space="preserve"> = </w:t>
      </w:r>
      <w:r>
        <w:rPr>
          <w:b w:val="0"/>
          <w:lang w:val="en-US"/>
        </w:rPr>
        <w:t>tg</w:t>
      </w:r>
      <w:r w:rsidR="004B3452">
        <w:rPr>
          <w:b w:val="0"/>
          <w:lang w:val="el-GR"/>
        </w:rPr>
        <w:t>α</w:t>
      </w:r>
      <w:r w:rsidR="004B3452">
        <w:rPr>
          <w:b w:val="0"/>
        </w:rPr>
        <w:t xml:space="preserve">, </w:t>
      </w:r>
    </w:p>
    <w:p w:rsidR="004B3452" w:rsidRDefault="004B3452" w:rsidP="00730046">
      <w:pPr>
        <w:spacing w:line="360" w:lineRule="auto"/>
        <w:rPr>
          <w:b w:val="0"/>
        </w:rPr>
      </w:pPr>
      <w:r>
        <w:rPr>
          <w:b w:val="0"/>
        </w:rPr>
        <w:t xml:space="preserve"> -</w:t>
      </w:r>
      <w:r w:rsidRPr="00887A31">
        <w:rPr>
          <w:b w:val="0"/>
          <w:position w:val="-14"/>
        </w:rPr>
        <w:object w:dxaOrig="320" w:dyaOrig="380">
          <v:shape id="_x0000_i1069" type="#_x0000_t75" style="width:15.75pt;height:18.75pt" o:ole="">
            <v:imagedata r:id="rId61" o:title=""/>
          </v:shape>
          <o:OLEObject Type="Embed" ProgID="Equation.3" ShapeID="_x0000_i1069" DrawAspect="Content" ObjectID="_1458400041" r:id="rId76"/>
        </w:object>
      </w:r>
      <w:r w:rsidRPr="00887A31">
        <w:rPr>
          <w:b w:val="0"/>
          <w:position w:val="-10"/>
        </w:rPr>
        <w:object w:dxaOrig="300" w:dyaOrig="340">
          <v:shape id="_x0000_i1070" type="#_x0000_t75" style="width:15pt;height:17.25pt" o:ole="">
            <v:imagedata r:id="rId65" o:title=""/>
          </v:shape>
          <o:OLEObject Type="Embed" ProgID="Equation.3" ShapeID="_x0000_i1070" DrawAspect="Content" ObjectID="_1458400042" r:id="rId77"/>
        </w:object>
      </w:r>
      <w:r>
        <w:rPr>
          <w:b w:val="0"/>
        </w:rPr>
        <w:t>=</w:t>
      </w:r>
      <w:r w:rsidR="006478B3" w:rsidRPr="007A21CD">
        <w:rPr>
          <w:b w:val="0"/>
          <w:position w:val="-28"/>
        </w:rPr>
        <w:object w:dxaOrig="1160" w:dyaOrig="660">
          <v:shape id="_x0000_i1071" type="#_x0000_t75" style="width:57.75pt;height:33pt" o:ole="">
            <v:imagedata r:id="rId78" o:title=""/>
          </v:shape>
          <o:OLEObject Type="Embed" ProgID="Equation.3" ShapeID="_x0000_i1071" DrawAspect="Content" ObjectID="_1458400043" r:id="rId79"/>
        </w:object>
      </w:r>
      <w:r>
        <w:rPr>
          <w:b w:val="0"/>
        </w:rPr>
        <w:t xml:space="preserve"> = 4,6.</w:t>
      </w:r>
      <w:r w:rsidR="007A21CD">
        <w:rPr>
          <w:b w:val="0"/>
        </w:rPr>
        <w:t xml:space="preserve"> </w:t>
      </w:r>
    </w:p>
    <w:p w:rsidR="007A21CD" w:rsidRDefault="007A21CD" w:rsidP="00730046">
      <w:pPr>
        <w:spacing w:line="360" w:lineRule="auto"/>
        <w:ind w:firstLine="900"/>
        <w:rPr>
          <w:b w:val="0"/>
        </w:rPr>
      </w:pPr>
    </w:p>
    <w:p w:rsidR="004B6E47" w:rsidRDefault="004B6E47" w:rsidP="00730046">
      <w:pPr>
        <w:spacing w:line="360" w:lineRule="auto"/>
        <w:ind w:firstLine="900"/>
        <w:rPr>
          <w:b w:val="0"/>
        </w:rPr>
      </w:pPr>
    </w:p>
    <w:p w:rsidR="008E70E4" w:rsidRDefault="008E70E4" w:rsidP="00730046">
      <w:pPr>
        <w:spacing w:line="360" w:lineRule="auto"/>
        <w:ind w:firstLine="900"/>
        <w:rPr>
          <w:lang w:val="en-US"/>
        </w:rPr>
      </w:pPr>
    </w:p>
    <w:p w:rsidR="008E70E4" w:rsidRDefault="008E70E4" w:rsidP="00730046">
      <w:pPr>
        <w:spacing w:line="360" w:lineRule="auto"/>
        <w:ind w:firstLine="900"/>
        <w:rPr>
          <w:lang w:val="en-US"/>
        </w:rPr>
      </w:pPr>
    </w:p>
    <w:p w:rsidR="004B6E47" w:rsidRDefault="004B6E47" w:rsidP="00730046">
      <w:pPr>
        <w:spacing w:line="360" w:lineRule="auto"/>
        <w:ind w:firstLine="900"/>
      </w:pPr>
      <w:r w:rsidRPr="004B6E47">
        <w:t>3 Определение прихода солнечной радиации</w:t>
      </w:r>
    </w:p>
    <w:p w:rsidR="004B6E47" w:rsidRDefault="004B6E47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 xml:space="preserve">Среднемесячный дневной приход суммарной солнечной радиации на наклонную поверхность </w:t>
      </w:r>
      <w:r w:rsidRPr="004B6E47">
        <w:rPr>
          <w:b w:val="0"/>
          <w:position w:val="-10"/>
        </w:rPr>
        <w:object w:dxaOrig="340" w:dyaOrig="340">
          <v:shape id="_x0000_i1072" type="#_x0000_t75" style="width:17.25pt;height:17.25pt" o:ole="">
            <v:imagedata r:id="rId80" o:title=""/>
          </v:shape>
          <o:OLEObject Type="Embed" ProgID="Equation.3" ShapeID="_x0000_i1072" DrawAspect="Content" ObjectID="_1458400044" r:id="rId81"/>
        </w:object>
      </w:r>
      <w:r>
        <w:rPr>
          <w:b w:val="0"/>
        </w:rPr>
        <w:t xml:space="preserve">  равен:</w:t>
      </w:r>
    </w:p>
    <w:p w:rsidR="004B6E47" w:rsidRDefault="003F209F" w:rsidP="00730046">
      <w:pPr>
        <w:spacing w:line="360" w:lineRule="auto"/>
        <w:ind w:firstLine="900"/>
        <w:jc w:val="right"/>
        <w:rPr>
          <w:b w:val="0"/>
        </w:rPr>
      </w:pPr>
      <w:r>
        <w:rPr>
          <w:b w:val="0"/>
          <w:position w:val="-10"/>
        </w:rPr>
        <w:pict>
          <v:shape id="_x0000_i1073" type="#_x0000_t75" style="width:45.75pt;height:17.25pt">
            <v:imagedata r:id="rId82" o:title=""/>
          </v:shape>
        </w:pict>
      </w:r>
      <w:r w:rsidR="004B6E47">
        <w:rPr>
          <w:b w:val="0"/>
        </w:rPr>
        <w:t>,                                                                             (3.1)</w:t>
      </w:r>
    </w:p>
    <w:p w:rsidR="004B6E47" w:rsidRDefault="004B6E47" w:rsidP="00730046">
      <w:pPr>
        <w:spacing w:line="360" w:lineRule="auto"/>
        <w:ind w:left="1440" w:hanging="540"/>
        <w:rPr>
          <w:b w:val="0"/>
        </w:rPr>
      </w:pPr>
      <w:r>
        <w:rPr>
          <w:b w:val="0"/>
        </w:rPr>
        <w:t xml:space="preserve">где </w:t>
      </w:r>
      <w:r>
        <w:rPr>
          <w:b w:val="0"/>
          <w:lang w:val="en-US"/>
        </w:rPr>
        <w:t>E</w:t>
      </w:r>
      <w:r w:rsidRPr="004B6E47">
        <w:rPr>
          <w:b w:val="0"/>
        </w:rPr>
        <w:t xml:space="preserve">  - </w:t>
      </w:r>
      <w:r>
        <w:rPr>
          <w:b w:val="0"/>
        </w:rPr>
        <w:t>среднемесячный дневной приход суммарной солнечной радиации на горизонтальную поверхность</w:t>
      </w:r>
      <w:r w:rsidRPr="004B6E47">
        <w:rPr>
          <w:b w:val="0"/>
        </w:rPr>
        <w:t>;</w:t>
      </w:r>
    </w:p>
    <w:p w:rsidR="004B6E47" w:rsidRPr="004B6E47" w:rsidRDefault="004B6E47" w:rsidP="00730046">
      <w:pPr>
        <w:spacing w:line="360" w:lineRule="auto"/>
        <w:ind w:left="1440"/>
        <w:rPr>
          <w:b w:val="0"/>
        </w:rPr>
      </w:pPr>
      <w:r>
        <w:rPr>
          <w:b w:val="0"/>
          <w:lang w:val="en-US"/>
        </w:rPr>
        <w:t>R</w:t>
      </w:r>
      <w:r w:rsidRPr="004B6E47">
        <w:rPr>
          <w:b w:val="0"/>
        </w:rPr>
        <w:t xml:space="preserve"> – </w:t>
      </w:r>
      <w:r>
        <w:rPr>
          <w:b w:val="0"/>
        </w:rPr>
        <w:t>отношение среднемесячных дневных приходов суммарной радиации  на наклонную и горизонтальную поверхности.</w:t>
      </w:r>
    </w:p>
    <w:p w:rsidR="004B6E47" w:rsidRDefault="0070080D" w:rsidP="00730046">
      <w:pPr>
        <w:spacing w:line="360" w:lineRule="auto"/>
        <w:jc w:val="right"/>
        <w:rPr>
          <w:b w:val="0"/>
        </w:rPr>
      </w:pPr>
      <w:r w:rsidRPr="0017685E">
        <w:rPr>
          <w:b w:val="0"/>
          <w:position w:val="-28"/>
        </w:rPr>
        <w:object w:dxaOrig="4280" w:dyaOrig="680">
          <v:shape id="_x0000_i1074" type="#_x0000_t75" style="width:213.75pt;height:33.75pt" o:ole="">
            <v:imagedata r:id="rId83" o:title=""/>
          </v:shape>
          <o:OLEObject Type="Embed" ProgID="Equation.3" ShapeID="_x0000_i1074" DrawAspect="Content" ObjectID="_1458400045" r:id="rId84"/>
        </w:object>
      </w:r>
      <w:r w:rsidR="0017685E">
        <w:rPr>
          <w:b w:val="0"/>
        </w:rPr>
        <w:t xml:space="preserve">                                                    (3.2)</w:t>
      </w:r>
    </w:p>
    <w:p w:rsidR="0070080D" w:rsidRDefault="0070080D" w:rsidP="00730046">
      <w:pPr>
        <w:spacing w:line="360" w:lineRule="auto"/>
        <w:ind w:left="1980" w:hanging="1080"/>
        <w:rPr>
          <w:b w:val="0"/>
        </w:rPr>
      </w:pPr>
      <w:r>
        <w:rPr>
          <w:b w:val="0"/>
        </w:rPr>
        <w:t xml:space="preserve">где </w:t>
      </w:r>
      <w:r w:rsidRPr="0070080D">
        <w:rPr>
          <w:b w:val="0"/>
          <w:position w:val="-12"/>
        </w:rPr>
        <w:object w:dxaOrig="300" w:dyaOrig="360">
          <v:shape id="_x0000_i1075" type="#_x0000_t75" style="width:15pt;height:18pt" o:ole="">
            <v:imagedata r:id="rId85" o:title=""/>
          </v:shape>
          <o:OLEObject Type="Embed" ProgID="Equation.3" ShapeID="_x0000_i1075" DrawAspect="Content" ObjectID="_1458400046" r:id="rId86"/>
        </w:object>
      </w:r>
      <w:r>
        <w:rPr>
          <w:b w:val="0"/>
        </w:rPr>
        <w:t xml:space="preserve"> - среднемесячный дневной приход диффузной радиации на горизонтальную поверхность</w:t>
      </w:r>
      <w:r w:rsidRPr="0070080D">
        <w:rPr>
          <w:b w:val="0"/>
        </w:rPr>
        <w:t>;</w:t>
      </w:r>
    </w:p>
    <w:p w:rsidR="0070080D" w:rsidRDefault="00FF577B" w:rsidP="00730046">
      <w:pPr>
        <w:spacing w:line="360" w:lineRule="auto"/>
        <w:ind w:left="1980" w:hanging="540"/>
        <w:rPr>
          <w:b w:val="0"/>
        </w:rPr>
      </w:pPr>
      <w:r w:rsidRPr="00FF577B">
        <w:rPr>
          <w:b w:val="0"/>
          <w:position w:val="-12"/>
        </w:rPr>
        <w:object w:dxaOrig="300" w:dyaOrig="360">
          <v:shape id="_x0000_i1076" type="#_x0000_t75" style="width:15pt;height:18pt" o:ole="">
            <v:imagedata r:id="rId87" o:title=""/>
          </v:shape>
          <o:OLEObject Type="Embed" ProgID="Equation.3" ShapeID="_x0000_i1076" DrawAspect="Content" ObjectID="_1458400047" r:id="rId88"/>
        </w:object>
      </w:r>
      <w:r>
        <w:rPr>
          <w:b w:val="0"/>
        </w:rPr>
        <w:t xml:space="preserve">  -  отношение среднемесячных дневных приходов прямой радиации на наклонную и горизонтальную поверхности</w:t>
      </w:r>
      <w:r w:rsidRPr="00FF577B">
        <w:rPr>
          <w:b w:val="0"/>
        </w:rPr>
        <w:t>;</w:t>
      </w:r>
    </w:p>
    <w:p w:rsidR="00FF577B" w:rsidRDefault="00FF577B" w:rsidP="00730046">
      <w:pPr>
        <w:spacing w:line="360" w:lineRule="auto"/>
        <w:ind w:left="1980" w:hanging="540"/>
        <w:rPr>
          <w:b w:val="0"/>
        </w:rPr>
      </w:pPr>
      <w:r>
        <w:rPr>
          <w:rFonts w:cs="Times New Roman"/>
          <w:b w:val="0"/>
        </w:rPr>
        <w:t>β</w:t>
      </w:r>
      <w:r>
        <w:rPr>
          <w:b w:val="0"/>
        </w:rPr>
        <w:t xml:space="preserve"> – угол наклона коллектора к горизонту</w:t>
      </w:r>
      <w:r w:rsidRPr="00FF577B">
        <w:rPr>
          <w:b w:val="0"/>
        </w:rPr>
        <w:t>;</w:t>
      </w:r>
    </w:p>
    <w:p w:rsidR="00FF577B" w:rsidRDefault="00FF577B" w:rsidP="00730046">
      <w:pPr>
        <w:spacing w:line="360" w:lineRule="auto"/>
        <w:ind w:left="1980" w:hanging="540"/>
        <w:rPr>
          <w:b w:val="0"/>
        </w:rPr>
      </w:pPr>
      <w:r>
        <w:rPr>
          <w:rFonts w:cs="Times New Roman"/>
          <w:b w:val="0"/>
        </w:rPr>
        <w:t>ρ</w:t>
      </w:r>
      <w:r>
        <w:rPr>
          <w:b w:val="0"/>
        </w:rPr>
        <w:t xml:space="preserve"> – отражательная способность земли.</w:t>
      </w:r>
    </w:p>
    <w:p w:rsidR="00DC1EFA" w:rsidRDefault="00DC1EFA" w:rsidP="00730046">
      <w:pPr>
        <w:spacing w:line="360" w:lineRule="auto"/>
        <w:ind w:firstLine="900"/>
        <w:jc w:val="right"/>
        <w:rPr>
          <w:b w:val="0"/>
        </w:rPr>
      </w:pPr>
      <w:r w:rsidRPr="00DC1EFA">
        <w:rPr>
          <w:b w:val="0"/>
          <w:position w:val="-24"/>
        </w:rPr>
        <w:object w:dxaOrig="3800" w:dyaOrig="620">
          <v:shape id="_x0000_i1077" type="#_x0000_t75" style="width:189.75pt;height:30.75pt" o:ole="">
            <v:imagedata r:id="rId89" o:title=""/>
          </v:shape>
          <o:OLEObject Type="Embed" ProgID="Equation.3" ShapeID="_x0000_i1077" DrawAspect="Content" ObjectID="_1458400048" r:id="rId90"/>
        </w:object>
      </w:r>
      <w:r>
        <w:rPr>
          <w:b w:val="0"/>
        </w:rPr>
        <w:t>,                                                        (3.3)</w:t>
      </w:r>
    </w:p>
    <w:p w:rsidR="00DC1EFA" w:rsidRDefault="00DC1EFA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 xml:space="preserve">где </w:t>
      </w:r>
      <w:r w:rsidRPr="00DC1EFA">
        <w:rPr>
          <w:b w:val="0"/>
          <w:position w:val="-12"/>
        </w:rPr>
        <w:object w:dxaOrig="360" w:dyaOrig="360">
          <v:shape id="_x0000_i1078" type="#_x0000_t75" style="width:18pt;height:18pt" o:ole="">
            <v:imagedata r:id="rId91" o:title=""/>
          </v:shape>
          <o:OLEObject Type="Embed" ProgID="Equation.3" ShapeID="_x0000_i1078" DrawAspect="Content" ObjectID="_1458400049" r:id="rId92"/>
        </w:object>
      </w:r>
      <w:r>
        <w:rPr>
          <w:b w:val="0"/>
        </w:rPr>
        <w:t xml:space="preserve"> - показатель облачности.</w:t>
      </w:r>
    </w:p>
    <w:p w:rsidR="00DC1EFA" w:rsidRPr="00FF577B" w:rsidRDefault="00543D19" w:rsidP="00730046">
      <w:pPr>
        <w:spacing w:line="360" w:lineRule="auto"/>
        <w:ind w:firstLine="900"/>
        <w:jc w:val="right"/>
        <w:rPr>
          <w:b w:val="0"/>
        </w:rPr>
      </w:pPr>
      <w:r w:rsidRPr="00DC1EFA">
        <w:rPr>
          <w:b w:val="0"/>
          <w:position w:val="-30"/>
        </w:rPr>
        <w:object w:dxaOrig="940" w:dyaOrig="680">
          <v:shape id="_x0000_i1079" type="#_x0000_t75" style="width:47.25pt;height:33.75pt" o:ole="">
            <v:imagedata r:id="rId93" o:title=""/>
          </v:shape>
          <o:OLEObject Type="Embed" ProgID="Equation.3" ShapeID="_x0000_i1079" DrawAspect="Content" ObjectID="_1458400050" r:id="rId94"/>
        </w:object>
      </w:r>
      <w:r w:rsidR="004D0CDF">
        <w:rPr>
          <w:b w:val="0"/>
        </w:rPr>
        <w:t>,</w:t>
      </w:r>
      <w:r w:rsidR="00DC1EFA">
        <w:rPr>
          <w:b w:val="0"/>
        </w:rPr>
        <w:t xml:space="preserve">                                                                        (3.4)</w:t>
      </w:r>
    </w:p>
    <w:p w:rsidR="004D0CDF" w:rsidRDefault="004D0CDF" w:rsidP="00730046">
      <w:pPr>
        <w:spacing w:line="360" w:lineRule="auto"/>
        <w:ind w:left="1980" w:hanging="1080"/>
        <w:rPr>
          <w:b w:val="0"/>
        </w:rPr>
      </w:pPr>
      <w:r>
        <w:rPr>
          <w:b w:val="0"/>
        </w:rPr>
        <w:t xml:space="preserve">где </w:t>
      </w:r>
      <w:r w:rsidRPr="004D0CDF">
        <w:rPr>
          <w:b w:val="0"/>
          <w:position w:val="-12"/>
        </w:rPr>
        <w:object w:dxaOrig="320" w:dyaOrig="360">
          <v:shape id="_x0000_i1080" type="#_x0000_t75" style="width:15.75pt;height:18pt" o:ole="">
            <v:imagedata r:id="rId95" o:title=""/>
          </v:shape>
          <o:OLEObject Type="Embed" ProgID="Equation.3" ShapeID="_x0000_i1080" DrawAspect="Content" ObjectID="_1458400051" r:id="rId96"/>
        </w:object>
      </w:r>
      <w:r w:rsidRPr="004D0CDF">
        <w:rPr>
          <w:b w:val="0"/>
        </w:rPr>
        <w:t>- среднемесячный приход солнечной радиации на горизонтальную поверхность за пределами земной атмосферы (т</w:t>
      </w:r>
      <w:r>
        <w:rPr>
          <w:b w:val="0"/>
        </w:rPr>
        <w:t>а</w:t>
      </w:r>
      <w:r w:rsidRPr="004D0CDF">
        <w:rPr>
          <w:b w:val="0"/>
        </w:rPr>
        <w:t>бл.2.3.1</w:t>
      </w:r>
      <w:r>
        <w:rPr>
          <w:b w:val="0"/>
        </w:rPr>
        <w:t xml:space="preserve"> </w:t>
      </w:r>
      <w:r w:rsidRPr="004D0CDF">
        <w:rPr>
          <w:b w:val="0"/>
        </w:rPr>
        <w:t>[1])</w:t>
      </w:r>
      <w:r>
        <w:rPr>
          <w:b w:val="0"/>
        </w:rPr>
        <w:t>.</w:t>
      </w:r>
    </w:p>
    <w:p w:rsidR="00FF577B" w:rsidRDefault="004D0CDF" w:rsidP="00730046">
      <w:pPr>
        <w:spacing w:line="360" w:lineRule="auto"/>
        <w:ind w:left="1440"/>
        <w:jc w:val="right"/>
        <w:rPr>
          <w:b w:val="0"/>
        </w:rPr>
      </w:pPr>
      <w:r w:rsidRPr="004D0CDF">
        <w:rPr>
          <w:b w:val="0"/>
          <w:position w:val="-30"/>
        </w:rPr>
        <w:object w:dxaOrig="2860" w:dyaOrig="700">
          <v:shape id="_x0000_i1081" type="#_x0000_t75" style="width:143.25pt;height:35.25pt" o:ole="">
            <v:imagedata r:id="rId97" o:title=""/>
          </v:shape>
          <o:OLEObject Type="Embed" ProgID="Equation.3" ShapeID="_x0000_i1081" DrawAspect="Content" ObjectID="_1458400052" r:id="rId98"/>
        </w:object>
      </w:r>
      <w:r>
        <w:rPr>
          <w:b w:val="0"/>
        </w:rPr>
        <w:t xml:space="preserve">.                                                              </w:t>
      </w:r>
      <w:r w:rsidRPr="004D0CDF">
        <w:rPr>
          <w:b w:val="0"/>
        </w:rPr>
        <w:t>(3.5)</w:t>
      </w:r>
    </w:p>
    <w:p w:rsidR="001913EF" w:rsidRDefault="001913EF" w:rsidP="00730046">
      <w:pPr>
        <w:spacing w:line="360" w:lineRule="auto"/>
        <w:rPr>
          <w:b w:val="0"/>
        </w:rPr>
      </w:pPr>
      <w:r>
        <w:rPr>
          <w:b w:val="0"/>
        </w:rPr>
        <w:t>Для января</w:t>
      </w:r>
    </w:p>
    <w:p w:rsidR="004D0CDF" w:rsidRDefault="004D0CDF" w:rsidP="00730046">
      <w:pPr>
        <w:spacing w:line="360" w:lineRule="auto"/>
        <w:rPr>
          <w:b w:val="0"/>
        </w:rPr>
      </w:pPr>
      <w:r w:rsidRPr="004D0CDF">
        <w:rPr>
          <w:b w:val="0"/>
          <w:position w:val="-24"/>
        </w:rPr>
        <w:object w:dxaOrig="4720" w:dyaOrig="620">
          <v:shape id="_x0000_i1082" type="#_x0000_t75" style="width:236.25pt;height:30.75pt" o:ole="">
            <v:imagedata r:id="rId99" o:title=""/>
          </v:shape>
          <o:OLEObject Type="Embed" ProgID="Equation.3" ShapeID="_x0000_i1082" DrawAspect="Content" ObjectID="_1458400053" r:id="rId100"/>
        </w:object>
      </w:r>
      <w:r>
        <w:rPr>
          <w:b w:val="0"/>
        </w:rPr>
        <w:t>.</w:t>
      </w:r>
    </w:p>
    <w:p w:rsidR="004D0CDF" w:rsidRDefault="00A94DB7" w:rsidP="00730046">
      <w:pPr>
        <w:spacing w:line="360" w:lineRule="auto"/>
        <w:rPr>
          <w:b w:val="0"/>
        </w:rPr>
      </w:pPr>
      <w:r w:rsidRPr="004D0CDF">
        <w:rPr>
          <w:b w:val="0"/>
          <w:position w:val="-28"/>
        </w:rPr>
        <w:object w:dxaOrig="1820" w:dyaOrig="660">
          <v:shape id="_x0000_i1083" type="#_x0000_t75" style="width:90.75pt;height:33pt" o:ole="">
            <v:imagedata r:id="rId101" o:title=""/>
          </v:shape>
          <o:OLEObject Type="Embed" ProgID="Equation.3" ShapeID="_x0000_i1083" DrawAspect="Content" ObjectID="_1458400054" r:id="rId102"/>
        </w:object>
      </w:r>
      <w:r>
        <w:rPr>
          <w:b w:val="0"/>
        </w:rPr>
        <w:t>.</w:t>
      </w:r>
    </w:p>
    <w:p w:rsidR="001913EF" w:rsidRDefault="00A94DB7" w:rsidP="00730046">
      <w:pPr>
        <w:spacing w:line="360" w:lineRule="auto"/>
        <w:rPr>
          <w:b w:val="0"/>
        </w:rPr>
      </w:pPr>
      <w:r w:rsidRPr="00DC1EFA">
        <w:rPr>
          <w:b w:val="0"/>
          <w:position w:val="-24"/>
        </w:rPr>
        <w:object w:dxaOrig="5300" w:dyaOrig="620">
          <v:shape id="_x0000_i1084" type="#_x0000_t75" style="width:264.75pt;height:30.75pt" o:ole="">
            <v:imagedata r:id="rId103" o:title=""/>
          </v:shape>
          <o:OLEObject Type="Embed" ProgID="Equation.3" ShapeID="_x0000_i1084" DrawAspect="Content" ObjectID="_1458400055" r:id="rId104"/>
        </w:object>
      </w:r>
      <w:r>
        <w:rPr>
          <w:b w:val="0"/>
        </w:rPr>
        <w:t>.</w:t>
      </w:r>
      <w:r w:rsidR="001913EF" w:rsidRPr="001913EF">
        <w:rPr>
          <w:b w:val="0"/>
        </w:rPr>
        <w:t xml:space="preserve"> </w:t>
      </w:r>
    </w:p>
    <w:p w:rsidR="00A94DB7" w:rsidRDefault="001913EF" w:rsidP="00730046">
      <w:pPr>
        <w:spacing w:line="360" w:lineRule="auto"/>
        <w:rPr>
          <w:b w:val="0"/>
        </w:rPr>
      </w:pPr>
      <w:r>
        <w:rPr>
          <w:b w:val="0"/>
        </w:rPr>
        <w:t>Для остальных месяцев аналогично, результаты приведены в таблице 3.1.</w:t>
      </w:r>
    </w:p>
    <w:p w:rsidR="001913EF" w:rsidRDefault="00A94DB7" w:rsidP="00094F09">
      <w:pPr>
        <w:spacing w:line="360" w:lineRule="auto"/>
        <w:rPr>
          <w:b w:val="0"/>
        </w:rPr>
      </w:pPr>
      <w:r w:rsidRPr="00FF577B">
        <w:rPr>
          <w:b w:val="0"/>
          <w:position w:val="-12"/>
        </w:rPr>
        <w:object w:dxaOrig="300" w:dyaOrig="360">
          <v:shape id="_x0000_i1085" type="#_x0000_t75" style="width:15pt;height:18pt" o:ole="">
            <v:imagedata r:id="rId87" o:title=""/>
          </v:shape>
          <o:OLEObject Type="Embed" ProgID="Equation.3" ShapeID="_x0000_i1085" DrawAspect="Content" ObjectID="_1458400056" r:id="rId105"/>
        </w:object>
      </w:r>
      <w:r>
        <w:rPr>
          <w:b w:val="0"/>
        </w:rPr>
        <w:t xml:space="preserve"> определяем по номограмме рис</w:t>
      </w:r>
      <w:r w:rsidRPr="00A94DB7">
        <w:rPr>
          <w:b w:val="0"/>
        </w:rPr>
        <w:t>.</w:t>
      </w:r>
      <w:r w:rsidR="008E70E4">
        <w:rPr>
          <w:b w:val="0"/>
        </w:rPr>
        <w:t>2.3.2</w:t>
      </w:r>
      <w:r w:rsidR="008E70E4">
        <w:rPr>
          <w:b w:val="0"/>
          <w:lang w:val="en-US"/>
        </w:rPr>
        <w:t>[1]</w:t>
      </w:r>
      <w:r>
        <w:rPr>
          <w:b w:val="0"/>
        </w:rPr>
        <w:t>.</w:t>
      </w:r>
      <w:r w:rsidR="001913EF" w:rsidRPr="001913EF">
        <w:rPr>
          <w:b w:val="0"/>
        </w:rPr>
        <w:t xml:space="preserve"> </w:t>
      </w:r>
      <w:r w:rsidR="001913EF">
        <w:rPr>
          <w:b w:val="0"/>
        </w:rPr>
        <w:t xml:space="preserve">Для января </w:t>
      </w:r>
      <w:r w:rsidRPr="00A94DB7">
        <w:rPr>
          <w:b w:val="0"/>
        </w:rPr>
        <w:t xml:space="preserve"> </w:t>
      </w:r>
      <w:r w:rsidRPr="00FF577B">
        <w:rPr>
          <w:b w:val="0"/>
          <w:position w:val="-12"/>
        </w:rPr>
        <w:object w:dxaOrig="300" w:dyaOrig="360">
          <v:shape id="_x0000_i1086" type="#_x0000_t75" style="width:15pt;height:18pt" o:ole="">
            <v:imagedata r:id="rId87" o:title=""/>
          </v:shape>
          <o:OLEObject Type="Embed" ProgID="Equation.3" ShapeID="_x0000_i1086" DrawAspect="Content" ObjectID="_1458400057" r:id="rId106"/>
        </w:object>
      </w:r>
      <w:r>
        <w:rPr>
          <w:b w:val="0"/>
        </w:rPr>
        <w:t xml:space="preserve"> = 2,26.</w:t>
      </w:r>
      <w:r w:rsidRPr="00A94DB7">
        <w:rPr>
          <w:b w:val="0"/>
        </w:rPr>
        <w:t xml:space="preserve"> </w:t>
      </w:r>
    </w:p>
    <w:p w:rsidR="00A94DB7" w:rsidRDefault="00A94DB7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 xml:space="preserve"> </w:t>
      </w:r>
      <w:r w:rsidR="001913EF">
        <w:rPr>
          <w:b w:val="0"/>
        </w:rPr>
        <w:t>О</w:t>
      </w:r>
      <w:r>
        <w:rPr>
          <w:b w:val="0"/>
        </w:rPr>
        <w:t xml:space="preserve">тношение среднемесячных дневных приходов суммарной радиации  на наклонную и горизонтальную поверхности составит </w:t>
      </w:r>
    </w:p>
    <w:p w:rsidR="00A94DB7" w:rsidRDefault="00A94DB7" w:rsidP="00730046">
      <w:pPr>
        <w:spacing w:line="360" w:lineRule="auto"/>
        <w:ind w:firstLine="900"/>
        <w:rPr>
          <w:b w:val="0"/>
        </w:rPr>
      </w:pPr>
      <w:r w:rsidRPr="00A94DB7">
        <w:rPr>
          <w:b w:val="0"/>
          <w:position w:val="-24"/>
        </w:rPr>
        <w:object w:dxaOrig="6160" w:dyaOrig="620">
          <v:shape id="_x0000_i1087" type="#_x0000_t75" style="width:308.25pt;height:30.75pt" o:ole="">
            <v:imagedata r:id="rId107" o:title=""/>
          </v:shape>
          <o:OLEObject Type="Embed" ProgID="Equation.3" ShapeID="_x0000_i1087" DrawAspect="Content" ObjectID="_1458400058" r:id="rId108"/>
        </w:object>
      </w:r>
      <w:r>
        <w:rPr>
          <w:b w:val="0"/>
        </w:rPr>
        <w:t>.</w:t>
      </w:r>
    </w:p>
    <w:p w:rsidR="00A94DB7" w:rsidRDefault="00A94DB7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Среднемесячный дневной приход суммарной солнечной радиации на наклонную поверхность  в январе составит</w:t>
      </w:r>
    </w:p>
    <w:p w:rsidR="00A94DB7" w:rsidRDefault="00A94DB7" w:rsidP="00730046">
      <w:pPr>
        <w:spacing w:line="360" w:lineRule="auto"/>
        <w:ind w:firstLine="900"/>
        <w:rPr>
          <w:b w:val="0"/>
        </w:rPr>
      </w:pPr>
      <w:r w:rsidRPr="004B6E47">
        <w:rPr>
          <w:b w:val="0"/>
          <w:position w:val="-10"/>
        </w:rPr>
        <w:object w:dxaOrig="340" w:dyaOrig="340">
          <v:shape id="_x0000_i1088" type="#_x0000_t75" style="width:17.25pt;height:17.25pt" o:ole="">
            <v:imagedata r:id="rId80" o:title=""/>
          </v:shape>
          <o:OLEObject Type="Embed" ProgID="Equation.3" ShapeID="_x0000_i1088" DrawAspect="Content" ObjectID="_1458400059" r:id="rId109"/>
        </w:object>
      </w:r>
      <w:r>
        <w:rPr>
          <w:b w:val="0"/>
        </w:rPr>
        <w:t xml:space="preserve"> = 5,42•1,60=8,67</w:t>
      </w:r>
      <w:r w:rsidR="00290012">
        <w:rPr>
          <w:b w:val="0"/>
        </w:rPr>
        <w:t xml:space="preserve"> МДж/м</w:t>
      </w:r>
      <w:r w:rsidR="00290012" w:rsidRPr="001913EF">
        <w:rPr>
          <w:b w:val="0"/>
          <w:vertAlign w:val="superscript"/>
        </w:rPr>
        <w:t>2</w:t>
      </w:r>
      <w:r w:rsidR="00290012">
        <w:rPr>
          <w:b w:val="0"/>
        </w:rPr>
        <w:t>.</w:t>
      </w:r>
    </w:p>
    <w:p w:rsidR="008E70E4" w:rsidRPr="00094F09" w:rsidRDefault="001913EF" w:rsidP="008E70E4">
      <w:pPr>
        <w:spacing w:line="360" w:lineRule="auto"/>
        <w:rPr>
          <w:b w:val="0"/>
        </w:rPr>
      </w:pPr>
      <w:r>
        <w:rPr>
          <w:b w:val="0"/>
        </w:rPr>
        <w:t>Для остальных месяцев аналогично, результаты приведены в</w:t>
      </w:r>
      <w:r w:rsidR="008E70E4" w:rsidRPr="008E70E4">
        <w:rPr>
          <w:b w:val="0"/>
        </w:rPr>
        <w:t xml:space="preserve"> </w:t>
      </w:r>
      <w:r>
        <w:rPr>
          <w:b w:val="0"/>
        </w:rPr>
        <w:t xml:space="preserve"> </w:t>
      </w:r>
      <w:r w:rsidR="008E70E4" w:rsidRPr="008E70E4">
        <w:rPr>
          <w:b w:val="0"/>
        </w:rPr>
        <w:t xml:space="preserve">  </w:t>
      </w:r>
      <w:r>
        <w:rPr>
          <w:b w:val="0"/>
        </w:rPr>
        <w:t>таблице 3.1.</w:t>
      </w:r>
      <w:r w:rsidR="008E70E4" w:rsidRPr="008E70E4">
        <w:rPr>
          <w:b w:val="0"/>
        </w:rPr>
        <w:t xml:space="preserve"> </w:t>
      </w:r>
    </w:p>
    <w:p w:rsidR="001913EF" w:rsidRDefault="008E70E4" w:rsidP="00816FD7">
      <w:pPr>
        <w:rPr>
          <w:b w:val="0"/>
        </w:rPr>
      </w:pPr>
      <w:r>
        <w:rPr>
          <w:b w:val="0"/>
        </w:rPr>
        <w:t>Таблица 3.1 – Среднемесячный дневной приход солнечной радиации на наклонную поверхность.</w:t>
      </w:r>
    </w:p>
    <w:tbl>
      <w:tblPr>
        <w:tblpPr w:leftFromText="180" w:rightFromText="180" w:vertAnchor="text" w:horzAnchor="margin" w:tblpY="754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15"/>
        <w:gridCol w:w="1313"/>
        <w:gridCol w:w="1313"/>
        <w:gridCol w:w="1315"/>
        <w:gridCol w:w="1315"/>
        <w:gridCol w:w="1315"/>
      </w:tblGrid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jc w:val="center"/>
              <w:rPr>
                <w:b w:val="0"/>
              </w:rPr>
            </w:pPr>
            <w:r w:rsidRPr="00547341">
              <w:rPr>
                <w:b w:val="0"/>
              </w:rPr>
              <w:t>месяц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rPr>
                <w:b w:val="0"/>
              </w:rPr>
            </w:pPr>
            <w:r w:rsidRPr="00547341">
              <w:rPr>
                <w:b w:val="0"/>
                <w:position w:val="-44"/>
              </w:rPr>
              <w:object w:dxaOrig="760" w:dyaOrig="999">
                <v:shape id="_x0000_i1089" type="#_x0000_t75" style="width:38.25pt;height:50.25pt" o:ole="">
                  <v:imagedata r:id="rId110" o:title=""/>
                </v:shape>
                <o:OLEObject Type="Embed" ProgID="Equation.3" ShapeID="_x0000_i1089" DrawAspect="Content" ObjectID="_1458400060" r:id="rId111"/>
              </w:object>
            </w:r>
          </w:p>
        </w:tc>
        <w:tc>
          <w:tcPr>
            <w:tcW w:w="1313" w:type="dxa"/>
          </w:tcPr>
          <w:p w:rsidR="006272FB" w:rsidRPr="00547341" w:rsidRDefault="006272FB" w:rsidP="00547341">
            <w:pPr>
              <w:spacing w:line="360" w:lineRule="auto"/>
              <w:rPr>
                <w:b w:val="0"/>
              </w:rPr>
            </w:pPr>
            <w:r w:rsidRPr="00547341">
              <w:rPr>
                <w:b w:val="0"/>
                <w:position w:val="-12"/>
              </w:rPr>
              <w:object w:dxaOrig="360" w:dyaOrig="360">
                <v:shape id="_x0000_i1090" type="#_x0000_t75" style="width:18pt;height:18pt" o:ole="">
                  <v:imagedata r:id="rId112" o:title=""/>
                </v:shape>
                <o:OLEObject Type="Embed" ProgID="Equation.3" ShapeID="_x0000_i1090" DrawAspect="Content" ObjectID="_1458400061" r:id="rId113"/>
              </w:object>
            </w:r>
          </w:p>
        </w:tc>
        <w:tc>
          <w:tcPr>
            <w:tcW w:w="1313" w:type="dxa"/>
          </w:tcPr>
          <w:p w:rsidR="006272FB" w:rsidRPr="00547341" w:rsidRDefault="006272FB" w:rsidP="00547341">
            <w:pPr>
              <w:spacing w:line="360" w:lineRule="auto"/>
              <w:rPr>
                <w:b w:val="0"/>
              </w:rPr>
            </w:pPr>
            <w:r w:rsidRPr="00547341">
              <w:rPr>
                <w:b w:val="0"/>
                <w:position w:val="-24"/>
              </w:rPr>
              <w:object w:dxaOrig="360" w:dyaOrig="620">
                <v:shape id="_x0000_i1091" type="#_x0000_t75" style="width:18pt;height:30.75pt" o:ole="">
                  <v:imagedata r:id="rId114" o:title=""/>
                </v:shape>
                <o:OLEObject Type="Embed" ProgID="Equation.3" ShapeID="_x0000_i1091" DrawAspect="Content" ObjectID="_1458400062" r:id="rId115"/>
              </w:objec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rPr>
                <w:b w:val="0"/>
              </w:rPr>
            </w:pPr>
            <w:r w:rsidRPr="00547341">
              <w:rPr>
                <w:b w:val="0"/>
                <w:position w:val="-12"/>
              </w:rPr>
              <w:object w:dxaOrig="300" w:dyaOrig="360">
                <v:shape id="_x0000_i1092" type="#_x0000_t75" style="width:15pt;height:18pt" o:ole="">
                  <v:imagedata r:id="rId87" o:title=""/>
                </v:shape>
                <o:OLEObject Type="Embed" ProgID="Equation.3" ShapeID="_x0000_i1092" DrawAspect="Content" ObjectID="_1458400063" r:id="rId116"/>
              </w:objec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rPr>
                <w:b w:val="0"/>
              </w:rPr>
            </w:pPr>
            <w:r w:rsidRPr="00547341">
              <w:rPr>
                <w:b w:val="0"/>
                <w:lang w:val="en-US"/>
              </w:rPr>
              <w:t>R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rPr>
                <w:b w:val="0"/>
              </w:rPr>
            </w:pPr>
            <w:r w:rsidRPr="00547341">
              <w:rPr>
                <w:b w:val="0"/>
                <w:position w:val="-46"/>
              </w:rPr>
              <w:object w:dxaOrig="760" w:dyaOrig="1040">
                <v:shape id="_x0000_i1093" type="#_x0000_t75" style="width:38.25pt;height:51.75pt" o:ole="">
                  <v:imagedata r:id="rId117" o:title=""/>
                </v:shape>
                <o:OLEObject Type="Embed" ProgID="Equation.3" ShapeID="_x0000_i1093" DrawAspect="Content" ObjectID="_1458400064" r:id="rId118"/>
              </w:objec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январь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5,42</w:t>
            </w:r>
          </w:p>
        </w:tc>
        <w:tc>
          <w:tcPr>
            <w:tcW w:w="1313" w:type="dxa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b w:val="0"/>
              </w:rPr>
            </w:pPr>
            <w:r w:rsidRPr="00547341">
              <w:rPr>
                <w:b w:val="0"/>
              </w:rPr>
              <w:t>0,37</w:t>
            </w:r>
          </w:p>
        </w:tc>
        <w:tc>
          <w:tcPr>
            <w:tcW w:w="1313" w:type="dxa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0,50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2,26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1,60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8,67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февраль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7,93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0,39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0,47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1,85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1,42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11,27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март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12,58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0,46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0,40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1,40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1,22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15,33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апрель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18,43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0,54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0,34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1,19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1,11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20,51</w:t>
            </w:r>
          </w:p>
        </w:tc>
      </w:tr>
      <w:tr w:rsidR="006272FB" w:rsidRPr="00547341" w:rsidTr="00547341">
        <w:trPr>
          <w:trHeight w:val="311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май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23,94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0,61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0,28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0,91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0,93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22,21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июнь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26,80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0,65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0,25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0,81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0,85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22,89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июль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25,42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0,63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0,27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0,81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0,86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21,74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август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23,10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0,64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0,26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1,09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1,06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24,55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сентябрь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16,77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0,57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0,32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1,31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1,20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20,15</w:t>
            </w:r>
          </w:p>
        </w:tc>
      </w:tr>
      <w:tr w:rsidR="006272FB" w:rsidRPr="00547341" w:rsidTr="00547341">
        <w:trPr>
          <w:trHeight w:val="311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октябрь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10,68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0,48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0,38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1,68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1,40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14,95</w:t>
            </w:r>
          </w:p>
        </w:tc>
      </w:tr>
      <w:tr w:rsidR="006272FB" w:rsidRPr="00547341" w:rsidTr="00547341">
        <w:trPr>
          <w:trHeight w:val="323"/>
        </w:trPr>
        <w:tc>
          <w:tcPr>
            <w:tcW w:w="1771" w:type="dxa"/>
          </w:tcPr>
          <w:p w:rsidR="006272FB" w:rsidRPr="00547341" w:rsidRDefault="006272FB" w:rsidP="00547341">
            <w:pPr>
              <w:spacing w:line="360" w:lineRule="auto"/>
              <w:ind w:right="232"/>
              <w:jc w:val="right"/>
              <w:rPr>
                <w:b w:val="0"/>
              </w:rPr>
            </w:pPr>
            <w:r w:rsidRPr="00547341">
              <w:rPr>
                <w:b w:val="0"/>
              </w:rPr>
              <w:t>ноябрь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6,43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0,40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0,47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2,18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1,60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10,30</w:t>
            </w:r>
          </w:p>
        </w:tc>
      </w:tr>
      <w:tr w:rsidR="006272FB" w:rsidRPr="00547341" w:rsidTr="00547341">
        <w:trPr>
          <w:trHeight w:val="334"/>
        </w:trPr>
        <w:tc>
          <w:tcPr>
            <w:tcW w:w="1771" w:type="dxa"/>
            <w:vAlign w:val="bottom"/>
          </w:tcPr>
          <w:p w:rsidR="006272FB" w:rsidRPr="00547341" w:rsidRDefault="006272FB" w:rsidP="00547341">
            <w:pPr>
              <w:spacing w:line="360" w:lineRule="auto"/>
              <w:ind w:right="206"/>
              <w:jc w:val="right"/>
              <w:rPr>
                <w:b w:val="0"/>
              </w:rPr>
            </w:pPr>
            <w:r w:rsidRPr="00547341">
              <w:rPr>
                <w:b w:val="0"/>
              </w:rPr>
              <w:t>декабрь</w:t>
            </w:r>
          </w:p>
        </w:tc>
        <w:tc>
          <w:tcPr>
            <w:tcW w:w="1315" w:type="dxa"/>
          </w:tcPr>
          <w:p w:rsidR="006272FB" w:rsidRPr="00547341" w:rsidRDefault="006272FB" w:rsidP="00547341">
            <w:pPr>
              <w:spacing w:line="360" w:lineRule="auto"/>
              <w:ind w:right="194"/>
              <w:jc w:val="right"/>
              <w:rPr>
                <w:b w:val="0"/>
              </w:rPr>
            </w:pPr>
            <w:r w:rsidRPr="00547341">
              <w:rPr>
                <w:b w:val="0"/>
              </w:rPr>
              <w:t>5,00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0,37</w:t>
            </w:r>
          </w:p>
        </w:tc>
        <w:tc>
          <w:tcPr>
            <w:tcW w:w="1313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0,50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2,43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1,69</w:t>
            </w:r>
          </w:p>
        </w:tc>
        <w:tc>
          <w:tcPr>
            <w:tcW w:w="1315" w:type="dxa"/>
            <w:vAlign w:val="bottom"/>
          </w:tcPr>
          <w:p w:rsidR="006272FB" w:rsidRPr="00547341" w:rsidRDefault="006272FB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8,44</w:t>
            </w:r>
          </w:p>
        </w:tc>
      </w:tr>
    </w:tbl>
    <w:p w:rsidR="008E70E4" w:rsidRPr="00816FD7" w:rsidRDefault="008E70E4" w:rsidP="00730046">
      <w:pPr>
        <w:spacing w:line="360" w:lineRule="auto"/>
      </w:pPr>
    </w:p>
    <w:p w:rsidR="006272FB" w:rsidRDefault="00087AA6" w:rsidP="00730046">
      <w:pPr>
        <w:spacing w:line="360" w:lineRule="auto"/>
      </w:pPr>
      <w:r w:rsidRPr="00087AA6">
        <w:t>4</w:t>
      </w:r>
      <w:r w:rsidR="00C3574F">
        <w:t>.</w:t>
      </w:r>
      <w:r w:rsidRPr="00087AA6">
        <w:t xml:space="preserve"> Определение влияния ориентации коллектора</w:t>
      </w:r>
    </w:p>
    <w:p w:rsidR="00087AA6" w:rsidRPr="00087AA6" w:rsidRDefault="00087AA6" w:rsidP="00730046">
      <w:pPr>
        <w:spacing w:line="360" w:lineRule="auto"/>
        <w:ind w:firstLine="900"/>
        <w:jc w:val="both"/>
        <w:rPr>
          <w:rFonts w:cs="Times New Roman"/>
          <w:b w:val="0"/>
        </w:rPr>
      </w:pPr>
      <w:r w:rsidRPr="00087AA6">
        <w:rPr>
          <w:rFonts w:cs="Times New Roman"/>
          <w:b w:val="0"/>
        </w:rPr>
        <w:t>В зависимости от ориентации коллектора и времени года среднемесячные значения пропускательной и поглощательной способности могут быть значительно меньше, чем при нормальном падении излучения.</w:t>
      </w:r>
    </w:p>
    <w:p w:rsidR="00087AA6" w:rsidRDefault="00087AA6" w:rsidP="00730046">
      <w:pPr>
        <w:spacing w:line="360" w:lineRule="auto"/>
        <w:jc w:val="right"/>
        <w:rPr>
          <w:rFonts w:cs="Times New Roman"/>
          <w:b w:val="0"/>
        </w:rPr>
      </w:pPr>
      <w:r w:rsidRPr="00087AA6">
        <w:rPr>
          <w:rFonts w:cs="Times New Roman"/>
          <w:b w:val="0"/>
          <w:position w:val="-30"/>
        </w:rPr>
        <w:object w:dxaOrig="6700" w:dyaOrig="720">
          <v:shape id="_x0000_i1094" type="#_x0000_t75" style="width:335.25pt;height:36pt" o:ole="">
            <v:imagedata r:id="rId119" o:title=""/>
          </v:shape>
          <o:OLEObject Type="Embed" ProgID="Equation.3" ShapeID="_x0000_i1094" DrawAspect="Content" ObjectID="_1458400065" r:id="rId120"/>
        </w:object>
      </w:r>
      <w:r w:rsidR="00E43DB1">
        <w:rPr>
          <w:rFonts w:cs="Times New Roman"/>
          <w:b w:val="0"/>
        </w:rPr>
        <w:t>,                        (4.1)</w:t>
      </w:r>
    </w:p>
    <w:p w:rsidR="00707221" w:rsidRDefault="00E43DB1" w:rsidP="00730046">
      <w:pPr>
        <w:spacing w:line="360" w:lineRule="auto"/>
        <w:ind w:left="3420" w:hanging="2520"/>
        <w:rPr>
          <w:rFonts w:cs="Times New Roman"/>
          <w:b w:val="0"/>
        </w:rPr>
      </w:pPr>
      <w:r>
        <w:rPr>
          <w:rFonts w:cs="Times New Roman"/>
          <w:b w:val="0"/>
        </w:rPr>
        <w:t xml:space="preserve">где </w:t>
      </w:r>
      <w:r w:rsidR="00707221" w:rsidRPr="00707221">
        <w:rPr>
          <w:rFonts w:cs="Times New Roman"/>
          <w:b w:val="0"/>
          <w:position w:val="-14"/>
        </w:rPr>
        <w:object w:dxaOrig="660" w:dyaOrig="380">
          <v:shape id="_x0000_i1095" type="#_x0000_t75" style="width:33pt;height:18.75pt" o:ole="">
            <v:imagedata r:id="rId121" o:title=""/>
          </v:shape>
          <o:OLEObject Type="Embed" ProgID="Equation.3" ShapeID="_x0000_i1095" DrawAspect="Content" ObjectID="_1458400066" r:id="rId122"/>
        </w:object>
      </w:r>
      <w:r w:rsidR="00707221">
        <w:rPr>
          <w:rFonts w:cs="Times New Roman"/>
          <w:b w:val="0"/>
        </w:rPr>
        <w:t>,</w:t>
      </w:r>
      <w:r w:rsidR="00707221" w:rsidRPr="00707221">
        <w:rPr>
          <w:rFonts w:cs="Times New Roman"/>
          <w:b w:val="0"/>
          <w:position w:val="-12"/>
        </w:rPr>
        <w:object w:dxaOrig="580" w:dyaOrig="360">
          <v:shape id="_x0000_i1096" type="#_x0000_t75" style="width:29.25pt;height:18pt" o:ole="">
            <v:imagedata r:id="rId123" o:title=""/>
          </v:shape>
          <o:OLEObject Type="Embed" ProgID="Equation.3" ShapeID="_x0000_i1096" DrawAspect="Content" ObjectID="_1458400067" r:id="rId124"/>
        </w:object>
      </w:r>
      <w:r w:rsidR="00707221">
        <w:rPr>
          <w:rFonts w:cs="Times New Roman"/>
          <w:b w:val="0"/>
        </w:rPr>
        <w:t>,</w:t>
      </w:r>
      <w:r w:rsidR="00707221" w:rsidRPr="00707221">
        <w:rPr>
          <w:rFonts w:cs="Times New Roman"/>
          <w:b w:val="0"/>
          <w:position w:val="-12"/>
        </w:rPr>
        <w:object w:dxaOrig="580" w:dyaOrig="360">
          <v:shape id="_x0000_i1097" type="#_x0000_t75" style="width:29.25pt;height:18pt" o:ole="">
            <v:imagedata r:id="rId125" o:title=""/>
          </v:shape>
          <o:OLEObject Type="Embed" ProgID="Equation.3" ShapeID="_x0000_i1097" DrawAspect="Content" ObjectID="_1458400068" r:id="rId126"/>
        </w:object>
      </w:r>
      <w:r w:rsidR="00707221">
        <w:rPr>
          <w:rFonts w:cs="Times New Roman"/>
          <w:b w:val="0"/>
        </w:rPr>
        <w:t xml:space="preserve"> - среднемесячные значения приведенной поглощательной способности по отношению к прямому, диффузному и отраженному от земли излучениям.</w:t>
      </w:r>
    </w:p>
    <w:p w:rsidR="00087AA6" w:rsidRPr="00087AA6" w:rsidRDefault="00087AA6" w:rsidP="00730046">
      <w:pPr>
        <w:spacing w:line="360" w:lineRule="auto"/>
        <w:ind w:firstLine="900"/>
        <w:rPr>
          <w:rFonts w:cs="Times New Roman"/>
          <w:b w:val="0"/>
        </w:rPr>
      </w:pPr>
      <w:r w:rsidRPr="00087AA6">
        <w:rPr>
          <w:rFonts w:cs="Times New Roman"/>
          <w:b w:val="0"/>
        </w:rPr>
        <w:t>Среднемесячный  угол падения прямого излучения  определим по рисунку 2.4.3</w:t>
      </w:r>
      <w:r w:rsidR="00707221" w:rsidRPr="00707221">
        <w:rPr>
          <w:rFonts w:cs="Times New Roman"/>
          <w:b w:val="0"/>
        </w:rPr>
        <w:t>[1]</w:t>
      </w:r>
      <w:r w:rsidRPr="00087AA6">
        <w:rPr>
          <w:rFonts w:cs="Times New Roman"/>
          <w:b w:val="0"/>
        </w:rPr>
        <w:t xml:space="preserve">. </w:t>
      </w:r>
      <w:r w:rsidR="00707221">
        <w:rPr>
          <w:rFonts w:cs="Times New Roman"/>
          <w:b w:val="0"/>
        </w:rPr>
        <w:t xml:space="preserve">Для </w:t>
      </w:r>
      <w:r w:rsidRPr="00087AA6">
        <w:rPr>
          <w:rFonts w:cs="Times New Roman"/>
          <w:b w:val="0"/>
        </w:rPr>
        <w:t xml:space="preserve"> января </w:t>
      </w:r>
      <w:r w:rsidR="00707221" w:rsidRPr="00707221">
        <w:rPr>
          <w:rFonts w:cs="Times New Roman"/>
          <w:b w:val="0"/>
          <w:position w:val="-14"/>
        </w:rPr>
        <w:object w:dxaOrig="420" w:dyaOrig="380">
          <v:shape id="_x0000_i1098" type="#_x0000_t75" style="width:21pt;height:18.75pt" o:ole="">
            <v:imagedata r:id="rId127" o:title=""/>
          </v:shape>
          <o:OLEObject Type="Embed" ProgID="Equation.3" ShapeID="_x0000_i1098" DrawAspect="Content" ObjectID="_1458400069" r:id="rId128"/>
        </w:object>
      </w:r>
      <w:r w:rsidRPr="00087AA6">
        <w:rPr>
          <w:rFonts w:cs="Times New Roman"/>
          <w:b w:val="0"/>
        </w:rPr>
        <w:t xml:space="preserve">= 42,5˚. </w:t>
      </w:r>
      <w:r w:rsidR="00707221">
        <w:rPr>
          <w:rFonts w:cs="Times New Roman"/>
          <w:b w:val="0"/>
        </w:rPr>
        <w:t xml:space="preserve">Из рисунка 2.4.1 и рисунка 2.4.2 </w:t>
      </w:r>
      <w:r w:rsidR="000C41F8">
        <w:rPr>
          <w:rFonts w:cs="Times New Roman"/>
          <w:b w:val="0"/>
        </w:rPr>
        <w:t>определяем</w:t>
      </w:r>
      <w:r w:rsidRPr="00087AA6">
        <w:rPr>
          <w:rFonts w:cs="Times New Roman"/>
          <w:b w:val="0"/>
        </w:rPr>
        <w:t xml:space="preserve"> </w:t>
      </w:r>
      <w:r w:rsidRPr="00087AA6">
        <w:rPr>
          <w:rFonts w:cs="Times New Roman"/>
          <w:b w:val="0"/>
          <w:position w:val="-30"/>
        </w:rPr>
        <w:object w:dxaOrig="340" w:dyaOrig="680">
          <v:shape id="_x0000_i1099" type="#_x0000_t75" style="width:17.25pt;height:33.75pt" o:ole="">
            <v:imagedata r:id="rId129" o:title=""/>
          </v:shape>
          <o:OLEObject Type="Embed" ProgID="Equation.3" ShapeID="_x0000_i1099" DrawAspect="Content" ObjectID="_1458400070" r:id="rId130"/>
        </w:object>
      </w:r>
      <w:r w:rsidRPr="00087AA6">
        <w:rPr>
          <w:rFonts w:cs="Times New Roman"/>
          <w:b w:val="0"/>
        </w:rPr>
        <w:t xml:space="preserve">=0,97, </w:t>
      </w:r>
      <w:r w:rsidRPr="00087AA6">
        <w:rPr>
          <w:rFonts w:cs="Times New Roman"/>
          <w:b w:val="0"/>
          <w:position w:val="-30"/>
        </w:rPr>
        <w:object w:dxaOrig="380" w:dyaOrig="680">
          <v:shape id="_x0000_i1100" type="#_x0000_t75" style="width:18.75pt;height:33.75pt" o:ole="">
            <v:imagedata r:id="rId131" o:title=""/>
          </v:shape>
          <o:OLEObject Type="Embed" ProgID="Equation.3" ShapeID="_x0000_i1100" DrawAspect="Content" ObjectID="_1458400071" r:id="rId132"/>
        </w:object>
      </w:r>
      <w:r w:rsidRPr="00087AA6">
        <w:rPr>
          <w:rFonts w:cs="Times New Roman"/>
          <w:b w:val="0"/>
        </w:rPr>
        <w:t>=0,98</w:t>
      </w:r>
      <w:r w:rsidR="000C41F8">
        <w:rPr>
          <w:rFonts w:cs="Times New Roman"/>
          <w:b w:val="0"/>
        </w:rPr>
        <w:t xml:space="preserve"> соответственно</w:t>
      </w:r>
      <w:r w:rsidR="00707221">
        <w:rPr>
          <w:rFonts w:cs="Times New Roman"/>
          <w:b w:val="0"/>
        </w:rPr>
        <w:t>.</w:t>
      </w:r>
    </w:p>
    <w:p w:rsidR="00707221" w:rsidRDefault="00087AA6" w:rsidP="00730046">
      <w:pPr>
        <w:spacing w:line="360" w:lineRule="auto"/>
        <w:jc w:val="both"/>
        <w:rPr>
          <w:rFonts w:cs="Times New Roman"/>
          <w:b w:val="0"/>
        </w:rPr>
      </w:pPr>
      <w:r w:rsidRPr="00087AA6">
        <w:rPr>
          <w:rFonts w:cs="Times New Roman"/>
          <w:b w:val="0"/>
        </w:rPr>
        <w:t xml:space="preserve"> </w:t>
      </w:r>
      <w:r w:rsidRPr="00087AA6">
        <w:rPr>
          <w:rFonts w:cs="Times New Roman"/>
          <w:b w:val="0"/>
          <w:position w:val="-30"/>
        </w:rPr>
        <w:object w:dxaOrig="2640" w:dyaOrig="720">
          <v:shape id="_x0000_i1101" type="#_x0000_t75" style="width:132pt;height:36pt" o:ole="">
            <v:imagedata r:id="rId133" o:title=""/>
          </v:shape>
          <o:OLEObject Type="Embed" ProgID="Equation.3" ShapeID="_x0000_i1101" DrawAspect="Content" ObjectID="_1458400072" r:id="rId134"/>
        </w:object>
      </w:r>
      <w:r w:rsidR="00707221">
        <w:rPr>
          <w:rFonts w:cs="Times New Roman"/>
          <w:b w:val="0"/>
        </w:rPr>
        <w:t>.</w:t>
      </w:r>
    </w:p>
    <w:p w:rsidR="00707221" w:rsidRPr="00087AA6" w:rsidRDefault="00707221" w:rsidP="00730046">
      <w:pPr>
        <w:spacing w:line="36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Для остальных месяцев аналогично, результат приведен в таблице 4.1.1.</w:t>
      </w:r>
    </w:p>
    <w:p w:rsidR="00087AA6" w:rsidRPr="00087AA6" w:rsidRDefault="00087AA6" w:rsidP="00730046">
      <w:pPr>
        <w:spacing w:line="360" w:lineRule="auto"/>
        <w:ind w:firstLine="900"/>
        <w:rPr>
          <w:rFonts w:cs="Times New Roman"/>
          <w:b w:val="0"/>
        </w:rPr>
      </w:pPr>
      <w:r w:rsidRPr="00087AA6">
        <w:rPr>
          <w:rFonts w:cs="Times New Roman"/>
          <w:b w:val="0"/>
        </w:rPr>
        <w:t xml:space="preserve">Средние углы падения диффузного и отражённого излучений </w:t>
      </w:r>
      <w:r w:rsidR="00707221">
        <w:rPr>
          <w:rFonts w:cs="Times New Roman"/>
          <w:b w:val="0"/>
        </w:rPr>
        <w:t xml:space="preserve">для любого месяца </w:t>
      </w:r>
      <w:r w:rsidRPr="00087AA6">
        <w:rPr>
          <w:rFonts w:cs="Times New Roman"/>
          <w:b w:val="0"/>
        </w:rPr>
        <w:t>принима</w:t>
      </w:r>
      <w:r w:rsidR="00707221">
        <w:rPr>
          <w:rFonts w:cs="Times New Roman"/>
          <w:b w:val="0"/>
        </w:rPr>
        <w:t>ется</w:t>
      </w:r>
      <w:r w:rsidRPr="00087AA6">
        <w:rPr>
          <w:rFonts w:cs="Times New Roman"/>
          <w:b w:val="0"/>
        </w:rPr>
        <w:t xml:space="preserve"> равными 60˚.</w:t>
      </w:r>
    </w:p>
    <w:p w:rsidR="00087AA6" w:rsidRPr="00087AA6" w:rsidRDefault="00087AA6" w:rsidP="00730046">
      <w:pPr>
        <w:spacing w:line="360" w:lineRule="auto"/>
        <w:rPr>
          <w:rFonts w:cs="Times New Roman"/>
          <w:b w:val="0"/>
        </w:rPr>
      </w:pPr>
      <w:r w:rsidRPr="00087AA6">
        <w:rPr>
          <w:rFonts w:cs="Times New Roman"/>
          <w:b w:val="0"/>
          <w:position w:val="-30"/>
        </w:rPr>
        <w:object w:dxaOrig="340" w:dyaOrig="700">
          <v:shape id="_x0000_i1102" type="#_x0000_t75" style="width:17.25pt;height:35.25pt" o:ole="">
            <v:imagedata r:id="rId135" o:title=""/>
          </v:shape>
          <o:OLEObject Type="Embed" ProgID="Equation.3" ShapeID="_x0000_i1102" DrawAspect="Content" ObjectID="_1458400073" r:id="rId136"/>
        </w:object>
      </w:r>
      <w:r w:rsidRPr="00087AA6">
        <w:rPr>
          <w:rFonts w:cs="Times New Roman"/>
          <w:b w:val="0"/>
        </w:rPr>
        <w:t>=</w:t>
      </w:r>
      <w:r w:rsidR="003F209F">
        <w:rPr>
          <w:rFonts w:cs="Times New Roman"/>
          <w:b w:val="0"/>
          <w:position w:val="-30"/>
        </w:rPr>
        <w:pict>
          <v:shape id="_x0000_i1103" type="#_x0000_t75" style="width:17.25pt;height:35.25pt">
            <v:imagedata r:id="rId137" o:title=""/>
          </v:shape>
        </w:pict>
      </w:r>
      <w:r w:rsidRPr="00087AA6">
        <w:rPr>
          <w:rFonts w:cs="Times New Roman"/>
          <w:b w:val="0"/>
        </w:rPr>
        <w:t>=0,88</w:t>
      </w:r>
      <w:r w:rsidR="000C41F8">
        <w:rPr>
          <w:rFonts w:cs="Times New Roman"/>
          <w:b w:val="0"/>
        </w:rPr>
        <w:t>,</w:t>
      </w:r>
      <w:r w:rsidRPr="00087AA6">
        <w:rPr>
          <w:rFonts w:cs="Times New Roman"/>
          <w:b w:val="0"/>
          <w:position w:val="-30"/>
        </w:rPr>
        <w:object w:dxaOrig="1600" w:dyaOrig="700">
          <v:shape id="_x0000_i1104" type="#_x0000_t75" style="width:80.25pt;height:35.25pt" o:ole="">
            <v:imagedata r:id="rId138" o:title=""/>
          </v:shape>
          <o:OLEObject Type="Embed" ProgID="Equation.3" ShapeID="_x0000_i1104" DrawAspect="Content" ObjectID="_1458400074" r:id="rId139"/>
        </w:object>
      </w:r>
      <w:r w:rsidR="000C41F8">
        <w:rPr>
          <w:rFonts w:cs="Times New Roman"/>
          <w:b w:val="0"/>
        </w:rPr>
        <w:t>.</w:t>
      </w:r>
    </w:p>
    <w:p w:rsidR="00087AA6" w:rsidRPr="00087AA6" w:rsidRDefault="00087AA6" w:rsidP="00730046">
      <w:pPr>
        <w:spacing w:line="360" w:lineRule="auto"/>
        <w:rPr>
          <w:rFonts w:cs="Times New Roman"/>
          <w:b w:val="0"/>
        </w:rPr>
      </w:pPr>
      <w:r w:rsidRPr="00087AA6">
        <w:rPr>
          <w:rFonts w:cs="Times New Roman"/>
          <w:b w:val="0"/>
          <w:position w:val="-30"/>
        </w:rPr>
        <w:object w:dxaOrig="3400" w:dyaOrig="700">
          <v:shape id="_x0000_i1105" type="#_x0000_t75" style="width:170.25pt;height:35.25pt" o:ole="">
            <v:imagedata r:id="rId140" o:title=""/>
          </v:shape>
          <o:OLEObject Type="Embed" ProgID="Equation.3" ShapeID="_x0000_i1105" DrawAspect="Content" ObjectID="_1458400075" r:id="rId141"/>
        </w:object>
      </w:r>
      <w:r w:rsidR="000C41F8">
        <w:rPr>
          <w:rFonts w:cs="Times New Roman"/>
          <w:b w:val="0"/>
        </w:rPr>
        <w:t>.</w:t>
      </w:r>
    </w:p>
    <w:p w:rsidR="00087AA6" w:rsidRPr="00087AA6" w:rsidRDefault="000C41F8" w:rsidP="00730046">
      <w:pPr>
        <w:spacing w:line="360" w:lineRule="auto"/>
        <w:rPr>
          <w:rFonts w:cs="Times New Roman"/>
          <w:b w:val="0"/>
        </w:rPr>
      </w:pPr>
      <w:r w:rsidRPr="00087AA6">
        <w:rPr>
          <w:rFonts w:cs="Times New Roman"/>
          <w:b w:val="0"/>
          <w:position w:val="-30"/>
        </w:rPr>
        <w:object w:dxaOrig="7860" w:dyaOrig="680">
          <v:shape id="_x0000_i1106" type="#_x0000_t75" style="width:393pt;height:33.75pt" o:ole="">
            <v:imagedata r:id="rId142" o:title=""/>
          </v:shape>
          <o:OLEObject Type="Embed" ProgID="Equation.3" ShapeID="_x0000_i1106" DrawAspect="Content" ObjectID="_1458400076" r:id="rId143"/>
        </w:object>
      </w:r>
      <w:r>
        <w:rPr>
          <w:rFonts w:cs="Times New Roman"/>
          <w:b w:val="0"/>
        </w:rPr>
        <w:t>.</w:t>
      </w:r>
    </w:p>
    <w:p w:rsidR="000C41F8" w:rsidRDefault="000C41F8" w:rsidP="00730046">
      <w:pPr>
        <w:spacing w:line="360" w:lineRule="auto"/>
        <w:ind w:firstLine="900"/>
        <w:jc w:val="both"/>
        <w:rPr>
          <w:rFonts w:cs="Times New Roman"/>
          <w:b w:val="0"/>
        </w:rPr>
      </w:pPr>
      <w:r w:rsidRPr="000C41F8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Для остальных месяцев аналогично, результат приведен в таблице 4.1.1.</w:t>
      </w:r>
    </w:p>
    <w:p w:rsidR="00816FD7" w:rsidRDefault="00816FD7" w:rsidP="00730046">
      <w:pPr>
        <w:spacing w:line="360" w:lineRule="auto"/>
        <w:rPr>
          <w:rFonts w:cs="Times New Roman"/>
          <w:b w:val="0"/>
        </w:rPr>
      </w:pPr>
    </w:p>
    <w:p w:rsidR="00816FD7" w:rsidRDefault="00816FD7" w:rsidP="00730046">
      <w:pPr>
        <w:spacing w:line="360" w:lineRule="auto"/>
        <w:rPr>
          <w:rFonts w:cs="Times New Roman"/>
          <w:b w:val="0"/>
        </w:rPr>
      </w:pPr>
    </w:p>
    <w:p w:rsidR="00816FD7" w:rsidRDefault="00816FD7" w:rsidP="00730046">
      <w:pPr>
        <w:spacing w:line="360" w:lineRule="auto"/>
        <w:rPr>
          <w:rFonts w:cs="Times New Roman"/>
          <w:b w:val="0"/>
        </w:rPr>
      </w:pPr>
    </w:p>
    <w:p w:rsidR="00816FD7" w:rsidRDefault="00816FD7" w:rsidP="00730046">
      <w:pPr>
        <w:spacing w:line="360" w:lineRule="auto"/>
        <w:rPr>
          <w:rFonts w:cs="Times New Roman"/>
          <w:b w:val="0"/>
        </w:rPr>
      </w:pPr>
    </w:p>
    <w:p w:rsidR="00816FD7" w:rsidRDefault="00816FD7" w:rsidP="00730046">
      <w:pPr>
        <w:spacing w:line="360" w:lineRule="auto"/>
        <w:rPr>
          <w:rFonts w:cs="Times New Roman"/>
          <w:b w:val="0"/>
        </w:rPr>
      </w:pPr>
    </w:p>
    <w:p w:rsidR="00087AA6" w:rsidRPr="00087AA6" w:rsidRDefault="000C41F8" w:rsidP="00730046">
      <w:pPr>
        <w:spacing w:line="360" w:lineRule="auto"/>
        <w:rPr>
          <w:rFonts w:cs="Times New Roman"/>
          <w:b w:val="0"/>
        </w:rPr>
      </w:pPr>
      <w:r>
        <w:rPr>
          <w:rFonts w:cs="Times New Roman"/>
          <w:b w:val="0"/>
        </w:rPr>
        <w:t>Таблица 4.1.1 – Среднемесячная приведенная поглощательная способность</w:t>
      </w:r>
      <w:r w:rsidR="00087AA6" w:rsidRPr="00087AA6">
        <w:rPr>
          <w:rFonts w:cs="Times New Roman"/>
          <w:b w:val="0"/>
        </w:rPr>
        <w:t>.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748"/>
        <w:gridCol w:w="961"/>
        <w:gridCol w:w="1410"/>
        <w:gridCol w:w="893"/>
        <w:gridCol w:w="1410"/>
        <w:gridCol w:w="893"/>
        <w:gridCol w:w="1464"/>
        <w:gridCol w:w="893"/>
      </w:tblGrid>
      <w:tr w:rsidR="00087AA6" w:rsidRPr="00547341" w:rsidTr="00547341">
        <w:trPr>
          <w:trHeight w:val="719"/>
        </w:trPr>
        <w:tc>
          <w:tcPr>
            <w:tcW w:w="1284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Месяц</w:t>
            </w:r>
          </w:p>
        </w:tc>
        <w:tc>
          <w:tcPr>
            <w:tcW w:w="797" w:type="dxa"/>
          </w:tcPr>
          <w:p w:rsidR="00087AA6" w:rsidRPr="00547341" w:rsidRDefault="000C41F8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position w:val="-14"/>
              </w:rPr>
              <w:object w:dxaOrig="420" w:dyaOrig="380">
                <v:shape id="_x0000_i1107" type="#_x0000_t75" style="width:21pt;height:18.75pt" o:ole="">
                  <v:imagedata r:id="rId127" o:title=""/>
                </v:shape>
                <o:OLEObject Type="Embed" ProgID="Equation.3" ShapeID="_x0000_i1107" DrawAspect="Content" ObjectID="_1458400077" r:id="rId144"/>
              </w:object>
            </w:r>
          </w:p>
        </w:tc>
        <w:tc>
          <w:tcPr>
            <w:tcW w:w="966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position w:val="-30"/>
              </w:rPr>
              <w:object w:dxaOrig="740" w:dyaOrig="720">
                <v:shape id="_x0000_i1108" type="#_x0000_t75" style="width:36.75pt;height:36pt" o:ole="">
                  <v:imagedata r:id="rId145" o:title=""/>
                </v:shape>
                <o:OLEObject Type="Embed" ProgID="Equation.3" ShapeID="_x0000_i1108" DrawAspect="Content" ObjectID="_1458400078" r:id="rId146"/>
              </w:object>
            </w:r>
          </w:p>
        </w:tc>
        <w:tc>
          <w:tcPr>
            <w:tcW w:w="1352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Первое</w:t>
            </w:r>
          </w:p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слагаемое</w:t>
            </w:r>
          </w:p>
        </w:tc>
        <w:tc>
          <w:tcPr>
            <w:tcW w:w="912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position w:val="-30"/>
              </w:rPr>
              <w:object w:dxaOrig="660" w:dyaOrig="700">
                <v:shape id="_x0000_i1109" type="#_x0000_t75" style="width:33pt;height:35.25pt" o:ole="">
                  <v:imagedata r:id="rId147" o:title=""/>
                </v:shape>
                <o:OLEObject Type="Embed" ProgID="Equation.3" ShapeID="_x0000_i1109" DrawAspect="Content" ObjectID="_1458400079" r:id="rId148"/>
              </w:object>
            </w:r>
          </w:p>
        </w:tc>
        <w:tc>
          <w:tcPr>
            <w:tcW w:w="1352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Второе</w:t>
            </w:r>
          </w:p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слагаемое</w:t>
            </w:r>
          </w:p>
        </w:tc>
        <w:tc>
          <w:tcPr>
            <w:tcW w:w="912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position w:val="-30"/>
              </w:rPr>
              <w:object w:dxaOrig="660" w:dyaOrig="700">
                <v:shape id="_x0000_i1110" type="#_x0000_t75" style="width:33pt;height:35.25pt" o:ole="">
                  <v:imagedata r:id="rId149" o:title=""/>
                </v:shape>
                <o:OLEObject Type="Embed" ProgID="Equation.3" ShapeID="_x0000_i1110" DrawAspect="Content" ObjectID="_1458400080" r:id="rId150"/>
              </w:object>
            </w:r>
          </w:p>
        </w:tc>
        <w:tc>
          <w:tcPr>
            <w:tcW w:w="1524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Третье</w:t>
            </w:r>
          </w:p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слагаемое</w:t>
            </w:r>
          </w:p>
        </w:tc>
        <w:tc>
          <w:tcPr>
            <w:tcW w:w="912" w:type="dxa"/>
          </w:tcPr>
          <w:p w:rsidR="00087AA6" w:rsidRPr="00547341" w:rsidRDefault="00087AA6" w:rsidP="00547341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position w:val="-30"/>
              </w:rPr>
              <w:object w:dxaOrig="660" w:dyaOrig="680">
                <v:shape id="_x0000_i1111" type="#_x0000_t75" style="width:33pt;height:33.75pt" o:ole="">
                  <v:imagedata r:id="rId151" o:title=""/>
                </v:shape>
                <o:OLEObject Type="Embed" ProgID="Equation.3" ShapeID="_x0000_i1111" DrawAspect="Content" ObjectID="_1458400081" r:id="rId152"/>
              </w:object>
            </w:r>
          </w:p>
        </w:tc>
      </w:tr>
      <w:tr w:rsidR="007A7EC4" w:rsidRPr="00547341" w:rsidTr="00547341">
        <w:trPr>
          <w:trHeight w:val="310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Январь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42,5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0,95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0,66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0,23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bCs w:val="0"/>
              </w:rPr>
              <w:t>0,01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0,91</w:t>
            </w:r>
          </w:p>
        </w:tc>
      </w:tr>
      <w:tr w:rsidR="007A7EC4" w:rsidRPr="00547341" w:rsidTr="00547341">
        <w:trPr>
          <w:trHeight w:val="323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Февраль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39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0,96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0,66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0,24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0,92</w:t>
            </w:r>
          </w:p>
        </w:tc>
      </w:tr>
      <w:tr w:rsidR="007A7EC4" w:rsidRPr="00547341" w:rsidTr="00547341">
        <w:trPr>
          <w:trHeight w:val="310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Март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37,5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0,97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0,67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0,24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0,92</w:t>
            </w:r>
          </w:p>
        </w:tc>
      </w:tr>
      <w:tr w:rsidR="007A7EC4" w:rsidRPr="00547341" w:rsidTr="00547341">
        <w:trPr>
          <w:trHeight w:val="323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Апрель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38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0,97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0,69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0,93</w:t>
            </w:r>
          </w:p>
        </w:tc>
      </w:tr>
      <w:tr w:rsidR="007A7EC4" w:rsidRPr="00547341" w:rsidTr="00547341">
        <w:trPr>
          <w:trHeight w:val="310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Май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41,5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0,96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0,67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0,92</w:t>
            </w:r>
          </w:p>
        </w:tc>
      </w:tr>
      <w:tr w:rsidR="007A7EC4" w:rsidRPr="00547341" w:rsidTr="00547341">
        <w:trPr>
          <w:trHeight w:val="323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Июнь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43,5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0,95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0,67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0,03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0,91</w:t>
            </w:r>
          </w:p>
        </w:tc>
      </w:tr>
      <w:tr w:rsidR="007A7EC4" w:rsidRPr="00547341" w:rsidTr="00547341">
        <w:trPr>
          <w:trHeight w:val="310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Июль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42,5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0,95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0,66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0,23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0,03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0,91</w:t>
            </w:r>
          </w:p>
        </w:tc>
      </w:tr>
      <w:tr w:rsidR="007A7EC4" w:rsidRPr="00547341" w:rsidTr="00547341">
        <w:trPr>
          <w:trHeight w:val="323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Август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39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0,96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0,73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0,18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0,93</w:t>
            </w:r>
          </w:p>
        </w:tc>
      </w:tr>
      <w:tr w:rsidR="007A7EC4" w:rsidRPr="00547341" w:rsidTr="00547341">
        <w:trPr>
          <w:trHeight w:val="310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Сентябрь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37,5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0,97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0,72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0,19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0,93</w:t>
            </w:r>
          </w:p>
        </w:tc>
      </w:tr>
      <w:tr w:rsidR="007A7EC4" w:rsidRPr="00547341" w:rsidTr="00547341">
        <w:trPr>
          <w:trHeight w:val="323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Октябрь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38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0,97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0,72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0,20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0,02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0,93</w:t>
            </w:r>
          </w:p>
        </w:tc>
      </w:tr>
      <w:tr w:rsidR="007A7EC4" w:rsidRPr="00547341" w:rsidTr="00547341">
        <w:trPr>
          <w:trHeight w:val="310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Ноябрь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41,5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0,96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0,70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0,21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0,01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0,92</w:t>
            </w:r>
          </w:p>
        </w:tc>
      </w:tr>
      <w:tr w:rsidR="007A7EC4" w:rsidRPr="00547341" w:rsidTr="00547341">
        <w:trPr>
          <w:trHeight w:val="335"/>
        </w:trPr>
        <w:tc>
          <w:tcPr>
            <w:tcW w:w="1284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Декабрь</w:t>
            </w:r>
          </w:p>
        </w:tc>
        <w:tc>
          <w:tcPr>
            <w:tcW w:w="797" w:type="dxa"/>
          </w:tcPr>
          <w:p w:rsidR="007A7EC4" w:rsidRPr="00547341" w:rsidRDefault="007A7EC4" w:rsidP="00547341">
            <w:pPr>
              <w:spacing w:line="360" w:lineRule="auto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43,5</w:t>
            </w:r>
          </w:p>
        </w:tc>
        <w:tc>
          <w:tcPr>
            <w:tcW w:w="966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0,95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0,69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35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bCs w:val="0"/>
              </w:rPr>
              <w:t>0,21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0,82</w:t>
            </w:r>
          </w:p>
        </w:tc>
        <w:tc>
          <w:tcPr>
            <w:tcW w:w="1524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  <w:bCs w:val="0"/>
              </w:rPr>
              <w:t>0,01</w:t>
            </w:r>
          </w:p>
        </w:tc>
        <w:tc>
          <w:tcPr>
            <w:tcW w:w="912" w:type="dxa"/>
            <w:vAlign w:val="bottom"/>
          </w:tcPr>
          <w:p w:rsidR="007A7EC4" w:rsidRPr="00547341" w:rsidRDefault="007A7EC4" w:rsidP="00547341">
            <w:pPr>
              <w:spacing w:line="360" w:lineRule="auto"/>
              <w:jc w:val="right"/>
              <w:rPr>
                <w:rFonts w:cs="Times New Roman"/>
                <w:b w:val="0"/>
              </w:rPr>
            </w:pPr>
            <w:r w:rsidRPr="00547341">
              <w:rPr>
                <w:rFonts w:cs="Times New Roman"/>
                <w:b w:val="0"/>
              </w:rPr>
              <w:t>0,91</w:t>
            </w:r>
          </w:p>
        </w:tc>
      </w:tr>
    </w:tbl>
    <w:p w:rsidR="00087AA6" w:rsidRDefault="00087AA6" w:rsidP="00730046">
      <w:pPr>
        <w:spacing w:line="360" w:lineRule="auto"/>
        <w:rPr>
          <w:rFonts w:cs="Times New Roman"/>
          <w:b w:val="0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8E70E4" w:rsidRDefault="008E70E4" w:rsidP="00730046">
      <w:pPr>
        <w:spacing w:line="360" w:lineRule="auto"/>
        <w:rPr>
          <w:rFonts w:cs="Times New Roman"/>
          <w:lang w:val="en-US"/>
        </w:rPr>
      </w:pPr>
    </w:p>
    <w:p w:rsidR="00C3574F" w:rsidRDefault="00C3574F" w:rsidP="00730046">
      <w:pPr>
        <w:spacing w:line="360" w:lineRule="auto"/>
        <w:rPr>
          <w:rFonts w:cs="Times New Roman"/>
        </w:rPr>
      </w:pPr>
      <w:r w:rsidRPr="00C3574F">
        <w:rPr>
          <w:rFonts w:cs="Times New Roman"/>
        </w:rPr>
        <w:t>5</w:t>
      </w:r>
      <w:r w:rsidR="00927A58">
        <w:rPr>
          <w:rFonts w:cs="Times New Roman"/>
        </w:rPr>
        <w:t>.</w:t>
      </w:r>
      <w:r w:rsidRPr="00C3574F">
        <w:rPr>
          <w:rFonts w:cs="Times New Roman"/>
        </w:rPr>
        <w:t xml:space="preserve"> Определение влияния теплообменника</w:t>
      </w:r>
    </w:p>
    <w:p w:rsidR="00C3574F" w:rsidRPr="00C3574F" w:rsidRDefault="00C3574F" w:rsidP="00730046">
      <w:pPr>
        <w:spacing w:line="360" w:lineRule="auto"/>
        <w:ind w:firstLine="900"/>
        <w:jc w:val="both"/>
        <w:rPr>
          <w:b w:val="0"/>
        </w:rPr>
      </w:pPr>
      <w:r w:rsidRPr="00C3574F">
        <w:rPr>
          <w:b w:val="0"/>
        </w:rPr>
        <w:t>Отношение</w:t>
      </w:r>
      <w:r w:rsidRPr="00C3574F">
        <w:rPr>
          <w:b w:val="0"/>
          <w:position w:val="-10"/>
        </w:rPr>
        <w:object w:dxaOrig="780" w:dyaOrig="380">
          <v:shape id="_x0000_i1112" type="#_x0000_t75" style="width:39pt;height:18.75pt" o:ole="">
            <v:imagedata r:id="rId153" o:title=""/>
          </v:shape>
          <o:OLEObject Type="Embed" ProgID="Equation.3" ShapeID="_x0000_i1112" DrawAspect="Content" ObjectID="_1458400082" r:id="rId154"/>
        </w:object>
      </w:r>
      <w:r w:rsidRPr="00C3574F">
        <w:rPr>
          <w:b w:val="0"/>
        </w:rPr>
        <w:t xml:space="preserve"> называют поправочным коэффициентом, учитывающим влияние теплообменника.</w:t>
      </w:r>
    </w:p>
    <w:p w:rsidR="00C3574F" w:rsidRDefault="00C3574F" w:rsidP="00730046">
      <w:pPr>
        <w:spacing w:line="360" w:lineRule="auto"/>
        <w:jc w:val="right"/>
        <w:rPr>
          <w:b w:val="0"/>
        </w:rPr>
      </w:pPr>
      <w:r w:rsidRPr="00C3574F">
        <w:rPr>
          <w:b w:val="0"/>
          <w:position w:val="-68"/>
        </w:rPr>
        <w:object w:dxaOrig="2799" w:dyaOrig="1120">
          <v:shape id="_x0000_i1113" type="#_x0000_t75" style="width:140.25pt;height:56.25pt" o:ole="">
            <v:imagedata r:id="rId155" o:title=""/>
          </v:shape>
          <o:OLEObject Type="Embed" ProgID="Equation.3" ShapeID="_x0000_i1113" DrawAspect="Content" ObjectID="_1458400083" r:id="rId156"/>
        </w:object>
      </w:r>
      <w:r>
        <w:rPr>
          <w:b w:val="0"/>
        </w:rPr>
        <w:t xml:space="preserve">                             </w:t>
      </w:r>
      <w:r w:rsidR="0044772C">
        <w:rPr>
          <w:b w:val="0"/>
        </w:rPr>
        <w:t xml:space="preserve">                             (</w:t>
      </w:r>
      <w:r>
        <w:rPr>
          <w:b w:val="0"/>
        </w:rPr>
        <w:t>5.1)</w:t>
      </w:r>
    </w:p>
    <w:p w:rsidR="00C3574F" w:rsidRDefault="00C3574F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где</w:t>
      </w:r>
      <w:r w:rsidRPr="00C3574F">
        <w:rPr>
          <w:b w:val="0"/>
          <w:position w:val="-10"/>
        </w:rPr>
        <w:object w:dxaOrig="480" w:dyaOrig="340">
          <v:shape id="_x0000_i1114" type="#_x0000_t75" style="width:24pt;height:17.25pt" o:ole="">
            <v:imagedata r:id="rId157" o:title=""/>
          </v:shape>
          <o:OLEObject Type="Embed" ProgID="Equation.3" ShapeID="_x0000_i1114" DrawAspect="Content" ObjectID="_1458400084" r:id="rId158"/>
        </w:object>
      </w:r>
      <w:r>
        <w:rPr>
          <w:b w:val="0"/>
        </w:rPr>
        <w:t xml:space="preserve"> - меньший из двух водяных эквивалентов в теплообменнике</w:t>
      </w:r>
      <w:r w:rsidRPr="00C3574F">
        <w:rPr>
          <w:b w:val="0"/>
        </w:rPr>
        <w:t>;</w:t>
      </w:r>
    </w:p>
    <w:p w:rsidR="00C3574F" w:rsidRDefault="00C3574F" w:rsidP="00730046">
      <w:pPr>
        <w:spacing w:line="360" w:lineRule="auto"/>
        <w:ind w:left="1980" w:hanging="720"/>
        <w:rPr>
          <w:b w:val="0"/>
        </w:rPr>
      </w:pPr>
      <w:r w:rsidRPr="00C3574F">
        <w:rPr>
          <w:b w:val="0"/>
          <w:position w:val="-14"/>
        </w:rPr>
        <w:object w:dxaOrig="320" w:dyaOrig="380">
          <v:shape id="_x0000_i1115" type="#_x0000_t75" style="width:15.75pt;height:18.75pt" o:ole="">
            <v:imagedata r:id="rId159" o:title=""/>
          </v:shape>
          <o:OLEObject Type="Embed" ProgID="Equation.3" ShapeID="_x0000_i1115" DrawAspect="Content" ObjectID="_1458400085" r:id="rId160"/>
        </w:object>
      </w:r>
      <w:r>
        <w:rPr>
          <w:b w:val="0"/>
        </w:rPr>
        <w:t xml:space="preserve"> - теплоемкость теплоносителя в контуре солнечного коллектора.</w:t>
      </w:r>
    </w:p>
    <w:p w:rsidR="00C3574F" w:rsidRDefault="00C3574F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Для антифриза при А = 45 м</w:t>
      </w:r>
      <w:r w:rsidRPr="001913EF">
        <w:rPr>
          <w:b w:val="0"/>
          <w:vertAlign w:val="superscript"/>
        </w:rPr>
        <w:t>2</w:t>
      </w:r>
    </w:p>
    <w:p w:rsidR="00C3574F" w:rsidRDefault="00C3574F" w:rsidP="00730046">
      <w:pPr>
        <w:spacing w:line="360" w:lineRule="auto"/>
        <w:rPr>
          <w:b w:val="0"/>
        </w:rPr>
      </w:pPr>
      <w:r w:rsidRPr="00C3574F">
        <w:rPr>
          <w:b w:val="0"/>
          <w:position w:val="-10"/>
        </w:rPr>
        <w:object w:dxaOrig="3360" w:dyaOrig="340">
          <v:shape id="_x0000_i1116" type="#_x0000_t75" style="width:168pt;height:17.25pt" o:ole="">
            <v:imagedata r:id="rId161" o:title=""/>
          </v:shape>
          <o:OLEObject Type="Embed" ProgID="Equation.3" ShapeID="_x0000_i1116" DrawAspect="Content" ObjectID="_1458400086" r:id="rId162"/>
        </w:object>
      </w:r>
      <w:r>
        <w:rPr>
          <w:b w:val="0"/>
        </w:rPr>
        <w:t>.</w:t>
      </w:r>
    </w:p>
    <w:p w:rsidR="00C3574F" w:rsidRDefault="00C3574F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Для воды</w:t>
      </w:r>
    </w:p>
    <w:p w:rsidR="00C3574F" w:rsidRDefault="00927A58" w:rsidP="00730046">
      <w:pPr>
        <w:spacing w:line="360" w:lineRule="auto"/>
        <w:rPr>
          <w:b w:val="0"/>
        </w:rPr>
      </w:pPr>
      <w:r w:rsidRPr="00C3574F">
        <w:rPr>
          <w:b w:val="0"/>
          <w:position w:val="-10"/>
        </w:rPr>
        <w:object w:dxaOrig="3379" w:dyaOrig="340">
          <v:shape id="_x0000_i1117" type="#_x0000_t75" style="width:168.75pt;height:17.25pt" o:ole="">
            <v:imagedata r:id="rId163" o:title=""/>
          </v:shape>
          <o:OLEObject Type="Embed" ProgID="Equation.3" ShapeID="_x0000_i1117" DrawAspect="Content" ObjectID="_1458400087" r:id="rId164"/>
        </w:object>
      </w:r>
      <w:r w:rsidR="00C3574F">
        <w:rPr>
          <w:b w:val="0"/>
        </w:rPr>
        <w:t>.</w:t>
      </w:r>
    </w:p>
    <w:p w:rsidR="00C3574F" w:rsidRDefault="00C3574F" w:rsidP="00730046">
      <w:pPr>
        <w:spacing w:line="360" w:lineRule="auto"/>
        <w:ind w:firstLine="900"/>
        <w:rPr>
          <w:b w:val="0"/>
        </w:rPr>
      </w:pPr>
      <w:r w:rsidRPr="00927A58">
        <w:rPr>
          <w:rFonts w:cs="Times New Roman"/>
          <w:b w:val="0"/>
        </w:rPr>
        <w:t xml:space="preserve">Для антифриза при А = </w:t>
      </w:r>
      <w:r w:rsidR="00927A58">
        <w:rPr>
          <w:rFonts w:cs="Times New Roman"/>
          <w:b w:val="0"/>
        </w:rPr>
        <w:t>90</w:t>
      </w:r>
      <w:r w:rsidRPr="00927A58">
        <w:rPr>
          <w:rFonts w:cs="Times New Roman"/>
          <w:b w:val="0"/>
        </w:rPr>
        <w:t>м</w:t>
      </w:r>
      <w:r w:rsidRPr="00927A58">
        <w:rPr>
          <w:rFonts w:cs="Times New Roman"/>
          <w:b w:val="0"/>
          <w:vertAlign w:val="superscript"/>
        </w:rPr>
        <w:t xml:space="preserve">2 </w:t>
      </w:r>
      <w:r w:rsidRPr="00927A58">
        <w:rPr>
          <w:rFonts w:cs="Times New Roman"/>
          <w:b w:val="0"/>
        </w:rPr>
        <w:t xml:space="preserve"> и </w:t>
      </w:r>
      <w:r w:rsidR="00927A58" w:rsidRPr="00927A58">
        <w:rPr>
          <w:rFonts w:cs="Times New Roman"/>
          <w:b w:val="0"/>
        </w:rPr>
        <w:t>А =140м</w:t>
      </w:r>
      <w:r w:rsidR="00927A58" w:rsidRPr="00927A58">
        <w:rPr>
          <w:rFonts w:cs="Times New Roman"/>
          <w:b w:val="0"/>
          <w:vertAlign w:val="superscript"/>
        </w:rPr>
        <w:t>2</w:t>
      </w:r>
      <w:r w:rsidR="00927A58">
        <w:rPr>
          <w:rFonts w:cs="Times New Roman"/>
          <w:b w:val="0"/>
          <w:vertAlign w:val="superscript"/>
        </w:rPr>
        <w:t xml:space="preserve"> </w:t>
      </w:r>
      <w:r w:rsidR="00927A58" w:rsidRPr="00927A58">
        <w:rPr>
          <w:rFonts w:cs="Times New Roman"/>
          <w:b w:val="0"/>
        </w:rPr>
        <w:t>соответственно</w:t>
      </w:r>
      <w:r w:rsidR="00927A58">
        <w:rPr>
          <w:rFonts w:cs="Times New Roman"/>
          <w:b w:val="0"/>
        </w:rPr>
        <w:t xml:space="preserve"> </w:t>
      </w:r>
      <w:r w:rsidR="00927A58" w:rsidRPr="00C3574F">
        <w:rPr>
          <w:b w:val="0"/>
          <w:position w:val="-10"/>
        </w:rPr>
        <w:object w:dxaOrig="1280" w:dyaOrig="340">
          <v:shape id="_x0000_i1118" type="#_x0000_t75" style="width:63.75pt;height:17.25pt" o:ole="">
            <v:imagedata r:id="rId165" o:title=""/>
          </v:shape>
          <o:OLEObject Type="Embed" ProgID="Equation.3" ShapeID="_x0000_i1118" DrawAspect="Content" ObjectID="_1458400088" r:id="rId166"/>
        </w:object>
      </w:r>
      <w:r w:rsidR="00927A58">
        <w:rPr>
          <w:b w:val="0"/>
        </w:rPr>
        <w:t xml:space="preserve"> и </w:t>
      </w:r>
      <w:r w:rsidR="00927A58" w:rsidRPr="00C3574F">
        <w:rPr>
          <w:b w:val="0"/>
          <w:position w:val="-10"/>
        </w:rPr>
        <w:object w:dxaOrig="1219" w:dyaOrig="340">
          <v:shape id="_x0000_i1119" type="#_x0000_t75" style="width:60.75pt;height:17.25pt" o:ole="">
            <v:imagedata r:id="rId167" o:title=""/>
          </v:shape>
          <o:OLEObject Type="Embed" ProgID="Equation.3" ShapeID="_x0000_i1119" DrawAspect="Content" ObjectID="_1458400089" r:id="rId168"/>
        </w:object>
      </w:r>
      <w:r w:rsidR="00927A58">
        <w:rPr>
          <w:b w:val="0"/>
        </w:rPr>
        <w:t>.</w:t>
      </w:r>
    </w:p>
    <w:p w:rsidR="00C3574F" w:rsidRPr="00C3574F" w:rsidRDefault="00C3574F" w:rsidP="00730046">
      <w:pPr>
        <w:spacing w:line="360" w:lineRule="auto"/>
        <w:ind w:left="1980" w:hanging="720"/>
        <w:rPr>
          <w:b w:val="0"/>
        </w:rPr>
      </w:pPr>
    </w:p>
    <w:p w:rsidR="00C3574F" w:rsidRDefault="00927A58" w:rsidP="00730046">
      <w:pPr>
        <w:spacing w:line="360" w:lineRule="auto"/>
        <w:ind w:firstLine="900"/>
        <w:rPr>
          <w:b w:val="0"/>
        </w:rPr>
      </w:pPr>
      <w:r w:rsidRPr="00927A58">
        <w:rPr>
          <w:b w:val="0"/>
          <w:position w:val="-64"/>
        </w:rPr>
        <w:object w:dxaOrig="5240" w:dyaOrig="1080">
          <v:shape id="_x0000_i1120" type="#_x0000_t75" style="width:261.75pt;height:54pt" o:ole="">
            <v:imagedata r:id="rId169" o:title=""/>
          </v:shape>
          <o:OLEObject Type="Embed" ProgID="Equation.3" ShapeID="_x0000_i1120" DrawAspect="Content" ObjectID="_1458400090" r:id="rId170"/>
        </w:object>
      </w:r>
    </w:p>
    <w:p w:rsidR="00927A58" w:rsidRDefault="00927A58" w:rsidP="00730046">
      <w:pPr>
        <w:spacing w:line="360" w:lineRule="auto"/>
        <w:ind w:firstLine="900"/>
        <w:rPr>
          <w:b w:val="0"/>
        </w:rPr>
      </w:pPr>
      <w:r>
        <w:rPr>
          <w:b w:val="0"/>
        </w:rPr>
        <w:t>Для других значений</w:t>
      </w:r>
      <w:r>
        <w:rPr>
          <w:b w:val="0"/>
        </w:rPr>
        <w:tab/>
        <w:t xml:space="preserve"> А значение </w:t>
      </w:r>
      <w:r w:rsidRPr="00C3574F">
        <w:rPr>
          <w:b w:val="0"/>
          <w:position w:val="-10"/>
        </w:rPr>
        <w:object w:dxaOrig="780" w:dyaOrig="380">
          <v:shape id="_x0000_i1121" type="#_x0000_t75" style="width:39pt;height:18.75pt" o:ole="">
            <v:imagedata r:id="rId153" o:title=""/>
          </v:shape>
          <o:OLEObject Type="Embed" ProgID="Equation.3" ShapeID="_x0000_i1121" DrawAspect="Content" ObjectID="_1458400091" r:id="rId171"/>
        </w:object>
      </w:r>
      <w:r>
        <w:rPr>
          <w:b w:val="0"/>
        </w:rPr>
        <w:t xml:space="preserve"> останется неизменным.</w:t>
      </w:r>
    </w:p>
    <w:p w:rsidR="00927A58" w:rsidRDefault="00927A58" w:rsidP="00730046">
      <w:pPr>
        <w:spacing w:line="360" w:lineRule="auto"/>
        <w:ind w:firstLine="900"/>
        <w:rPr>
          <w:b w:val="0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8E70E4" w:rsidRDefault="008E70E4" w:rsidP="00730046">
      <w:pPr>
        <w:tabs>
          <w:tab w:val="left" w:pos="915"/>
        </w:tabs>
        <w:spacing w:line="360" w:lineRule="auto"/>
        <w:rPr>
          <w:lang w:val="en-US"/>
        </w:rPr>
      </w:pPr>
    </w:p>
    <w:p w:rsidR="00927A58" w:rsidRPr="00927A58" w:rsidRDefault="00927A58" w:rsidP="00730046">
      <w:pPr>
        <w:tabs>
          <w:tab w:val="left" w:pos="915"/>
        </w:tabs>
        <w:spacing w:line="360" w:lineRule="auto"/>
      </w:pPr>
      <w:r w:rsidRPr="00927A58">
        <w:t>6</w:t>
      </w:r>
      <w:r>
        <w:t>.</w:t>
      </w:r>
      <w:r w:rsidRPr="00927A58">
        <w:t xml:space="preserve"> Расчёт доли тепловой нагрузки, обеспечиваемой за счёт солнечной</w:t>
      </w:r>
    </w:p>
    <w:p w:rsidR="00927A58" w:rsidRPr="00927A58" w:rsidRDefault="00927A58" w:rsidP="00730046">
      <w:pPr>
        <w:tabs>
          <w:tab w:val="left" w:pos="915"/>
        </w:tabs>
        <w:spacing w:line="360" w:lineRule="auto"/>
      </w:pPr>
      <w:r w:rsidRPr="00927A58">
        <w:t>энергии</w:t>
      </w:r>
    </w:p>
    <w:p w:rsidR="00927A58" w:rsidRPr="00927A58" w:rsidRDefault="00927A58" w:rsidP="00730046">
      <w:pPr>
        <w:tabs>
          <w:tab w:val="left" w:pos="915"/>
        </w:tabs>
        <w:spacing w:line="360" w:lineRule="auto"/>
        <w:ind w:firstLine="900"/>
        <w:jc w:val="both"/>
        <w:rPr>
          <w:b w:val="0"/>
        </w:rPr>
      </w:pPr>
      <w:r w:rsidRPr="00927A58">
        <w:rPr>
          <w:b w:val="0"/>
        </w:rPr>
        <w:t>Энергетический баланс системы солнечного теплоснабжения за месячный период можно представить в виде</w:t>
      </w:r>
    </w:p>
    <w:p w:rsidR="00927A58" w:rsidRDefault="00927A58" w:rsidP="00730046">
      <w:pPr>
        <w:tabs>
          <w:tab w:val="left" w:pos="915"/>
        </w:tabs>
        <w:spacing w:line="360" w:lineRule="auto"/>
        <w:jc w:val="right"/>
        <w:rPr>
          <w:b w:val="0"/>
        </w:rPr>
      </w:pPr>
      <w:r w:rsidRPr="00927A58">
        <w:rPr>
          <w:b w:val="0"/>
          <w:position w:val="-12"/>
        </w:rPr>
        <w:object w:dxaOrig="2240" w:dyaOrig="360">
          <v:shape id="_x0000_i1122" type="#_x0000_t75" style="width:111.75pt;height:18pt" o:ole="">
            <v:imagedata r:id="rId172" o:title=""/>
          </v:shape>
          <o:OLEObject Type="Embed" ProgID="Equation.3" ShapeID="_x0000_i1122" DrawAspect="Content" ObjectID="_1458400092" r:id="rId173"/>
        </w:object>
      </w:r>
      <w:r>
        <w:rPr>
          <w:b w:val="0"/>
        </w:rPr>
        <w:t>,                                                           (</w:t>
      </w:r>
      <w:r w:rsidR="0044772C">
        <w:rPr>
          <w:b w:val="0"/>
        </w:rPr>
        <w:t>6.1</w:t>
      </w:r>
      <w:r>
        <w:rPr>
          <w:b w:val="0"/>
        </w:rPr>
        <w:t>)</w:t>
      </w:r>
    </w:p>
    <w:p w:rsidR="00927A58" w:rsidRPr="00F90376" w:rsidRDefault="00927A58" w:rsidP="00730046">
      <w:pPr>
        <w:tabs>
          <w:tab w:val="left" w:pos="915"/>
        </w:tabs>
        <w:spacing w:line="360" w:lineRule="auto"/>
        <w:ind w:firstLine="900"/>
        <w:rPr>
          <w:b w:val="0"/>
        </w:rPr>
      </w:pPr>
      <w:r>
        <w:rPr>
          <w:b w:val="0"/>
        </w:rPr>
        <w:t>где</w:t>
      </w:r>
      <w:r w:rsidR="00F90376" w:rsidRPr="00927A58">
        <w:rPr>
          <w:b w:val="0"/>
          <w:position w:val="-12"/>
        </w:rPr>
        <w:object w:dxaOrig="460" w:dyaOrig="360">
          <v:shape id="_x0000_i1123" type="#_x0000_t75" style="width:23.25pt;height:18pt" o:ole="">
            <v:imagedata r:id="rId174" o:title=""/>
          </v:shape>
          <o:OLEObject Type="Embed" ProgID="Equation.3" ShapeID="_x0000_i1123" DrawAspect="Content" ObjectID="_1458400093" r:id="rId175"/>
        </w:object>
      </w:r>
      <w:r>
        <w:rPr>
          <w:b w:val="0"/>
        </w:rPr>
        <w:t xml:space="preserve"> - месячная теплопроизводительность солнечной установки</w:t>
      </w:r>
      <w:r w:rsidR="00F90376">
        <w:rPr>
          <w:b w:val="0"/>
        </w:rPr>
        <w:t>, Дж/мес</w:t>
      </w:r>
      <w:r w:rsidR="00F90376" w:rsidRPr="00F90376">
        <w:rPr>
          <w:b w:val="0"/>
        </w:rPr>
        <w:t>;</w:t>
      </w:r>
    </w:p>
    <w:p w:rsidR="00F90376" w:rsidRDefault="00F90376" w:rsidP="00730046">
      <w:pPr>
        <w:tabs>
          <w:tab w:val="left" w:pos="915"/>
        </w:tabs>
        <w:spacing w:line="360" w:lineRule="auto"/>
        <w:ind w:left="1980" w:hanging="720"/>
        <w:rPr>
          <w:b w:val="0"/>
        </w:rPr>
      </w:pPr>
      <w:r w:rsidRPr="00927A58">
        <w:rPr>
          <w:b w:val="0"/>
          <w:position w:val="-12"/>
        </w:rPr>
        <w:object w:dxaOrig="340" w:dyaOrig="360">
          <v:shape id="_x0000_i1124" type="#_x0000_t75" style="width:17.25pt;height:18pt" o:ole="">
            <v:imagedata r:id="rId176" o:title=""/>
          </v:shape>
          <o:OLEObject Type="Embed" ProgID="Equation.3" ShapeID="_x0000_i1124" DrawAspect="Content" ObjectID="_1458400094" r:id="rId177"/>
        </w:object>
      </w:r>
      <w:r w:rsidRPr="00F90376">
        <w:rPr>
          <w:b w:val="0"/>
        </w:rPr>
        <w:t xml:space="preserve">  - </w:t>
      </w:r>
      <w:r>
        <w:rPr>
          <w:b w:val="0"/>
        </w:rPr>
        <w:t>сумма месячных нагрузок отопления и горячего водоснабжения,</w:t>
      </w:r>
      <w:r w:rsidRPr="00F90376">
        <w:rPr>
          <w:b w:val="0"/>
        </w:rPr>
        <w:t xml:space="preserve"> </w:t>
      </w:r>
      <w:r>
        <w:rPr>
          <w:b w:val="0"/>
        </w:rPr>
        <w:t>Дж/мес</w:t>
      </w:r>
      <w:r w:rsidRPr="00F90376">
        <w:rPr>
          <w:b w:val="0"/>
        </w:rPr>
        <w:t>;</w:t>
      </w:r>
    </w:p>
    <w:p w:rsidR="00F90376" w:rsidRDefault="00F90376" w:rsidP="00730046">
      <w:pPr>
        <w:tabs>
          <w:tab w:val="left" w:pos="915"/>
        </w:tabs>
        <w:spacing w:line="360" w:lineRule="auto"/>
        <w:ind w:left="1980" w:hanging="720"/>
        <w:rPr>
          <w:b w:val="0"/>
        </w:rPr>
      </w:pPr>
      <w:r w:rsidRPr="00927A58">
        <w:rPr>
          <w:b w:val="0"/>
          <w:position w:val="-12"/>
        </w:rPr>
        <w:object w:dxaOrig="320" w:dyaOrig="360">
          <v:shape id="_x0000_i1125" type="#_x0000_t75" style="width:15.75pt;height:18pt" o:ole="">
            <v:imagedata r:id="rId178" o:title=""/>
          </v:shape>
          <o:OLEObject Type="Embed" ProgID="Equation.3" ShapeID="_x0000_i1125" DrawAspect="Content" ObjectID="_1458400095" r:id="rId179"/>
        </w:object>
      </w:r>
      <w:r>
        <w:rPr>
          <w:b w:val="0"/>
        </w:rPr>
        <w:t xml:space="preserve"> - общее количество энергии, полученное в течение месяца от дублирующего устройства,</w:t>
      </w:r>
      <w:r w:rsidRPr="00F90376">
        <w:rPr>
          <w:b w:val="0"/>
        </w:rPr>
        <w:t xml:space="preserve"> </w:t>
      </w:r>
      <w:r>
        <w:rPr>
          <w:b w:val="0"/>
        </w:rPr>
        <w:t>Дж/мес</w:t>
      </w:r>
      <w:r w:rsidRPr="00F90376">
        <w:rPr>
          <w:b w:val="0"/>
        </w:rPr>
        <w:t>;</w:t>
      </w:r>
    </w:p>
    <w:p w:rsidR="00F90376" w:rsidRDefault="00942871" w:rsidP="00730046">
      <w:pPr>
        <w:tabs>
          <w:tab w:val="left" w:pos="915"/>
        </w:tabs>
        <w:spacing w:line="360" w:lineRule="auto"/>
        <w:ind w:left="1980" w:hanging="720"/>
        <w:rPr>
          <w:b w:val="0"/>
        </w:rPr>
      </w:pPr>
      <w:r w:rsidRPr="00927A58">
        <w:rPr>
          <w:b w:val="0"/>
          <w:position w:val="-12"/>
        </w:rPr>
        <w:object w:dxaOrig="540" w:dyaOrig="360">
          <v:shape id="_x0000_i1126" type="#_x0000_t75" style="width:27pt;height:18pt" o:ole="">
            <v:imagedata r:id="rId180" o:title=""/>
          </v:shape>
          <o:OLEObject Type="Embed" ProgID="Equation.3" ShapeID="_x0000_i1126" DrawAspect="Content" ObjectID="_1458400096" r:id="rId181"/>
        </w:object>
      </w:r>
      <w:r w:rsidR="00F90376">
        <w:rPr>
          <w:b w:val="0"/>
        </w:rPr>
        <w:t xml:space="preserve"> - изменение количества энергии в аккумулирующей установке, Дж.</w:t>
      </w:r>
    </w:p>
    <w:p w:rsidR="00F90376" w:rsidRDefault="00387697" w:rsidP="00730046">
      <w:pPr>
        <w:tabs>
          <w:tab w:val="left" w:pos="915"/>
        </w:tabs>
        <w:spacing w:line="360" w:lineRule="auto"/>
        <w:ind w:firstLine="900"/>
        <w:rPr>
          <w:b w:val="0"/>
        </w:rPr>
      </w:pPr>
      <w:r>
        <w:rPr>
          <w:b w:val="0"/>
        </w:rPr>
        <w:t xml:space="preserve">Если пренебречь </w:t>
      </w:r>
      <w:r w:rsidRPr="00927A58">
        <w:rPr>
          <w:b w:val="0"/>
          <w:position w:val="-12"/>
        </w:rPr>
        <w:object w:dxaOrig="540" w:dyaOrig="360">
          <v:shape id="_x0000_i1127" type="#_x0000_t75" style="width:27pt;height:18pt" o:ole="">
            <v:imagedata r:id="rId180" o:title=""/>
          </v:shape>
          <o:OLEObject Type="Embed" ProgID="Equation.3" ShapeID="_x0000_i1127" DrawAspect="Content" ObjectID="_1458400097" r:id="rId182"/>
        </w:object>
      </w:r>
      <w:r>
        <w:rPr>
          <w:b w:val="0"/>
        </w:rPr>
        <w:t xml:space="preserve">, то </w:t>
      </w:r>
    </w:p>
    <w:p w:rsidR="00387697" w:rsidRPr="00F90376" w:rsidRDefault="00387697" w:rsidP="00730046">
      <w:pPr>
        <w:tabs>
          <w:tab w:val="left" w:pos="915"/>
        </w:tabs>
        <w:spacing w:line="360" w:lineRule="auto"/>
        <w:ind w:firstLine="900"/>
        <w:jc w:val="right"/>
        <w:rPr>
          <w:b w:val="0"/>
        </w:rPr>
      </w:pPr>
      <w:r w:rsidRPr="00387697">
        <w:rPr>
          <w:b w:val="0"/>
          <w:position w:val="-30"/>
        </w:rPr>
        <w:object w:dxaOrig="2160" w:dyaOrig="680">
          <v:shape id="_x0000_i1128" type="#_x0000_t75" style="width:108pt;height:33.75pt" o:ole="">
            <v:imagedata r:id="rId183" o:title=""/>
          </v:shape>
          <o:OLEObject Type="Embed" ProgID="Equation.3" ShapeID="_x0000_i1128" DrawAspect="Content" ObjectID="_1458400098" r:id="rId184"/>
        </w:object>
      </w:r>
      <w:r>
        <w:rPr>
          <w:b w:val="0"/>
        </w:rPr>
        <w:t xml:space="preserve">                                                           (.6.2)</w:t>
      </w:r>
    </w:p>
    <w:p w:rsidR="00387697" w:rsidRDefault="00387697" w:rsidP="00730046">
      <w:pPr>
        <w:tabs>
          <w:tab w:val="left" w:pos="915"/>
        </w:tabs>
        <w:spacing w:line="360" w:lineRule="auto"/>
        <w:ind w:firstLine="900"/>
        <w:jc w:val="both"/>
        <w:rPr>
          <w:b w:val="0"/>
        </w:rPr>
      </w:pPr>
      <w:r>
        <w:rPr>
          <w:b w:val="0"/>
        </w:rPr>
        <w:t xml:space="preserve">где </w:t>
      </w:r>
      <w:r w:rsidRPr="00927A58">
        <w:rPr>
          <w:b w:val="0"/>
          <w:position w:val="-10"/>
        </w:rPr>
        <w:object w:dxaOrig="240" w:dyaOrig="320">
          <v:shape id="_x0000_i1129" type="#_x0000_t75" style="width:12pt;height:15.75pt" o:ole="">
            <v:imagedata r:id="rId185" o:title=""/>
          </v:shape>
          <o:OLEObject Type="Embed" ProgID="Equation.3" ShapeID="_x0000_i1129" DrawAspect="Content" ObjectID="_1458400099" r:id="rId186"/>
        </w:object>
      </w:r>
      <w:r>
        <w:rPr>
          <w:b w:val="0"/>
        </w:rPr>
        <w:t xml:space="preserve"> - д</w:t>
      </w:r>
      <w:r w:rsidR="00927A58" w:rsidRPr="00927A58">
        <w:rPr>
          <w:b w:val="0"/>
        </w:rPr>
        <w:t>ол</w:t>
      </w:r>
      <w:r>
        <w:rPr>
          <w:b w:val="0"/>
        </w:rPr>
        <w:t>я</w:t>
      </w:r>
      <w:r w:rsidR="00927A58" w:rsidRPr="00927A58">
        <w:rPr>
          <w:b w:val="0"/>
        </w:rPr>
        <w:t xml:space="preserve"> полной месячной тепловой нагрузки </w:t>
      </w:r>
      <w:r w:rsidR="00927A58" w:rsidRPr="00927A58">
        <w:rPr>
          <w:b w:val="0"/>
          <w:position w:val="-10"/>
        </w:rPr>
        <w:object w:dxaOrig="240" w:dyaOrig="320">
          <v:shape id="_x0000_i1130" type="#_x0000_t75" style="width:12pt;height:15.75pt" o:ole="">
            <v:imagedata r:id="rId185" o:title=""/>
          </v:shape>
          <o:OLEObject Type="Embed" ProgID="Equation.3" ShapeID="_x0000_i1130" DrawAspect="Content" ObjectID="_1458400100" r:id="rId187"/>
        </w:object>
      </w:r>
      <w:r w:rsidR="00927A58" w:rsidRPr="00927A58">
        <w:rPr>
          <w:b w:val="0"/>
        </w:rPr>
        <w:t>, обеспечиваемой за счёт солнечной энергии</w:t>
      </w:r>
      <w:r>
        <w:rPr>
          <w:b w:val="0"/>
        </w:rPr>
        <w:t>.</w:t>
      </w:r>
      <w:r w:rsidRPr="00387697">
        <w:rPr>
          <w:b w:val="0"/>
        </w:rPr>
        <w:t xml:space="preserve"> </w:t>
      </w:r>
      <w:r w:rsidRPr="00927A58">
        <w:rPr>
          <w:b w:val="0"/>
        </w:rPr>
        <w:t xml:space="preserve">Зависимость между </w:t>
      </w:r>
      <w:r w:rsidRPr="00927A58">
        <w:rPr>
          <w:b w:val="0"/>
          <w:position w:val="-4"/>
        </w:rPr>
        <w:object w:dxaOrig="279" w:dyaOrig="260">
          <v:shape id="_x0000_i1131" type="#_x0000_t75" style="width:14.25pt;height:12.75pt" o:ole="">
            <v:imagedata r:id="rId188" o:title=""/>
          </v:shape>
          <o:OLEObject Type="Embed" ProgID="Equation.3" ShapeID="_x0000_i1131" DrawAspect="Content" ObjectID="_1458400101" r:id="rId189"/>
        </w:object>
      </w:r>
      <w:r w:rsidRPr="00927A58">
        <w:rPr>
          <w:b w:val="0"/>
        </w:rPr>
        <w:t xml:space="preserve">, </w:t>
      </w:r>
      <w:r w:rsidRPr="00927A58">
        <w:rPr>
          <w:b w:val="0"/>
          <w:position w:val="-4"/>
        </w:rPr>
        <w:object w:dxaOrig="220" w:dyaOrig="260">
          <v:shape id="_x0000_i1132" type="#_x0000_t75" style="width:11.25pt;height:12.75pt" o:ole="">
            <v:imagedata r:id="rId190" o:title=""/>
          </v:shape>
          <o:OLEObject Type="Embed" ProgID="Equation.3" ShapeID="_x0000_i1132" DrawAspect="Content" ObjectID="_1458400102" r:id="rId191"/>
        </w:object>
      </w:r>
      <w:r w:rsidRPr="00927A58">
        <w:rPr>
          <w:b w:val="0"/>
        </w:rPr>
        <w:t xml:space="preserve"> и </w:t>
      </w:r>
      <w:r w:rsidRPr="00927A58">
        <w:rPr>
          <w:b w:val="0"/>
          <w:position w:val="-10"/>
        </w:rPr>
        <w:object w:dxaOrig="240" w:dyaOrig="320">
          <v:shape id="_x0000_i1133" type="#_x0000_t75" style="width:12pt;height:15.75pt" o:ole="">
            <v:imagedata r:id="rId192" o:title=""/>
          </v:shape>
          <o:OLEObject Type="Embed" ProgID="Equation.3" ShapeID="_x0000_i1133" DrawAspect="Content" ObjectID="_1458400103" r:id="rId193"/>
        </w:object>
      </w:r>
      <w:r w:rsidRPr="00927A58">
        <w:rPr>
          <w:b w:val="0"/>
        </w:rPr>
        <w:t xml:space="preserve"> в диапазоне </w:t>
      </w:r>
      <w:r w:rsidRPr="00927A58">
        <w:rPr>
          <w:b w:val="0"/>
          <w:position w:val="-6"/>
        </w:rPr>
        <w:object w:dxaOrig="940" w:dyaOrig="279">
          <v:shape id="_x0000_i1134" type="#_x0000_t75" style="width:47.25pt;height:14.25pt" o:ole="">
            <v:imagedata r:id="rId194" o:title=""/>
          </v:shape>
          <o:OLEObject Type="Embed" ProgID="Equation.3" ShapeID="_x0000_i1134" DrawAspect="Content" ObjectID="_1458400104" r:id="rId195"/>
        </w:object>
      </w:r>
      <w:r w:rsidRPr="00927A58">
        <w:rPr>
          <w:b w:val="0"/>
        </w:rPr>
        <w:t xml:space="preserve">, </w:t>
      </w:r>
      <w:r w:rsidRPr="00927A58">
        <w:rPr>
          <w:b w:val="0"/>
          <w:position w:val="-6"/>
        </w:rPr>
        <w:object w:dxaOrig="1100" w:dyaOrig="279">
          <v:shape id="_x0000_i1135" type="#_x0000_t75" style="width:54.75pt;height:14.25pt" o:ole="">
            <v:imagedata r:id="rId196" o:title=""/>
          </v:shape>
          <o:OLEObject Type="Embed" ProgID="Equation.3" ShapeID="_x0000_i1135" DrawAspect="Content" ObjectID="_1458400105" r:id="rId197"/>
        </w:object>
      </w:r>
      <w:r w:rsidRPr="00927A58">
        <w:rPr>
          <w:b w:val="0"/>
        </w:rPr>
        <w:t xml:space="preserve"> можно описать следующим уравнением:</w:t>
      </w:r>
    </w:p>
    <w:p w:rsidR="00387697" w:rsidRDefault="00387697" w:rsidP="00730046">
      <w:pPr>
        <w:tabs>
          <w:tab w:val="left" w:pos="915"/>
        </w:tabs>
        <w:spacing w:line="360" w:lineRule="auto"/>
        <w:jc w:val="right"/>
        <w:rPr>
          <w:b w:val="0"/>
        </w:rPr>
      </w:pPr>
      <w:r w:rsidRPr="00927A58">
        <w:rPr>
          <w:b w:val="0"/>
          <w:position w:val="-10"/>
        </w:rPr>
        <w:object w:dxaOrig="5500" w:dyaOrig="360">
          <v:shape id="_x0000_i1136" type="#_x0000_t75" style="width:275.25pt;height:18pt" o:ole="">
            <v:imagedata r:id="rId198" o:title=""/>
          </v:shape>
          <o:OLEObject Type="Embed" ProgID="Equation.3" ShapeID="_x0000_i1136" DrawAspect="Content" ObjectID="_1458400106" r:id="rId199"/>
        </w:object>
      </w:r>
      <w:r>
        <w:rPr>
          <w:b w:val="0"/>
        </w:rPr>
        <w:t xml:space="preserve">                               (6.3)</w:t>
      </w:r>
    </w:p>
    <w:p w:rsidR="00387697" w:rsidRDefault="00387697" w:rsidP="00730046">
      <w:pPr>
        <w:tabs>
          <w:tab w:val="left" w:pos="915"/>
        </w:tabs>
        <w:spacing w:line="360" w:lineRule="auto"/>
        <w:jc w:val="right"/>
        <w:rPr>
          <w:b w:val="0"/>
        </w:rPr>
      </w:pPr>
      <w:r w:rsidRPr="00387697">
        <w:rPr>
          <w:b w:val="0"/>
          <w:position w:val="-30"/>
        </w:rPr>
        <w:object w:dxaOrig="3140" w:dyaOrig="740">
          <v:shape id="_x0000_i1137" type="#_x0000_t75" style="width:156.75pt;height:36.75pt" o:ole="">
            <v:imagedata r:id="rId200" o:title=""/>
          </v:shape>
          <o:OLEObject Type="Embed" ProgID="Equation.3" ShapeID="_x0000_i1137" DrawAspect="Content" ObjectID="_1458400107" r:id="rId201"/>
        </w:object>
      </w:r>
      <w:r>
        <w:rPr>
          <w:b w:val="0"/>
        </w:rPr>
        <w:t xml:space="preserve">                                                (6.4)</w:t>
      </w:r>
    </w:p>
    <w:p w:rsidR="00387697" w:rsidRPr="00927A58" w:rsidRDefault="00387697" w:rsidP="00730046">
      <w:pPr>
        <w:tabs>
          <w:tab w:val="left" w:pos="915"/>
        </w:tabs>
        <w:spacing w:line="360" w:lineRule="auto"/>
        <w:jc w:val="right"/>
        <w:rPr>
          <w:b w:val="0"/>
        </w:rPr>
      </w:pPr>
      <w:r w:rsidRPr="00387697">
        <w:rPr>
          <w:b w:val="0"/>
          <w:position w:val="-28"/>
        </w:rPr>
        <w:object w:dxaOrig="1560" w:dyaOrig="740">
          <v:shape id="_x0000_i1138" type="#_x0000_t75" style="width:78pt;height:36.75pt" o:ole="">
            <v:imagedata r:id="rId202" o:title=""/>
          </v:shape>
          <o:OLEObject Type="Embed" ProgID="Equation.3" ShapeID="_x0000_i1138" DrawAspect="Content" ObjectID="_1458400108" r:id="rId203"/>
        </w:object>
      </w:r>
      <w:r>
        <w:rPr>
          <w:b w:val="0"/>
        </w:rPr>
        <w:t xml:space="preserve">                                                           (6.5)</w:t>
      </w:r>
    </w:p>
    <w:p w:rsidR="00927A58" w:rsidRPr="00927A58" w:rsidRDefault="00387697" w:rsidP="00730046">
      <w:pPr>
        <w:tabs>
          <w:tab w:val="left" w:pos="915"/>
        </w:tabs>
        <w:spacing w:line="360" w:lineRule="auto"/>
        <w:jc w:val="right"/>
        <w:rPr>
          <w:b w:val="0"/>
        </w:rPr>
      </w:pPr>
      <w:r w:rsidRPr="00387697">
        <w:rPr>
          <w:b w:val="0"/>
          <w:position w:val="-30"/>
        </w:rPr>
        <w:object w:dxaOrig="3060" w:dyaOrig="720">
          <v:shape id="_x0000_i1139" type="#_x0000_t75" style="width:153pt;height:36pt" o:ole="">
            <v:imagedata r:id="rId204" o:title=""/>
          </v:shape>
          <o:OLEObject Type="Embed" ProgID="Equation.3" ShapeID="_x0000_i1139" DrawAspect="Content" ObjectID="_1458400109" r:id="rId205"/>
        </w:object>
      </w:r>
      <w:r>
        <w:rPr>
          <w:b w:val="0"/>
        </w:rPr>
        <w:t xml:space="preserve">                                           (6.6.)</w:t>
      </w:r>
    </w:p>
    <w:p w:rsidR="00B23030" w:rsidRDefault="00B23030" w:rsidP="00730046">
      <w:pPr>
        <w:tabs>
          <w:tab w:val="left" w:pos="915"/>
        </w:tabs>
        <w:spacing w:line="360" w:lineRule="auto"/>
        <w:ind w:firstLine="1260"/>
        <w:jc w:val="both"/>
        <w:rPr>
          <w:b w:val="0"/>
        </w:rPr>
      </w:pPr>
      <w:r>
        <w:rPr>
          <w:b w:val="0"/>
        </w:rPr>
        <w:t>Произведем расчет для  января при А = 45м</w:t>
      </w:r>
      <w:r w:rsidRPr="00B23030">
        <w:rPr>
          <w:b w:val="0"/>
          <w:vertAlign w:val="superscript"/>
        </w:rPr>
        <w:t>2</w:t>
      </w:r>
      <w:r>
        <w:rPr>
          <w:b w:val="0"/>
        </w:rPr>
        <w:t>:</w:t>
      </w:r>
    </w:p>
    <w:p w:rsidR="00927A58" w:rsidRDefault="00B23030" w:rsidP="00730046">
      <w:pPr>
        <w:tabs>
          <w:tab w:val="left" w:pos="915"/>
        </w:tabs>
        <w:spacing w:line="360" w:lineRule="auto"/>
        <w:jc w:val="both"/>
        <w:rPr>
          <w:b w:val="0"/>
        </w:rPr>
      </w:pPr>
      <w:r w:rsidRPr="00387697">
        <w:rPr>
          <w:b w:val="0"/>
          <w:position w:val="-28"/>
        </w:rPr>
        <w:object w:dxaOrig="2180" w:dyaOrig="740">
          <v:shape id="_x0000_i1140" type="#_x0000_t75" style="width:108.75pt;height:36.75pt" o:ole="">
            <v:imagedata r:id="rId206" o:title=""/>
          </v:shape>
          <o:OLEObject Type="Embed" ProgID="Equation.3" ShapeID="_x0000_i1140" DrawAspect="Content" ObjectID="_1458400110" r:id="rId207"/>
        </w:object>
      </w:r>
      <w:r w:rsidRPr="008E70E4">
        <w:rPr>
          <w:b w:val="0"/>
        </w:rPr>
        <w:t>;</w:t>
      </w:r>
    </w:p>
    <w:p w:rsidR="00B23030" w:rsidRDefault="00B6792C" w:rsidP="00730046">
      <w:pPr>
        <w:tabs>
          <w:tab w:val="left" w:pos="915"/>
        </w:tabs>
        <w:spacing w:line="360" w:lineRule="auto"/>
        <w:jc w:val="both"/>
        <w:rPr>
          <w:b w:val="0"/>
        </w:rPr>
      </w:pPr>
      <w:r w:rsidRPr="00B23030">
        <w:rPr>
          <w:b w:val="0"/>
          <w:position w:val="-28"/>
        </w:rPr>
        <w:object w:dxaOrig="5760" w:dyaOrig="660">
          <v:shape id="_x0000_i1141" type="#_x0000_t75" style="width:4in;height:33pt" o:ole="">
            <v:imagedata r:id="rId208" o:title=""/>
          </v:shape>
          <o:OLEObject Type="Embed" ProgID="Equation.3" ShapeID="_x0000_i1141" DrawAspect="Content" ObjectID="_1458400111" r:id="rId209"/>
        </w:object>
      </w:r>
      <w:r w:rsidR="00B23030" w:rsidRPr="005E2109">
        <w:rPr>
          <w:b w:val="0"/>
        </w:rPr>
        <w:t>;</w:t>
      </w:r>
    </w:p>
    <w:p w:rsidR="00B23030" w:rsidRPr="005E2109" w:rsidRDefault="00EC7AFF" w:rsidP="00730046">
      <w:pPr>
        <w:tabs>
          <w:tab w:val="left" w:pos="915"/>
        </w:tabs>
        <w:spacing w:line="360" w:lineRule="auto"/>
        <w:jc w:val="both"/>
        <w:rPr>
          <w:b w:val="0"/>
        </w:rPr>
      </w:pPr>
      <w:r w:rsidRPr="00B23030">
        <w:rPr>
          <w:b w:val="0"/>
          <w:position w:val="-28"/>
        </w:rPr>
        <w:object w:dxaOrig="5640" w:dyaOrig="660">
          <v:shape id="_x0000_i1142" type="#_x0000_t75" style="width:282pt;height:33pt" o:ole="">
            <v:imagedata r:id="rId210" o:title=""/>
          </v:shape>
          <o:OLEObject Type="Embed" ProgID="Equation.3" ShapeID="_x0000_i1142" DrawAspect="Content" ObjectID="_1458400112" r:id="rId211"/>
        </w:object>
      </w:r>
      <w:r w:rsidR="00B23030" w:rsidRPr="005E2109">
        <w:rPr>
          <w:b w:val="0"/>
        </w:rPr>
        <w:t>;</w:t>
      </w:r>
    </w:p>
    <w:p w:rsidR="00B23030" w:rsidRDefault="00B6792C" w:rsidP="00730046">
      <w:pPr>
        <w:tabs>
          <w:tab w:val="left" w:pos="915"/>
        </w:tabs>
        <w:spacing w:line="360" w:lineRule="auto"/>
        <w:jc w:val="both"/>
        <w:rPr>
          <w:b w:val="0"/>
        </w:rPr>
      </w:pPr>
      <w:r w:rsidRPr="00927A58">
        <w:rPr>
          <w:b w:val="0"/>
          <w:position w:val="-10"/>
        </w:rPr>
        <w:object w:dxaOrig="8140" w:dyaOrig="360">
          <v:shape id="_x0000_i1143" type="#_x0000_t75" style="width:407.25pt;height:18pt" o:ole="">
            <v:imagedata r:id="rId212" o:title=""/>
          </v:shape>
          <o:OLEObject Type="Embed" ProgID="Equation.3" ShapeID="_x0000_i1143" DrawAspect="Content" ObjectID="_1458400113" r:id="rId213"/>
        </w:object>
      </w:r>
      <w:r w:rsidR="00B23030">
        <w:rPr>
          <w:b w:val="0"/>
        </w:rPr>
        <w:t>.</w:t>
      </w:r>
    </w:p>
    <w:p w:rsidR="00B23030" w:rsidRDefault="005E2109" w:rsidP="00730046">
      <w:pPr>
        <w:tabs>
          <w:tab w:val="left" w:pos="915"/>
        </w:tabs>
        <w:spacing w:line="360" w:lineRule="auto"/>
        <w:ind w:firstLine="900"/>
        <w:rPr>
          <w:b w:val="0"/>
        </w:rPr>
      </w:pPr>
      <w:r>
        <w:rPr>
          <w:b w:val="0"/>
        </w:rPr>
        <w:t>Для других месяцев при других значениях площади коллектора  расчет производится аналогичн</w:t>
      </w:r>
      <w:r w:rsidR="0044772C">
        <w:rPr>
          <w:b w:val="0"/>
        </w:rPr>
        <w:t>о, результат приведен в табл.</w:t>
      </w:r>
      <w:r>
        <w:rPr>
          <w:b w:val="0"/>
        </w:rPr>
        <w:t>6.1.</w:t>
      </w:r>
      <w:r w:rsidR="0012738F">
        <w:rPr>
          <w:b w:val="0"/>
        </w:rPr>
        <w:t xml:space="preserve"> и представлен в виде зависимости доли годовой нагрузки от площади коллектора на рис</w:t>
      </w:r>
      <w:r w:rsidR="0044772C">
        <w:rPr>
          <w:b w:val="0"/>
        </w:rPr>
        <w:t>.</w:t>
      </w:r>
      <w:r w:rsidR="0012738F">
        <w:rPr>
          <w:b w:val="0"/>
        </w:rPr>
        <w:t>6.1.</w:t>
      </w:r>
    </w:p>
    <w:p w:rsidR="005E2109" w:rsidRDefault="005E2109" w:rsidP="00730046">
      <w:pPr>
        <w:tabs>
          <w:tab w:val="left" w:pos="915"/>
        </w:tabs>
        <w:spacing w:line="360" w:lineRule="auto"/>
        <w:jc w:val="both"/>
        <w:rPr>
          <w:b w:val="0"/>
        </w:rPr>
      </w:pPr>
      <w:r>
        <w:rPr>
          <w:b w:val="0"/>
        </w:rPr>
        <w:t>Таблица 6.1 – Определение доли нагрузки, обеспечиваемой за счет  солнечной энергии</w:t>
      </w:r>
    </w:p>
    <w:tbl>
      <w:tblPr>
        <w:tblW w:w="9833" w:type="dxa"/>
        <w:jc w:val="center"/>
        <w:tblLook w:val="0000" w:firstRow="0" w:lastRow="0" w:firstColumn="0" w:lastColumn="0" w:noHBand="0" w:noVBand="0"/>
      </w:tblPr>
      <w:tblGrid>
        <w:gridCol w:w="1112"/>
        <w:gridCol w:w="717"/>
        <w:gridCol w:w="717"/>
        <w:gridCol w:w="606"/>
        <w:gridCol w:w="830"/>
        <w:gridCol w:w="717"/>
        <w:gridCol w:w="717"/>
        <w:gridCol w:w="717"/>
        <w:gridCol w:w="830"/>
        <w:gridCol w:w="717"/>
        <w:gridCol w:w="717"/>
        <w:gridCol w:w="606"/>
        <w:gridCol w:w="830"/>
      </w:tblGrid>
      <w:tr w:rsidR="0061264C" w:rsidRPr="00EC7AFF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bCs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7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center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Определение доли нагрузки, обеспечиваемой за счёт солнечной энергии</w:t>
            </w:r>
          </w:p>
        </w:tc>
      </w:tr>
      <w:tr w:rsidR="0061264C" w:rsidRPr="00EC7AFF">
        <w:trPr>
          <w:trHeight w:val="32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bCs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center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П Л О Щ А Д Ь   К О Л Л Е К Т О Р А ,   м²</w:t>
            </w:r>
          </w:p>
        </w:tc>
      </w:tr>
      <w:tr w:rsidR="0061264C" w:rsidRPr="00EC7AFF">
        <w:trPr>
          <w:trHeight w:val="32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12738F" w:rsidP="00730046">
            <w:pPr>
              <w:spacing w:line="360" w:lineRule="auto"/>
              <w:jc w:val="center"/>
              <w:rPr>
                <w:rFonts w:ascii="Arial CYR" w:hAnsi="Arial CYR" w:cs="Arial CYR"/>
                <w:b w:val="0"/>
                <w:bCs w:val="0"/>
                <w:iCs w:val="0"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bCs w:val="0"/>
                <w:iCs w:val="0"/>
                <w:sz w:val="24"/>
                <w:szCs w:val="24"/>
              </w:rPr>
              <w:t>Месяц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center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А1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center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А2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center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А3</w:t>
            </w:r>
          </w:p>
        </w:tc>
      </w:tr>
      <w:tr w:rsidR="008E70E4" w:rsidRPr="00EC7AFF">
        <w:trPr>
          <w:trHeight w:val="32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X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Y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f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3D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f*Qm,</w:t>
            </w:r>
          </w:p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ГДж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X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Y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f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3D" w:rsidRPr="0044772C" w:rsidRDefault="00EC7AFF" w:rsidP="00730046">
            <w:pPr>
              <w:spacing w:line="360" w:lineRule="auto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f*Qm</w:t>
            </w:r>
            <w:r w:rsidR="00AB793D"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,</w:t>
            </w:r>
          </w:p>
          <w:p w:rsidR="00EC7AFF" w:rsidRPr="0044772C" w:rsidRDefault="00AB793D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ГДж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X</w:t>
            </w:r>
          </w:p>
          <w:p w:rsidR="0012738F" w:rsidRPr="0044772C" w:rsidRDefault="0012738F" w:rsidP="00730046">
            <w:pPr>
              <w:spacing w:line="360" w:lineRule="auto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Y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F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f</w:t>
            </w:r>
          </w:p>
          <w:p w:rsidR="0012738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8F" w:rsidRPr="0044772C" w:rsidRDefault="00EC7AF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f*Qm</w:t>
            </w:r>
            <w:r w:rsidR="0012738F"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,</w:t>
            </w:r>
          </w:p>
          <w:p w:rsidR="00EC7AFF" w:rsidRPr="0044772C" w:rsidRDefault="0012738F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i/>
                <w:sz w:val="24"/>
                <w:szCs w:val="24"/>
              </w:rPr>
            </w:pPr>
            <w:r w:rsidRPr="0044772C">
              <w:rPr>
                <w:rFonts w:ascii="Arial CYR" w:hAnsi="Arial CYR" w:cs="Arial CYR"/>
                <w:b w:val="0"/>
                <w:i/>
                <w:sz w:val="24"/>
                <w:szCs w:val="24"/>
              </w:rPr>
              <w:t>ГДж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Январь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0,96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0,15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0,0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4,8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1,92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0,17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0,47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13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70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Февраль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0,9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0,1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6,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0,4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0,2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12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0,6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0,3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18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12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Март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0,32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2,2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0,6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0,4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19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3,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0,99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27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67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Апрель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11,26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22,52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35,03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1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Май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12,09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4C" w:rsidRPr="008E70E4" w:rsidRDefault="0061264C" w:rsidP="0061264C">
            <w:pPr>
              <w:jc w:val="right"/>
              <w:rPr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24,19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37,62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1,77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Июнь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12,38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4C" w:rsidRPr="008E70E4" w:rsidRDefault="0061264C" w:rsidP="0061264C">
            <w:pPr>
              <w:jc w:val="right"/>
              <w:rPr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24,75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38,45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Июль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11,73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4C" w:rsidRPr="008E70E4" w:rsidRDefault="0061264C" w:rsidP="0061264C">
            <w:pPr>
              <w:jc w:val="right"/>
              <w:rPr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23,46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36,49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1,77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Август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13,48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4C" w:rsidRPr="008E70E4" w:rsidRDefault="0061264C" w:rsidP="0061264C">
            <w:pPr>
              <w:jc w:val="right"/>
              <w:rPr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26,95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41,93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1,77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Сентябрь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11,13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4C" w:rsidRPr="008E70E4" w:rsidRDefault="0061264C" w:rsidP="0061264C">
            <w:pPr>
              <w:jc w:val="right"/>
              <w:rPr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22,26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34,63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Октябрь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8,25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4C" w:rsidRPr="008E70E4" w:rsidRDefault="0061264C" w:rsidP="0061264C">
            <w:pPr>
              <w:jc w:val="right"/>
              <w:rPr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16,50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25,67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1,77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Ноябрь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29,53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5,63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4C" w:rsidRPr="008E70E4" w:rsidRDefault="0061264C" w:rsidP="0061264C">
            <w:pPr>
              <w:jc w:val="right"/>
              <w:rPr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59,06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11,25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91,86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17,51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64C" w:rsidRPr="008E70E4" w:rsidRDefault="0061264C" w:rsidP="0061264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1,71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Декабрь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1,1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0,1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4,6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8,89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3,6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0,56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13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08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Сумма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40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83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64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86</w:t>
            </w:r>
            <w:r w:rsidR="0061264C" w:rsidRPr="008E70E4">
              <w:rPr>
                <w:rFonts w:ascii="Arial CYR" w:hAnsi="Arial CYR" w:cs="Arial CYR"/>
                <w:b w:val="0"/>
                <w:sz w:val="20"/>
                <w:szCs w:val="20"/>
              </w:rPr>
              <w:t>,</w:t>
            </w: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46</w:t>
            </w:r>
          </w:p>
        </w:tc>
      </w:tr>
      <w:tr w:rsidR="008E70E4" w:rsidRPr="00B6792C">
        <w:trPr>
          <w:trHeight w:val="32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 w:rsidP="00730046">
            <w:pPr>
              <w:spacing w:line="360" w:lineRule="auto"/>
              <w:jc w:val="right"/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bCs w:val="0"/>
                <w:iCs w:val="0"/>
                <w:sz w:val="20"/>
                <w:szCs w:val="20"/>
              </w:rPr>
              <w:t>Доля …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0,31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2C" w:rsidRPr="008E70E4" w:rsidRDefault="00B6792C">
            <w:pPr>
              <w:jc w:val="right"/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8E70E4">
              <w:rPr>
                <w:rFonts w:ascii="Arial CYR" w:hAnsi="Arial CYR" w:cs="Arial CYR"/>
                <w:b w:val="0"/>
                <w:sz w:val="20"/>
                <w:szCs w:val="20"/>
              </w:rPr>
              <w:t>0,42</w:t>
            </w:r>
          </w:p>
        </w:tc>
      </w:tr>
    </w:tbl>
    <w:p w:rsidR="005E2109" w:rsidRDefault="005E21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7A38BB" w:rsidRDefault="007A38BB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7A38BB" w:rsidRDefault="00B6792C" w:rsidP="0085335F">
      <w:pPr>
        <w:tabs>
          <w:tab w:val="left" w:pos="915"/>
        </w:tabs>
        <w:spacing w:line="360" w:lineRule="auto"/>
        <w:jc w:val="center"/>
        <w:rPr>
          <w:b w:val="0"/>
        </w:rPr>
      </w:pPr>
      <w:r>
        <w:object w:dxaOrig="7920" w:dyaOrig="5235">
          <v:shape id="_x0000_i1144" type="#_x0000_t75" style="width:396pt;height:261.75pt" o:ole="">
            <v:imagedata r:id="rId214" o:title="" croptop="3409f" cropbottom="1478f" cropleft="1402f" cropright="1302f"/>
          </v:shape>
          <o:OLEObject Type="Embed" ProgID="Excel.Sheet.8" ShapeID="_x0000_i1144" DrawAspect="Content" ObjectID="_1458400114" r:id="rId215">
            <o:FieldCodes>\s</o:FieldCodes>
          </o:OLEObject>
        </w:object>
      </w:r>
    </w:p>
    <w:p w:rsidR="00094F09" w:rsidRDefault="0012738F" w:rsidP="00730046">
      <w:pPr>
        <w:tabs>
          <w:tab w:val="left" w:pos="915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Рис.6.1 – Зависимость доли годовой нагрузки, обеспечиваемой за счет солнечной энергии, от площади коллектора </w:t>
      </w:r>
      <w:r w:rsidR="00094F09">
        <w:rPr>
          <w:b w:val="0"/>
        </w:rPr>
        <w:t>.</w:t>
      </w: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730046">
      <w:pPr>
        <w:tabs>
          <w:tab w:val="left" w:pos="915"/>
        </w:tabs>
        <w:spacing w:line="360" w:lineRule="auto"/>
        <w:jc w:val="both"/>
        <w:rPr>
          <w:b w:val="0"/>
        </w:rPr>
      </w:pPr>
    </w:p>
    <w:p w:rsidR="00094F09" w:rsidRDefault="00094F09" w:rsidP="00094F09">
      <w:pPr>
        <w:tabs>
          <w:tab w:val="left" w:pos="915"/>
        </w:tabs>
        <w:spacing w:line="360" w:lineRule="auto"/>
        <w:jc w:val="center"/>
      </w:pPr>
      <w:r w:rsidRPr="00094F09">
        <w:t>Заключение</w:t>
      </w:r>
    </w:p>
    <w:p w:rsidR="007C4EDB" w:rsidRDefault="007C4EDB" w:rsidP="00094F09">
      <w:pPr>
        <w:tabs>
          <w:tab w:val="left" w:pos="915"/>
        </w:tabs>
        <w:spacing w:line="360" w:lineRule="auto"/>
        <w:jc w:val="center"/>
      </w:pPr>
    </w:p>
    <w:p w:rsidR="00094F09" w:rsidRDefault="00094F09" w:rsidP="00D863AA">
      <w:pPr>
        <w:pStyle w:val="20"/>
      </w:pPr>
      <w:r>
        <w:t>В результате выполнения работы было установлено, что при площади солнечного коллектора А= 45,90,140 м</w:t>
      </w:r>
      <w:r w:rsidRPr="00094F09">
        <w:rPr>
          <w:vertAlign w:val="superscript"/>
        </w:rPr>
        <w:t>2</w:t>
      </w:r>
      <w:r>
        <w:t xml:space="preserve"> доля нагрузки, обеспечиваемой за счет солнечного коллектора составляет 0,20</w:t>
      </w:r>
      <w:r w:rsidRPr="00094F09">
        <w:t>;</w:t>
      </w:r>
      <w:r>
        <w:t xml:space="preserve"> 0,31</w:t>
      </w:r>
      <w:r w:rsidRPr="00094F09">
        <w:t>;</w:t>
      </w:r>
      <w:r>
        <w:t xml:space="preserve"> </w:t>
      </w:r>
      <w:r w:rsidR="00D863AA">
        <w:t>0,42 соответственно. Зависимость между площадью солнечного коллектора и долей нагрузки нелинейная.</w:t>
      </w:r>
      <w:r>
        <w:t xml:space="preserve"> </w:t>
      </w:r>
    </w:p>
    <w:p w:rsidR="00094F09" w:rsidRPr="00094F09" w:rsidRDefault="00D863AA" w:rsidP="00D863AA">
      <w:pPr>
        <w:pStyle w:val="20"/>
        <w:ind w:firstLine="720"/>
      </w:pPr>
      <w:r>
        <w:t>Используя полученные данные можно спроектировать теплоснабжение объекта с учетом доли нагрузки, обеспечиваемой за счет солнечного коллектора.</w:t>
      </w:r>
    </w:p>
    <w:p w:rsidR="00094F09" w:rsidRDefault="00094F09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D863AA" w:rsidRDefault="00D863AA" w:rsidP="00D863AA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FE6DB0" w:rsidRDefault="00FE6DB0" w:rsidP="00FE6DB0">
      <w:pPr>
        <w:tabs>
          <w:tab w:val="left" w:pos="915"/>
        </w:tabs>
        <w:spacing w:line="360" w:lineRule="auto"/>
        <w:jc w:val="center"/>
      </w:pPr>
      <w:r w:rsidRPr="00D863AA">
        <w:t>Список использованных источников</w:t>
      </w:r>
    </w:p>
    <w:p w:rsidR="00FE6DB0" w:rsidRPr="00D863AA" w:rsidRDefault="00FE6DB0" w:rsidP="00FE6DB0">
      <w:pPr>
        <w:tabs>
          <w:tab w:val="left" w:pos="915"/>
        </w:tabs>
        <w:spacing w:line="360" w:lineRule="auto"/>
        <w:ind w:firstLine="900"/>
        <w:rPr>
          <w:b w:val="0"/>
        </w:rPr>
      </w:pPr>
    </w:p>
    <w:p w:rsidR="00FE6DB0" w:rsidRDefault="00FE6DB0" w:rsidP="00FE6DB0">
      <w:pPr>
        <w:pStyle w:val="a5"/>
        <w:spacing w:after="0"/>
        <w:ind w:firstLine="720"/>
        <w:jc w:val="both"/>
        <w:rPr>
          <w:b w:val="0"/>
        </w:rPr>
      </w:pPr>
      <w:r>
        <w:rPr>
          <w:b w:val="0"/>
        </w:rPr>
        <w:t>1. Агеев В. А. Расчет долгосрочных характеристик системы солнечного теплоснабжения / В. А. Агеев .- Саранск: Изд-во Мордов. ун-та,2004. – 16с.</w:t>
      </w:r>
      <w:r w:rsidRPr="0055098F">
        <w:rPr>
          <w:b w:val="0"/>
        </w:rPr>
        <w:t xml:space="preserve"> </w:t>
      </w:r>
    </w:p>
    <w:p w:rsidR="00FE6DB0" w:rsidRDefault="00FE6DB0" w:rsidP="00FE6DB0">
      <w:pPr>
        <w:tabs>
          <w:tab w:val="left" w:pos="915"/>
        </w:tabs>
        <w:spacing w:line="360" w:lineRule="auto"/>
        <w:ind w:firstLine="720"/>
        <w:rPr>
          <w:b w:val="0"/>
        </w:rPr>
      </w:pPr>
    </w:p>
    <w:p w:rsidR="00FE6DB0" w:rsidRDefault="00FE6DB0" w:rsidP="00FE6DB0">
      <w:pPr>
        <w:tabs>
          <w:tab w:val="left" w:pos="915"/>
        </w:tabs>
        <w:spacing w:line="360" w:lineRule="auto"/>
        <w:ind w:firstLine="720"/>
        <w:rPr>
          <w:b w:val="0"/>
        </w:rPr>
      </w:pPr>
      <w:r>
        <w:rPr>
          <w:b w:val="0"/>
        </w:rPr>
        <w:t>2. Бекман У.  Расчет системы солнечного теплоснабжения: Пер. с англ./ У. Бекман,  С.Клейн,  Дж. Даффи. М.:Энергоиздат, 1982. 80с.</w:t>
      </w:r>
    </w:p>
    <w:p w:rsidR="00FE6DB0" w:rsidRDefault="00FE6DB0" w:rsidP="00FE6DB0">
      <w:pPr>
        <w:tabs>
          <w:tab w:val="left" w:pos="915"/>
        </w:tabs>
        <w:spacing w:line="360" w:lineRule="auto"/>
        <w:ind w:firstLine="720"/>
        <w:rPr>
          <w:b w:val="0"/>
        </w:rPr>
      </w:pPr>
    </w:p>
    <w:p w:rsidR="00FE6DB0" w:rsidRDefault="00FE6DB0" w:rsidP="00FE6DB0">
      <w:pPr>
        <w:tabs>
          <w:tab w:val="left" w:pos="915"/>
        </w:tabs>
        <w:spacing w:line="360" w:lineRule="auto"/>
        <w:ind w:firstLine="720"/>
        <w:rPr>
          <w:b w:val="0"/>
        </w:rPr>
      </w:pPr>
      <w:r>
        <w:rPr>
          <w:b w:val="0"/>
        </w:rPr>
        <w:t>3. ГОСТ Р 51595 – 2000. Нетрадиционная энергетика. Солнечная энергетика. Коллекторы солнечные. Общие технические условия. М.: ИПК Изд</w:t>
      </w:r>
      <w:r w:rsidRPr="0055098F">
        <w:rPr>
          <w:b w:val="0"/>
        </w:rPr>
        <w:t>-</w:t>
      </w:r>
      <w:r>
        <w:rPr>
          <w:b w:val="0"/>
        </w:rPr>
        <w:t>во стандартов, 2000.</w:t>
      </w:r>
    </w:p>
    <w:p w:rsidR="00FE6DB0" w:rsidRDefault="00FE6DB0" w:rsidP="00FE6DB0">
      <w:pPr>
        <w:tabs>
          <w:tab w:val="left" w:pos="915"/>
        </w:tabs>
        <w:spacing w:line="360" w:lineRule="auto"/>
        <w:ind w:firstLine="720"/>
        <w:jc w:val="both"/>
        <w:rPr>
          <w:b w:val="0"/>
        </w:rPr>
      </w:pPr>
      <w:r>
        <w:rPr>
          <w:b w:val="0"/>
        </w:rPr>
        <w:t>4. Теплонасосные гелиосистемы отопления и горячего водоснабжения  зданий / М. С. Плешка, П. М. Вырлан, Ф. И. Стратан, С. Г. Булкин. Кишинёв: Штиинца, 1990. 122 с.</w:t>
      </w:r>
    </w:p>
    <w:p w:rsidR="0055098F" w:rsidRPr="0055098F" w:rsidRDefault="00FE6DB0" w:rsidP="00FE6DB0">
      <w:pPr>
        <w:tabs>
          <w:tab w:val="left" w:pos="915"/>
        </w:tabs>
        <w:spacing w:line="360" w:lineRule="auto"/>
        <w:ind w:firstLine="720"/>
        <w:rPr>
          <w:b w:val="0"/>
        </w:rPr>
      </w:pPr>
      <w:r>
        <w:rPr>
          <w:b w:val="0"/>
        </w:rPr>
        <w:t>5. Энергосбережение в системах теплоснабжения, вентиляции и кондиционирования воздуха: Справ. пособие / Л. Д. Богуславский, В. И. Ливчак, В. П. Титов и др.; Под ред. Л. Д. Богуславского, В. И. Ливчака. М.: Стройиздат, 1990. 624 с.</w:t>
      </w:r>
    </w:p>
    <w:p w:rsidR="0055098F" w:rsidRDefault="0055098F" w:rsidP="00C70F93">
      <w:pPr>
        <w:tabs>
          <w:tab w:val="left" w:pos="915"/>
        </w:tabs>
        <w:spacing w:line="360" w:lineRule="auto"/>
        <w:ind w:firstLine="720"/>
        <w:rPr>
          <w:b w:val="0"/>
        </w:rPr>
      </w:pPr>
    </w:p>
    <w:p w:rsidR="0055098F" w:rsidRDefault="0055098F" w:rsidP="00C70F93">
      <w:pPr>
        <w:tabs>
          <w:tab w:val="left" w:pos="915"/>
        </w:tabs>
        <w:spacing w:line="360" w:lineRule="auto"/>
        <w:ind w:firstLine="720"/>
        <w:rPr>
          <w:b w:val="0"/>
        </w:rPr>
      </w:pPr>
    </w:p>
    <w:p w:rsidR="0055098F" w:rsidRDefault="0055098F" w:rsidP="00C70F93">
      <w:pPr>
        <w:tabs>
          <w:tab w:val="left" w:pos="915"/>
        </w:tabs>
        <w:spacing w:line="360" w:lineRule="auto"/>
        <w:ind w:firstLine="720"/>
        <w:rPr>
          <w:b w:val="0"/>
        </w:rPr>
      </w:pPr>
    </w:p>
    <w:p w:rsidR="0055098F" w:rsidRPr="00C70F93" w:rsidRDefault="0055098F" w:rsidP="00C70F93">
      <w:pPr>
        <w:tabs>
          <w:tab w:val="left" w:pos="915"/>
        </w:tabs>
        <w:spacing w:line="360" w:lineRule="auto"/>
        <w:ind w:firstLine="720"/>
        <w:rPr>
          <w:b w:val="0"/>
        </w:rPr>
      </w:pPr>
      <w:bookmarkStart w:id="1" w:name="_GoBack"/>
      <w:bookmarkEnd w:id="1"/>
    </w:p>
    <w:sectPr w:rsidR="0055098F" w:rsidRPr="00C70F93" w:rsidSect="0094260F">
      <w:headerReference w:type="default" r:id="rId216"/>
      <w:pgSz w:w="11906" w:h="16838"/>
      <w:pgMar w:top="1146" w:right="568" w:bottom="1342" w:left="16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41" w:rsidRDefault="00547341">
      <w:r>
        <w:separator/>
      </w:r>
    </w:p>
  </w:endnote>
  <w:endnote w:type="continuationSeparator" w:id="0">
    <w:p w:rsidR="00547341" w:rsidRDefault="005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41" w:rsidRDefault="00547341">
      <w:r>
        <w:separator/>
      </w:r>
    </w:p>
  </w:footnote>
  <w:footnote w:type="continuationSeparator" w:id="0">
    <w:p w:rsidR="00547341" w:rsidRDefault="0054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53" w:rsidRDefault="003F209F">
    <w:pPr>
      <w:pStyle w:val="a4"/>
    </w:pPr>
    <w:r>
      <w:rPr>
        <w:noProof/>
        <w:sz w:val="20"/>
      </w:rPr>
      <w:pict>
        <v:group id="_x0000_s2049" style="position:absolute;left:0;text-align:left;margin-left:56.7pt;margin-top:19.85pt;width:518.8pt;height:802.3pt;z-index:251657728;mso-position-horizontal-relative:page;mso-position-vertical-relative:page" coordsize="20000,20000" o:allowincell="f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inset="1pt,1pt,1pt,1pt">
              <w:txbxContent>
                <w:p w:rsidR="00B77C53" w:rsidRDefault="00B77C53">
                  <w:pPr>
                    <w:pStyle w:val="a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inset="1pt,1pt,1pt,1pt">
              <w:txbxContent>
                <w:p w:rsidR="00B77C53" w:rsidRDefault="00B77C53">
                  <w:pPr>
                    <w:pStyle w:val="a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inset="1pt,1pt,1pt,1pt">
              <w:txbxContent>
                <w:p w:rsidR="00B77C53" w:rsidRDefault="00B77C53">
                  <w:pPr>
                    <w:pStyle w:val="a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inset="1pt,1pt,1pt,1pt">
              <w:txbxContent>
                <w:p w:rsidR="00B77C53" w:rsidRDefault="00B77C53">
                  <w:pPr>
                    <w:pStyle w:val="a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inset="1pt,1pt,1pt,1pt">
              <w:txbxContent>
                <w:p w:rsidR="00B77C53" w:rsidRDefault="00B77C53">
                  <w:pPr>
                    <w:pStyle w:val="a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inset="1pt,1pt,1pt,1pt">
              <w:txbxContent>
                <w:p w:rsidR="00B77C53" w:rsidRDefault="00B77C53">
                  <w:pPr>
                    <w:pStyle w:val="a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inset="1pt,1pt,1pt,1pt">
              <w:txbxContent>
                <w:p w:rsidR="00B77C53" w:rsidRPr="0094260F" w:rsidRDefault="0094260F">
                  <w:pPr>
                    <w:pStyle w:val="a6"/>
                    <w:jc w:val="center"/>
                    <w:rPr>
                      <w:sz w:val="24"/>
                      <w:lang w:val="ru-RU"/>
                    </w:rPr>
                  </w:pPr>
                  <w:r w:rsidRPr="0094260F">
                    <w:rPr>
                      <w:rStyle w:val="a8"/>
                      <w:rFonts w:cs="Arial"/>
                      <w:bCs/>
                      <w:iCs/>
                      <w:szCs w:val="28"/>
                      <w:lang w:val="ru-RU"/>
                    </w:rPr>
                    <w:fldChar w:fldCharType="begin"/>
                  </w:r>
                  <w:r w:rsidRPr="0094260F">
                    <w:rPr>
                      <w:rStyle w:val="a8"/>
                      <w:rFonts w:cs="Arial"/>
                      <w:bCs/>
                      <w:iCs/>
                      <w:szCs w:val="28"/>
                      <w:lang w:val="ru-RU"/>
                    </w:rPr>
                    <w:instrText xml:space="preserve"> PAGE </w:instrText>
                  </w:r>
                  <w:r w:rsidRPr="0094260F">
                    <w:rPr>
                      <w:rStyle w:val="a8"/>
                      <w:rFonts w:cs="Arial"/>
                      <w:bCs/>
                      <w:iCs/>
                      <w:szCs w:val="28"/>
                      <w:lang w:val="ru-RU"/>
                    </w:rPr>
                    <w:fldChar w:fldCharType="separate"/>
                  </w:r>
                  <w:r w:rsidR="004B1CAC">
                    <w:rPr>
                      <w:rStyle w:val="a8"/>
                      <w:rFonts w:cs="Arial"/>
                      <w:bCs/>
                      <w:iCs/>
                      <w:noProof/>
                      <w:szCs w:val="28"/>
                      <w:lang w:val="ru-RU"/>
                    </w:rPr>
                    <w:t>2</w:t>
                  </w:r>
                  <w:r w:rsidRPr="0094260F">
                    <w:rPr>
                      <w:rStyle w:val="a8"/>
                      <w:rFonts w:cs="Arial"/>
                      <w:bCs/>
                      <w:iCs/>
                      <w:szCs w:val="28"/>
                      <w:lang w:val="ru-RU"/>
                    </w:rPr>
                    <w:fldChar w:fldCharType="end"/>
                  </w:r>
                </w:p>
              </w:txbxContent>
            </v:textbox>
          </v:rect>
          <v:rect id="_x0000_s2068" style="position:absolute;left:7745;top:19221;width:11075;height:477" filled="f" stroked="f" strokeweight=".25pt">
            <v:textbox inset="1pt,1pt,1pt,1pt">
              <w:txbxContent>
                <w:p w:rsidR="00B77C53" w:rsidRDefault="00A069EB">
                  <w:pPr>
                    <w:pStyle w:val="a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РР – 02069964 – 140106 – 21 – 10</w:t>
                  </w:r>
                </w:p>
                <w:p w:rsidR="00A069EB" w:rsidRDefault="00A069EB">
                  <w:pPr>
                    <w:pStyle w:val="a6"/>
                    <w:jc w:val="center"/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A28F6"/>
    <w:multiLevelType w:val="singleLevel"/>
    <w:tmpl w:val="A718D830"/>
    <w:lvl w:ilvl="0">
      <w:start w:val="2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">
    <w:nsid w:val="45CB405B"/>
    <w:multiLevelType w:val="hybridMultilevel"/>
    <w:tmpl w:val="25ACBDD2"/>
    <w:lvl w:ilvl="0" w:tplc="922C3AEA">
      <w:start w:val="1"/>
      <w:numFmt w:val="decimal"/>
      <w:lvlText w:val="%1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37E"/>
    <w:rsid w:val="000441F7"/>
    <w:rsid w:val="00087AA6"/>
    <w:rsid w:val="00094F09"/>
    <w:rsid w:val="000C2C32"/>
    <w:rsid w:val="000C41F8"/>
    <w:rsid w:val="001037D1"/>
    <w:rsid w:val="0012738F"/>
    <w:rsid w:val="001544FC"/>
    <w:rsid w:val="0017685E"/>
    <w:rsid w:val="001913EF"/>
    <w:rsid w:val="00194F16"/>
    <w:rsid w:val="00210931"/>
    <w:rsid w:val="00216F1F"/>
    <w:rsid w:val="00241F57"/>
    <w:rsid w:val="00242CFA"/>
    <w:rsid w:val="00290012"/>
    <w:rsid w:val="002C7345"/>
    <w:rsid w:val="002E147F"/>
    <w:rsid w:val="003031DA"/>
    <w:rsid w:val="00387697"/>
    <w:rsid w:val="003C7709"/>
    <w:rsid w:val="003E3749"/>
    <w:rsid w:val="003F209F"/>
    <w:rsid w:val="004202AA"/>
    <w:rsid w:val="0044772C"/>
    <w:rsid w:val="0048067D"/>
    <w:rsid w:val="004B1CAC"/>
    <w:rsid w:val="004B3452"/>
    <w:rsid w:val="004B4C5B"/>
    <w:rsid w:val="004B6E47"/>
    <w:rsid w:val="004D0CDF"/>
    <w:rsid w:val="00543D19"/>
    <w:rsid w:val="00546EAA"/>
    <w:rsid w:val="00547341"/>
    <w:rsid w:val="0055098F"/>
    <w:rsid w:val="00592606"/>
    <w:rsid w:val="005E1BA1"/>
    <w:rsid w:val="005E2109"/>
    <w:rsid w:val="005F3B25"/>
    <w:rsid w:val="0061264C"/>
    <w:rsid w:val="00615838"/>
    <w:rsid w:val="006272FB"/>
    <w:rsid w:val="006478B3"/>
    <w:rsid w:val="006610C3"/>
    <w:rsid w:val="006C2D0D"/>
    <w:rsid w:val="0070080D"/>
    <w:rsid w:val="00707221"/>
    <w:rsid w:val="00730046"/>
    <w:rsid w:val="00731AB7"/>
    <w:rsid w:val="007A21CD"/>
    <w:rsid w:val="007A38BB"/>
    <w:rsid w:val="007A5773"/>
    <w:rsid w:val="007A7EC4"/>
    <w:rsid w:val="007C4EDB"/>
    <w:rsid w:val="007D68EB"/>
    <w:rsid w:val="00816FD7"/>
    <w:rsid w:val="0085335F"/>
    <w:rsid w:val="00857B27"/>
    <w:rsid w:val="00887A31"/>
    <w:rsid w:val="00887E37"/>
    <w:rsid w:val="008965B6"/>
    <w:rsid w:val="008E21A6"/>
    <w:rsid w:val="008E70E4"/>
    <w:rsid w:val="00916B91"/>
    <w:rsid w:val="00927A58"/>
    <w:rsid w:val="0094260F"/>
    <w:rsid w:val="00942871"/>
    <w:rsid w:val="009873F2"/>
    <w:rsid w:val="00A069EB"/>
    <w:rsid w:val="00A37E79"/>
    <w:rsid w:val="00A94DB7"/>
    <w:rsid w:val="00A96D6D"/>
    <w:rsid w:val="00AB793D"/>
    <w:rsid w:val="00AE1A68"/>
    <w:rsid w:val="00B04C34"/>
    <w:rsid w:val="00B23030"/>
    <w:rsid w:val="00B638AA"/>
    <w:rsid w:val="00B6792C"/>
    <w:rsid w:val="00B77C53"/>
    <w:rsid w:val="00BA406A"/>
    <w:rsid w:val="00BC2CD8"/>
    <w:rsid w:val="00BE237E"/>
    <w:rsid w:val="00C21E89"/>
    <w:rsid w:val="00C3574F"/>
    <w:rsid w:val="00C53162"/>
    <w:rsid w:val="00C70F93"/>
    <w:rsid w:val="00C84BED"/>
    <w:rsid w:val="00CC6356"/>
    <w:rsid w:val="00D00E56"/>
    <w:rsid w:val="00D30440"/>
    <w:rsid w:val="00D863AA"/>
    <w:rsid w:val="00DB34CF"/>
    <w:rsid w:val="00DC1EFA"/>
    <w:rsid w:val="00E43DB1"/>
    <w:rsid w:val="00E526E6"/>
    <w:rsid w:val="00E74679"/>
    <w:rsid w:val="00E82229"/>
    <w:rsid w:val="00EC7AFF"/>
    <w:rsid w:val="00F27171"/>
    <w:rsid w:val="00F90376"/>
    <w:rsid w:val="00FB1B96"/>
    <w:rsid w:val="00FE6DB0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B3054189-A9C9-465A-B5BC-0AE708D4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b/>
      <w:bCs/>
      <w:iCs/>
      <w:sz w:val="28"/>
      <w:szCs w:val="28"/>
    </w:rPr>
  </w:style>
  <w:style w:type="paragraph" w:styleId="1">
    <w:name w:val="heading 1"/>
    <w:next w:val="a"/>
    <w:qFormat/>
    <w:rsid w:val="00DB34C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1"/>
    <w:next w:val="a"/>
    <w:qFormat/>
    <w:rsid w:val="00DB34C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B34CF"/>
    <w:pPr>
      <w:tabs>
        <w:tab w:val="center" w:pos="4153"/>
        <w:tab w:val="right" w:pos="8306"/>
      </w:tabs>
      <w:ind w:firstLine="709"/>
      <w:jc w:val="both"/>
    </w:pPr>
    <w:rPr>
      <w:rFonts w:cs="Times New Roman"/>
      <w:b w:val="0"/>
      <w:bCs w:val="0"/>
      <w:iCs w:val="0"/>
      <w:szCs w:val="20"/>
    </w:rPr>
  </w:style>
  <w:style w:type="paragraph" w:styleId="20">
    <w:name w:val="Body Text Indent 2"/>
    <w:basedOn w:val="a"/>
    <w:rsid w:val="00B638AA"/>
    <w:pPr>
      <w:spacing w:line="360" w:lineRule="auto"/>
      <w:ind w:firstLine="540"/>
      <w:jc w:val="both"/>
    </w:pPr>
    <w:rPr>
      <w:rFonts w:cs="Times New Roman"/>
      <w:b w:val="0"/>
      <w:bCs w:val="0"/>
      <w:iCs w:val="0"/>
    </w:rPr>
  </w:style>
  <w:style w:type="paragraph" w:styleId="a5">
    <w:name w:val="Body Text"/>
    <w:basedOn w:val="a"/>
    <w:rsid w:val="00C70F93"/>
    <w:pPr>
      <w:spacing w:after="120"/>
    </w:pPr>
  </w:style>
  <w:style w:type="paragraph" w:customStyle="1" w:styleId="a6">
    <w:name w:val="Чертежный"/>
    <w:rsid w:val="00FE6DB0"/>
    <w:pPr>
      <w:jc w:val="both"/>
    </w:pPr>
    <w:rPr>
      <w:rFonts w:ascii="ISOCPEUR" w:hAnsi="ISOCPEUR"/>
      <w:i/>
      <w:sz w:val="28"/>
      <w:lang w:val="uk-UA"/>
    </w:rPr>
  </w:style>
  <w:style w:type="paragraph" w:styleId="a7">
    <w:name w:val="footer"/>
    <w:basedOn w:val="a"/>
    <w:rsid w:val="00B77C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186" Type="http://schemas.openxmlformats.org/officeDocument/2006/relationships/oleObject" Target="embeddings/oleObject92.bin"/><Relationship Id="rId216" Type="http://schemas.openxmlformats.org/officeDocument/2006/relationships/header" Target="header1.xml"/><Relationship Id="rId211" Type="http://schemas.openxmlformats.org/officeDocument/2006/relationships/oleObject" Target="embeddings/oleObject10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8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0.bin"/><Relationship Id="rId187" Type="http://schemas.openxmlformats.org/officeDocument/2006/relationships/oleObject" Target="embeddings/oleObject93.bin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6.bin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e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_____Microsoft_Excel_97-20031.xls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-  Исходные данные</vt:lpstr>
    </vt:vector>
  </TitlesOfParts>
  <Company/>
  <LinksUpToDate>false</LinksUpToDate>
  <CharactersWithSpaces>17922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-  Исходные данные</dc:title>
  <dc:subject/>
  <dc:creator>Администратор</dc:creator>
  <cp:keywords/>
  <dc:description/>
  <cp:lastModifiedBy>admin</cp:lastModifiedBy>
  <cp:revision>2</cp:revision>
  <cp:lastPrinted>2006-03-19T17:27:00Z</cp:lastPrinted>
  <dcterms:created xsi:type="dcterms:W3CDTF">2014-04-07T15:17:00Z</dcterms:created>
  <dcterms:modified xsi:type="dcterms:W3CDTF">2014-04-07T15:17:00Z</dcterms:modified>
</cp:coreProperties>
</file>