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89" w:rsidRDefault="008A5F89">
      <w:pPr>
        <w:pStyle w:val="a5"/>
        <w:widowControl/>
      </w:pPr>
    </w:p>
    <w:p w:rsidR="006F0B56" w:rsidRDefault="006F0B56">
      <w:pPr>
        <w:pStyle w:val="a5"/>
        <w:widowControl/>
      </w:pPr>
      <w:r>
        <w:t>Классификация нефтепродуктопроводов и нефтепроводов.</w:t>
      </w:r>
    </w:p>
    <w:p w:rsidR="006F0B56" w:rsidRDefault="006F0B56">
      <w:pPr>
        <w:pStyle w:val="a5"/>
        <w:widowControl/>
        <w:rPr>
          <w:b w:val="0"/>
        </w:rPr>
      </w:pPr>
      <w:r>
        <w:rPr>
          <w:b w:val="0"/>
        </w:rPr>
        <w:t>Трубопровод, предназначенный для перекачки нефтей, называется нефтепроводом, а нефтепродуктов – нефтепродуктопроводом. Последние в зависимости от вида перекачиваемого продукта называют бензопроводами, мазутопроводами и т. д.</w:t>
      </w:r>
    </w:p>
    <w:p w:rsidR="006F0B56" w:rsidRDefault="006F0B56">
      <w:pPr>
        <w:widowControl/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зависимости от назначения, территориального расположения и длинны трубопроводы делят на внутренние (внутрибазовые, внутризаводские, внутрицеховые, внутри промысловые), местные (между перекачивающей станцией и нефтебазой, заводом и нефтебазой и т.д.), магистральные.</w:t>
      </w:r>
    </w:p>
    <w:p w:rsidR="006F0B56" w:rsidRDefault="006F0B56">
      <w:pPr>
        <w:pStyle w:val="a5"/>
        <w:widowControl/>
        <w:rPr>
          <w:b w:val="0"/>
        </w:rPr>
      </w:pPr>
      <w:r>
        <w:rPr>
          <w:b w:val="0"/>
        </w:rPr>
        <w:t>К магистральным нефтепроводам и нефтепродуктопроводам относятся:</w:t>
      </w:r>
    </w:p>
    <w:p w:rsidR="006F0B56" w:rsidRDefault="006F0B56">
      <w:pPr>
        <w:widowControl/>
        <w:numPr>
          <w:ilvl w:val="0"/>
          <w:numId w:val="1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Нефтепроводы и отводы от них, по которым нефть подается на нефтебазы и перевалочные нефтебазы</w:t>
      </w:r>
    </w:p>
    <w:p w:rsidR="006F0B56" w:rsidRDefault="006F0B56">
      <w:pPr>
        <w:widowControl/>
        <w:numPr>
          <w:ilvl w:val="0"/>
          <w:numId w:val="1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Нефтепродуктопроводы и отводы от них, по которым нефтепродукты с головной насосной станции подаются на нефтебазы.</w:t>
      </w:r>
    </w:p>
    <w:p w:rsidR="006F0B56" w:rsidRDefault="006F0B56">
      <w:pPr>
        <w:widowControl/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Магистральный нефтепровод работает круглосуточно в течение всего года. Он имеет относительно большой диаметр и длину. Для перекачки по нему нефтей и нефтепродуктов создается давление 5,0 – 6,5 МПа.</w:t>
      </w:r>
    </w:p>
    <w:p w:rsidR="006F0B56" w:rsidRDefault="006F0B56">
      <w:pPr>
        <w:pStyle w:val="a5"/>
        <w:widowControl/>
      </w:pPr>
      <w:r>
        <w:t>Основные объекты и сооружения магистральных трубопроводов.</w:t>
      </w:r>
    </w:p>
    <w:p w:rsidR="006F0B56" w:rsidRDefault="006F0B56">
      <w:pPr>
        <w:widowControl/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Магистральный трубопровод состоит из следующих комплексов сооружений.</w:t>
      </w:r>
    </w:p>
    <w:p w:rsidR="006F0B56" w:rsidRDefault="006F0B56">
      <w:pPr>
        <w:widowControl/>
        <w:numPr>
          <w:ilvl w:val="0"/>
          <w:numId w:val="2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Подводящих трубопроводов, связывающих источники нефти или нефтепродуктов с головными сооружениями трубопровода. По этим трубопроводам перекачивают нефть от промысла или нефтепродукт от завода в резервуары головной станции.</w:t>
      </w:r>
    </w:p>
    <w:p w:rsidR="006F0B56" w:rsidRDefault="006F0B56">
      <w:pPr>
        <w:widowControl/>
        <w:numPr>
          <w:ilvl w:val="0"/>
          <w:numId w:val="3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Головной перекачивающей станции, на которой собирают нефть и нефтепродукты, предназначенные для перекачки по магистральному трубопроводу. Здесь производят приемку нефтепродуктов, разделение их по сортам, учет и перекачку на следующую станцию.</w:t>
      </w:r>
    </w:p>
    <w:p w:rsidR="006F0B56" w:rsidRDefault="006F0B56">
      <w:pPr>
        <w:widowControl/>
        <w:numPr>
          <w:ilvl w:val="0"/>
          <w:numId w:val="4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Промежуточных перекачивающих станций, на которых нефть, поступающая с предыдущей станции, перекачивается далее.</w:t>
      </w:r>
    </w:p>
    <w:p w:rsidR="006F0B56" w:rsidRDefault="006F0B56">
      <w:pPr>
        <w:widowControl/>
        <w:numPr>
          <w:ilvl w:val="0"/>
          <w:numId w:val="5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Конечных пунктов, где принимают продукт из трубопровода, распределяют потребителям или отправляют далее другими видами транспорта.</w:t>
      </w:r>
    </w:p>
    <w:p w:rsidR="006F0B56" w:rsidRDefault="006F0B56">
      <w:pPr>
        <w:widowControl/>
        <w:numPr>
          <w:ilvl w:val="0"/>
          <w:numId w:val="6"/>
        </w:numPr>
        <w:tabs>
          <w:tab w:val="left" w:pos="927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Линейных сооружений трубопровода. К ним относятся собственно трубопровод, линейные колодцы на трассе, станции катодной и протекторной защиты, дренажные установки, а так же переходы через водные препятствия, железные и автогужевые дороги.</w:t>
      </w:r>
    </w:p>
    <w:p w:rsidR="006F0B56" w:rsidRDefault="006F0B56">
      <w:pPr>
        <w:pStyle w:val="a5"/>
        <w:widowControl/>
        <w:rPr>
          <w:b w:val="0"/>
        </w:rPr>
      </w:pPr>
      <w:r>
        <w:rPr>
          <w:b w:val="0"/>
        </w:rPr>
        <w:t>Основной составной частью магистрального трубопровода является собственно трубопровод. Глубину заложения трубопровода определяют в зависимости от климатических и геологических условий, а так же с учетом специфических условий, связанных с необходимостью поддержания температуры перекачиваемого продукта.</w:t>
      </w:r>
    </w:p>
    <w:p w:rsidR="006F0B56" w:rsidRDefault="006F0B56">
      <w:pPr>
        <w:widowControl/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 трассе с интервалом 10 – 30 км, в зависимости от рельефа, устанавливают линейные задвижки для перекрытия участков трубопровода в случае аварии. Промежуточные станции размещают по трассе трубопровода согласно гидравлическому расчету. Среднее значение перегона между станциями 100 – 200 км.</w:t>
      </w: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widowControl/>
        <w:rPr>
          <w:rFonts w:ascii="Times New Roman" w:hAnsi="Times New Roman"/>
          <w:b w:val="0"/>
        </w:rPr>
      </w:pPr>
    </w:p>
    <w:p w:rsidR="006F0B56" w:rsidRDefault="006F0B56">
      <w:pPr>
        <w:pStyle w:val="21"/>
        <w:widowControl/>
        <w:rPr>
          <w:b w:val="0"/>
        </w:rPr>
      </w:pPr>
    </w:p>
    <w:p w:rsidR="006F0B56" w:rsidRDefault="006F0B56">
      <w:pPr>
        <w:pStyle w:val="21"/>
        <w:widowControl/>
        <w:rPr>
          <w:b w:val="0"/>
        </w:rPr>
      </w:pPr>
    </w:p>
    <w:p w:rsidR="006F0B56" w:rsidRDefault="006F0B56">
      <w:pPr>
        <w:pStyle w:val="21"/>
        <w:widowControl/>
        <w:rPr>
          <w:b w:val="0"/>
        </w:rPr>
      </w:pPr>
    </w:p>
    <w:p w:rsidR="006F0B56" w:rsidRDefault="006F0B56">
      <w:pPr>
        <w:pStyle w:val="21"/>
        <w:widowControl/>
        <w:rPr>
          <w:b w:val="0"/>
        </w:rPr>
      </w:pPr>
    </w:p>
    <w:p w:rsidR="006F0B56" w:rsidRDefault="006F0B56">
      <w:pPr>
        <w:pStyle w:val="21"/>
        <w:widowControl/>
        <w:rPr>
          <w:b w:val="0"/>
        </w:rPr>
      </w:pPr>
    </w:p>
    <w:p w:rsidR="006F0B56" w:rsidRDefault="006F0B56">
      <w:pPr>
        <w:pStyle w:val="21"/>
        <w:widowControl/>
      </w:pPr>
      <w:r>
        <w:t>Рассмотрим участок трубопровода между двумя промежуточными станциями.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FE5A97">
      <w:pPr>
        <w:widowControl/>
        <w:ind w:firstLine="567"/>
        <w:rPr>
          <w:rFonts w:ascii="Times New Roman" w:hAnsi="Times New Roman"/>
          <w:b w:val="0"/>
          <w:vertAlign w:val="subscript"/>
        </w:rPr>
      </w:pPr>
      <w:r>
        <w:rPr>
          <w:noProof/>
        </w:rPr>
        <w:pict>
          <v:line id="_x0000_s1047" style="position:absolute;left:0;text-align:left;z-index:251666432" from="255.75pt,15.25pt" to="255.75pt,36.85pt" o:allowincell="f">
            <v:stroke startarrow="block" endarrow="block"/>
          </v:line>
        </w:pict>
      </w:r>
      <w:r>
        <w:rPr>
          <w:noProof/>
        </w:rPr>
        <w:pict>
          <v:shape id="_x0000_s1026" style="position:absolute;left:0;text-align:left;margin-left:82.95pt;margin-top:15.25pt;width:309.6pt;height:21.6pt;z-index:-251667456;mso-position-horizontal:absolute;mso-position-horizontal-relative:text;mso-position-vertical:absolute;mso-position-vertical-relative:text" coordsize="20000,20000" o:allowincell="f" path="m,l,20000r20000,l20000,,,e">
            <v:fill r:id="rId7" o:title="" type="pattern"/>
            <v:path arrowok="t"/>
          </v:shape>
        </w:pict>
      </w:r>
      <w:r>
        <w:rPr>
          <w:noProof/>
        </w:rPr>
        <w:pict>
          <v:group id="_x0000_s1040" style="position:absolute;left:0;text-align:left;margin-left:392.55pt;margin-top:.85pt;width:1in;height:50.4pt;z-index:251661312" coordsize="20000,20000" o:allowincell="f">
            <v:shape id="_x0000_s1041" style="position:absolute;width:20000;height:20000" coordsize="20000,20000" path="m,l,20000r20000,l20000,,,e">
              <v:fill r:id="rId7" o:title="" type="pattern"/>
              <v:path arrowok="t"/>
            </v:shape>
            <v:rect id="_x0000_s1042" style="position:absolute;width:20000;height:20000" filled="f" stroked="f">
              <v:textbox inset="1.8pt,1.8pt,1.8pt,1.8pt">
                <w:txbxContent>
                  <w:p w:rsidR="006F0B56" w:rsidRDefault="006F0B56">
                    <w:pPr>
                      <w:pStyle w:val="2"/>
                      <w:widowControl/>
                      <w:ind w:left="36" w:right="36"/>
                    </w:pPr>
                    <w:r>
                      <w:t>ПС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36" style="position:absolute;left:0;text-align:left;margin-left:3.75pt;margin-top:.85pt;width:79.2pt;height:50.4pt;z-index:251659264" coordsize="20000,20000" o:allowincell="f">
            <v:shape id="_x0000_s1037" style="position:absolute;width:20000;height:20000" coordsize="20000,20000" path="m,l,20000r20000,l20000,,,e">
              <v:fill r:id="rId7" o:title="" type="pattern"/>
              <v:path arrowok="t"/>
            </v:shape>
            <v:rect id="_x0000_s1038" style="position:absolute;width:20000;height:20000" filled="f" stroked="f">
              <v:textbox inset="1.8pt,1.8pt,1.8pt,1.8pt">
                <w:txbxContent>
                  <w:p w:rsidR="006F0B56" w:rsidRDefault="006F0B56">
                    <w:pPr>
                      <w:pStyle w:val="1"/>
                      <w:widowControl/>
                      <w:ind w:left="36" w:right="36"/>
                      <w:rPr>
                        <w:b w:val="0"/>
                        <w:sz w:val="72"/>
                      </w:rPr>
                    </w:pPr>
                    <w:r>
                      <w:rPr>
                        <w:b w:val="0"/>
                        <w:sz w:val="72"/>
                      </w:rPr>
                      <w:t>ПС</w:t>
                    </w:r>
                  </w:p>
                </w:txbxContent>
              </v:textbox>
            </v:rect>
          </v:group>
        </w:pict>
      </w:r>
      <w:r w:rsidR="006F0B56">
        <w:rPr>
          <w:rFonts w:ascii="Times New Roman" w:hAnsi="Times New Roman"/>
          <w:b w:val="0"/>
        </w:rPr>
        <w:t xml:space="preserve">                 Р</w:t>
      </w:r>
      <w:r w:rsidR="006F0B56">
        <w:rPr>
          <w:rFonts w:ascii="Times New Roman" w:hAnsi="Times New Roman"/>
          <w:b w:val="0"/>
          <w:vertAlign w:val="subscript"/>
        </w:rPr>
        <w:t xml:space="preserve">Н </w:t>
      </w:r>
      <w:r w:rsidR="006F0B56">
        <w:rPr>
          <w:rFonts w:ascii="Times New Roman" w:hAnsi="Times New Roman"/>
          <w:b w:val="0"/>
        </w:rPr>
        <w:t xml:space="preserve">                                                                              Р</w:t>
      </w:r>
      <w:r w:rsidR="006F0B56">
        <w:rPr>
          <w:rFonts w:ascii="Times New Roman" w:hAnsi="Times New Roman"/>
          <w:b w:val="0"/>
          <w:vertAlign w:val="subscript"/>
        </w:rPr>
        <w:t>К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  <w:vertAlign w:val="subscript"/>
        </w:rPr>
      </w:pPr>
      <w:r>
        <w:rPr>
          <w:rFonts w:ascii="Times New Roman" w:hAnsi="Times New Roman"/>
          <w:b w:val="0"/>
          <w:vertAlign w:val="subscript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 w:val="0"/>
        </w:rPr>
        <w:t>D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</w:t>
      </w:r>
    </w:p>
    <w:p w:rsidR="006F0B56" w:rsidRDefault="00FE5A97">
      <w:pPr>
        <w:widowControl/>
        <w:ind w:firstLine="567"/>
        <w:rPr>
          <w:rFonts w:ascii="Times New Roman" w:hAnsi="Times New Roman"/>
          <w:b w:val="0"/>
        </w:rPr>
      </w:pPr>
      <w:r>
        <w:rPr>
          <w:noProof/>
        </w:rPr>
        <w:pict>
          <v:line id="_x0000_s1045" style="position:absolute;left:0;text-align:left;z-index:251664384" from="392.55pt,2.95pt" to="392.55pt,17.35pt" o:allowincell="f"/>
        </w:pict>
      </w:r>
      <w:r>
        <w:rPr>
          <w:noProof/>
        </w:rPr>
        <w:pict>
          <v:line id="_x0000_s1044" style="position:absolute;left:0;text-align:left;z-index:251663360" from="82.95pt,2.95pt" to="82.95pt,17.35pt" o:allowincell="f"/>
        </w:pict>
      </w:r>
      <w:r w:rsidR="006F0B56">
        <w:rPr>
          <w:rFonts w:ascii="Times New Roman" w:hAnsi="Times New Roman"/>
          <w:b w:val="0"/>
        </w:rPr>
        <w:t xml:space="preserve">                                                     L</w:t>
      </w:r>
    </w:p>
    <w:p w:rsidR="006F0B56" w:rsidRDefault="00FE5A97">
      <w:pPr>
        <w:widowControl/>
        <w:ind w:firstLine="567"/>
        <w:rPr>
          <w:rFonts w:ascii="Times New Roman" w:hAnsi="Times New Roman"/>
          <w:b w:val="0"/>
        </w:rPr>
      </w:pPr>
      <w:r>
        <w:rPr>
          <w:noProof/>
        </w:rPr>
        <w:pict>
          <v:line id="_x0000_s1046" style="position:absolute;left:0;text-align:left;z-index:251665408" from="82.95pt,1.25pt" to="392.55pt,1.25pt" o:allowincell="f">
            <v:stroke startarrow="block" endarrow="block"/>
          </v:line>
        </w:pic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Дано:</w:t>
      </w:r>
    </w:p>
    <w:p w:rsidR="006F0B56" w:rsidRDefault="006F0B56">
      <w:pPr>
        <w:widowControl/>
        <w:ind w:firstLine="567"/>
        <w:rPr>
          <w:b w:val="0"/>
        </w:rPr>
      </w:pPr>
      <w:r>
        <w:rPr>
          <w:rFonts w:ascii="Times New Roman" w:hAnsi="Times New Roman"/>
          <w:b w:val="0"/>
        </w:rPr>
        <w:tab/>
        <w:t>М = 198 [кг</w:t>
      </w:r>
      <w:r>
        <w:rPr>
          <w:b w:val="0"/>
        </w:rPr>
        <w:t>/с] – массовый расход</w:t>
      </w:r>
    </w:p>
    <w:p w:rsidR="006F0B56" w:rsidRDefault="006F0B56">
      <w:pPr>
        <w:widowControl/>
        <w:ind w:firstLine="567"/>
        <w:rPr>
          <w:b w:val="0"/>
        </w:rPr>
      </w:pPr>
      <w:r>
        <w:rPr>
          <w:b w:val="0"/>
        </w:rPr>
        <w:tab/>
        <w:t>D = 1,22 [м] – диаметр трубы</w:t>
      </w:r>
    </w:p>
    <w:p w:rsidR="006F0B56" w:rsidRDefault="006F0B56">
      <w:pPr>
        <w:widowControl/>
        <w:ind w:firstLine="567"/>
        <w:rPr>
          <w:b w:val="0"/>
        </w:rPr>
      </w:pPr>
      <w:r>
        <w:rPr>
          <w:b w:val="0"/>
        </w:rPr>
        <w:tab/>
        <w:t xml:space="preserve">К </w:t>
      </w:r>
      <w:r>
        <w:rPr>
          <w:b w:val="0"/>
          <w:vertAlign w:val="subscript"/>
        </w:rPr>
        <w:t>э</w:t>
      </w:r>
      <w:r>
        <w:rPr>
          <w:b w:val="0"/>
        </w:rPr>
        <w:t xml:space="preserve"> = 0,001 [м] – шероховатость трубы</w:t>
      </w:r>
    </w:p>
    <w:p w:rsidR="006F0B56" w:rsidRDefault="006F0B56">
      <w:pPr>
        <w:widowControl/>
        <w:ind w:firstLine="567"/>
        <w:rPr>
          <w:b w:val="0"/>
        </w:rPr>
      </w:pP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>SYMBOL 114 \f "Symbol" \s 14</w:instrText>
      </w:r>
      <w:r>
        <w:rPr>
          <w:b w:val="0"/>
        </w:rPr>
        <w:fldChar w:fldCharType="separate"/>
      </w:r>
      <w:r>
        <w:rPr>
          <w:rFonts w:ascii="Symbol" w:hAnsi="Symbol"/>
          <w:b w:val="0"/>
        </w:rPr>
        <w:t>r</w:t>
      </w:r>
      <w:r>
        <w:rPr>
          <w:b w:val="0"/>
        </w:rPr>
        <w:fldChar w:fldCharType="end"/>
      </w:r>
      <w:r>
        <w:rPr>
          <w:b w:val="0"/>
        </w:rPr>
        <w:t xml:space="preserve"> = 870 [кг/м</w:t>
      </w:r>
      <w:r>
        <w:rPr>
          <w:b w:val="0"/>
          <w:vertAlign w:val="superscript"/>
        </w:rPr>
        <w:t>3</w:t>
      </w:r>
      <w:r>
        <w:rPr>
          <w:b w:val="0"/>
        </w:rPr>
        <w:t>] – плотность</w:t>
      </w:r>
    </w:p>
    <w:p w:rsidR="006F0B56" w:rsidRDefault="006F0B56">
      <w:pPr>
        <w:widowControl/>
        <w:ind w:firstLine="567"/>
        <w:rPr>
          <w:b w:val="0"/>
        </w:rPr>
      </w:pPr>
      <w:r>
        <w:rPr>
          <w:b w:val="0"/>
        </w:rPr>
        <w:tab/>
      </w:r>
      <w:r>
        <w:rPr>
          <w:b w:val="0"/>
        </w:rPr>
        <w:fldChar w:fldCharType="begin"/>
      </w:r>
      <w:r>
        <w:rPr>
          <w:b w:val="0"/>
        </w:rPr>
        <w:instrText>SYMBOL 117 \f "Symbol" \s 14</w:instrText>
      </w:r>
      <w:r>
        <w:rPr>
          <w:b w:val="0"/>
        </w:rPr>
        <w:fldChar w:fldCharType="separate"/>
      </w:r>
      <w:r>
        <w:rPr>
          <w:rFonts w:ascii="Symbol" w:hAnsi="Symbol"/>
          <w:b w:val="0"/>
        </w:rPr>
        <w:t>u</w:t>
      </w:r>
      <w:r>
        <w:rPr>
          <w:b w:val="0"/>
        </w:rPr>
        <w:fldChar w:fldCharType="end"/>
      </w:r>
      <w:r>
        <w:rPr>
          <w:b w:val="0"/>
        </w:rPr>
        <w:t xml:space="preserve"> = 0,59 </w:t>
      </w:r>
      <w:r>
        <w:rPr>
          <w:b w:val="0"/>
        </w:rPr>
        <w:fldChar w:fldCharType="begin"/>
      </w:r>
      <w:r>
        <w:rPr>
          <w:b w:val="0"/>
        </w:rPr>
        <w:instrText>SYMBOL 42 \f "Symbol" \s 14</w:instrText>
      </w:r>
      <w:r>
        <w:rPr>
          <w:b w:val="0"/>
        </w:rPr>
        <w:fldChar w:fldCharType="separate"/>
      </w:r>
      <w:r>
        <w:rPr>
          <w:rFonts w:ascii="Symbol" w:hAnsi="Symbol"/>
          <w:b w:val="0"/>
        </w:rPr>
        <w:t>*</w:t>
      </w:r>
      <w:r>
        <w:rPr>
          <w:b w:val="0"/>
        </w:rPr>
        <w:fldChar w:fldCharType="end"/>
      </w:r>
      <w:r>
        <w:rPr>
          <w:b w:val="0"/>
        </w:rPr>
        <w:t xml:space="preserve"> 10</w:t>
      </w:r>
      <w:r>
        <w:rPr>
          <w:b w:val="0"/>
          <w:vertAlign w:val="superscript"/>
        </w:rPr>
        <w:t>-4</w:t>
      </w:r>
      <w:r>
        <w:rPr>
          <w:b w:val="0"/>
        </w:rPr>
        <w:t xml:space="preserve"> [м</w:t>
      </w:r>
      <w:r>
        <w:rPr>
          <w:b w:val="0"/>
          <w:vertAlign w:val="superscript"/>
        </w:rPr>
        <w:t>2</w:t>
      </w:r>
      <w:r>
        <w:rPr>
          <w:b w:val="0"/>
        </w:rPr>
        <w:t>/с] - вязкость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Р</w:t>
      </w:r>
      <w:r>
        <w:rPr>
          <w:rFonts w:ascii="Times New Roman" w:hAnsi="Times New Roman"/>
          <w:b w:val="0"/>
          <w:vertAlign w:val="subscript"/>
        </w:rPr>
        <w:t>н</w:t>
      </w:r>
      <w:r>
        <w:rPr>
          <w:rFonts w:ascii="Times New Roman" w:hAnsi="Times New Roman"/>
          <w:b w:val="0"/>
        </w:rPr>
        <w:t xml:space="preserve"> = 5,4 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SYMBOL 42 \f "Symbol" \s 14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Symbol" w:hAnsi="Symbol"/>
          <w:b w:val="0"/>
        </w:rPr>
        <w:t>*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10</w:t>
      </w:r>
      <w:r>
        <w:rPr>
          <w:rFonts w:ascii="Times New Roman" w:hAnsi="Times New Roman"/>
          <w:b w:val="0"/>
          <w:vertAlign w:val="superscript"/>
        </w:rPr>
        <w:t>6</w:t>
      </w:r>
      <w:r>
        <w:rPr>
          <w:rFonts w:ascii="Times New Roman" w:hAnsi="Times New Roman"/>
          <w:b w:val="0"/>
        </w:rPr>
        <w:t xml:space="preserve"> [кг/мс</w:t>
      </w:r>
      <w:r>
        <w:rPr>
          <w:rFonts w:ascii="Times New Roman" w:hAnsi="Times New Roman"/>
          <w:b w:val="0"/>
          <w:vertAlign w:val="superscript"/>
        </w:rPr>
        <w:t>2</w:t>
      </w:r>
      <w:r>
        <w:rPr>
          <w:rFonts w:ascii="Times New Roman" w:hAnsi="Times New Roman"/>
          <w:b w:val="0"/>
        </w:rPr>
        <w:t>] – давление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L = 1.2 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SYMBOL 42 \f "Symbol" \s 14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Symbol" w:hAnsi="Symbol"/>
          <w:b w:val="0"/>
        </w:rPr>
        <w:t>*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10</w:t>
      </w:r>
      <w:r>
        <w:rPr>
          <w:rFonts w:ascii="Times New Roman" w:hAnsi="Times New Roman"/>
          <w:b w:val="0"/>
          <w:vertAlign w:val="superscript"/>
        </w:rPr>
        <w:t>5</w:t>
      </w:r>
      <w:r>
        <w:rPr>
          <w:rFonts w:ascii="Times New Roman" w:hAnsi="Times New Roman"/>
          <w:b w:val="0"/>
        </w:rPr>
        <w:t xml:space="preserve"> [м] – длина нефтепровода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С = 1483 [м/с] – скорость света в идеальной жидкости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Т = 293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SYMBOL 176 \f "Symbol" \s 14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Symbol" w:hAnsi="Symbol"/>
          <w:b w:val="0"/>
        </w:rPr>
        <w:t>°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К – температура 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Примем допущения:</w:t>
      </w:r>
    </w:p>
    <w:p w:rsidR="006F0B56" w:rsidRDefault="006F0B56">
      <w:pPr>
        <w:widowControl/>
        <w:numPr>
          <w:ilvl w:val="0"/>
          <w:numId w:val="7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Жидкость идеальна</w:t>
      </w:r>
    </w:p>
    <w:p w:rsidR="006F0B56" w:rsidRDefault="006F0B56">
      <w:pPr>
        <w:widowControl/>
        <w:numPr>
          <w:ilvl w:val="0"/>
          <w:numId w:val="8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Процесс стационарный</w:t>
      </w:r>
    </w:p>
    <w:p w:rsidR="006F0B56" w:rsidRDefault="006F0B56">
      <w:pPr>
        <w:widowControl/>
        <w:numPr>
          <w:ilvl w:val="0"/>
          <w:numId w:val="9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Процесс с распределенными параметрами</w:t>
      </w:r>
    </w:p>
    <w:p w:rsidR="006F0B56" w:rsidRDefault="006F0B56">
      <w:pPr>
        <w:widowControl/>
        <w:numPr>
          <w:ilvl w:val="0"/>
          <w:numId w:val="10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Трубопровод не имеет отводов</w:t>
      </w:r>
    </w:p>
    <w:p w:rsidR="006F0B56" w:rsidRDefault="006F0B56">
      <w:pPr>
        <w:widowControl/>
        <w:numPr>
          <w:ilvl w:val="0"/>
          <w:numId w:val="11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Трубопровод не имеет перепадов по высоте</w:t>
      </w:r>
    </w:p>
    <w:p w:rsidR="006F0B56" w:rsidRDefault="006F0B56">
      <w:pPr>
        <w:widowControl/>
        <w:numPr>
          <w:ilvl w:val="0"/>
          <w:numId w:val="12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Движение нефти в трубопроводе ламинарное</w:t>
      </w:r>
    </w:p>
    <w:p w:rsidR="006F0B56" w:rsidRDefault="006F0B56">
      <w:pPr>
        <w:widowControl/>
        <w:numPr>
          <w:ilvl w:val="0"/>
          <w:numId w:val="13"/>
        </w:numPr>
        <w:tabs>
          <w:tab w:val="left" w:pos="360"/>
        </w:tabs>
        <w:ind w:left="360"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Процесс изотермический.</w:t>
      </w: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widowControl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Прежде чем находить математическую  модель линейного трубопровода выведем закон сохранения массы и закон сохранения количества движения.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массы.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Этот закон гласит: масса любой части материальной системы, находящейся в движении, не зависит от времени и является величиной постоянной. Поскольку скорость изменения постоянной величины равна нулю, полная производная по времени от массы любой части рассматриваемой системы будет так же равна нулю. Математически это запишется так: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1619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3.75pt" o:ole="">
            <v:imagedata r:id="rId8" o:title=""/>
          </v:shape>
          <o:OLEObject Type="Embed" ProgID="Equation.3" ShapeID="_x0000_i1025" DrawAspect="Content" ObjectID="_1461302265" r:id="rId9"/>
        </w:object>
      </w:r>
      <w:r>
        <w:rPr>
          <w:rFonts w:ascii="Times New Roman" w:hAnsi="Times New Roman"/>
          <w:b w:val="0"/>
        </w:rPr>
        <w:t xml:space="preserve">             (1)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где 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SYMBOL 114 \f "Symbol" \s 14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Symbol" w:hAnsi="Symbol"/>
          <w:b w:val="0"/>
        </w:rPr>
        <w:t>r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(х) – плотность вещества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х = (х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>, х</w:t>
      </w:r>
      <w:r>
        <w:rPr>
          <w:rFonts w:ascii="Times New Roman" w:hAnsi="Times New Roman"/>
          <w:b w:val="0"/>
          <w:vertAlign w:val="subscript"/>
        </w:rPr>
        <w:t>2</w:t>
      </w:r>
      <w:r>
        <w:rPr>
          <w:rFonts w:ascii="Times New Roman" w:hAnsi="Times New Roman"/>
          <w:b w:val="0"/>
        </w:rPr>
        <w:t>, х</w:t>
      </w:r>
      <w:r>
        <w:rPr>
          <w:rFonts w:ascii="Times New Roman" w:hAnsi="Times New Roman"/>
          <w:b w:val="0"/>
          <w:vertAlign w:val="subscript"/>
        </w:rPr>
        <w:t>3</w:t>
      </w:r>
      <w:r>
        <w:rPr>
          <w:rFonts w:ascii="Times New Roman" w:hAnsi="Times New Roman"/>
          <w:b w:val="0"/>
        </w:rPr>
        <w:t>) – координаты точки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sz w:val="20"/>
        </w:rPr>
        <w:tab/>
        <w:t xml:space="preserve">     </w:t>
      </w:r>
      <w:r>
        <w:rPr>
          <w:rFonts w:ascii="Times New Roman" w:hAnsi="Times New Roman"/>
          <w:b w:val="0"/>
          <w:sz w:val="20"/>
        </w:rPr>
        <w:fldChar w:fldCharType="begin"/>
      </w:r>
      <w:r>
        <w:rPr>
          <w:rFonts w:ascii="Times New Roman" w:hAnsi="Times New Roman"/>
          <w:b w:val="0"/>
          <w:sz w:val="20"/>
        </w:rPr>
        <w:instrText>SYMBOL 87 \f "Symbol" \s 10</w:instrText>
      </w:r>
      <w:r>
        <w:rPr>
          <w:rFonts w:ascii="Times New Roman" w:hAnsi="Times New Roman"/>
          <w:b w:val="0"/>
          <w:sz w:val="20"/>
        </w:rPr>
        <w:fldChar w:fldCharType="separate"/>
      </w:r>
      <w:r>
        <w:rPr>
          <w:rFonts w:ascii="Symbol" w:hAnsi="Symbol"/>
          <w:b w:val="0"/>
          <w:sz w:val="20"/>
        </w:rPr>
        <w:t>W</w:t>
      </w:r>
      <w:r>
        <w:rPr>
          <w:rFonts w:ascii="Times New Roman" w:hAnsi="Times New Roman"/>
          <w:b w:val="0"/>
          <w:sz w:val="20"/>
        </w:rPr>
        <w:fldChar w:fldCharType="end"/>
      </w:r>
      <w:r>
        <w:rPr>
          <w:rFonts w:ascii="Times New Roman" w:hAnsi="Times New Roman"/>
          <w:b w:val="0"/>
        </w:rPr>
        <w:t xml:space="preserve"> - произвольный объем системы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 xml:space="preserve">     </w:t>
      </w:r>
      <w:r>
        <w:rPr>
          <w:rFonts w:ascii="Times New Roman" w:hAnsi="Times New Roman"/>
          <w:b w:val="0"/>
        </w:rPr>
        <w:t>dV – дифференциал объема   (dV = dx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 xml:space="preserve"> + dx</w:t>
      </w:r>
      <w:r>
        <w:rPr>
          <w:rFonts w:ascii="Times New Roman" w:hAnsi="Times New Roman"/>
          <w:b w:val="0"/>
          <w:vertAlign w:val="subscript"/>
        </w:rPr>
        <w:t>2</w:t>
      </w:r>
      <w:r>
        <w:rPr>
          <w:rFonts w:ascii="Times New Roman" w:hAnsi="Times New Roman"/>
          <w:b w:val="0"/>
        </w:rPr>
        <w:t xml:space="preserve"> + dx</w:t>
      </w:r>
      <w:r>
        <w:rPr>
          <w:rFonts w:ascii="Times New Roman" w:hAnsi="Times New Roman"/>
          <w:b w:val="0"/>
          <w:vertAlign w:val="subscript"/>
        </w:rPr>
        <w:t>3</w:t>
      </w:r>
      <w:r>
        <w:rPr>
          <w:rFonts w:ascii="Times New Roman" w:hAnsi="Times New Roman"/>
          <w:b w:val="0"/>
        </w:rPr>
        <w:t>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Это уравнение называется интегральной формой закона сохранения массы.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Движение системы можно  задать тремя функциями  </w:t>
      </w:r>
      <w:r>
        <w:rPr>
          <w:rFonts w:ascii="Times New Roman" w:hAnsi="Times New Roman"/>
          <w:b w:val="0"/>
          <w:position w:val="-12"/>
          <w:sz w:val="20"/>
        </w:rPr>
        <w:object w:dxaOrig="2919" w:dyaOrig="379">
          <v:shape id="_x0000_i1026" type="#_x0000_t75" style="width:146.25pt;height:18.75pt" o:ole="">
            <v:imagedata r:id="rId10" o:title=""/>
          </v:shape>
          <o:OLEObject Type="Embed" ProgID="Equation.3" ShapeID="_x0000_i1026" DrawAspect="Content" ObjectID="_1461302266" r:id="rId11"/>
        </w:objec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(2)</w:t>
      </w:r>
      <w:r>
        <w:rPr>
          <w:rFonts w:ascii="Times New Roman" w:hAnsi="Times New Roman"/>
          <w:b w:val="0"/>
        </w:rPr>
        <w:tab/>
        <w:t xml:space="preserve">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определяющими в момент времени t при t = t</w:t>
      </w:r>
      <w:r>
        <w:rPr>
          <w:rFonts w:ascii="Times New Roman" w:hAnsi="Times New Roman"/>
          <w:b w:val="0"/>
          <w:vertAlign w:val="subscript"/>
        </w:rPr>
        <w:t>0</w:t>
      </w:r>
      <w:r>
        <w:rPr>
          <w:rFonts w:ascii="Times New Roman" w:hAnsi="Times New Roman"/>
          <w:b w:val="0"/>
        </w:rPr>
        <w:t xml:space="preserve"> точка занимала положение </w:t>
      </w:r>
      <w:r>
        <w:rPr>
          <w:rFonts w:ascii="Times New Roman" w:hAnsi="Times New Roman"/>
          <w:b w:val="0"/>
          <w:position w:val="-12"/>
          <w:sz w:val="20"/>
        </w:rPr>
        <w:object w:dxaOrig="1179" w:dyaOrig="379">
          <v:shape id="_x0000_i1027" type="#_x0000_t75" style="width:59.25pt;height:18.75pt" o:ole="">
            <v:imagedata r:id="rId12" o:title=""/>
          </v:shape>
          <o:OLEObject Type="Embed" ProgID="Equation.3" ShapeID="_x0000_i1027" DrawAspect="Content" ObjectID="_1461302267" r:id="rId13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Выразим начальные координаты через текущие </w:t>
      </w:r>
      <w:r>
        <w:rPr>
          <w:rFonts w:ascii="Times New Roman" w:hAnsi="Times New Roman"/>
          <w:b w:val="0"/>
          <w:position w:val="-12"/>
          <w:sz w:val="20"/>
        </w:rPr>
        <w:object w:dxaOrig="1959" w:dyaOrig="379">
          <v:shape id="_x0000_i1028" type="#_x0000_t75" style="width:98.25pt;height:18.75pt" o:ole="">
            <v:imagedata r:id="rId14" o:title=""/>
          </v:shape>
          <o:OLEObject Type="Embed" ProgID="Equation.3" ShapeID="_x0000_i1028" DrawAspect="Content" ObjectID="_1461302268" r:id="rId15"/>
        </w:object>
      </w:r>
      <w:r>
        <w:rPr>
          <w:rFonts w:ascii="Times New Roman" w:hAnsi="Times New Roman"/>
          <w:b w:val="0"/>
        </w:rPr>
        <w:t>.    (3)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Перейдем от координат    </w:t>
      </w:r>
      <w:r>
        <w:rPr>
          <w:rFonts w:ascii="Times New Roman" w:hAnsi="Times New Roman"/>
          <w:b w:val="0"/>
          <w:position w:val="-12"/>
          <w:sz w:val="20"/>
        </w:rPr>
        <w:object w:dxaOrig="899" w:dyaOrig="360">
          <v:shape id="_x0000_i1029" type="#_x0000_t75" style="width:45pt;height:18pt" o:ole="">
            <v:imagedata r:id="rId16" o:title=""/>
          </v:shape>
          <o:OLEObject Type="Embed" ProgID="Equation.3" ShapeID="_x0000_i1029" DrawAspect="Content" ObjectID="_1461302269" r:id="rId17"/>
        </w:object>
      </w:r>
      <w:r>
        <w:rPr>
          <w:rFonts w:ascii="Times New Roman" w:hAnsi="Times New Roman"/>
          <w:b w:val="0"/>
        </w:rPr>
        <w:t xml:space="preserve">     к   </w:t>
      </w:r>
      <w:r>
        <w:rPr>
          <w:rFonts w:ascii="Times New Roman" w:hAnsi="Times New Roman"/>
          <w:b w:val="0"/>
          <w:position w:val="-12"/>
          <w:sz w:val="20"/>
        </w:rPr>
        <w:object w:dxaOrig="979" w:dyaOrig="379">
          <v:shape id="_x0000_i1030" type="#_x0000_t75" style="width:48.75pt;height:18.75pt" o:ole="">
            <v:imagedata r:id="rId18" o:title=""/>
          </v:shape>
          <o:OLEObject Type="Embed" ProgID="Equation.3" ShapeID="_x0000_i1030" DrawAspect="Content" ObjectID="_1461302270" r:id="rId19"/>
        </w:object>
      </w:r>
      <w:r>
        <w:rPr>
          <w:rFonts w:ascii="Times New Roman" w:hAnsi="Times New Roman"/>
          <w:b w:val="0"/>
        </w:rPr>
        <w:t xml:space="preserve"> получим: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4"/>
          <w:sz w:val="20"/>
        </w:rPr>
        <w:object w:dxaOrig="4339" w:dyaOrig="720">
          <v:shape id="_x0000_i1031" type="#_x0000_t75" style="width:216.75pt;height:36pt" o:ole="">
            <v:imagedata r:id="rId20" o:title=""/>
          </v:shape>
          <o:OLEObject Type="Embed" ProgID="Equation.3" ShapeID="_x0000_i1031" DrawAspect="Content" ObjectID="_1461302271" r:id="rId21"/>
        </w:object>
      </w:r>
      <w:r>
        <w:rPr>
          <w:rFonts w:ascii="Times New Roman" w:hAnsi="Times New Roman"/>
          <w:b w:val="0"/>
        </w:rPr>
        <w:t xml:space="preserve">           (4)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где    J – якобиан преобразования.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98"/>
          <w:sz w:val="20"/>
        </w:rPr>
        <w:object w:dxaOrig="3719" w:dyaOrig="2079">
          <v:shape id="_x0000_i1032" type="#_x0000_t75" style="width:186pt;height:104.25pt" o:ole="">
            <v:imagedata r:id="rId22" o:title=""/>
          </v:shape>
          <o:OLEObject Type="Embed" ProgID="Equation.3" ShapeID="_x0000_i1032" DrawAspect="Content" ObjectID="_1461302272" r:id="rId23"/>
        </w:object>
      </w:r>
      <w:r>
        <w:rPr>
          <w:rFonts w:ascii="Times New Roman" w:hAnsi="Times New Roman"/>
          <w:b w:val="0"/>
        </w:rPr>
        <w:t xml:space="preserve">        (5)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Делая обратный переход от  </w:t>
      </w:r>
      <w:r>
        <w:rPr>
          <w:rFonts w:ascii="Times New Roman" w:hAnsi="Times New Roman"/>
          <w:b w:val="0"/>
          <w:position w:val="-12"/>
          <w:sz w:val="20"/>
        </w:rPr>
        <w:object w:dxaOrig="979" w:dyaOrig="379">
          <v:shape id="_x0000_i1033" type="#_x0000_t75" style="width:48.75pt;height:18.75pt" o:ole="">
            <v:imagedata r:id="rId24" o:title=""/>
          </v:shape>
          <o:OLEObject Type="Embed" ProgID="Equation.3" ShapeID="_x0000_i1033" DrawAspect="Content" ObjectID="_1461302273" r:id="rId25"/>
        </w:object>
      </w:r>
      <w:r>
        <w:rPr>
          <w:rFonts w:ascii="Times New Roman" w:hAnsi="Times New Roman"/>
          <w:b w:val="0"/>
        </w:rPr>
        <w:t xml:space="preserve">   к    </w:t>
      </w:r>
      <w:r>
        <w:rPr>
          <w:rFonts w:ascii="Times New Roman" w:hAnsi="Times New Roman"/>
          <w:b w:val="0"/>
          <w:position w:val="-12"/>
          <w:sz w:val="20"/>
        </w:rPr>
        <w:object w:dxaOrig="899" w:dyaOrig="360">
          <v:shape id="_x0000_i1034" type="#_x0000_t75" style="width:45pt;height:18pt" o:ole="">
            <v:imagedata r:id="rId26" o:title=""/>
          </v:shape>
          <o:OLEObject Type="Embed" ProgID="Equation.3" ShapeID="_x0000_i1034" DrawAspect="Content" ObjectID="_1461302274" r:id="rId27"/>
        </w:object>
      </w:r>
      <w:r>
        <w:rPr>
          <w:rFonts w:ascii="Times New Roman" w:hAnsi="Times New Roman"/>
          <w:b w:val="0"/>
        </w:rPr>
        <w:t xml:space="preserve">    получим: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8159" w:dyaOrig="720">
          <v:shape id="_x0000_i1035" type="#_x0000_t75" style="width:408pt;height:36pt" o:ole="">
            <v:imagedata r:id="rId28" o:title=""/>
          </v:shape>
          <o:OLEObject Type="Embed" ProgID="Equation.3" ShapeID="_x0000_i1035" DrawAspect="Content" ObjectID="_1461302275" r:id="rId29"/>
        </w:object>
      </w:r>
      <w:r>
        <w:rPr>
          <w:rFonts w:ascii="Times New Roman" w:hAnsi="Times New Roman"/>
          <w:b w:val="0"/>
        </w:rPr>
        <w:t xml:space="preserve">   (6)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правилу дифференцирования определителей получим: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5400" w:dyaOrig="999">
          <v:shape id="_x0000_i1036" type="#_x0000_t75" style="width:270pt;height:50.25pt" o:ole="">
            <v:imagedata r:id="rId30" o:title=""/>
          </v:shape>
          <o:OLEObject Type="Embed" ProgID="Equation.3" ShapeID="_x0000_i1036" DrawAspect="Content" ObjectID="_1461302276" r:id="rId31"/>
        </w:object>
      </w:r>
      <w:r>
        <w:rPr>
          <w:rFonts w:ascii="Times New Roman" w:hAnsi="Times New Roman"/>
          <w:b w:val="0"/>
        </w:rPr>
        <w:t xml:space="preserve">               (7)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примем  </w:t>
      </w:r>
      <w:r>
        <w:rPr>
          <w:rFonts w:ascii="Times New Roman" w:hAnsi="Times New Roman"/>
          <w:b w:val="0"/>
          <w:position w:val="-24"/>
          <w:sz w:val="20"/>
        </w:rPr>
        <w:object w:dxaOrig="899" w:dyaOrig="639">
          <v:shape id="_x0000_i1037" type="#_x0000_t75" style="width:45pt;height:32.25pt" o:ole="">
            <v:imagedata r:id="rId32" o:title=""/>
          </v:shape>
          <o:OLEObject Type="Embed" ProgID="Equation.3" ShapeID="_x0000_i1037" DrawAspect="Content" ObjectID="_1461302277" r:id="rId33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Из этого равенства и определения якобиана следует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8119" w:dyaOrig="699">
          <v:shape id="_x0000_i1038" type="#_x0000_t75" style="width:405.75pt;height:35.25pt" o:ole="">
            <v:imagedata r:id="rId34" o:title=""/>
          </v:shape>
          <o:OLEObject Type="Embed" ProgID="Equation.3" ShapeID="_x0000_i1038" DrawAspect="Content" ObjectID="_1461302278" r:id="rId35"/>
        </w:object>
      </w:r>
      <w:r>
        <w:rPr>
          <w:rFonts w:ascii="Times New Roman" w:hAnsi="Times New Roman"/>
          <w:b w:val="0"/>
        </w:rPr>
        <w:t xml:space="preserve">    (8)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 учетом этого равенства, уравнение (6) примет вид.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2099" w:dyaOrig="699">
          <v:shape id="_x0000_i1039" type="#_x0000_t75" style="width:105pt;height:35.25pt" o:ole="">
            <v:imagedata r:id="rId36" o:title=""/>
          </v:shape>
          <o:OLEObject Type="Embed" ProgID="Equation.3" ShapeID="_x0000_i1039" DrawAspect="Content" ObjectID="_1461302279" r:id="rId37"/>
        </w:object>
      </w:r>
      <w:r>
        <w:rPr>
          <w:rFonts w:ascii="Times New Roman" w:hAnsi="Times New Roman"/>
          <w:b w:val="0"/>
        </w:rPr>
        <w:t>= 0                     (9)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Раскрывая полную производную по времени в подынтегральном выражении по правилу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3679" w:dyaOrig="679">
          <v:shape id="_x0000_i1040" type="#_x0000_t75" style="width:183.75pt;height:33.75pt" o:ole="">
            <v:imagedata r:id="rId38" o:title=""/>
          </v:shape>
          <o:OLEObject Type="Embed" ProgID="Equation.3" ShapeID="_x0000_i1040" DrawAspect="Content" ObjectID="_1461302280" r:id="rId39"/>
        </w:object>
      </w:r>
      <w:r>
        <w:rPr>
          <w:rFonts w:ascii="Times New Roman" w:hAnsi="Times New Roman"/>
          <w:b w:val="0"/>
        </w:rPr>
        <w:t xml:space="preserve">                               (10)                                                        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приведем уравнение (9) к виду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2439" w:dyaOrig="699">
          <v:shape id="_x0000_i1041" type="#_x0000_t75" style="width:122.25pt;height:35.25pt" o:ole="">
            <v:imagedata r:id="rId40" o:title=""/>
          </v:shape>
          <o:OLEObject Type="Embed" ProgID="Equation.3" ShapeID="_x0000_i1041" DrawAspect="Content" ObjectID="_1461302281" r:id="rId41"/>
        </w:object>
      </w:r>
      <w:r>
        <w:rPr>
          <w:rFonts w:ascii="Times New Roman" w:hAnsi="Times New Roman"/>
          <w:b w:val="0"/>
        </w:rPr>
        <w:t xml:space="preserve">                     (11)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силу произвольности выбора множества 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>SYMBOL 87 \f "Symbol" \s 14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Symbol" w:hAnsi="Symbol"/>
          <w:b w:val="0"/>
        </w:rPr>
        <w:t>W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из (9) следует, что подынтегральное выражение должно быть равно нулю.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4"/>
          <w:sz w:val="20"/>
        </w:rPr>
        <w:object w:dxaOrig="1800" w:dyaOrig="619">
          <v:shape id="_x0000_i1042" type="#_x0000_t75" style="width:90pt;height:30.75pt" o:ole="">
            <v:imagedata r:id="rId42" o:title=""/>
          </v:shape>
          <o:OLEObject Type="Embed" ProgID="Equation.3" ShapeID="_x0000_i1042" DrawAspect="Content" ObjectID="_1461302282" r:id="rId43"/>
        </w:object>
      </w:r>
      <w:r>
        <w:rPr>
          <w:rFonts w:ascii="Times New Roman" w:hAnsi="Times New Roman"/>
          <w:b w:val="0"/>
        </w:rPr>
        <w:t xml:space="preserve">                               (12)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Эта формула называется законом сохранения массы в дифференциальной форме.</w:t>
      </w:r>
    </w:p>
    <w:p w:rsidR="006F0B56" w:rsidRDefault="00FE5A97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noProof/>
        </w:rPr>
        <w:pict>
          <v:shape id="_x0000_s1027" style="position:absolute;left:0;text-align:left;margin-left:169.35pt;margin-top:18.8pt;width:108pt;height:50.4pt;z-index:-251666432;mso-position-horizontal:absolute;mso-position-horizontal-relative:text;mso-position-vertical:absolute;mso-position-vertical-relative:text" coordsize="20000,20000" o:allowincell="f" path="m,l,20000r20000,l20000,,,e" strokeweight="3pt">
            <v:fill r:id="rId7" o:title="" type="pattern"/>
            <v:path arrowok="t"/>
          </v:shape>
        </w:pict>
      </w:r>
      <w:r w:rsidR="006F0B56">
        <w:rPr>
          <w:rFonts w:ascii="Times New Roman" w:hAnsi="Times New Roman"/>
          <w:b w:val="0"/>
        </w:rPr>
        <w:t xml:space="preserve">Для одномерного течения жидкости уравнение примет вид     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</w:t>
      </w:r>
      <w:r>
        <w:rPr>
          <w:rFonts w:ascii="Times New Roman" w:hAnsi="Times New Roman"/>
          <w:b w:val="0"/>
          <w:position w:val="-30"/>
          <w:sz w:val="20"/>
        </w:rPr>
        <w:object w:dxaOrig="1719" w:dyaOrig="699">
          <v:shape id="_x0000_i1043" type="#_x0000_t75" style="width:86.25pt;height:35.25pt" o:ole="">
            <v:imagedata r:id="rId44" o:title=""/>
          </v:shape>
          <o:OLEObject Type="Embed" ProgID="Equation.3" ShapeID="_x0000_i1043" DrawAspect="Content" ObjectID="_1461302283" r:id="rId45"/>
        </w:object>
      </w:r>
      <w:r>
        <w:rPr>
          <w:rFonts w:ascii="Times New Roman" w:hAnsi="Times New Roman"/>
          <w:b w:val="0"/>
        </w:rPr>
        <w:t xml:space="preserve">                          (13)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количества движения.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Этот закон гласит: скорость изменения количества движения любой части материальной системы, находящейся в движении, равна сумме всех внешних сил. В математическом виде этот закон запишется так: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1739" w:dyaOrig="679">
          <v:shape id="_x0000_i1044" type="#_x0000_t75" style="width:87pt;height:33.75pt" o:ole="">
            <v:imagedata r:id="rId46" o:title=""/>
          </v:shape>
          <o:OLEObject Type="Embed" ProgID="Equation.3" ShapeID="_x0000_i1044" DrawAspect="Content" ObjectID="_1461302284" r:id="rId47"/>
        </w:object>
      </w:r>
      <w:r>
        <w:rPr>
          <w:rFonts w:ascii="Times New Roman" w:hAnsi="Times New Roman"/>
          <w:b w:val="0"/>
        </w:rPr>
        <w:t xml:space="preserve">                        (1)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где   </w:t>
      </w:r>
      <w:r>
        <w:rPr>
          <w:rFonts w:ascii="Times New Roman" w:hAnsi="Times New Roman"/>
          <w:b w:val="0"/>
          <w:position w:val="-32"/>
          <w:sz w:val="20"/>
        </w:rPr>
        <w:object w:dxaOrig="2119" w:dyaOrig="599">
          <v:shape id="_x0000_i1045" type="#_x0000_t75" style="width:105.75pt;height:30pt" o:ole="">
            <v:imagedata r:id="rId48" o:title=""/>
          </v:shape>
          <o:OLEObject Type="Embed" ProgID="Equation.3" ShapeID="_x0000_i1045" DrawAspect="Content" ObjectID="_1461302285" r:id="rId49"/>
        </w:object>
      </w:r>
      <w:r>
        <w:rPr>
          <w:rFonts w:ascii="Times New Roman" w:hAnsi="Times New Roman"/>
          <w:b w:val="0"/>
        </w:rPr>
        <w:t xml:space="preserve">           (2)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</w:t>
      </w:r>
      <w:r>
        <w:rPr>
          <w:rFonts w:ascii="Times New Roman" w:hAnsi="Times New Roman"/>
          <w:b w:val="0"/>
          <w:vertAlign w:val="subscript"/>
        </w:rPr>
        <w:t>v</w:t>
      </w:r>
      <w:r>
        <w:rPr>
          <w:rFonts w:ascii="Times New Roman" w:hAnsi="Times New Roman"/>
          <w:b w:val="0"/>
        </w:rPr>
        <w:t xml:space="preserve"> – силы обусловленные силовыми полями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F</w:t>
      </w:r>
      <w:r>
        <w:rPr>
          <w:rFonts w:ascii="Times New Roman" w:hAnsi="Times New Roman"/>
          <w:b w:val="0"/>
          <w:vertAlign w:val="subscript"/>
        </w:rPr>
        <w:t>s</w:t>
      </w:r>
      <w:r>
        <w:rPr>
          <w:rFonts w:ascii="Times New Roman" w:hAnsi="Times New Roman"/>
          <w:b w:val="0"/>
        </w:rPr>
        <w:t xml:space="preserve"> – силы действующие на единицу поверхности.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Подставив (2) в (1) получим интегральную форму записи закона сохранения количества движения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3159" w:dyaOrig="699">
          <v:shape id="_x0000_i1046" type="#_x0000_t75" style="width:158.25pt;height:35.25pt" o:ole="">
            <v:imagedata r:id="rId50" o:title=""/>
          </v:shape>
          <o:OLEObject Type="Embed" ProgID="Equation.3" ShapeID="_x0000_i1046" DrawAspect="Content" ObjectID="_1461302286" r:id="rId51"/>
        </w:object>
      </w:r>
      <w:r>
        <w:rPr>
          <w:rFonts w:ascii="Times New Roman" w:hAnsi="Times New Roman"/>
          <w:b w:val="0"/>
        </w:rPr>
        <w:t>.                     (3)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Это векторное уравнение эквивалентно системе из трех уравнений, отражающих закон сохранения количества движения по каждой из координат х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>, х</w:t>
      </w:r>
      <w:r>
        <w:rPr>
          <w:rFonts w:ascii="Times New Roman" w:hAnsi="Times New Roman"/>
          <w:b w:val="0"/>
          <w:vertAlign w:val="subscript"/>
        </w:rPr>
        <w:t>2</w:t>
      </w:r>
      <w:r>
        <w:rPr>
          <w:rFonts w:ascii="Times New Roman" w:hAnsi="Times New Roman"/>
          <w:b w:val="0"/>
        </w:rPr>
        <w:t>, х</w:t>
      </w:r>
      <w:r>
        <w:rPr>
          <w:rFonts w:ascii="Times New Roman" w:hAnsi="Times New Roman"/>
          <w:b w:val="0"/>
          <w:vertAlign w:val="subscript"/>
        </w:rPr>
        <w:t>3</w:t>
      </w:r>
      <w:r>
        <w:rPr>
          <w:rFonts w:ascii="Times New Roman" w:hAnsi="Times New Roman"/>
          <w:b w:val="0"/>
        </w:rPr>
        <w:t xml:space="preserve">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58"/>
          <w:sz w:val="20"/>
        </w:rPr>
        <w:object w:dxaOrig="3339" w:dyaOrig="1699">
          <v:shape id="_x0000_i1047" type="#_x0000_t75" style="width:167.25pt;height:84.75pt" o:ole="">
            <v:imagedata r:id="rId52" o:title=""/>
          </v:shape>
          <o:OLEObject Type="Embed" ProgID="Equation.3" ShapeID="_x0000_i1047" DrawAspect="Content" ObjectID="_1461302287" r:id="rId53"/>
        </w:object>
      </w:r>
      <w:r>
        <w:rPr>
          <w:rFonts w:ascii="Times New Roman" w:hAnsi="Times New Roman"/>
          <w:b w:val="0"/>
        </w:rPr>
        <w:t xml:space="preserve">                         (4)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Пользуясь правилами дифференцирования интеграла, взятого по изменяющемуся объему и объединяя два слагаемых, получим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3960" w:dyaOrig="739">
          <v:shape id="_x0000_i1048" type="#_x0000_t75" style="width:198pt;height:36.75pt" o:ole="">
            <v:imagedata r:id="rId54" o:title=""/>
          </v:shape>
          <o:OLEObject Type="Embed" ProgID="Equation.3" ShapeID="_x0000_i1048" DrawAspect="Content" ObjectID="_1461302288" r:id="rId55"/>
        </w:object>
      </w:r>
      <w:r>
        <w:rPr>
          <w:rFonts w:ascii="Times New Roman" w:hAnsi="Times New Roman"/>
          <w:b w:val="0"/>
        </w:rPr>
        <w:t xml:space="preserve"> .               (5)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Учитывая  </w:t>
      </w:r>
      <w:r>
        <w:rPr>
          <w:rFonts w:ascii="Times New Roman" w:hAnsi="Times New Roman"/>
          <w:b w:val="0"/>
          <w:position w:val="-32"/>
          <w:sz w:val="20"/>
        </w:rPr>
        <w:object w:dxaOrig="2099" w:dyaOrig="599">
          <v:shape id="_x0000_i1049" type="#_x0000_t75" style="width:105pt;height:30pt" o:ole="">
            <v:imagedata r:id="rId56" o:title=""/>
          </v:shape>
          <o:OLEObject Type="Embed" ProgID="Equation.3" ShapeID="_x0000_i1049" DrawAspect="Content" ObjectID="_1461302289" r:id="rId57"/>
        </w:object>
      </w:r>
      <w:r>
        <w:rPr>
          <w:rFonts w:ascii="Times New Roman" w:hAnsi="Times New Roman"/>
          <w:b w:val="0"/>
        </w:rPr>
        <w:t xml:space="preserve">  приведем (5) к виду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4579" w:dyaOrig="720">
          <v:shape id="_x0000_i1050" type="#_x0000_t75" style="width:228.75pt;height:36pt" o:ole="">
            <v:imagedata r:id="rId58" o:title=""/>
          </v:shape>
          <o:OLEObject Type="Embed" ProgID="Equation.3" ShapeID="_x0000_i1050" DrawAspect="Content" ObjectID="_1461302290" r:id="rId59"/>
        </w:object>
      </w:r>
      <w:r>
        <w:rPr>
          <w:rFonts w:ascii="Times New Roman" w:hAnsi="Times New Roman"/>
          <w:b w:val="0"/>
        </w:rPr>
        <w:t xml:space="preserve">  .         (6)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Поскольку это равенство справедливо при произвольном объеме подынтегральное выражение (6) должно быть равно нулю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4"/>
          <w:sz w:val="20"/>
        </w:rPr>
        <w:object w:dxaOrig="3459" w:dyaOrig="639">
          <v:shape id="_x0000_i1051" type="#_x0000_t75" style="width:173.25pt;height:32.25pt" o:ole="">
            <v:imagedata r:id="rId60" o:title=""/>
          </v:shape>
          <o:OLEObject Type="Embed" ProgID="Equation.3" ShapeID="_x0000_i1051" DrawAspect="Content" ObjectID="_1461302291" r:id="rId61"/>
        </w:object>
      </w:r>
      <w:r>
        <w:rPr>
          <w:rFonts w:ascii="Times New Roman" w:hAnsi="Times New Roman"/>
          <w:b w:val="0"/>
        </w:rPr>
        <w:t>.                             (7)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Выражение (7) есть дифференциальная форма записи закона сохранения количества движения.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Для одномерного случая, когда все составляющие сил и скоростей по всем направлениям, кроме оси х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 xml:space="preserve">, равны нулю, уравнения (5) и (7) примет вид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70"/>
          <w:sz w:val="20"/>
        </w:rPr>
        <w:object w:dxaOrig="3979" w:dyaOrig="1519">
          <v:shape id="_x0000_i1052" type="#_x0000_t75" style="width:198.75pt;height:75.75pt" o:ole="">
            <v:imagedata r:id="rId62" o:title=""/>
          </v:shape>
          <o:OLEObject Type="Embed" ProgID="Equation.3" ShapeID="_x0000_i1052" DrawAspect="Content" ObjectID="_1461302292" r:id="rId63"/>
        </w:object>
      </w:r>
      <w:r>
        <w:rPr>
          <w:rFonts w:ascii="Times New Roman" w:hAnsi="Times New Roman"/>
          <w:b w:val="0"/>
        </w:rPr>
        <w:t xml:space="preserve"> 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написания математической модели линейного нефтепровода будем пользоваться этими двумя законами.       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Дифференциальная форма записи линейного нефтепровода.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Рассмотрим динамическую модель нефтепровода. Запишем исходные уравнения законов сохранения массы и количества движения в интегральной форме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2359" w:dyaOrig="759">
          <v:shape id="_x0000_i1053" type="#_x0000_t75" style="width:117.75pt;height:38.25pt" o:ole="">
            <v:imagedata r:id="rId64" o:title=""/>
          </v:shape>
          <o:OLEObject Type="Embed" ProgID="Equation.3" ShapeID="_x0000_i1053" DrawAspect="Content" ObjectID="_1461302293" r:id="rId65"/>
        </w:object>
      </w:r>
      <w:r>
        <w:rPr>
          <w:rFonts w:ascii="Times New Roman" w:hAnsi="Times New Roman"/>
          <w:b w:val="0"/>
        </w:rPr>
        <w:t xml:space="preserve">             (1)</w:t>
      </w:r>
    </w:p>
    <w:p w:rsidR="006F0B56" w:rsidRDefault="00FE5A97">
      <w:pPr>
        <w:pStyle w:val="a3"/>
        <w:widowControl/>
        <w:tabs>
          <w:tab w:val="clear" w:pos="4153"/>
          <w:tab w:val="clear" w:pos="8306"/>
        </w:tabs>
        <w:spacing w:line="360" w:lineRule="auto"/>
        <w:ind w:firstLine="567"/>
        <w:jc w:val="both"/>
        <w:rPr>
          <w:rFonts w:ascii="Times New Roman" w:hAnsi="Times New Roman"/>
          <w:b w:val="0"/>
        </w:rPr>
      </w:pPr>
      <w:r>
        <w:rPr>
          <w:noProof/>
        </w:rPr>
        <w:pict>
          <v:line id="_x0000_s1033" style="position:absolute;left:0;text-align:left;z-index:-251660288" from="385.35pt,45pt" to="385.35pt,138.6pt" o:allowincell="f"/>
        </w:pict>
      </w:r>
      <w:r>
        <w:rPr>
          <w:noProof/>
        </w:rPr>
        <w:pict>
          <v:line id="_x0000_s1032" style="position:absolute;left:0;text-align:left;z-index:-251661312" from="363.75pt,45pt" to="363.75pt,138.6pt" o:allowincell="f"/>
        </w:pict>
      </w:r>
      <w:r w:rsidR="006F0B56">
        <w:rPr>
          <w:rFonts w:ascii="Times New Roman" w:hAnsi="Times New Roman"/>
          <w:b w:val="0"/>
          <w:position w:val="-32"/>
          <w:sz w:val="20"/>
        </w:rPr>
        <w:object w:dxaOrig="3979" w:dyaOrig="759">
          <v:shape id="_x0000_i1054" type="#_x0000_t75" style="width:198.75pt;height:38.25pt" o:ole="">
            <v:imagedata r:id="rId66" o:title=""/>
          </v:shape>
          <o:OLEObject Type="Embed" ProgID="Equation.3" ShapeID="_x0000_i1054" DrawAspect="Content" ObjectID="_1461302294" r:id="rId67"/>
        </w:object>
      </w:r>
      <w:r w:rsidR="006F0B56">
        <w:rPr>
          <w:rFonts w:ascii="Times New Roman" w:hAnsi="Times New Roman"/>
          <w:b w:val="0"/>
        </w:rPr>
        <w:t xml:space="preserve">         (2)</w:t>
      </w:r>
    </w:p>
    <w:p w:rsidR="006F0B56" w:rsidRDefault="00FE5A97">
      <w:pPr>
        <w:pStyle w:val="a3"/>
        <w:widowControl/>
        <w:tabs>
          <w:tab w:val="clear" w:pos="4153"/>
          <w:tab w:val="clear" w:pos="8306"/>
          <w:tab w:val="left" w:pos="9498"/>
        </w:tabs>
        <w:spacing w:line="360" w:lineRule="auto"/>
        <w:ind w:right="4439" w:firstLine="567"/>
        <w:jc w:val="both"/>
        <w:rPr>
          <w:rFonts w:ascii="Times New Roman" w:hAnsi="Times New Roman"/>
          <w:b w:val="0"/>
        </w:rPr>
      </w:pPr>
      <w:r>
        <w:rPr>
          <w:noProof/>
        </w:rPr>
        <w:pict>
          <v:line id="_x0000_s1031" style="position:absolute;left:0;text-align:left;z-index:-251662336" from="284.55pt,42.15pt" to="471.75pt,42.15pt" o:allowincell="f">
            <v:stroke dashstyle="3 1 1 1"/>
          </v:line>
        </w:pict>
      </w:r>
      <w:r>
        <w:rPr>
          <w:noProof/>
        </w:rPr>
        <w:pict>
          <v:line id="_x0000_s1030" style="position:absolute;left:0;text-align:left;z-index:-251663360" from="313.35pt,70.95pt" to="442.95pt,70.95pt" o:allowincell="f" strokeweight="2.25pt"/>
        </w:pict>
      </w:r>
      <w:r>
        <w:rPr>
          <w:noProof/>
        </w:rPr>
        <w:pict>
          <v:line id="_x0000_s1029" style="position:absolute;left:0;text-align:left;z-index:-251664384" from="313.35pt,13.35pt" to="442.95pt,13.35pt" o:allowincell="f" strokeweight="2.25pt"/>
        </w:pict>
      </w:r>
      <w:r>
        <w:rPr>
          <w:noProof/>
        </w:rPr>
        <w:pict>
          <v:shape id="_x0000_s1028" style="position:absolute;left:0;text-align:left;margin-left:313.35pt;margin-top:13.35pt;width:129.6pt;height:57.6pt;z-index:-251665408;mso-position-horizontal:absolute;mso-position-horizontal-relative:text;mso-position-vertical:absolute;mso-position-vertical-relative:text" coordsize="20000,20000" o:allowincell="f" path="m,l,20000r20000,l20000,,,e" strokeweight=".25pt">
            <v:fill r:id="rId7" o:title="" type="pattern"/>
            <v:path arrowok="t"/>
          </v:shape>
        </w:pict>
      </w:r>
      <w:r w:rsidR="006F0B56">
        <w:rPr>
          <w:rFonts w:ascii="Times New Roman" w:hAnsi="Times New Roman"/>
          <w:b w:val="0"/>
        </w:rPr>
        <w:t xml:space="preserve">В качестве объема </w:t>
      </w:r>
      <w:r w:rsidR="006F0B56">
        <w:rPr>
          <w:rFonts w:ascii="Times New Roman" w:hAnsi="Times New Roman"/>
          <w:b w:val="0"/>
        </w:rPr>
        <w:fldChar w:fldCharType="begin"/>
      </w:r>
      <w:r w:rsidR="006F0B56">
        <w:rPr>
          <w:rFonts w:ascii="Times New Roman" w:hAnsi="Times New Roman"/>
          <w:b w:val="0"/>
        </w:rPr>
        <w:instrText>SYMBOL 87 \f "Symbol" \s 14</w:instrText>
      </w:r>
      <w:r w:rsidR="006F0B56">
        <w:rPr>
          <w:rFonts w:ascii="Times New Roman" w:hAnsi="Times New Roman"/>
          <w:b w:val="0"/>
        </w:rPr>
        <w:fldChar w:fldCharType="separate"/>
      </w:r>
      <w:r w:rsidR="006F0B56">
        <w:rPr>
          <w:rFonts w:ascii="Symbol" w:hAnsi="Symbol"/>
          <w:b w:val="0"/>
        </w:rPr>
        <w:t>W</w:t>
      </w:r>
      <w:r w:rsidR="006F0B56">
        <w:rPr>
          <w:rFonts w:ascii="Times New Roman" w:hAnsi="Times New Roman"/>
          <w:b w:val="0"/>
        </w:rPr>
        <w:fldChar w:fldCharType="end"/>
      </w:r>
      <w:r w:rsidR="006F0B56">
        <w:rPr>
          <w:rFonts w:ascii="Times New Roman" w:hAnsi="Times New Roman"/>
          <w:b w:val="0"/>
        </w:rPr>
        <w:t xml:space="preserve"> выберем цилиндр, вырезанный из потока двумя перпендикулярными к оси трубы сечениями, отстоящими друг от друга на                                                    расстоянии </w:t>
      </w:r>
      <w:r w:rsidR="006F0B56">
        <w:rPr>
          <w:rFonts w:ascii="Times New Roman" w:hAnsi="Times New Roman"/>
          <w:b w:val="0"/>
        </w:rPr>
        <w:fldChar w:fldCharType="begin"/>
      </w:r>
      <w:r w:rsidR="006F0B56">
        <w:rPr>
          <w:rFonts w:ascii="Times New Roman" w:hAnsi="Times New Roman"/>
          <w:b w:val="0"/>
        </w:rPr>
        <w:instrText>SYMBOL 68 \f "Symbol" \s 14</w:instrText>
      </w:r>
      <w:r w:rsidR="006F0B56">
        <w:rPr>
          <w:rFonts w:ascii="Times New Roman" w:hAnsi="Times New Roman"/>
          <w:b w:val="0"/>
        </w:rPr>
        <w:fldChar w:fldCharType="separate"/>
      </w:r>
      <w:r w:rsidR="006F0B56">
        <w:rPr>
          <w:rFonts w:ascii="Symbol" w:hAnsi="Symbol"/>
          <w:b w:val="0"/>
        </w:rPr>
        <w:t>D</w:t>
      </w:r>
      <w:r w:rsidR="006F0B56">
        <w:rPr>
          <w:rFonts w:ascii="Times New Roman" w:hAnsi="Times New Roman"/>
          <w:b w:val="0"/>
        </w:rPr>
        <w:fldChar w:fldCharType="end"/>
      </w:r>
      <w:r w:rsidR="006F0B56">
        <w:rPr>
          <w:rFonts w:ascii="Times New Roman" w:hAnsi="Times New Roman"/>
          <w:b w:val="0"/>
        </w:rPr>
        <w:t>Х</w:t>
      </w:r>
      <w:r w:rsidR="006F0B56">
        <w:rPr>
          <w:rFonts w:ascii="Times New Roman" w:hAnsi="Times New Roman"/>
          <w:b w:val="0"/>
          <w:vertAlign w:val="subscript"/>
        </w:rPr>
        <w:t>1</w:t>
      </w:r>
      <w:r w:rsidR="006F0B56">
        <w:rPr>
          <w:rFonts w:ascii="Times New Roman" w:hAnsi="Times New Roman"/>
          <w:b w:val="0"/>
        </w:rPr>
        <w:t xml:space="preserve">. Считая </w:t>
      </w:r>
      <w:r w:rsidR="006F0B56">
        <w:rPr>
          <w:rFonts w:ascii="Times New Roman" w:hAnsi="Times New Roman"/>
          <w:b w:val="0"/>
        </w:rPr>
        <w:fldChar w:fldCharType="begin"/>
      </w:r>
      <w:r w:rsidR="006F0B56">
        <w:rPr>
          <w:rFonts w:ascii="Times New Roman" w:hAnsi="Times New Roman"/>
          <w:b w:val="0"/>
        </w:rPr>
        <w:instrText>SYMBOL 68 \f "Symbol" \s 14</w:instrText>
      </w:r>
      <w:r w:rsidR="006F0B56">
        <w:rPr>
          <w:rFonts w:ascii="Times New Roman" w:hAnsi="Times New Roman"/>
          <w:b w:val="0"/>
        </w:rPr>
        <w:fldChar w:fldCharType="separate"/>
      </w:r>
      <w:r w:rsidR="006F0B56">
        <w:rPr>
          <w:rFonts w:ascii="Symbol" w:hAnsi="Symbol"/>
          <w:b w:val="0"/>
        </w:rPr>
        <w:t>D</w:t>
      </w:r>
      <w:r w:rsidR="006F0B56">
        <w:rPr>
          <w:rFonts w:ascii="Times New Roman" w:hAnsi="Times New Roman"/>
          <w:b w:val="0"/>
        </w:rPr>
        <w:fldChar w:fldCharType="end"/>
      </w:r>
      <w:r w:rsidR="006F0B56">
        <w:rPr>
          <w:rFonts w:ascii="Times New Roman" w:hAnsi="Times New Roman"/>
          <w:b w:val="0"/>
        </w:rPr>
        <w:t>Х</w:t>
      </w:r>
      <w:r w:rsidR="006F0B56">
        <w:rPr>
          <w:rFonts w:ascii="Times New Roman" w:hAnsi="Times New Roman"/>
          <w:b w:val="0"/>
          <w:vertAlign w:val="subscript"/>
        </w:rPr>
        <w:t>1</w:t>
      </w:r>
      <w:r w:rsidR="006F0B56">
        <w:rPr>
          <w:rFonts w:ascii="Times New Roman" w:hAnsi="Times New Roman"/>
          <w:b w:val="0"/>
        </w:rPr>
        <w:t xml:space="preserve"> малой величиной, уравнения можно записать в виде </w:t>
      </w:r>
    </w:p>
    <w:p w:rsidR="006F0B56" w:rsidRDefault="006F0B56">
      <w:pPr>
        <w:pStyle w:val="a3"/>
        <w:widowControl/>
        <w:tabs>
          <w:tab w:val="clear" w:pos="4153"/>
          <w:tab w:val="clear" w:pos="8306"/>
          <w:tab w:val="left" w:pos="9639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6"/>
          <w:sz w:val="20"/>
        </w:rPr>
        <w:object w:dxaOrig="3479" w:dyaOrig="839">
          <v:shape id="_x0000_i1055" type="#_x0000_t75" style="width:174pt;height:42pt" o:ole="">
            <v:imagedata r:id="rId68" o:title=""/>
          </v:shape>
          <o:OLEObject Type="Embed" ProgID="Equation.3" ShapeID="_x0000_i1055" DrawAspect="Content" ObjectID="_1461302295" r:id="rId69"/>
        </w:object>
      </w:r>
      <w:r>
        <w:rPr>
          <w:rFonts w:ascii="Times New Roman" w:hAnsi="Times New Roman"/>
          <w:b w:val="0"/>
        </w:rPr>
        <w:t xml:space="preserve">         (3)</w:t>
      </w:r>
    </w:p>
    <w:p w:rsidR="006F0B56" w:rsidRDefault="006F0B56">
      <w:pPr>
        <w:pStyle w:val="a3"/>
        <w:widowControl/>
        <w:tabs>
          <w:tab w:val="clear" w:pos="4153"/>
          <w:tab w:val="clear" w:pos="8306"/>
          <w:tab w:val="left" w:pos="9639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6"/>
          <w:sz w:val="20"/>
        </w:rPr>
        <w:object w:dxaOrig="5459" w:dyaOrig="839">
          <v:shape id="_x0000_i1056" type="#_x0000_t75" style="width:273pt;height:42pt" o:ole="">
            <v:imagedata r:id="rId70" o:title=""/>
          </v:shape>
          <o:OLEObject Type="Embed" ProgID="Equation.3" ShapeID="_x0000_i1056" DrawAspect="Content" ObjectID="_1461302296" r:id="rId71"/>
        </w:object>
      </w:r>
      <w:r>
        <w:rPr>
          <w:rFonts w:ascii="Times New Roman" w:hAnsi="Times New Roman"/>
          <w:b w:val="0"/>
        </w:rPr>
        <w:t xml:space="preserve">       (4)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где S</w:t>
      </w:r>
      <w:r>
        <w:rPr>
          <w:rFonts w:ascii="Times New Roman" w:hAnsi="Times New Roman"/>
          <w:b w:val="0"/>
          <w:vertAlign w:val="subscript"/>
        </w:rPr>
        <w:t>0</w:t>
      </w:r>
      <w:r>
        <w:rPr>
          <w:rFonts w:ascii="Times New Roman" w:hAnsi="Times New Roman"/>
          <w:b w:val="0"/>
        </w:rPr>
        <w:t xml:space="preserve"> – площадь основания выделенного цилиндра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position w:val="-24"/>
          <w:sz w:val="20"/>
        </w:rPr>
        <w:object w:dxaOrig="999" w:dyaOrig="659">
          <v:shape id="_x0000_i1057" type="#_x0000_t75" style="width:50.25pt;height:33pt" o:ole="">
            <v:imagedata r:id="rId72" o:title=""/>
          </v:shape>
          <o:OLEObject Type="Embed" ProgID="Equation.3" ShapeID="_x0000_i1057" DrawAspect="Content" ObjectID="_1461302297" r:id="rId73"/>
        </w:object>
      </w:r>
      <w:r>
        <w:rPr>
          <w:rFonts w:ascii="Times New Roman" w:hAnsi="Times New Roman"/>
          <w:b w:val="0"/>
        </w:rPr>
        <w:t xml:space="preserve">         ;             d – диаметр трубы.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Считая величины  </w:t>
      </w:r>
      <w:r>
        <w:rPr>
          <w:rFonts w:ascii="Times New Roman" w:hAnsi="Times New Roman"/>
          <w:b w:val="0"/>
          <w:position w:val="-10"/>
          <w:sz w:val="20"/>
        </w:rPr>
        <w:object w:dxaOrig="239" w:dyaOrig="259">
          <v:shape id="_x0000_i1058" type="#_x0000_t75" style="width:12pt;height:12.75pt" o:ole="">
            <v:imagedata r:id="rId74" o:title=""/>
          </v:shape>
          <o:OLEObject Type="Embed" ProgID="Equation.3" ShapeID="_x0000_i1058" DrawAspect="Content" ObjectID="_1461302298" r:id="rId75"/>
        </w:object>
      </w:r>
      <w:r>
        <w:rPr>
          <w:rFonts w:ascii="Times New Roman" w:hAnsi="Times New Roman"/>
          <w:b w:val="0"/>
        </w:rPr>
        <w:t xml:space="preserve"> и  </w:t>
      </w:r>
      <w:r>
        <w:rPr>
          <w:rFonts w:ascii="Times New Roman" w:hAnsi="Times New Roman"/>
          <w:b w:val="0"/>
          <w:position w:val="-14"/>
          <w:sz w:val="20"/>
        </w:rPr>
        <w:object w:dxaOrig="360" w:dyaOrig="379">
          <v:shape id="_x0000_i1059" type="#_x0000_t75" style="width:18pt;height:18.75pt" o:ole="">
            <v:imagedata r:id="rId76" o:title=""/>
          </v:shape>
          <o:OLEObject Type="Embed" ProgID="Equation.3" ShapeID="_x0000_i1059" DrawAspect="Content" ObjectID="_1461302299" r:id="rId77"/>
        </w:object>
      </w:r>
      <w:r>
        <w:rPr>
          <w:rFonts w:ascii="Times New Roman" w:hAnsi="Times New Roman"/>
          <w:b w:val="0"/>
        </w:rPr>
        <w:t xml:space="preserve"> постоянными по сечению и переходя к средней скорости потока </w:t>
      </w:r>
      <w:r>
        <w:rPr>
          <w:rFonts w:ascii="Times New Roman" w:hAnsi="Times New Roman"/>
          <w:b w:val="0"/>
          <w:sz w:val="52"/>
        </w:rPr>
        <w:fldChar w:fldCharType="begin"/>
      </w:r>
      <w:r>
        <w:rPr>
          <w:rFonts w:ascii="Times New Roman" w:hAnsi="Times New Roman"/>
          <w:b w:val="0"/>
          <w:sz w:val="52"/>
        </w:rPr>
        <w:instrText>SYMBOL 118 \f "OdessaScriptFWF" \s 26</w:instrText>
      </w:r>
      <w:r>
        <w:rPr>
          <w:rFonts w:ascii="Times New Roman" w:hAnsi="Times New Roman"/>
          <w:b w:val="0"/>
          <w:sz w:val="52"/>
        </w:rPr>
        <w:fldChar w:fldCharType="separate"/>
      </w:r>
      <w:r>
        <w:rPr>
          <w:rFonts w:ascii="OdessaScriptFWF" w:hAnsi="OdessaScriptFWF"/>
          <w:b w:val="0"/>
          <w:sz w:val="52"/>
        </w:rPr>
        <w:t>v</w:t>
      </w:r>
      <w:r>
        <w:rPr>
          <w:rFonts w:ascii="Times New Roman" w:hAnsi="Times New Roman"/>
          <w:b w:val="0"/>
          <w:sz w:val="52"/>
        </w:rPr>
        <w:fldChar w:fldCharType="end"/>
      </w:r>
      <w:r>
        <w:rPr>
          <w:rFonts w:ascii="Times New Roman" w:hAnsi="Times New Roman"/>
          <w:b w:val="0"/>
        </w:rPr>
        <w:t xml:space="preserve"> по сечению трубы   по правилу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4"/>
          <w:sz w:val="20"/>
        </w:rPr>
        <w:object w:dxaOrig="1739" w:dyaOrig="619">
          <v:shape id="_x0000_i1060" type="#_x0000_t75" style="width:87pt;height:30.75pt" o:ole="">
            <v:imagedata r:id="rId78" o:title=""/>
          </v:shape>
          <o:OLEObject Type="Embed" ProgID="Equation.3" ShapeID="_x0000_i1060" DrawAspect="Content" ObjectID="_1461302300" r:id="rId79"/>
        </w:object>
      </w:r>
      <w:r>
        <w:rPr>
          <w:rFonts w:ascii="Times New Roman" w:hAnsi="Times New Roman"/>
          <w:b w:val="0"/>
        </w:rPr>
        <w:t xml:space="preserve">                         </w:t>
      </w:r>
      <w:r>
        <w:rPr>
          <w:rFonts w:ascii="Times New Roman" w:hAnsi="Times New Roman"/>
          <w:b w:val="0"/>
          <w:position w:val="-34"/>
          <w:sz w:val="20"/>
        </w:rPr>
        <w:object w:dxaOrig="1979" w:dyaOrig="619">
          <v:shape id="_x0000_i1061" type="#_x0000_t75" style="width:99pt;height:30.75pt" o:ole="">
            <v:imagedata r:id="rId80" o:title=""/>
          </v:shape>
          <o:OLEObject Type="Embed" ProgID="Equation.3" ShapeID="_x0000_i1061" DrawAspect="Content" ObjectID="_1461302301" r:id="rId81"/>
        </w:object>
      </w:r>
      <w:r>
        <w:rPr>
          <w:rFonts w:ascii="Times New Roman" w:hAnsi="Times New Roman"/>
          <w:b w:val="0"/>
        </w:rPr>
        <w:t>.          (5)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Из уравнений (3) и (4) получим.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1599" w:dyaOrig="679">
          <v:shape id="_x0000_i1062" type="#_x0000_t75" style="width:80.25pt;height:33.75pt" o:ole="">
            <v:imagedata r:id="rId82" o:title=""/>
          </v:shape>
          <o:OLEObject Type="Embed" ProgID="Equation.3" ShapeID="_x0000_i1062" DrawAspect="Content" ObjectID="_1461302302" r:id="rId83"/>
        </w:object>
      </w:r>
      <w:r>
        <w:rPr>
          <w:rFonts w:ascii="Times New Roman" w:hAnsi="Times New Roman"/>
          <w:b w:val="0"/>
        </w:rPr>
        <w:t xml:space="preserve">                             (6)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4179" w:dyaOrig="759">
          <v:shape id="_x0000_i1063" type="#_x0000_t75" style="width:209.25pt;height:38.25pt" o:ole="">
            <v:imagedata r:id="rId84" o:title=""/>
          </v:shape>
          <o:OLEObject Type="Embed" ProgID="Equation.3" ShapeID="_x0000_i1063" DrawAspect="Content" ObjectID="_1461302303" r:id="rId85"/>
        </w:object>
      </w:r>
      <w:r>
        <w:rPr>
          <w:rFonts w:ascii="Times New Roman" w:hAnsi="Times New Roman"/>
          <w:b w:val="0"/>
        </w:rPr>
        <w:t xml:space="preserve">              (7)</w:t>
      </w:r>
      <w:r>
        <w:rPr>
          <w:rFonts w:ascii="Times New Roman" w:hAnsi="Times New Roman"/>
          <w:b w:val="0"/>
          <w:position w:val="-10"/>
          <w:sz w:val="20"/>
        </w:rPr>
        <w:object w:dxaOrig="179" w:dyaOrig="339">
          <v:shape id="_x0000_i1064" type="#_x0000_t75" style="width:9pt;height:17.25pt" o:ole="">
            <v:imagedata r:id="rId86" o:title=""/>
          </v:shape>
          <o:OLEObject Type="Embed" ProgID="Equation.3" ShapeID="_x0000_i1064" DrawAspect="Content" ObjectID="_1461302304" r:id="rId87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Коэффициент  </w:t>
      </w:r>
      <w:r>
        <w:rPr>
          <w:rFonts w:ascii="Times New Roman" w:hAnsi="Times New Roman"/>
          <w:b w:val="0"/>
          <w:position w:val="-10"/>
          <w:sz w:val="20"/>
        </w:rPr>
        <w:object w:dxaOrig="239" w:dyaOrig="319">
          <v:shape id="_x0000_i1065" type="#_x0000_t75" style="width:12pt;height:15.75pt" o:ole="">
            <v:imagedata r:id="rId88" o:title=""/>
          </v:shape>
          <o:OLEObject Type="Embed" ProgID="Equation.3" ShapeID="_x0000_i1065" DrawAspect="Content" ObjectID="_1461302305" r:id="rId89"/>
        </w:object>
      </w:r>
      <w:r>
        <w:rPr>
          <w:rFonts w:ascii="Times New Roman" w:hAnsi="Times New Roman"/>
          <w:b w:val="0"/>
        </w:rPr>
        <w:t xml:space="preserve">  введен для учета профиля скорости по сечению трубы. Для ламинарного течения   </w:t>
      </w:r>
      <w:r>
        <w:rPr>
          <w:rFonts w:ascii="Times New Roman" w:hAnsi="Times New Roman"/>
          <w:b w:val="0"/>
          <w:position w:val="-24"/>
          <w:sz w:val="20"/>
        </w:rPr>
        <w:object w:dxaOrig="639" w:dyaOrig="619">
          <v:shape id="_x0000_i1066" type="#_x0000_t75" style="width:32.25pt;height:30.75pt" o:ole="">
            <v:imagedata r:id="rId90" o:title=""/>
          </v:shape>
          <o:OLEObject Type="Embed" ProgID="Equation.3" ShapeID="_x0000_i1066" DrawAspect="Content" ObjectID="_1461302306" r:id="rId91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Сила  </w:t>
      </w:r>
      <w:r>
        <w:rPr>
          <w:rFonts w:ascii="Times New Roman" w:hAnsi="Times New Roman"/>
          <w:b w:val="0"/>
          <w:position w:val="-14"/>
          <w:sz w:val="20"/>
        </w:rPr>
        <w:object w:dxaOrig="360" w:dyaOrig="379">
          <v:shape id="_x0000_i1067" type="#_x0000_t75" style="width:18pt;height:18.75pt" o:ole="">
            <v:imagedata r:id="rId92" o:title=""/>
          </v:shape>
          <o:OLEObject Type="Embed" ProgID="Equation.3" ShapeID="_x0000_i1067" DrawAspect="Content" ObjectID="_1461302307" r:id="rId93"/>
        </w:object>
      </w:r>
      <w:r>
        <w:rPr>
          <w:rFonts w:ascii="Times New Roman" w:hAnsi="Times New Roman"/>
          <w:b w:val="0"/>
        </w:rPr>
        <w:t xml:space="preserve"> определяется полем сил тяжести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14"/>
          <w:sz w:val="20"/>
        </w:rPr>
        <w:object w:dxaOrig="1659" w:dyaOrig="379">
          <v:shape id="_x0000_i1068" type="#_x0000_t75" style="width:83.25pt;height:18.75pt" o:ole="">
            <v:imagedata r:id="rId94" o:title=""/>
          </v:shape>
          <o:OLEObject Type="Embed" ProgID="Equation.3" ShapeID="_x0000_i1068" DrawAspect="Content" ObjectID="_1461302308" r:id="rId95"/>
        </w:object>
      </w:r>
      <w:r>
        <w:rPr>
          <w:rFonts w:ascii="Times New Roman" w:hAnsi="Times New Roman"/>
          <w:b w:val="0"/>
        </w:rPr>
        <w:t>.                       (8)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Силу </w:t>
      </w:r>
      <w:r>
        <w:rPr>
          <w:rFonts w:ascii="Times New Roman" w:hAnsi="Times New Roman"/>
          <w:b w:val="0"/>
          <w:position w:val="-12"/>
          <w:sz w:val="20"/>
        </w:rPr>
        <w:object w:dxaOrig="319" w:dyaOrig="360">
          <v:shape id="_x0000_i1069" type="#_x0000_t75" style="width:15.75pt;height:18pt" o:ole="">
            <v:imagedata r:id="rId96" o:title=""/>
          </v:shape>
          <o:OLEObject Type="Embed" ProgID="Equation.3" ShapeID="_x0000_i1069" DrawAspect="Content" ObjectID="_1461302309" r:id="rId97"/>
        </w:object>
      </w:r>
      <w:r>
        <w:rPr>
          <w:rFonts w:ascii="Times New Roman" w:hAnsi="Times New Roman"/>
          <w:b w:val="0"/>
        </w:rPr>
        <w:t>, действующую на поверхность объема интегрирования, разделим на две составляющие: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position w:val="-14"/>
          <w:sz w:val="20"/>
        </w:rPr>
        <w:object w:dxaOrig="399" w:dyaOrig="379">
          <v:shape id="_x0000_i1070" type="#_x0000_t75" style="width:20.25pt;height:18.75pt" o:ole="">
            <v:imagedata r:id="rId98" o:title=""/>
          </v:shape>
          <o:OLEObject Type="Embed" ProgID="Equation.3" ShapeID="_x0000_i1070" DrawAspect="Content" ObjectID="_1461302310" r:id="rId99"/>
        </w:object>
      </w:r>
      <w:r>
        <w:rPr>
          <w:rFonts w:ascii="Times New Roman" w:hAnsi="Times New Roman"/>
          <w:b w:val="0"/>
        </w:rPr>
        <w:t>- сила, обусловленная разностью давлений на основании цилиндра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</w:t>
      </w:r>
      <w:r>
        <w:rPr>
          <w:rFonts w:ascii="Times New Roman" w:hAnsi="Times New Roman"/>
          <w:b w:val="0"/>
          <w:position w:val="-14"/>
          <w:sz w:val="20"/>
        </w:rPr>
        <w:object w:dxaOrig="379" w:dyaOrig="379">
          <v:shape id="_x0000_i1071" type="#_x0000_t75" style="width:18.75pt;height:18.75pt" o:ole="">
            <v:imagedata r:id="rId100" o:title=""/>
          </v:shape>
          <o:OLEObject Type="Embed" ProgID="Equation.3" ShapeID="_x0000_i1071" DrawAspect="Content" ObjectID="_1461302311" r:id="rId101"/>
        </w:object>
      </w:r>
      <w:r>
        <w:rPr>
          <w:rFonts w:ascii="Times New Roman" w:hAnsi="Times New Roman"/>
          <w:b w:val="0"/>
        </w:rPr>
        <w:t>- сила, определяемая трением объема стенки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  <w:r>
        <w:rPr>
          <w:rFonts w:ascii="Times New Roman" w:hAnsi="Times New Roman"/>
          <w:b w:val="0"/>
          <w:position w:val="-34"/>
          <w:sz w:val="20"/>
        </w:rPr>
        <w:object w:dxaOrig="7359" w:dyaOrig="619">
          <v:shape id="_x0000_i1072" type="#_x0000_t75" style="width:368.25pt;height:30.75pt" o:ole="">
            <v:imagedata r:id="rId102" o:title=""/>
          </v:shape>
          <o:OLEObject Type="Embed" ProgID="Equation.3" ShapeID="_x0000_i1072" DrawAspect="Content" ObjectID="_1461302312" r:id="rId103"/>
        </w:object>
      </w:r>
      <w:r>
        <w:rPr>
          <w:rFonts w:ascii="Times New Roman" w:hAnsi="Times New Roman"/>
          <w:b w:val="0"/>
        </w:rPr>
        <w:t xml:space="preserve">            (9)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здесь       </w:t>
      </w:r>
      <w:r>
        <w:rPr>
          <w:rFonts w:ascii="Times New Roman" w:hAnsi="Times New Roman"/>
          <w:b w:val="0"/>
          <w:position w:val="-10"/>
          <w:sz w:val="20"/>
        </w:rPr>
        <w:object w:dxaOrig="1139" w:dyaOrig="339">
          <v:shape id="_x0000_i1073" type="#_x0000_t75" style="width:57pt;height:17.25pt" o:ole="">
            <v:imagedata r:id="rId104" o:title=""/>
          </v:shape>
          <o:OLEObject Type="Embed" ProgID="Equation.3" ShapeID="_x0000_i1073" DrawAspect="Content" ObjectID="_1461302313" r:id="rId105"/>
        </w:object>
      </w:r>
      <w:r>
        <w:rPr>
          <w:rFonts w:ascii="Times New Roman" w:hAnsi="Times New Roman"/>
          <w:b w:val="0"/>
        </w:rPr>
        <w:t xml:space="preserve"> - боковая поверхность цилиндра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  <w:position w:val="-6"/>
          <w:sz w:val="20"/>
        </w:rPr>
        <w:object w:dxaOrig="199" w:dyaOrig="219">
          <v:shape id="_x0000_i1074" type="#_x0000_t75" style="width:9.75pt;height:11.25pt" o:ole="">
            <v:imagedata r:id="rId106" o:title=""/>
          </v:shape>
          <o:OLEObject Type="Embed" ProgID="Equation.3" ShapeID="_x0000_i1074" DrawAspect="Content" ObjectID="_1461302314" r:id="rId107"/>
        </w:object>
      </w:r>
      <w:r>
        <w:rPr>
          <w:rFonts w:ascii="Times New Roman" w:hAnsi="Times New Roman"/>
          <w:b w:val="0"/>
        </w:rPr>
        <w:t>-  касательное напряжение трения на стенке трубы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position w:val="-24"/>
          <w:sz w:val="20"/>
        </w:rPr>
        <w:object w:dxaOrig="1059" w:dyaOrig="619">
          <v:shape id="_x0000_i1075" type="#_x0000_t75" style="width:53.25pt;height:30.75pt" o:ole="">
            <v:imagedata r:id="rId108" o:title=""/>
          </v:shape>
          <o:OLEObject Type="Embed" ProgID="Equation.3" ShapeID="_x0000_i1075" DrawAspect="Content" ObjectID="_1461302315" r:id="rId109"/>
        </w:object>
      </w:r>
      <w:r>
        <w:rPr>
          <w:rFonts w:ascii="Times New Roman" w:hAnsi="Times New Roman"/>
          <w:b w:val="0"/>
        </w:rPr>
        <w:t xml:space="preserve"> ;                   </w:t>
      </w:r>
      <w:r>
        <w:rPr>
          <w:rFonts w:ascii="Times New Roman" w:hAnsi="Times New Roman"/>
          <w:b w:val="0"/>
          <w:position w:val="-6"/>
          <w:sz w:val="20"/>
        </w:rPr>
        <w:object w:dxaOrig="219" w:dyaOrig="279">
          <v:shape id="_x0000_i1076" type="#_x0000_t75" style="width:11.25pt;height:14.25pt" o:ole="">
            <v:imagedata r:id="rId110" o:title=""/>
          </v:shape>
          <o:OLEObject Type="Embed" ProgID="Equation.3" ShapeID="_x0000_i1076" DrawAspect="Content" ObjectID="_1461302316" r:id="rId111"/>
        </w:object>
      </w:r>
      <w:r>
        <w:rPr>
          <w:rFonts w:ascii="Times New Roman" w:hAnsi="Times New Roman"/>
          <w:b w:val="0"/>
        </w:rPr>
        <w:t>-  коэффициент сопротивления.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Раскладывая   </w:t>
      </w:r>
      <w:r>
        <w:rPr>
          <w:rFonts w:ascii="Times New Roman" w:hAnsi="Times New Roman"/>
          <w:b w:val="0"/>
          <w:position w:val="-10"/>
          <w:sz w:val="20"/>
        </w:rPr>
        <w:object w:dxaOrig="1179" w:dyaOrig="339">
          <v:shape id="_x0000_i1077" type="#_x0000_t75" style="width:59.25pt;height:17.25pt" o:ole="">
            <v:imagedata r:id="rId112" o:title=""/>
          </v:shape>
          <o:OLEObject Type="Embed" ProgID="Equation.3" ShapeID="_x0000_i1077" DrawAspect="Content" ObjectID="_1461302317" r:id="rId113"/>
        </w:object>
      </w:r>
      <w:r>
        <w:rPr>
          <w:rFonts w:ascii="Times New Roman" w:hAnsi="Times New Roman"/>
          <w:b w:val="0"/>
        </w:rPr>
        <w:t xml:space="preserve">   в ряд Тейлора и ограничившись первыми двумя членами, получим.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2"/>
          <w:sz w:val="20"/>
        </w:rPr>
        <w:object w:dxaOrig="3219" w:dyaOrig="759">
          <v:shape id="_x0000_i1078" type="#_x0000_t75" style="width:161.25pt;height:38.25pt" o:ole="">
            <v:imagedata r:id="rId114" o:title=""/>
          </v:shape>
          <o:OLEObject Type="Embed" ProgID="Equation.3" ShapeID="_x0000_i1078" DrawAspect="Content" ObjectID="_1461302318" r:id="rId115"/>
        </w:object>
      </w:r>
      <w:r>
        <w:rPr>
          <w:rFonts w:ascii="Times New Roman" w:hAnsi="Times New Roman"/>
          <w:b w:val="0"/>
        </w:rPr>
        <w:t xml:space="preserve">                             (10)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Подставив (8) и (10) в (7), запишем законы сохранения массы и количества движения для движения жидкости по нефтепроводу в следующем виде: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1419" w:dyaOrig="679">
          <v:shape id="_x0000_i1079" type="#_x0000_t75" style="width:71.25pt;height:33.75pt" o:ole="">
            <v:imagedata r:id="rId116" o:title=""/>
          </v:shape>
          <o:OLEObject Type="Embed" ProgID="Equation.3" ShapeID="_x0000_i1079" DrawAspect="Content" ObjectID="_1461302319" r:id="rId117"/>
        </w:object>
      </w:r>
      <w:r>
        <w:rPr>
          <w:rFonts w:ascii="Times New Roman" w:hAnsi="Times New Roman"/>
          <w:b w:val="0"/>
        </w:rPr>
        <w:t xml:space="preserve">                                          (11)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4599" w:dyaOrig="720">
          <v:shape id="_x0000_i1080" type="#_x0000_t75" style="width:230.25pt;height:36pt" o:ole="">
            <v:imagedata r:id="rId118" o:title=""/>
          </v:shape>
          <o:OLEObject Type="Embed" ProgID="Equation.3" ShapeID="_x0000_i1080" DrawAspect="Content" ObjectID="_1461302320" r:id="rId119"/>
        </w:object>
      </w:r>
      <w:r>
        <w:rPr>
          <w:rFonts w:ascii="Times New Roman" w:hAnsi="Times New Roman"/>
          <w:b w:val="0"/>
        </w:rPr>
        <w:t xml:space="preserve">                     (12)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Введем дополнительное уравнение. Это соотношение между скоростями изменения плотности и давления: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6"/>
          <w:sz w:val="20"/>
        </w:rPr>
        <w:object w:dxaOrig="1299" w:dyaOrig="639">
          <v:shape id="_x0000_i1081" type="#_x0000_t75" style="width:65.25pt;height:32.25pt" o:ole="">
            <v:imagedata r:id="rId120" o:title=""/>
          </v:shape>
          <o:OLEObject Type="Embed" ProgID="Equation.3" ShapeID="_x0000_i1081" DrawAspect="Content" ObjectID="_1461302321" r:id="rId121"/>
        </w:object>
      </w:r>
      <w:r>
        <w:rPr>
          <w:rFonts w:ascii="Times New Roman" w:hAnsi="Times New Roman"/>
          <w:b w:val="0"/>
        </w:rPr>
        <w:t xml:space="preserve">                               (13)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где С – скорость звука в жидкости.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Второе уравнение можно упростить объединив слагаемые  </w:t>
      </w:r>
      <w:r>
        <w:rPr>
          <w:rFonts w:ascii="Times New Roman" w:hAnsi="Times New Roman"/>
          <w:b w:val="0"/>
          <w:position w:val="-10"/>
          <w:sz w:val="20"/>
        </w:rPr>
        <w:object w:dxaOrig="360" w:dyaOrig="259">
          <v:shape id="_x0000_i1082" type="#_x0000_t75" style="width:18pt;height:12.75pt" o:ole="">
            <v:imagedata r:id="rId122" o:title=""/>
          </v:shape>
          <o:OLEObject Type="Embed" ProgID="Equation.3" ShapeID="_x0000_i1082" DrawAspect="Content" ObjectID="_1461302322" r:id="rId123"/>
        </w:object>
      </w:r>
      <w:r>
        <w:rPr>
          <w:rFonts w:ascii="Times New Roman" w:hAnsi="Times New Roman"/>
          <w:b w:val="0"/>
        </w:rPr>
        <w:t xml:space="preserve"> и </w:t>
      </w:r>
      <w:r>
        <w:rPr>
          <w:rFonts w:ascii="Times New Roman" w:hAnsi="Times New Roman"/>
          <w:b w:val="0"/>
          <w:position w:val="-30"/>
          <w:sz w:val="20"/>
        </w:rPr>
        <w:object w:dxaOrig="419" w:dyaOrig="679">
          <v:shape id="_x0000_i1083" type="#_x0000_t75" style="width:21pt;height:33.75pt" o:ole="">
            <v:imagedata r:id="rId124" o:title=""/>
          </v:shape>
          <o:OLEObject Type="Embed" ProgID="Equation.3" ShapeID="_x0000_i1083" DrawAspect="Content" ObjectID="_1461302323" r:id="rId125"/>
        </w:object>
      </w:r>
      <w:r>
        <w:rPr>
          <w:rFonts w:ascii="Times New Roman" w:hAnsi="Times New Roman"/>
          <w:b w:val="0"/>
        </w:rPr>
        <w:t xml:space="preserve">. Такое упрощение возможно, если принять суммарное давление в точке х равным </w:t>
      </w:r>
      <w:r>
        <w:rPr>
          <w:rFonts w:ascii="Times New Roman" w:hAnsi="Times New Roman"/>
          <w:b w:val="0"/>
          <w:position w:val="-10"/>
          <w:sz w:val="20"/>
        </w:rPr>
        <w:object w:dxaOrig="179" w:dyaOrig="339">
          <v:shape id="_x0000_i1084" type="#_x0000_t75" style="width:9pt;height:17.25pt" o:ole="">
            <v:imagedata r:id="rId86" o:title=""/>
          </v:shape>
          <o:OLEObject Type="Embed" ProgID="Equation.3" ShapeID="_x0000_i1084" DrawAspect="Content" ObjectID="_1461302324" r:id="rId126"/>
        </w:object>
      </w:r>
      <w:r>
        <w:rPr>
          <w:rFonts w:ascii="Times New Roman" w:hAnsi="Times New Roman"/>
          <w:b w:val="0"/>
          <w:position w:val="-10"/>
          <w:sz w:val="20"/>
        </w:rPr>
        <w:object w:dxaOrig="1199" w:dyaOrig="339">
          <v:shape id="_x0000_i1085" type="#_x0000_t75" style="width:60pt;height:17.25pt" o:ole="">
            <v:imagedata r:id="rId127" o:title=""/>
          </v:shape>
          <o:OLEObject Type="Embed" ProgID="Equation.3" ShapeID="_x0000_i1085" DrawAspect="Content" ObjectID="_1461302325" r:id="rId128"/>
        </w:object>
      </w:r>
      <w:r>
        <w:rPr>
          <w:rFonts w:ascii="Times New Roman" w:hAnsi="Times New Roman"/>
          <w:b w:val="0"/>
        </w:rPr>
        <w:t xml:space="preserve">, где </w:t>
      </w:r>
      <w:r>
        <w:rPr>
          <w:rFonts w:ascii="Times New Roman" w:hAnsi="Times New Roman"/>
          <w:b w:val="0"/>
          <w:position w:val="-10"/>
          <w:sz w:val="20"/>
        </w:rPr>
        <w:object w:dxaOrig="539" w:dyaOrig="339">
          <v:shape id="_x0000_i1086" type="#_x0000_t75" style="width:27pt;height:17.25pt" o:ole="">
            <v:imagedata r:id="rId129" o:title=""/>
          </v:shape>
          <o:OLEObject Type="Embed" ProgID="Equation.3" ShapeID="_x0000_i1086" DrawAspect="Content" ObjectID="_1461302326" r:id="rId130"/>
        </w:object>
      </w:r>
      <w:r>
        <w:rPr>
          <w:rFonts w:ascii="Times New Roman" w:hAnsi="Times New Roman"/>
          <w:b w:val="0"/>
        </w:rPr>
        <w:t xml:space="preserve">- высота подъема трубопровода от нулевой точки. В нашем случае </w:t>
      </w:r>
      <w:r>
        <w:rPr>
          <w:rFonts w:ascii="Times New Roman" w:hAnsi="Times New Roman"/>
          <w:b w:val="0"/>
          <w:position w:val="-10"/>
          <w:sz w:val="20"/>
        </w:rPr>
        <w:object w:dxaOrig="899" w:dyaOrig="339">
          <v:shape id="_x0000_i1087" type="#_x0000_t75" style="width:45pt;height:17.25pt" o:ole="">
            <v:imagedata r:id="rId131" o:title=""/>
          </v:shape>
          <o:OLEObject Type="Embed" ProgID="Equation.3" ShapeID="_x0000_i1087" DrawAspect="Content" ObjectID="_1461302327" r:id="rId132"/>
        </w:object>
      </w:r>
      <w:r>
        <w:rPr>
          <w:rFonts w:ascii="Times New Roman" w:hAnsi="Times New Roman"/>
          <w:b w:val="0"/>
        </w:rPr>
        <w:t xml:space="preserve">. Слагаемое  </w:t>
      </w:r>
      <w:r>
        <w:rPr>
          <w:rFonts w:ascii="Times New Roman" w:hAnsi="Times New Roman"/>
          <w:b w:val="0"/>
          <w:position w:val="-30"/>
          <w:sz w:val="20"/>
        </w:rPr>
        <w:object w:dxaOrig="919" w:dyaOrig="720">
          <v:shape id="_x0000_i1088" type="#_x0000_t75" style="width:45.75pt;height:36pt" o:ole="">
            <v:imagedata r:id="rId133" o:title=""/>
          </v:shape>
          <o:OLEObject Type="Embed" ProgID="Equation.3" ShapeID="_x0000_i1088" DrawAspect="Content" ObjectID="_1461302328" r:id="rId134"/>
        </w:object>
      </w:r>
      <w:r>
        <w:rPr>
          <w:rFonts w:ascii="Times New Roman" w:hAnsi="Times New Roman"/>
          <w:b w:val="0"/>
        </w:rPr>
        <w:t xml:space="preserve"> - характеризует изменение давления вдоль трубопровода за счет скорости напора.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несжимаемой жидкости, когда  </w:t>
      </w:r>
      <w:r>
        <w:rPr>
          <w:rFonts w:ascii="Times New Roman" w:hAnsi="Times New Roman"/>
          <w:b w:val="0"/>
          <w:position w:val="-10"/>
          <w:sz w:val="20"/>
        </w:rPr>
        <w:object w:dxaOrig="239" w:dyaOrig="259">
          <v:shape id="_x0000_i1089" type="#_x0000_t75" style="width:12pt;height:12.75pt" o:ole="">
            <v:imagedata r:id="rId74" o:title=""/>
          </v:shape>
          <o:OLEObject Type="Embed" ProgID="Equation.3" ShapeID="_x0000_i1089" DrawAspect="Content" ObjectID="_1461302329" r:id="rId135"/>
        </w:object>
      </w:r>
      <w:r>
        <w:rPr>
          <w:rFonts w:ascii="Times New Roman" w:hAnsi="Times New Roman"/>
          <w:b w:val="0"/>
        </w:rPr>
        <w:t xml:space="preserve">   и   </w:t>
      </w:r>
      <w:r>
        <w:rPr>
          <w:rFonts w:ascii="Times New Roman" w:hAnsi="Times New Roman"/>
          <w:b w:val="0"/>
          <w:position w:val="-6"/>
          <w:sz w:val="20"/>
        </w:rPr>
        <w:object w:dxaOrig="199" w:dyaOrig="219">
          <v:shape id="_x0000_i1090" type="#_x0000_t75" style="width:9.75pt;height:11.25pt" o:ole="">
            <v:imagedata r:id="rId136" o:title=""/>
          </v:shape>
          <o:OLEObject Type="Embed" ProgID="Equation.3" ShapeID="_x0000_i1090" DrawAspect="Content" ObjectID="_1461302330" r:id="rId137"/>
        </w:object>
      </w:r>
      <w:r>
        <w:rPr>
          <w:rFonts w:ascii="Times New Roman" w:hAnsi="Times New Roman"/>
          <w:b w:val="0"/>
        </w:rPr>
        <w:t xml:space="preserve">   вдоль трубы постоянны, это слагаемое равно нулю. Учитывая уравнение (13), получим обычно используемую математическую модель для описания движения жидкости в линейном трубопроводе: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2459" w:dyaOrig="1399">
          <v:shape id="_x0000_i1091" type="#_x0000_t75" style="width:123pt;height:69.75pt" o:ole="">
            <v:imagedata r:id="rId138" o:title=""/>
          </v:shape>
          <o:OLEObject Type="Embed" ProgID="Equation.3" ShapeID="_x0000_i1091" DrawAspect="Content" ObjectID="_1461302331" r:id="rId139"/>
        </w:object>
      </w:r>
      <w:r>
        <w:rPr>
          <w:rFonts w:ascii="Times New Roman" w:hAnsi="Times New Roman"/>
          <w:b w:val="0"/>
        </w:rPr>
        <w:t xml:space="preserve">                  (14)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Система уравнений (14) нелинейна.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Линеаризуем эту систему, приняв во внимание </w:t>
      </w:r>
      <w:r>
        <w:rPr>
          <w:rFonts w:ascii="Times New Roman" w:hAnsi="Times New Roman"/>
          <w:b w:val="0"/>
          <w:position w:val="-10"/>
          <w:sz w:val="20"/>
        </w:rPr>
        <w:object w:dxaOrig="179" w:dyaOrig="339">
          <v:shape id="_x0000_i1092" type="#_x0000_t75" style="width:9pt;height:17.25pt" o:ole="">
            <v:imagedata r:id="rId86" o:title=""/>
          </v:shape>
          <o:OLEObject Type="Embed" ProgID="Equation.3" ShapeID="_x0000_i1092" DrawAspect="Content" ObjectID="_1461302332" r:id="rId140"/>
        </w:object>
      </w:r>
      <w:r>
        <w:rPr>
          <w:rFonts w:ascii="Times New Roman" w:hAnsi="Times New Roman"/>
          <w:b w:val="0"/>
          <w:position w:val="-24"/>
          <w:sz w:val="20"/>
        </w:rPr>
        <w:object w:dxaOrig="1659" w:dyaOrig="619">
          <v:shape id="_x0000_i1093" type="#_x0000_t75" style="width:83.25pt;height:30.75pt" o:ole="">
            <v:imagedata r:id="rId141" o:title=""/>
          </v:shape>
          <o:OLEObject Type="Embed" ProgID="Equation.3" ShapeID="_x0000_i1093" DrawAspect="Content" ObjectID="_1461302333" r:id="rId142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Линеаризованная система имеет вид: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2419" w:dyaOrig="1399">
          <v:shape id="_x0000_i1094" type="#_x0000_t75" style="width:120.75pt;height:69.75pt" o:ole="">
            <v:imagedata r:id="rId143" o:title=""/>
          </v:shape>
          <o:OLEObject Type="Embed" ProgID="Equation.3" ShapeID="_x0000_i1094" DrawAspect="Content" ObjectID="_1461302334" r:id="rId144"/>
        </w:object>
      </w:r>
      <w:r>
        <w:rPr>
          <w:rFonts w:ascii="Times New Roman" w:hAnsi="Times New Roman"/>
          <w:b w:val="0"/>
        </w:rPr>
        <w:t xml:space="preserve">                                 (15)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Приняв во внимание, что в длинном нефтепроводе у нас будут отсутствовать инерционные силы, первое слагаемое во втором уравнении можно принять равным нулю.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Система уравнений примет вид: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1759" w:dyaOrig="1399">
          <v:shape id="_x0000_i1095" type="#_x0000_t75" style="width:87.75pt;height:69.75pt" o:ole="">
            <v:imagedata r:id="rId145" o:title=""/>
          </v:shape>
          <o:OLEObject Type="Embed" ProgID="Equation.3" ShapeID="_x0000_i1095" DrawAspect="Content" ObjectID="_1461302335" r:id="rId146"/>
        </w:object>
      </w:r>
      <w:r>
        <w:rPr>
          <w:rFonts w:ascii="Times New Roman" w:hAnsi="Times New Roman"/>
          <w:b w:val="0"/>
        </w:rPr>
        <w:t xml:space="preserve">                                      (16)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Перейдем к реальным параметрам трубопровода.  </w:t>
      </w:r>
      <w:r>
        <w:rPr>
          <w:rFonts w:ascii="Times New Roman" w:hAnsi="Times New Roman"/>
          <w:b w:val="0"/>
          <w:position w:val="-10"/>
          <w:sz w:val="20"/>
        </w:rPr>
        <w:object w:dxaOrig="979" w:dyaOrig="319">
          <v:shape id="_x0000_i1096" type="#_x0000_t75" style="width:48.75pt;height:15.75pt" o:ole="">
            <v:imagedata r:id="rId147" o:title=""/>
          </v:shape>
          <o:OLEObject Type="Embed" ProgID="Equation.3" ShapeID="_x0000_i1096" DrawAspect="Content" ObjectID="_1461302336" r:id="rId148"/>
        </w:object>
      </w:r>
      <w:r>
        <w:rPr>
          <w:rFonts w:ascii="Times New Roman" w:hAnsi="Times New Roman"/>
          <w:b w:val="0"/>
        </w:rPr>
        <w:t xml:space="preserve"> – массовый расход.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Получим: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1579" w:dyaOrig="1399">
          <v:shape id="_x0000_i1097" type="#_x0000_t75" style="width:78.75pt;height:69.75pt" o:ole="">
            <v:imagedata r:id="rId149" o:title=""/>
          </v:shape>
          <o:OLEObject Type="Embed" ProgID="Equation.3" ShapeID="_x0000_i1097" DrawAspect="Content" ObjectID="_1461302337" r:id="rId150"/>
        </w:object>
      </w:r>
      <w:r>
        <w:rPr>
          <w:rFonts w:ascii="Times New Roman" w:hAnsi="Times New Roman"/>
          <w:b w:val="0"/>
        </w:rPr>
        <w:t xml:space="preserve">                                     (17)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Примем  </w:t>
      </w:r>
      <w:r>
        <w:rPr>
          <w:rFonts w:ascii="Times New Roman" w:hAnsi="Times New Roman"/>
          <w:b w:val="0"/>
          <w:position w:val="-24"/>
          <w:sz w:val="20"/>
        </w:rPr>
        <w:object w:dxaOrig="919" w:dyaOrig="659">
          <v:shape id="_x0000_i1098" type="#_x0000_t75" style="width:45.75pt;height:33pt" o:ole="">
            <v:imagedata r:id="rId151" o:title=""/>
          </v:shape>
          <o:OLEObject Type="Embed" ProgID="Equation.3" ShapeID="_x0000_i1098" DrawAspect="Content" ObjectID="_1461302338" r:id="rId152"/>
        </w:object>
      </w:r>
      <w:r>
        <w:rPr>
          <w:rFonts w:ascii="Times New Roman" w:hAnsi="Times New Roman"/>
          <w:b w:val="0"/>
        </w:rPr>
        <w:t xml:space="preserve"> а </w:t>
      </w:r>
      <w:r>
        <w:rPr>
          <w:rFonts w:ascii="Times New Roman" w:hAnsi="Times New Roman"/>
          <w:b w:val="0"/>
          <w:position w:val="-24"/>
          <w:sz w:val="20"/>
        </w:rPr>
        <w:object w:dxaOrig="839" w:dyaOrig="619">
          <v:shape id="_x0000_i1099" type="#_x0000_t75" style="width:42pt;height:30.75pt" o:ole="">
            <v:imagedata r:id="rId153" o:title=""/>
          </v:shape>
          <o:OLEObject Type="Embed" ProgID="Equation.3" ShapeID="_x0000_i1099" DrawAspect="Content" ObjectID="_1461302339" r:id="rId154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1539" w:dyaOrig="1399">
          <v:shape id="_x0000_i1100" type="#_x0000_t75" style="width:77.25pt;height:69.75pt" o:ole="">
            <v:imagedata r:id="rId155" o:title=""/>
          </v:shape>
          <o:OLEObject Type="Embed" ProgID="Equation.3" ShapeID="_x0000_i1100" DrawAspect="Content" ObjectID="_1461302340" r:id="rId156"/>
        </w:object>
      </w:r>
      <w:r>
        <w:rPr>
          <w:rFonts w:ascii="Times New Roman" w:hAnsi="Times New Roman"/>
          <w:b w:val="0"/>
        </w:rPr>
        <w:t xml:space="preserve">                                     (18)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Система дифференциальных уравнений (18) является математической моделью линейного нефтепровода.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Статический режим работы линейного нефтепровода.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Для рассмотрения статического режима линейного нефтепровода воспользуемся вторым уравнением системы (18)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4"/>
          <w:sz w:val="20"/>
        </w:rPr>
        <w:object w:dxaOrig="1319" w:dyaOrig="619">
          <v:shape id="_x0000_i1101" type="#_x0000_t75" style="width:66pt;height:30.75pt" o:ole="">
            <v:imagedata r:id="rId157" o:title=""/>
          </v:shape>
          <o:OLEObject Type="Embed" ProgID="Equation.3" ShapeID="_x0000_i1101" DrawAspect="Content" ObjectID="_1461302341" r:id="rId158"/>
        </w:object>
      </w:r>
      <w:r>
        <w:rPr>
          <w:rFonts w:ascii="Times New Roman" w:hAnsi="Times New Roman"/>
          <w:b w:val="0"/>
        </w:rPr>
        <w:t xml:space="preserve">                      где </w:t>
      </w:r>
      <w:r>
        <w:rPr>
          <w:rFonts w:ascii="Times New Roman" w:hAnsi="Times New Roman"/>
          <w:b w:val="0"/>
          <w:position w:val="-24"/>
          <w:sz w:val="20"/>
        </w:rPr>
        <w:object w:dxaOrig="1539" w:dyaOrig="619">
          <v:shape id="_x0000_i1102" type="#_x0000_t75" style="width:77.25pt;height:30.75pt" o:ole="">
            <v:imagedata r:id="rId159" o:title=""/>
          </v:shape>
          <o:OLEObject Type="Embed" ProgID="Equation.3" ShapeID="_x0000_i1102" DrawAspect="Content" ObjectID="_1461302342" r:id="rId160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4"/>
          <w:sz w:val="20"/>
        </w:rPr>
        <w:object w:dxaOrig="1519" w:dyaOrig="619">
          <v:shape id="_x0000_i1103" type="#_x0000_t75" style="width:75.75pt;height:30.75pt" o:ole="">
            <v:imagedata r:id="rId161" o:title=""/>
          </v:shape>
          <o:OLEObject Type="Embed" ProgID="Equation.3" ShapeID="_x0000_i1103" DrawAspect="Content" ObjectID="_1461302343" r:id="rId162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Т.к.  </w:t>
      </w:r>
      <w:r>
        <w:rPr>
          <w:rFonts w:ascii="Times New Roman" w:hAnsi="Times New Roman"/>
          <w:b w:val="0"/>
          <w:position w:val="-10"/>
          <w:sz w:val="20"/>
        </w:rPr>
        <w:object w:dxaOrig="959" w:dyaOrig="319">
          <v:shape id="_x0000_i1104" type="#_x0000_t75" style="width:48pt;height:15.75pt" o:ole="">
            <v:imagedata r:id="rId163" o:title=""/>
          </v:shape>
          <o:OLEObject Type="Embed" ProgID="Equation.3" ShapeID="_x0000_i1104" DrawAspect="Content" ObjectID="_1461302344" r:id="rId164"/>
        </w:object>
      </w:r>
      <w:r>
        <w:rPr>
          <w:rFonts w:ascii="Times New Roman" w:hAnsi="Times New Roman"/>
          <w:b w:val="0"/>
        </w:rPr>
        <w:t xml:space="preserve"> получим.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  <w:sz w:val="20"/>
        </w:rPr>
        <w:object w:dxaOrig="1739" w:dyaOrig="1399">
          <v:shape id="_x0000_i1105" type="#_x0000_t75" style="width:87pt;height:69.75pt" o:ole="">
            <v:imagedata r:id="rId165" o:title=""/>
          </v:shape>
          <o:OLEObject Type="Embed" ProgID="Equation.3" ShapeID="_x0000_i1105" DrawAspect="Content" ObjectID="_1461302345" r:id="rId166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Приняв во внимание то, что </w:t>
      </w:r>
      <w:r>
        <w:rPr>
          <w:rFonts w:ascii="Times New Roman" w:hAnsi="Times New Roman"/>
          <w:b w:val="0"/>
          <w:position w:val="-24"/>
          <w:sz w:val="20"/>
        </w:rPr>
        <w:object w:dxaOrig="919" w:dyaOrig="659">
          <v:shape id="_x0000_i1106" type="#_x0000_t75" style="width:45.75pt;height:33pt" o:ole="">
            <v:imagedata r:id="rId167" o:title=""/>
          </v:shape>
          <o:OLEObject Type="Embed" ProgID="Equation.3" ShapeID="_x0000_i1106" DrawAspect="Content" ObjectID="_1461302346" r:id="rId168"/>
        </w:object>
      </w:r>
      <w:r>
        <w:rPr>
          <w:rFonts w:ascii="Times New Roman" w:hAnsi="Times New Roman"/>
          <w:b w:val="0"/>
        </w:rPr>
        <w:t xml:space="preserve"> получим.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  <w:sz w:val="20"/>
        </w:rPr>
        <w:object w:dxaOrig="1619" w:dyaOrig="720">
          <v:shape id="_x0000_i1107" type="#_x0000_t75" style="width:81pt;height:36pt" o:ole="">
            <v:imagedata r:id="rId169" o:title=""/>
          </v:shape>
          <o:OLEObject Type="Embed" ProgID="Equation.3" ShapeID="_x0000_i1107" DrawAspect="Content" ObjectID="_1461302347" r:id="rId170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Проинтегрировав это уравнение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4"/>
          <w:sz w:val="20"/>
        </w:rPr>
        <w:object w:dxaOrig="2139" w:dyaOrig="779">
          <v:shape id="_x0000_i1108" type="#_x0000_t75" style="width:107.25pt;height:39pt" o:ole="">
            <v:imagedata r:id="rId171" o:title=""/>
          </v:shape>
          <o:OLEObject Type="Embed" ProgID="Equation.3" ShapeID="_x0000_i1108" DrawAspect="Content" ObjectID="_1461302348" r:id="rId172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получим: </w:t>
      </w:r>
      <w:r>
        <w:rPr>
          <w:rFonts w:ascii="Times New Roman" w:hAnsi="Times New Roman"/>
          <w:b w:val="0"/>
          <w:position w:val="-28"/>
        </w:rPr>
        <w:object w:dxaOrig="2160" w:dyaOrig="720">
          <v:shape id="_x0000_i1109" type="#_x0000_t75" style="width:108pt;height:36pt" o:ole="">
            <v:imagedata r:id="rId173" o:title=""/>
          </v:shape>
          <o:OLEObject Type="Embed" ProgID="Equation.2" ShapeID="_x0000_i1109" DrawAspect="Content" ObjectID="_1461302349" r:id="rId174"/>
        </w:object>
      </w:r>
      <w:r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0"/>
          <w:position w:val="-60"/>
        </w:rPr>
        <w:object w:dxaOrig="3680" w:dyaOrig="1420">
          <v:shape id="_x0000_i1110" type="#_x0000_t75" style="width:183.75pt;height:71.25pt" o:ole="">
            <v:imagedata r:id="rId175" o:title=""/>
          </v:shape>
          <o:OLEObject Type="Embed" ProgID="Equation.2" ShapeID="_x0000_i1110" DrawAspect="Content" ObjectID="_1461302350" r:id="rId176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Коэффициент гидравлического сопротивления определяется по формуле       А. Д. Альтшуля.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6"/>
        </w:rPr>
        <w:object w:dxaOrig="2240" w:dyaOrig="720">
          <v:shape id="_x0000_i1111" type="#_x0000_t75" style="width:111.75pt;height:36pt" o:ole="">
            <v:imagedata r:id="rId177" o:title=""/>
          </v:shape>
          <o:OLEObject Type="Embed" ProgID="Equation.2" ShapeID="_x0000_i1111" DrawAspect="Content" ObjectID="_1461302351" r:id="rId178"/>
        </w:objec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  <w:position w:val="-28"/>
        </w:rPr>
        <w:object w:dxaOrig="2380" w:dyaOrig="760">
          <v:shape id="_x0000_i1112" type="#_x0000_t75" style="width:119.25pt;height:38.25pt" o:ole="">
            <v:imagedata r:id="rId179" o:title=""/>
          </v:shape>
          <o:OLEObject Type="Embed" ProgID="Equation.2" ShapeID="_x0000_i1112" DrawAspect="Content" ObjectID="_1461302352" r:id="rId180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Число Рейнольдса </w:t>
      </w:r>
      <w:r>
        <w:rPr>
          <w:rFonts w:ascii="Times New Roman" w:hAnsi="Times New Roman"/>
          <w:b w:val="0"/>
          <w:position w:val="-4"/>
        </w:rPr>
        <w:object w:dxaOrig="340" w:dyaOrig="240">
          <v:shape id="_x0000_i1113" type="#_x0000_t75" style="width:17.25pt;height:12pt" o:ole="">
            <v:imagedata r:id="rId181" o:title=""/>
          </v:shape>
          <o:OLEObject Type="Embed" ProgID="Equation.2" ShapeID="_x0000_i1113" DrawAspect="Content" ObjectID="_1461302353" r:id="rId182"/>
        </w:object>
      </w:r>
      <w:r>
        <w:rPr>
          <w:rFonts w:ascii="Times New Roman" w:hAnsi="Times New Roman"/>
          <w:b w:val="0"/>
        </w:rPr>
        <w:t xml:space="preserve"> определяется по формуле </w:t>
      </w:r>
      <w:r>
        <w:rPr>
          <w:rFonts w:ascii="Times New Roman" w:hAnsi="Times New Roman"/>
          <w:b w:val="0"/>
          <w:position w:val="-28"/>
        </w:rPr>
        <w:object w:dxaOrig="1260" w:dyaOrig="680">
          <v:shape id="_x0000_i1114" type="#_x0000_t75" style="width:63pt;height:33.75pt" o:ole="">
            <v:imagedata r:id="rId183" o:title=""/>
          </v:shape>
          <o:OLEObject Type="Embed" ProgID="Equation.2" ShapeID="_x0000_i1114" DrawAspect="Content" ObjectID="_1461302354" r:id="rId184"/>
        </w:object>
      </w:r>
      <w:r>
        <w:rPr>
          <w:rFonts w:ascii="Times New Roman" w:hAnsi="Times New Roman"/>
          <w:b w:val="0"/>
        </w:rPr>
        <w:t xml:space="preserve"> где </w:t>
      </w:r>
      <w:r>
        <w:rPr>
          <w:rFonts w:ascii="Times New Roman" w:hAnsi="Times New Roman"/>
          <w:b w:val="0"/>
          <w:position w:val="-6"/>
        </w:rPr>
        <w:object w:dxaOrig="220" w:dyaOrig="240">
          <v:shape id="_x0000_i1115" type="#_x0000_t75" style="width:11.25pt;height:12pt" o:ole="">
            <v:imagedata r:id="rId185" o:title=""/>
          </v:shape>
          <o:OLEObject Type="Embed" ProgID="Equation.2" ShapeID="_x0000_i1115" DrawAspect="Content" ObjectID="_1461302355" r:id="rId186"/>
        </w:object>
      </w:r>
      <w:r>
        <w:rPr>
          <w:rFonts w:ascii="Times New Roman" w:hAnsi="Times New Roman"/>
          <w:b w:val="0"/>
        </w:rPr>
        <w:t xml:space="preserve"> – вязкость. Число Рейнольдса безразмерная величина.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Проверим.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6"/>
        </w:rPr>
        <w:object w:dxaOrig="2260" w:dyaOrig="1420">
          <v:shape id="_x0000_i1116" type="#_x0000_t75" style="width:113.25pt;height:71.25pt" o:ole="">
            <v:imagedata r:id="rId187" o:title=""/>
          </v:shape>
          <o:OLEObject Type="Embed" ProgID="Equation.2" ShapeID="_x0000_i1116" DrawAspect="Content" ObjectID="_1461302356" r:id="rId188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Вычислим число Рейнольдса: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2"/>
        </w:rPr>
        <w:object w:dxaOrig="3860" w:dyaOrig="620">
          <v:shape id="_x0000_i1117" type="#_x0000_t75" style="width:192.75pt;height:30.75pt" o:ole="">
            <v:imagedata r:id="rId189" o:title=""/>
          </v:shape>
          <o:OLEObject Type="Embed" ProgID="Equation.2" ShapeID="_x0000_i1117" DrawAspect="Content" ObjectID="_1461302357" r:id="rId190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8"/>
        </w:rPr>
        <w:object w:dxaOrig="4540" w:dyaOrig="760">
          <v:shape id="_x0000_i1118" type="#_x0000_t75" style="width:227.25pt;height:38.25pt" o:ole="">
            <v:imagedata r:id="rId191" o:title=""/>
          </v:shape>
          <o:OLEObject Type="Embed" ProgID="Equation.2" ShapeID="_x0000_i1118" DrawAspect="Content" ObjectID="_1461302358" r:id="rId192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44"/>
        </w:rPr>
        <w:object w:dxaOrig="3580" w:dyaOrig="1040">
          <v:shape id="_x0000_i1119" type="#_x0000_t75" style="width:179.25pt;height:51.75pt" o:ole="">
            <v:imagedata r:id="rId193" o:title=""/>
          </v:shape>
          <o:OLEObject Type="Embed" ProgID="Equation.2" ShapeID="_x0000_i1119" DrawAspect="Content" ObjectID="_1461302359" r:id="rId194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Построим график статического режима линейного трубопровода.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object w:dxaOrig="9390" w:dyaOrig="4980">
          <v:shape id="_x0000_i1120" type="#_x0000_t75" style="width:469.5pt;height:305.25pt" o:ole="">
            <v:imagedata r:id="rId195" o:title=""/>
          </v:shape>
          <o:OLEObject Type="Embed" ProgID="PBrush" ShapeID="_x0000_i1120" DrawAspect="Content" ObjectID="_1461302360" r:id="rId196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Динамический режим работы линейного нефтепровода.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Допустим, что у нас был установившийся режим, характеризующийся при:</w:t>
      </w:r>
    </w:p>
    <w:p w:rsidR="006F0B56" w:rsidRDefault="00FE5A97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line id="_x0000_s1034" style="position:absolute;left:0;text-align:left;flip:y;z-index:251657216" from="342.25pt,40.85pt" to="342.3pt,120.1pt" o:allowincell="f">
            <v:stroke startarrowwidth="narrow" startarrowlength="short" endarrow="block" endarrowwidth="narrow" endarrowlength="short"/>
          </v:line>
        </w:pict>
      </w:r>
      <w:r w:rsidR="006F0B56">
        <w:rPr>
          <w:rFonts w:ascii="Times New Roman" w:hAnsi="Times New Roman"/>
          <w:b w:val="0"/>
          <w:position w:val="-26"/>
        </w:rPr>
        <w:object w:dxaOrig="1640" w:dyaOrig="700">
          <v:shape id="_x0000_i1121" type="#_x0000_t75" style="width:81.75pt;height:35.25pt" o:ole="">
            <v:imagedata r:id="rId197" o:title=""/>
          </v:shape>
          <o:OLEObject Type="Embed" ProgID="Equation.2" ShapeID="_x0000_i1121" DrawAspect="Content" ObjectID="_1461302361" r:id="rId198"/>
        </w:object>
      </w:r>
      <w:r w:rsidR="006F0B56"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Пусть в какой-то момент времени </w:t>
      </w:r>
      <w:r>
        <w:rPr>
          <w:rFonts w:ascii="Times New Roman" w:hAnsi="Times New Roman"/>
          <w:b w:val="0"/>
          <w:lang w:val="en-US"/>
        </w:rPr>
        <w:t>t</w:t>
      </w:r>
      <w:r>
        <w:rPr>
          <w:rFonts w:ascii="Times New Roman" w:hAnsi="Times New Roman"/>
          <w:b w:val="0"/>
        </w:rPr>
        <w:t xml:space="preserve"> = 0 на входе      Р</w:t>
      </w:r>
    </w:p>
    <w:p w:rsidR="006F0B56" w:rsidRDefault="00FE5A97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line id="_x0000_s1039" style="position:absolute;left:0;text-align:left;z-index:251660288" from="342.25pt,22.85pt" to="479.1pt,22.9pt" o:allowincell="f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/>
          <w:b w:val="0"/>
          <w:noProof/>
        </w:rPr>
        <w:pict>
          <v:line id="_x0000_s1043" style="position:absolute;left:0;text-align:left;z-index:251662336" from="371.05pt,22.85pt" to="371.1pt,51.7pt" o:allowincell="f">
            <v:stroke startarrow="block" startarrowwidth="narrow" startarrowlength="short" endarrow="block" endarrowwidth="narrow" endarrowlength="short"/>
          </v:line>
        </w:pict>
      </w:r>
      <w:r w:rsidR="006F0B56">
        <w:rPr>
          <w:rFonts w:ascii="Times New Roman" w:hAnsi="Times New Roman"/>
          <w:b w:val="0"/>
        </w:rPr>
        <w:t xml:space="preserve">был создан скачек: </w:t>
      </w:r>
      <w:r w:rsidR="006F0B56">
        <w:rPr>
          <w:rFonts w:ascii="Times New Roman" w:hAnsi="Times New Roman"/>
          <w:b w:val="0"/>
          <w:position w:val="-10"/>
        </w:rPr>
        <w:object w:dxaOrig="1880" w:dyaOrig="320">
          <v:shape id="_x0000_i1122" type="#_x0000_t75" style="width:93.75pt;height:15.75pt" o:ole="">
            <v:imagedata r:id="rId199" o:title=""/>
          </v:shape>
          <o:OLEObject Type="Embed" ProgID="Equation.2" ShapeID="_x0000_i1122" DrawAspect="Content" ObjectID="_1461302362" r:id="rId200"/>
        </w:object>
      </w:r>
      <w:r w:rsidR="006F0B56">
        <w:rPr>
          <w:rFonts w:ascii="Times New Roman" w:hAnsi="Times New Roman"/>
          <w:b w:val="0"/>
        </w:rPr>
        <w:t xml:space="preserve">, но давление на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выходе нефтепровода не изменилось. Нас будет ин-</w:t>
      </w:r>
      <w:r>
        <w:rPr>
          <w:rFonts w:ascii="Times New Roman" w:hAnsi="Times New Roman"/>
          <w:b w:val="0"/>
          <w:lang w:val="en-US"/>
        </w:rPr>
        <w:t xml:space="preserve">                   </w:t>
      </w:r>
      <w:r>
        <w:rPr>
          <w:rFonts w:ascii="Times New Roman" w:hAnsi="Times New Roman"/>
          <w:b w:val="0"/>
          <w:position w:val="-4"/>
          <w:lang w:val="en-US"/>
        </w:rPr>
        <w:object w:dxaOrig="380" w:dyaOrig="260">
          <v:shape id="_x0000_i1123" type="#_x0000_t75" style="width:18.75pt;height:12.75pt" o:ole="">
            <v:imagedata r:id="rId201" o:title=""/>
          </v:shape>
          <o:OLEObject Type="Embed" ProgID="Equation.2" ShapeID="_x0000_i1123" DrawAspect="Content" ObjectID="_1461302363" r:id="rId202"/>
        </w:object>
      </w:r>
      <w:r>
        <w:rPr>
          <w:rFonts w:ascii="Times New Roman" w:hAnsi="Times New Roman"/>
          <w:b w:val="0"/>
          <w:lang w:val="en-US"/>
        </w:rPr>
        <w:t xml:space="preserve"> </w:t>
      </w:r>
    </w:p>
    <w:p w:rsidR="006F0B56" w:rsidRDefault="00FE5A97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line id="_x0000_s1035" style="position:absolute;left:0;text-align:left;z-index:251658240" from="342.25pt,.05pt" to="479.1pt,.1pt" o:allowincell="f">
            <v:stroke startarrowwidth="narrow" startarrowlength="short" endarrow="block" endarrowwidth="narrow" endarrowlength="short"/>
          </v:line>
        </w:pict>
      </w:r>
      <w:r w:rsidR="006F0B56">
        <w:rPr>
          <w:rFonts w:ascii="Times New Roman" w:hAnsi="Times New Roman"/>
          <w:b w:val="0"/>
        </w:rPr>
        <w:t xml:space="preserve">тересовать как изменится давление в любой точке                              </w:t>
      </w:r>
      <w:r w:rsidR="006F0B56">
        <w:rPr>
          <w:rFonts w:ascii="Times New Roman" w:hAnsi="Times New Roman"/>
          <w:b w:val="0"/>
          <w:lang w:val="en-US"/>
        </w:rPr>
        <w:t xml:space="preserve">                t</w:t>
      </w:r>
      <w:r w:rsidR="006F0B56">
        <w:rPr>
          <w:rFonts w:ascii="Times New Roman" w:hAnsi="Times New Roman"/>
          <w:b w:val="0"/>
        </w:rPr>
        <w:t xml:space="preserve">     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нефтепровода.                                                                                                           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</w:rPr>
        <w:t>Воспользуемся ранее выведенной системой дифференциальных уравнений (18).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54"/>
          <w:lang w:val="en-US"/>
        </w:rPr>
        <w:object w:dxaOrig="1620" w:dyaOrig="1240">
          <v:shape id="_x0000_i1124" type="#_x0000_t75" style="width:81pt;height:62.25pt" o:ole="">
            <v:imagedata r:id="rId203" o:title=""/>
          </v:shape>
          <o:OLEObject Type="Embed" ProgID="Equation.2" ShapeID="_x0000_i1124" DrawAspect="Content" ObjectID="_1461302364" r:id="rId204"/>
        </w:object>
      </w:r>
      <w:r>
        <w:rPr>
          <w:rFonts w:ascii="Times New Roman" w:hAnsi="Times New Roman"/>
          <w:b w:val="0"/>
          <w:lang w:val="en-US"/>
        </w:rPr>
        <w:t xml:space="preserve">          </w:t>
      </w:r>
      <w:r>
        <w:rPr>
          <w:rFonts w:ascii="Times New Roman" w:hAnsi="Times New Roman"/>
          <w:b w:val="0"/>
        </w:rPr>
        <w:t xml:space="preserve">где     </w:t>
      </w:r>
      <w:r>
        <w:rPr>
          <w:rFonts w:ascii="Times New Roman" w:hAnsi="Times New Roman"/>
          <w:b w:val="0"/>
          <w:position w:val="-56"/>
        </w:rPr>
        <w:object w:dxaOrig="940" w:dyaOrig="1280">
          <v:shape id="_x0000_i1125" type="#_x0000_t75" style="width:47.25pt;height:63.75pt" o:ole="">
            <v:imagedata r:id="rId205" o:title=""/>
          </v:shape>
          <o:OLEObject Type="Embed" ProgID="Equation.2" ShapeID="_x0000_i1125" DrawAspect="Content" ObjectID="_1461302365" r:id="rId206"/>
        </w:object>
      </w:r>
      <w:r>
        <w:rPr>
          <w:rFonts w:ascii="Times New Roman" w:hAnsi="Times New Roman"/>
          <w:b w:val="0"/>
        </w:rPr>
        <w:t xml:space="preserve">                      (1)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Дифференцируя второе уравнение по х и учитывая первое, получим уравнение: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8"/>
        </w:rPr>
        <w:object w:dxaOrig="1440" w:dyaOrig="720">
          <v:shape id="_x0000_i1126" type="#_x0000_t75" style="width:1in;height:36pt" o:ole="">
            <v:imagedata r:id="rId207" o:title=""/>
          </v:shape>
          <o:OLEObject Type="Embed" ProgID="Equation.2" ShapeID="_x0000_i1126" DrawAspect="Content" ObjectID="_1461302366" r:id="rId208"/>
        </w:object>
      </w:r>
      <w:r>
        <w:rPr>
          <w:rFonts w:ascii="Times New Roman" w:hAnsi="Times New Roman"/>
          <w:b w:val="0"/>
        </w:rPr>
        <w:t>.                          (2)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Для упрощения уравнения примем  </w:t>
      </w:r>
      <w:r>
        <w:rPr>
          <w:rFonts w:ascii="Times New Roman" w:hAnsi="Times New Roman"/>
          <w:b w:val="0"/>
          <w:position w:val="-28"/>
        </w:rPr>
        <w:object w:dxaOrig="900" w:dyaOrig="700">
          <v:shape id="_x0000_i1127" type="#_x0000_t75" style="width:45pt;height:35.25pt" o:ole="">
            <v:imagedata r:id="rId209" o:title=""/>
          </v:shape>
          <o:OLEObject Type="Embed" ProgID="Equation.2" ShapeID="_x0000_i1127" DrawAspect="Content" ObjectID="_1461302367" r:id="rId210"/>
        </w:object>
      </w:r>
      <w:r>
        <w:rPr>
          <w:rFonts w:ascii="Times New Roman" w:hAnsi="Times New Roman"/>
          <w:b w:val="0"/>
        </w:rPr>
        <w:t>, тогда уравнение запишем: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2"/>
        </w:rPr>
        <w:object w:dxaOrig="1340" w:dyaOrig="660">
          <v:shape id="_x0000_i1128" type="#_x0000_t75" style="width:66.75pt;height:33pt" o:ole="">
            <v:imagedata r:id="rId211" o:title=""/>
          </v:shape>
          <o:OLEObject Type="Embed" ProgID="Equation.2" ShapeID="_x0000_i1128" DrawAspect="Content" ObjectID="_1461302368" r:id="rId212"/>
        </w:object>
      </w:r>
      <w:r>
        <w:rPr>
          <w:rFonts w:ascii="Times New Roman" w:hAnsi="Times New Roman"/>
          <w:b w:val="0"/>
        </w:rPr>
        <w:t>.                          (3)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Напишем для него начальные и граничные условия:</w:t>
      </w:r>
    </w:p>
    <w:p w:rsidR="006F0B56" w:rsidRDefault="006F0B56">
      <w:pPr>
        <w:pStyle w:val="a3"/>
        <w:widowControl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Начальные условия:   </w:t>
      </w:r>
      <w:r>
        <w:rPr>
          <w:rFonts w:ascii="Times New Roman" w:hAnsi="Times New Roman"/>
          <w:b w:val="0"/>
          <w:position w:val="-22"/>
        </w:rPr>
        <w:object w:dxaOrig="2659" w:dyaOrig="620">
          <v:shape id="_x0000_i1129" type="#_x0000_t75" style="width:132.75pt;height:30.75pt" o:ole="">
            <v:imagedata r:id="rId213" o:title=""/>
          </v:shape>
          <o:OLEObject Type="Embed" ProgID="Equation.2" ShapeID="_x0000_i1129" DrawAspect="Content" ObjectID="_1461302369" r:id="rId214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при:     </w:t>
      </w:r>
      <w:r>
        <w:rPr>
          <w:rFonts w:ascii="Times New Roman" w:hAnsi="Times New Roman"/>
          <w:b w:val="0"/>
          <w:position w:val="-10"/>
        </w:rPr>
        <w:object w:dxaOrig="180" w:dyaOrig="320">
          <v:shape id="_x0000_i1130" type="#_x0000_t75" style="width:9pt;height:15.75pt" o:ole="">
            <v:imagedata r:id="rId215" o:title=""/>
          </v:shape>
          <o:OLEObject Type="Embed" ProgID="Equation.2" ShapeID="_x0000_i1130" DrawAspect="Content" ObjectID="_1461302370" r:id="rId216"/>
        </w:object>
      </w:r>
      <w:r>
        <w:rPr>
          <w:rFonts w:ascii="Times New Roman" w:hAnsi="Times New Roman"/>
          <w:b w:val="0"/>
          <w:position w:val="-28"/>
        </w:rPr>
        <w:object w:dxaOrig="1920" w:dyaOrig="700">
          <v:shape id="_x0000_i1131" type="#_x0000_t75" style="width:96pt;height:35.25pt" o:ole="">
            <v:imagedata r:id="rId217" o:title=""/>
          </v:shape>
          <o:OLEObject Type="Embed" ProgID="Equation.2" ShapeID="_x0000_i1131" DrawAspect="Content" ObjectID="_1461302371" r:id="rId218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где </w:t>
      </w:r>
      <w:r>
        <w:rPr>
          <w:rFonts w:ascii="Times New Roman" w:hAnsi="Times New Roman"/>
          <w:b w:val="0"/>
          <w:position w:val="-4"/>
        </w:rPr>
        <w:object w:dxaOrig="380" w:dyaOrig="260">
          <v:shape id="_x0000_i1132" type="#_x0000_t75" style="width:18.75pt;height:12.75pt" o:ole="">
            <v:imagedata r:id="rId201" o:title=""/>
          </v:shape>
          <o:OLEObject Type="Embed" ProgID="Equation.2" ShapeID="_x0000_i1132" DrawAspect="Content" ObjectID="_1461302372" r:id="rId219"/>
        </w:object>
      </w:r>
      <w:r>
        <w:rPr>
          <w:rFonts w:ascii="Times New Roman" w:hAnsi="Times New Roman"/>
          <w:b w:val="0"/>
        </w:rPr>
        <w:t xml:space="preserve"> есть единичный скачек.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Решим уравнение (3) используя метод преобразования Лапласа.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Для этого, вместо Р введем вспомогательную величину Р</w:t>
      </w:r>
      <w:r>
        <w:rPr>
          <w:rFonts w:ascii="Times New Roman" w:hAnsi="Times New Roman"/>
          <w:b w:val="0"/>
          <w:vertAlign w:val="superscript"/>
        </w:rPr>
        <w:t>*</w:t>
      </w:r>
      <w:r>
        <w:rPr>
          <w:rFonts w:ascii="Times New Roman" w:hAnsi="Times New Roman"/>
          <w:b w:val="0"/>
        </w:rPr>
        <w:t>, такую что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</w:rPr>
        <w:object w:dxaOrig="1980" w:dyaOrig="760">
          <v:shape id="_x0000_i1133" type="#_x0000_t75" style="width:99pt;height:38.25pt" o:ole="">
            <v:imagedata r:id="rId220" o:title=""/>
          </v:shape>
          <o:OLEObject Type="Embed" ProgID="Equation.2" ShapeID="_x0000_i1133" DrawAspect="Content" ObjectID="_1461302373" r:id="rId221"/>
        </w:object>
      </w:r>
      <w:r>
        <w:rPr>
          <w:rFonts w:ascii="Times New Roman" w:hAnsi="Times New Roman"/>
          <w:b w:val="0"/>
        </w:rPr>
        <w:t xml:space="preserve">                где </w:t>
      </w:r>
      <w:r>
        <w:rPr>
          <w:rFonts w:ascii="Times New Roman" w:hAnsi="Times New Roman"/>
          <w:b w:val="0"/>
          <w:lang w:val="en-US"/>
        </w:rPr>
        <w:t>S</w:t>
      </w:r>
      <w:r>
        <w:rPr>
          <w:rFonts w:ascii="Times New Roman" w:hAnsi="Times New Roman"/>
          <w:b w:val="0"/>
        </w:rPr>
        <w:t xml:space="preserve"> - оператор                         (4)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тогда граничные условия перепишутся в виде:</w:t>
      </w:r>
    </w:p>
    <w:p w:rsidR="006F0B56" w:rsidRDefault="006F0B56">
      <w:pPr>
        <w:pStyle w:val="a3"/>
        <w:widowControl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</w:rPr>
        <w:object w:dxaOrig="4000" w:dyaOrig="740">
          <v:shape id="_x0000_i1134" type="#_x0000_t75" style="width:200.25pt;height:36.75pt" o:ole="">
            <v:imagedata r:id="rId222" o:title=""/>
          </v:shape>
          <o:OLEObject Type="Embed" ProgID="Equation.2" ShapeID="_x0000_i1134" DrawAspect="Content" ObjectID="_1461302374" r:id="rId223"/>
        </w:object>
      </w:r>
    </w:p>
    <w:p w:rsidR="006F0B56" w:rsidRDefault="006F0B56">
      <w:pPr>
        <w:pStyle w:val="a3"/>
        <w:widowControl/>
        <w:numPr>
          <w:ilvl w:val="0"/>
          <w:numId w:val="17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</w:rPr>
        <w:object w:dxaOrig="4080" w:dyaOrig="760">
          <v:shape id="_x0000_i1135" type="#_x0000_t75" style="width:204pt;height:38.25pt" o:ole="">
            <v:imagedata r:id="rId224" o:title=""/>
          </v:shape>
          <o:OLEObject Type="Embed" ProgID="Equation.2" ShapeID="_x0000_i1135" DrawAspect="Content" ObjectID="_1461302375" r:id="rId225"/>
        </w:object>
      </w:r>
      <w:r>
        <w:rPr>
          <w:rFonts w:ascii="Times New Roman" w:hAnsi="Times New Roman"/>
          <w:b w:val="0"/>
        </w:rPr>
        <w:t xml:space="preserve">                                         (5)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Умножим обе части уравнения (3) на </w:t>
      </w:r>
      <w:r>
        <w:rPr>
          <w:rFonts w:ascii="Times New Roman" w:hAnsi="Times New Roman"/>
          <w:b w:val="0"/>
          <w:lang w:val="en-US"/>
        </w:rPr>
        <w:t>e</w:t>
      </w:r>
      <w:r>
        <w:rPr>
          <w:rFonts w:ascii="Times New Roman" w:hAnsi="Times New Roman"/>
          <w:b w:val="0"/>
          <w:vertAlign w:val="superscript"/>
          <w:lang w:val="en-US"/>
        </w:rPr>
        <w:t>-St</w:t>
      </w:r>
      <w:r>
        <w:rPr>
          <w:rFonts w:ascii="Times New Roman" w:hAnsi="Times New Roman"/>
          <w:b w:val="0"/>
        </w:rPr>
        <w:t xml:space="preserve"> и проинтегрируем в пределах от 0 до </w:t>
      </w:r>
      <w:r>
        <w:rPr>
          <w:rFonts w:ascii="Times New Roman" w:hAnsi="Times New Roman"/>
          <w:b w:val="0"/>
          <w:position w:val="-2"/>
        </w:rPr>
        <w:object w:dxaOrig="240" w:dyaOrig="173">
          <v:shape id="_x0000_i1136" type="#_x0000_t75" style="width:12pt;height:9pt" o:ole="">
            <v:imagedata r:id="rId226" o:title=""/>
          </v:shape>
          <o:OLEObject Type="Embed" ProgID="Equation.2" ShapeID="_x0000_i1136" DrawAspect="Content" ObjectID="_1461302376" r:id="rId227"/>
        </w:object>
      </w:r>
      <w:r>
        <w:rPr>
          <w:rFonts w:ascii="Times New Roman" w:hAnsi="Times New Roman"/>
          <w:b w:val="0"/>
        </w:rPr>
        <w:t xml:space="preserve"> во времени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64"/>
        </w:rPr>
        <w:object w:dxaOrig="2820" w:dyaOrig="1440">
          <v:shape id="_x0000_i1137" type="#_x0000_t75" style="width:141pt;height:1in" o:ole="">
            <v:imagedata r:id="rId228" o:title=""/>
          </v:shape>
          <o:OLEObject Type="Embed" ProgID="Equation.2" ShapeID="_x0000_i1137" DrawAspect="Content" ObjectID="_1461302377" r:id="rId229"/>
        </w:object>
      </w:r>
      <w:r>
        <w:rPr>
          <w:rFonts w:ascii="Times New Roman" w:hAnsi="Times New Roman"/>
          <w:b w:val="0"/>
        </w:rPr>
        <w:t xml:space="preserve">                     (6)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Рассмотрим левую часть уравнения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</w:rPr>
        <w:object w:dxaOrig="6500" w:dyaOrig="740">
          <v:shape id="_x0000_i1138" type="#_x0000_t75" style="width:324.75pt;height:36.75pt" o:ole="">
            <v:imagedata r:id="rId230" o:title=""/>
          </v:shape>
          <o:OLEObject Type="Embed" ProgID="Equation.2" ShapeID="_x0000_i1138" DrawAspect="Content" ObjectID="_1461302378" r:id="rId231"/>
        </w:object>
      </w:r>
      <w:r>
        <w:rPr>
          <w:rFonts w:ascii="Times New Roman" w:hAnsi="Times New Roman"/>
          <w:b w:val="0"/>
        </w:rPr>
        <w:t>.            (7)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Рассмотрим левую часть уравнения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30"/>
        </w:rPr>
        <w:object w:dxaOrig="4500" w:dyaOrig="760">
          <v:shape id="_x0000_i1139" type="#_x0000_t75" style="width:225pt;height:38.25pt" o:ole="">
            <v:imagedata r:id="rId232" o:title=""/>
          </v:shape>
          <o:OLEObject Type="Embed" ProgID="Equation.2" ShapeID="_x0000_i1139" DrawAspect="Content" ObjectID="_1461302379" r:id="rId233"/>
        </w:object>
      </w:r>
      <w:r>
        <w:rPr>
          <w:rFonts w:ascii="Times New Roman" w:hAnsi="Times New Roman"/>
          <w:b w:val="0"/>
        </w:rPr>
        <w:t>.                       (8)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Приравниваем обе части: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6"/>
        </w:rPr>
        <w:object w:dxaOrig="3600" w:dyaOrig="700">
          <v:shape id="_x0000_i1140" type="#_x0000_t75" style="width:180pt;height:35.25pt" o:ole="">
            <v:imagedata r:id="rId234" o:title=""/>
          </v:shape>
          <o:OLEObject Type="Embed" ProgID="Equation.2" ShapeID="_x0000_i1140" DrawAspect="Content" ObjectID="_1461302380" r:id="rId235"/>
        </w:object>
      </w:r>
      <w:r>
        <w:rPr>
          <w:rFonts w:ascii="Times New Roman" w:hAnsi="Times New Roman"/>
          <w:b w:val="0"/>
        </w:rPr>
        <w:t xml:space="preserve">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6"/>
        </w:rPr>
        <w:object w:dxaOrig="3780" w:dyaOrig="700">
          <v:shape id="_x0000_i1141" type="#_x0000_t75" style="width:189pt;height:35.25pt" o:ole="">
            <v:imagedata r:id="rId236" o:title=""/>
          </v:shape>
          <o:OLEObject Type="Embed" ProgID="Equation.2" ShapeID="_x0000_i1141" DrawAspect="Content" ObjectID="_1461302381" r:id="rId237"/>
        </w:object>
      </w:r>
      <w:r>
        <w:rPr>
          <w:rFonts w:ascii="Times New Roman" w:hAnsi="Times New Roman"/>
          <w:b w:val="0"/>
        </w:rPr>
        <w:t>.                                  (9)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Найдем сначала решение однородного уравнения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2"/>
        </w:rPr>
        <w:object w:dxaOrig="1939" w:dyaOrig="660">
          <v:shape id="_x0000_i1142" type="#_x0000_t75" style="width:96.75pt;height:33pt" o:ole="">
            <v:imagedata r:id="rId238" o:title=""/>
          </v:shape>
          <o:OLEObject Type="Embed" ProgID="Equation.2" ShapeID="_x0000_i1142" DrawAspect="Content" ObjectID="_1461302382" r:id="rId239"/>
        </w:object>
      </w:r>
      <w:r>
        <w:rPr>
          <w:rFonts w:ascii="Times New Roman" w:hAnsi="Times New Roman"/>
          <w:b w:val="0"/>
        </w:rPr>
        <w:t>.                                                            (10)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Пусть Р</w:t>
      </w:r>
      <w:r>
        <w:rPr>
          <w:rFonts w:ascii="Times New Roman" w:hAnsi="Times New Roman"/>
          <w:b w:val="0"/>
          <w:vertAlign w:val="superscript"/>
        </w:rPr>
        <w:t>*</w:t>
      </w:r>
      <w:r>
        <w:rPr>
          <w:rFonts w:ascii="Times New Roman" w:hAnsi="Times New Roman"/>
          <w:b w:val="0"/>
        </w:rPr>
        <w:t xml:space="preserve"> определяется как  </w:t>
      </w:r>
      <w:r>
        <w:rPr>
          <w:rFonts w:ascii="Times New Roman" w:hAnsi="Times New Roman"/>
          <w:b w:val="0"/>
          <w:position w:val="-4"/>
        </w:rPr>
        <w:object w:dxaOrig="1040" w:dyaOrig="300">
          <v:shape id="_x0000_i1143" type="#_x0000_t75" style="width:51.75pt;height:15pt" o:ole="">
            <v:imagedata r:id="rId240" o:title=""/>
          </v:shape>
          <o:OLEObject Type="Embed" ProgID="Equation.2" ShapeID="_x0000_i1143" DrawAspect="Content" ObjectID="_1461302383" r:id="rId241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Нам необходимо определить </w:t>
      </w:r>
      <w:r>
        <w:rPr>
          <w:rFonts w:ascii="Times New Roman" w:hAnsi="Times New Roman"/>
          <w:b w:val="0"/>
          <w:position w:val="-6"/>
        </w:rPr>
        <w:object w:dxaOrig="240" w:dyaOrig="220">
          <v:shape id="_x0000_i1144" type="#_x0000_t75" style="width:12pt;height:11.25pt" o:ole="">
            <v:imagedata r:id="rId242" o:title=""/>
          </v:shape>
          <o:OLEObject Type="Embed" ProgID="Equation.2" ShapeID="_x0000_i1144" DrawAspect="Content" ObjectID="_1461302384" r:id="rId243"/>
        </w:object>
      </w:r>
      <w:r>
        <w:rPr>
          <w:rFonts w:ascii="Times New Roman" w:hAnsi="Times New Roman"/>
          <w:b w:val="0"/>
        </w:rPr>
        <w:t xml:space="preserve"> и С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10"/>
        </w:rPr>
        <w:object w:dxaOrig="1880" w:dyaOrig="360">
          <v:shape id="_x0000_i1145" type="#_x0000_t75" style="width:93.75pt;height:18pt" o:ole="">
            <v:imagedata r:id="rId244" o:title=""/>
          </v:shape>
          <o:OLEObject Type="Embed" ProgID="Equation.2" ShapeID="_x0000_i1145" DrawAspect="Content" ObjectID="_1461302385" r:id="rId245"/>
        </w:object>
      </w:r>
      <w:r>
        <w:rPr>
          <w:rFonts w:ascii="Times New Roman" w:hAnsi="Times New Roman"/>
          <w:b w:val="0"/>
        </w:rPr>
        <w:t xml:space="preserve">             откуда    </w:t>
      </w:r>
      <w:r>
        <w:rPr>
          <w:rFonts w:ascii="Times New Roman" w:hAnsi="Times New Roman"/>
          <w:b w:val="0"/>
          <w:position w:val="-10"/>
        </w:rPr>
        <w:object w:dxaOrig="960" w:dyaOrig="360">
          <v:shape id="_x0000_i1146" type="#_x0000_t75" style="width:48pt;height:18pt" o:ole="">
            <v:imagedata r:id="rId246" o:title=""/>
          </v:shape>
          <o:OLEObject Type="Embed" ProgID="Equation.2" ShapeID="_x0000_i1146" DrawAspect="Content" ObjectID="_1461302386" r:id="rId247"/>
        </w:object>
      </w:r>
      <w:r>
        <w:rPr>
          <w:rFonts w:ascii="Times New Roman" w:hAnsi="Times New Roman"/>
          <w:b w:val="0"/>
        </w:rPr>
        <w:t xml:space="preserve">,  а  </w:t>
      </w:r>
      <w:r>
        <w:rPr>
          <w:rFonts w:ascii="Times New Roman" w:hAnsi="Times New Roman"/>
          <w:b w:val="0"/>
          <w:position w:val="-30"/>
        </w:rPr>
        <w:object w:dxaOrig="1120" w:dyaOrig="760">
          <v:shape id="_x0000_i1147" type="#_x0000_t75" style="width:56.25pt;height:38.25pt" o:ole="">
            <v:imagedata r:id="rId248" o:title=""/>
          </v:shape>
          <o:OLEObject Type="Embed" ProgID="Equation.2" ShapeID="_x0000_i1147" DrawAspect="Content" ObjectID="_1461302387" r:id="rId249"/>
        </w:object>
      </w:r>
      <w:r>
        <w:rPr>
          <w:rFonts w:ascii="Times New Roman" w:hAnsi="Times New Roman"/>
          <w:b w:val="0"/>
        </w:rPr>
        <w:t>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Тогда решением уравнения является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8"/>
        </w:rPr>
        <w:object w:dxaOrig="4819" w:dyaOrig="800">
          <v:shape id="_x0000_i1148" type="#_x0000_t75" style="width:240.75pt;height:39.75pt" o:ole="">
            <v:imagedata r:id="rId250" o:title=""/>
          </v:shape>
          <o:OLEObject Type="Embed" ProgID="Equation.2" ShapeID="_x0000_i1148" DrawAspect="Content" ObjectID="_1461302388" r:id="rId251"/>
        </w:object>
      </w:r>
      <w:r>
        <w:rPr>
          <w:rFonts w:ascii="Times New Roman" w:hAnsi="Times New Roman"/>
          <w:b w:val="0"/>
        </w:rPr>
        <w:t xml:space="preserve">                    (11).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Для определения коэффициентов С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 xml:space="preserve"> и С</w:t>
      </w:r>
      <w:r>
        <w:rPr>
          <w:rFonts w:ascii="Times New Roman" w:hAnsi="Times New Roman"/>
          <w:b w:val="0"/>
          <w:vertAlign w:val="subscript"/>
        </w:rPr>
        <w:t>2</w:t>
      </w:r>
      <w:r>
        <w:rPr>
          <w:rFonts w:ascii="Times New Roman" w:hAnsi="Times New Roman"/>
          <w:b w:val="0"/>
        </w:rPr>
        <w:t xml:space="preserve"> учтем граничные условия</w:t>
      </w:r>
    </w:p>
    <w:p w:rsidR="006F0B56" w:rsidRDefault="006F0B56">
      <w:pPr>
        <w:pStyle w:val="a3"/>
        <w:widowControl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х=0;                </w:t>
      </w:r>
      <w:r>
        <w:rPr>
          <w:rFonts w:ascii="Times New Roman" w:hAnsi="Times New Roman"/>
          <w:b w:val="0"/>
          <w:position w:val="-56"/>
        </w:rPr>
        <w:object w:dxaOrig="2760" w:dyaOrig="1280">
          <v:shape id="_x0000_i1149" type="#_x0000_t75" style="width:138pt;height:63.75pt" o:ole="">
            <v:imagedata r:id="rId252" o:title=""/>
          </v:shape>
          <o:OLEObject Type="Embed" ProgID="Equation.2" ShapeID="_x0000_i1149" DrawAspect="Content" ObjectID="_1461302389" r:id="rId253"/>
        </w:object>
      </w:r>
      <w:r>
        <w:rPr>
          <w:rFonts w:ascii="Times New Roman" w:hAnsi="Times New Roman"/>
          <w:b w:val="0"/>
        </w:rPr>
        <w:t xml:space="preserve">                  (12)</w:t>
      </w:r>
    </w:p>
    <w:p w:rsidR="006F0B56" w:rsidRDefault="006F0B56">
      <w:pPr>
        <w:pStyle w:val="a3"/>
        <w:widowControl/>
        <w:numPr>
          <w:ilvl w:val="0"/>
          <w:numId w:val="19"/>
        </w:numPr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 xml:space="preserve">x = L;            </w:t>
      </w:r>
      <w:r>
        <w:rPr>
          <w:rFonts w:ascii="Times New Roman" w:hAnsi="Times New Roman"/>
          <w:b w:val="0"/>
          <w:position w:val="-22"/>
        </w:rPr>
        <w:object w:dxaOrig="3140" w:dyaOrig="740">
          <v:shape id="_x0000_i1150" type="#_x0000_t75" style="width:156.75pt;height:36.75pt" o:ole="">
            <v:imagedata r:id="rId254" o:title=""/>
          </v:shape>
          <o:OLEObject Type="Embed" ProgID="Equation.2" ShapeID="_x0000_i1150" DrawAspect="Content" ObjectID="_1461302390" r:id="rId255"/>
        </w:object>
      </w:r>
      <w:r>
        <w:rPr>
          <w:rFonts w:ascii="Times New Roman" w:hAnsi="Times New Roman"/>
          <w:b w:val="0"/>
        </w:rPr>
        <w:t xml:space="preserve">                (13)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отсюда выразим значения С</w:t>
      </w:r>
      <w:r>
        <w:rPr>
          <w:rFonts w:ascii="Times New Roman" w:hAnsi="Times New Roman"/>
          <w:b w:val="0"/>
          <w:vertAlign w:val="subscript"/>
        </w:rPr>
        <w:t>1</w:t>
      </w:r>
      <w:r>
        <w:rPr>
          <w:rFonts w:ascii="Times New Roman" w:hAnsi="Times New Roman"/>
          <w:b w:val="0"/>
        </w:rPr>
        <w:t xml:space="preserve"> и С</w:t>
      </w:r>
      <w:r>
        <w:rPr>
          <w:rFonts w:ascii="Times New Roman" w:hAnsi="Times New Roman"/>
          <w:b w:val="0"/>
          <w:vertAlign w:val="subscript"/>
        </w:rPr>
        <w:t>2</w:t>
      </w:r>
      <w:r>
        <w:rPr>
          <w:rFonts w:ascii="Times New Roman" w:hAnsi="Times New Roman"/>
          <w:b w:val="0"/>
        </w:rPr>
        <w:t xml:space="preserve"> :           </w:t>
      </w:r>
      <w:r>
        <w:rPr>
          <w:rFonts w:ascii="Times New Roman" w:hAnsi="Times New Roman"/>
          <w:b w:val="0"/>
          <w:position w:val="-10"/>
        </w:rPr>
        <w:object w:dxaOrig="1500" w:dyaOrig="620">
          <v:shape id="_x0000_i1151" type="#_x0000_t75" style="width:75pt;height:30.75pt" o:ole="">
            <v:imagedata r:id="rId256" o:title=""/>
          </v:shape>
          <o:OLEObject Type="Embed" ProgID="Equation.2" ShapeID="_x0000_i1151" DrawAspect="Content" ObjectID="_1461302391" r:id="rId257"/>
        </w:object>
      </w:r>
      <w:r>
        <w:rPr>
          <w:rFonts w:ascii="Times New Roman" w:hAnsi="Times New Roman"/>
          <w:b w:val="0"/>
        </w:rPr>
        <w:t xml:space="preserve">,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</w:t>
      </w:r>
      <w:r>
        <w:rPr>
          <w:rFonts w:ascii="Times New Roman" w:hAnsi="Times New Roman"/>
          <w:b w:val="0"/>
          <w:position w:val="-84"/>
        </w:rPr>
        <w:object w:dxaOrig="4340" w:dyaOrig="1520">
          <v:shape id="_x0000_i1152" type="#_x0000_t75" style="width:216.75pt;height:75.75pt" o:ole="">
            <v:imagedata r:id="rId258" o:title=""/>
          </v:shape>
          <o:OLEObject Type="Embed" ProgID="Equation.2" ShapeID="_x0000_i1152" DrawAspect="Content" ObjectID="_1461302392" r:id="rId259"/>
        </w:object>
      </w:r>
      <w:r>
        <w:rPr>
          <w:rFonts w:ascii="Times New Roman" w:hAnsi="Times New Roman"/>
          <w:b w:val="0"/>
        </w:rPr>
        <w:t xml:space="preserve">               (14).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Подставив найденное значение коэффициентов в (11) окончательно получаем: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48"/>
        </w:rPr>
        <w:object w:dxaOrig="5440" w:dyaOrig="1160">
          <v:shape id="_x0000_i1153" type="#_x0000_t75" style="width:272.25pt;height:57.75pt" o:ole="">
            <v:imagedata r:id="rId260" o:title=""/>
          </v:shape>
          <o:OLEObject Type="Embed" ProgID="Equation.2" ShapeID="_x0000_i1153" DrawAspect="Content" ObjectID="_1461302393" r:id="rId261"/>
        </w:object>
      </w:r>
      <w:r>
        <w:rPr>
          <w:rFonts w:ascii="Times New Roman" w:hAnsi="Times New Roman"/>
          <w:b w:val="0"/>
        </w:rPr>
        <w:t xml:space="preserve">          (15).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Применим к выражению (15) обратное преобразование Лапласа 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28"/>
        </w:rPr>
        <w:object w:dxaOrig="4800" w:dyaOrig="700">
          <v:shape id="_x0000_i1154" type="#_x0000_t75" style="width:240pt;height:35.25pt" o:ole="">
            <v:imagedata r:id="rId262" o:title=""/>
          </v:shape>
          <o:OLEObject Type="Embed" ProgID="Equation.2" ShapeID="_x0000_i1154" DrawAspect="Content" ObjectID="_1461302394" r:id="rId263"/>
        </w:object>
      </w:r>
      <w:r>
        <w:rPr>
          <w:rFonts w:ascii="Times New Roman" w:hAnsi="Times New Roman"/>
          <w:b w:val="0"/>
        </w:rPr>
        <w:t xml:space="preserve">                 (16)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где   </w:t>
      </w:r>
      <w:r>
        <w:rPr>
          <w:rFonts w:ascii="Times New Roman" w:hAnsi="Times New Roman"/>
          <w:b w:val="0"/>
          <w:position w:val="-30"/>
        </w:rPr>
        <w:object w:dxaOrig="2220" w:dyaOrig="960">
          <v:shape id="_x0000_i1155" type="#_x0000_t75" style="width:111pt;height:48pt" o:ole="">
            <v:imagedata r:id="rId264" o:title=""/>
          </v:shape>
          <o:OLEObject Type="Embed" ProgID="Equation.2" ShapeID="_x0000_i1155" DrawAspect="Content" ObjectID="_1461302395" r:id="rId265"/>
        </w:object>
      </w:r>
      <w:r>
        <w:rPr>
          <w:rFonts w:ascii="Times New Roman" w:hAnsi="Times New Roman"/>
          <w:b w:val="0"/>
        </w:rPr>
        <w:t xml:space="preserve">  окончательно запишется: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position w:val="-58"/>
        </w:rPr>
        <w:object w:dxaOrig="6640" w:dyaOrig="1300">
          <v:shape id="_x0000_i1156" type="#_x0000_t75" style="width:332.25pt;height:65.25pt" o:ole="">
            <v:imagedata r:id="rId266" o:title=""/>
          </v:shape>
          <o:OLEObject Type="Embed" ProgID="Equation.2" ShapeID="_x0000_i1156" DrawAspect="Content" ObjectID="_1461302396" r:id="rId267"/>
        </w:object>
      </w:r>
      <w:r>
        <w:rPr>
          <w:rFonts w:ascii="Times New Roman" w:hAnsi="Times New Roman"/>
          <w:b w:val="0"/>
        </w:rPr>
        <w:t xml:space="preserve">    (17).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Разложив подынтегральную функцию в ряд Тейлора, ограничившись первыми двумя членами и взяв интегралы, мы получим конечную формулу: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hanging="284"/>
        <w:jc w:val="both"/>
      </w:pPr>
      <w:r>
        <w:rPr>
          <w:position w:val="-36"/>
        </w:rPr>
        <w:object w:dxaOrig="9540" w:dyaOrig="880">
          <v:shape id="_x0000_i1157" type="#_x0000_t75" style="width:486pt;height:45pt" o:ole="">
            <v:imagedata r:id="rId268" o:title=""/>
          </v:shape>
          <o:OLEObject Type="Embed" ProgID="Equation.2" ShapeID="_x0000_i1157" DrawAspect="Content" ObjectID="_1461302397" r:id="rId269"/>
        </w:objec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b w:val="0"/>
        </w:rPr>
      </w:pPr>
      <w:r>
        <w:rPr>
          <w:b w:val="0"/>
        </w:rPr>
        <w:t>Формула имеет вынужденную и свободную составляющие. Нас интересует поведение свободной составляющей.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 w:firstLine="567"/>
        <w:jc w:val="both"/>
        <w:rPr>
          <w:b w:val="0"/>
        </w:rPr>
      </w:pPr>
      <w:r>
        <w:rPr>
          <w:b w:val="0"/>
        </w:rPr>
        <w:t>Построим график динамического режима линейного нефтепровода (свободной составляющей) в точке х = 60 км.</w:t>
      </w:r>
    </w:p>
    <w:p w:rsidR="006F0B56" w:rsidRDefault="006F0B56">
      <w:pPr>
        <w:pStyle w:val="a3"/>
        <w:widowControl/>
        <w:tabs>
          <w:tab w:val="clear" w:pos="4153"/>
          <w:tab w:val="clear" w:pos="8306"/>
        </w:tabs>
        <w:spacing w:line="360" w:lineRule="auto"/>
        <w:ind w:right="44"/>
        <w:jc w:val="both"/>
        <w:rPr>
          <w:rFonts w:ascii="Times New Roman" w:hAnsi="Times New Roman"/>
          <w:b w:val="0"/>
        </w:rPr>
      </w:pPr>
      <w:r>
        <w:object w:dxaOrig="8385" w:dyaOrig="5160">
          <v:shape id="_x0000_i1158" type="#_x0000_t75" style="width:465pt;height:328.5pt" o:ole="" fillcolor="window">
            <v:imagedata r:id="rId270" o:title=""/>
          </v:shape>
          <o:OLEObject Type="Embed" ProgID="PBrush" ShapeID="_x0000_i1158" DrawAspect="Content" ObjectID="_1461302398" r:id="rId271"/>
        </w:object>
      </w:r>
      <w:bookmarkStart w:id="0" w:name="_GoBack"/>
      <w:bookmarkEnd w:id="0"/>
    </w:p>
    <w:sectPr w:rsidR="006F0B56">
      <w:footerReference w:type="even" r:id="rId272"/>
      <w:footerReference w:type="default" r:id="rId273"/>
      <w:endnotePr>
        <w:numFmt w:val="decimal"/>
      </w:endnotePr>
      <w:pgSz w:w="11906" w:h="16838"/>
      <w:pgMar w:top="567" w:right="56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56" w:rsidRDefault="006F0B56">
      <w:r>
        <w:separator/>
      </w:r>
    </w:p>
  </w:endnote>
  <w:endnote w:type="continuationSeparator" w:id="0">
    <w:p w:rsidR="006F0B56" w:rsidRDefault="006F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dessaScriptFW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56" w:rsidRDefault="006F0B56">
    <w:pPr>
      <w:pStyle w:val="a3"/>
      <w:framePr w:wrap="auto" w:vAnchor="text" w:hAnchor="margin" w:xAlign="center" w:y="1"/>
      <w:widowControl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sz w:val="28"/>
      </w:rPr>
      <w:t>9</w:t>
    </w:r>
    <w:r>
      <w:rPr>
        <w:rStyle w:val="a4"/>
        <w:sz w:val="28"/>
      </w:rPr>
      <w:fldChar w:fldCharType="end"/>
    </w:r>
  </w:p>
  <w:p w:rsidR="006F0B56" w:rsidRDefault="006F0B56">
    <w:pPr>
      <w:pStyle w:val="a3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56" w:rsidRDefault="006F0B56">
    <w:pPr>
      <w:pStyle w:val="a3"/>
      <w:framePr w:wrap="auto" w:vAnchor="text" w:hAnchor="margin" w:xAlign="center" w:y="1"/>
      <w:widowControl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FE5A97">
      <w:rPr>
        <w:rStyle w:val="a4"/>
        <w:noProof/>
        <w:sz w:val="28"/>
      </w:rPr>
      <w:t>3</w:t>
    </w:r>
    <w:r>
      <w:rPr>
        <w:rStyle w:val="a4"/>
        <w:sz w:val="28"/>
      </w:rPr>
      <w:fldChar w:fldCharType="end"/>
    </w:r>
  </w:p>
  <w:p w:rsidR="006F0B56" w:rsidRDefault="006F0B56">
    <w:pPr>
      <w:pStyle w:val="a3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56" w:rsidRDefault="006F0B56">
      <w:r>
        <w:separator/>
      </w:r>
    </w:p>
  </w:footnote>
  <w:footnote w:type="continuationSeparator" w:id="0">
    <w:p w:rsidR="006F0B56" w:rsidRDefault="006F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B65A73"/>
    <w:multiLevelType w:val="singleLevel"/>
    <w:tmpl w:val="78FA8D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A377521"/>
    <w:multiLevelType w:val="singleLevel"/>
    <w:tmpl w:val="AFE2DE1C"/>
    <w:lvl w:ilvl="0">
      <w:start w:val="1"/>
      <w:numFmt w:val="decimal"/>
      <w:lvlText w:val="%1."/>
      <w:legacy w:legacy="1" w:legacySpace="0" w:legacyIndent="360"/>
      <w:lvlJc w:val="left"/>
      <w:pPr>
        <w:ind w:left="1287" w:hanging="360"/>
      </w:pPr>
      <w:rPr>
        <w:rFonts w:ascii="Times New Roman" w:hAnsi="Times New Roman" w:hint="default"/>
      </w:rPr>
    </w:lvl>
  </w:abstractNum>
  <w:abstractNum w:abstractNumId="3">
    <w:nsid w:val="58A45207"/>
    <w:multiLevelType w:val="singleLevel"/>
    <w:tmpl w:val="2140F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D220444"/>
    <w:multiLevelType w:val="singleLevel"/>
    <w:tmpl w:val="F8406E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1A0329"/>
    <w:multiLevelType w:val="singleLevel"/>
    <w:tmpl w:val="AFE2DE1C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4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5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6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927" w:hanging="360"/>
        </w:pPr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10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11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12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13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1287" w:hanging="360"/>
        </w:pPr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4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F89"/>
    <w:rsid w:val="006F0B56"/>
    <w:rsid w:val="008A5F89"/>
    <w:rsid w:val="00DF219C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3"/>
    <o:shapelayout v:ext="edit">
      <o:idmap v:ext="edit" data="1"/>
    </o:shapelayout>
  </w:shapeDefaults>
  <w:decimalSymbol w:val=","/>
  <w:listSeparator w:val=";"/>
  <w15:chartTrackingRefBased/>
  <w15:docId w15:val="{7E97BA8E-3450-42C6-8F16-F7AA8D37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  <w:rPr>
      <w:sz w:val="20"/>
    </w:rPr>
  </w:style>
  <w:style w:type="paragraph" w:styleId="a5">
    <w:name w:val="Body Text Indent"/>
    <w:basedOn w:val="a"/>
    <w:semiHidden/>
    <w:pPr>
      <w:spacing w:line="360" w:lineRule="auto"/>
      <w:ind w:firstLine="567"/>
      <w:jc w:val="both"/>
    </w:pPr>
    <w:rPr>
      <w:rFonts w:ascii="Times New Roman" w:hAnsi="Times New Roman"/>
    </w:rPr>
  </w:style>
  <w:style w:type="paragraph" w:customStyle="1" w:styleId="21">
    <w:name w:val="Основной текст с отступом 21"/>
    <w:basedOn w:val="a"/>
    <w:pPr>
      <w:ind w:firstLine="567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png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0.wmf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gi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png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image" Target="media/image1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footer" Target="foot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Классификация нефтепродуктопроводов и нефтепроводов</vt:lpstr>
      </vt:variant>
      <vt:variant>
        <vt:i4>0</vt:i4>
      </vt:variant>
    </vt:vector>
  </HeadingPairs>
  <TitlesOfParts>
    <vt:vector size="1" baseType="lpstr">
      <vt:lpstr>Классификация нефтепродуктопроводов и нефтепроводов</vt:lpstr>
    </vt:vector>
  </TitlesOfParts>
  <Company>Дом</Company>
  <LinksUpToDate>false</LinksUpToDate>
  <CharactersWithSpaces>16548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нефтепродуктопроводов и нефтепроводов</dc:title>
  <dc:subject/>
  <dc:creator>Иванов Егор</dc:creator>
  <cp:keywords/>
  <dc:description/>
  <cp:lastModifiedBy>admin</cp:lastModifiedBy>
  <cp:revision>2</cp:revision>
  <cp:lastPrinted>1998-09-30T06:26:00Z</cp:lastPrinted>
  <dcterms:created xsi:type="dcterms:W3CDTF">2014-05-11T05:27:00Z</dcterms:created>
  <dcterms:modified xsi:type="dcterms:W3CDTF">2014-05-11T05:27:00Z</dcterms:modified>
</cp:coreProperties>
</file>