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12" w:rsidRDefault="00611312">
      <w:pPr>
        <w:pStyle w:val="1"/>
        <w:spacing w:line="360" w:lineRule="auto"/>
        <w:rPr>
          <w:b/>
        </w:rPr>
      </w:pPr>
      <w:r>
        <w:rPr>
          <w:b/>
        </w:rPr>
        <w:t>Содержание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9133"/>
        <w:gridCol w:w="636"/>
      </w:tblGrid>
      <w:tr w:rsidR="00611312">
        <w:trPr>
          <w:cantSplit/>
          <w:jc w:val="center"/>
        </w:trPr>
        <w:tc>
          <w:tcPr>
            <w:tcW w:w="9133" w:type="dxa"/>
          </w:tcPr>
          <w:p w:rsidR="00611312" w:rsidRDefault="00611312">
            <w:pPr>
              <w:jc w:val="both"/>
              <w:rPr>
                <w:sz w:val="28"/>
              </w:rPr>
            </w:pPr>
            <w:r>
              <w:rPr>
                <w:sz w:val="28"/>
              </w:rPr>
              <w:t>1. Техническое задание</w:t>
            </w:r>
          </w:p>
        </w:tc>
        <w:tc>
          <w:tcPr>
            <w:tcW w:w="636" w:type="dxa"/>
            <w:tcBorders>
              <w:left w:val="nil"/>
            </w:tcBorders>
          </w:tcPr>
          <w:p w:rsidR="00611312" w:rsidRDefault="006113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1312">
        <w:trPr>
          <w:cantSplit/>
          <w:jc w:val="center"/>
        </w:trPr>
        <w:tc>
          <w:tcPr>
            <w:tcW w:w="9133" w:type="dxa"/>
          </w:tcPr>
          <w:p w:rsidR="00611312" w:rsidRDefault="00611312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Выбор конструкции и материала преобразователя</w:t>
            </w:r>
          </w:p>
        </w:tc>
        <w:tc>
          <w:tcPr>
            <w:tcW w:w="636" w:type="dxa"/>
            <w:tcBorders>
              <w:left w:val="nil"/>
            </w:tcBorders>
          </w:tcPr>
          <w:p w:rsidR="00611312" w:rsidRDefault="006113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11312">
        <w:trPr>
          <w:cantSplit/>
          <w:jc w:val="center"/>
        </w:trPr>
        <w:tc>
          <w:tcPr>
            <w:tcW w:w="9133" w:type="dxa"/>
          </w:tcPr>
          <w:p w:rsidR="00611312" w:rsidRDefault="00611312">
            <w:pPr>
              <w:pStyle w:val="10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3. Расчет элементов излучателя</w:t>
            </w:r>
          </w:p>
        </w:tc>
        <w:tc>
          <w:tcPr>
            <w:tcW w:w="636" w:type="dxa"/>
            <w:tcBorders>
              <w:left w:val="nil"/>
            </w:tcBorders>
          </w:tcPr>
          <w:p w:rsidR="00611312" w:rsidRDefault="006113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11312">
        <w:trPr>
          <w:cantSplit/>
          <w:jc w:val="center"/>
        </w:trPr>
        <w:tc>
          <w:tcPr>
            <w:tcW w:w="9133" w:type="dxa"/>
          </w:tcPr>
          <w:p w:rsidR="00611312" w:rsidRDefault="00611312">
            <w:pPr>
              <w:jc w:val="both"/>
              <w:rPr>
                <w:sz w:val="28"/>
              </w:rPr>
            </w:pPr>
            <w:r>
              <w:rPr>
                <w:sz w:val="28"/>
              </w:rPr>
              <w:t>3.1. Выбор материала и конструкции</w:t>
            </w:r>
          </w:p>
        </w:tc>
        <w:tc>
          <w:tcPr>
            <w:tcW w:w="636" w:type="dxa"/>
            <w:tcBorders>
              <w:left w:val="nil"/>
            </w:tcBorders>
          </w:tcPr>
          <w:p w:rsidR="00611312" w:rsidRDefault="006113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11312">
        <w:trPr>
          <w:cantSplit/>
          <w:jc w:val="center"/>
        </w:trPr>
        <w:tc>
          <w:tcPr>
            <w:tcW w:w="9133" w:type="dxa"/>
          </w:tcPr>
          <w:p w:rsidR="00611312" w:rsidRDefault="00611312">
            <w:pPr>
              <w:jc w:val="both"/>
              <w:rPr>
                <w:sz w:val="28"/>
              </w:rPr>
            </w:pPr>
            <w:r>
              <w:rPr>
                <w:sz w:val="28"/>
              </w:rPr>
              <w:t>3.2. Расчет параметров преобразователя</w:t>
            </w:r>
          </w:p>
        </w:tc>
        <w:tc>
          <w:tcPr>
            <w:tcW w:w="636" w:type="dxa"/>
            <w:tcBorders>
              <w:left w:val="nil"/>
            </w:tcBorders>
          </w:tcPr>
          <w:p w:rsidR="00611312" w:rsidRDefault="006113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11312">
        <w:trPr>
          <w:cantSplit/>
          <w:jc w:val="center"/>
        </w:trPr>
        <w:tc>
          <w:tcPr>
            <w:tcW w:w="9133" w:type="dxa"/>
          </w:tcPr>
          <w:p w:rsidR="00611312" w:rsidRDefault="00611312">
            <w:pPr>
              <w:jc w:val="both"/>
              <w:rPr>
                <w:sz w:val="28"/>
              </w:rPr>
            </w:pPr>
            <w:r>
              <w:rPr>
                <w:sz w:val="28"/>
              </w:rPr>
              <w:t>3.3. Расчет параметров ПЭ преобразователя</w:t>
            </w:r>
          </w:p>
        </w:tc>
        <w:tc>
          <w:tcPr>
            <w:tcW w:w="636" w:type="dxa"/>
            <w:tcBorders>
              <w:left w:val="nil"/>
            </w:tcBorders>
          </w:tcPr>
          <w:p w:rsidR="00611312" w:rsidRDefault="006113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11312">
        <w:trPr>
          <w:cantSplit/>
          <w:jc w:val="center"/>
        </w:trPr>
        <w:tc>
          <w:tcPr>
            <w:tcW w:w="9133" w:type="dxa"/>
          </w:tcPr>
          <w:p w:rsidR="00611312" w:rsidRDefault="00611312">
            <w:pPr>
              <w:jc w:val="both"/>
              <w:rPr>
                <w:sz w:val="28"/>
              </w:rPr>
            </w:pPr>
            <w:r>
              <w:rPr>
                <w:sz w:val="28"/>
              </w:rPr>
              <w:t>3.3.1. Расчет энергетических характеристик преобразователя</w:t>
            </w:r>
          </w:p>
        </w:tc>
        <w:tc>
          <w:tcPr>
            <w:tcW w:w="636" w:type="dxa"/>
            <w:tcBorders>
              <w:left w:val="nil"/>
            </w:tcBorders>
          </w:tcPr>
          <w:p w:rsidR="00611312" w:rsidRDefault="006113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11312">
        <w:trPr>
          <w:cantSplit/>
          <w:jc w:val="center"/>
        </w:trPr>
        <w:tc>
          <w:tcPr>
            <w:tcW w:w="9133" w:type="dxa"/>
          </w:tcPr>
          <w:p w:rsidR="00611312" w:rsidRDefault="00611312">
            <w:pPr>
              <w:jc w:val="both"/>
              <w:rPr>
                <w:sz w:val="28"/>
              </w:rPr>
            </w:pPr>
            <w:r>
              <w:rPr>
                <w:sz w:val="28"/>
                <w:lang w:val="en-GB"/>
              </w:rPr>
              <w:t>4. Конструкция преобразователя</w:t>
            </w:r>
          </w:p>
        </w:tc>
        <w:tc>
          <w:tcPr>
            <w:tcW w:w="636" w:type="dxa"/>
            <w:tcBorders>
              <w:left w:val="nil"/>
            </w:tcBorders>
          </w:tcPr>
          <w:p w:rsidR="00611312" w:rsidRDefault="006113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611312">
        <w:trPr>
          <w:cantSplit/>
          <w:jc w:val="center"/>
        </w:trPr>
        <w:tc>
          <w:tcPr>
            <w:tcW w:w="9133" w:type="dxa"/>
          </w:tcPr>
          <w:p w:rsidR="00611312" w:rsidRDefault="00611312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636" w:type="dxa"/>
            <w:tcBorders>
              <w:left w:val="nil"/>
            </w:tcBorders>
          </w:tcPr>
          <w:p w:rsidR="00611312" w:rsidRDefault="006113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611312" w:rsidRDefault="00611312">
      <w:pPr>
        <w:pStyle w:val="1"/>
        <w:spacing w:line="360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611312" w:rsidRDefault="00611312">
      <w:pPr>
        <w:pStyle w:val="1"/>
        <w:spacing w:line="360" w:lineRule="auto"/>
        <w:rPr>
          <w:b/>
          <w:sz w:val="32"/>
        </w:rPr>
      </w:pPr>
      <w:r>
        <w:rPr>
          <w:b/>
          <w:sz w:val="32"/>
        </w:rPr>
        <w:t>1. Техническое задание</w: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Необходимо выбрать конструкцию и материал преобразователя, который работает в воздушной среде в импульсном режиме, способен излучать большую удельную мощность в диапазоне частот 25-45 Кгц.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  <w:sectPr w:rsidR="00611312">
          <w:headerReference w:type="even" r:id="rId7"/>
          <w:headerReference w:type="default" r:id="rId8"/>
          <w:pgSz w:w="11906" w:h="16838"/>
          <w:pgMar w:top="851" w:right="567" w:bottom="1134" w:left="1701" w:header="720" w:footer="720" w:gutter="0"/>
          <w:pgNumType w:start="2"/>
          <w:cols w:space="720"/>
          <w:titlePg/>
        </w:sectPr>
      </w:pPr>
    </w:p>
    <w:p w:rsidR="00611312" w:rsidRDefault="00611312">
      <w:pPr>
        <w:pStyle w:val="a3"/>
        <w:numPr>
          <w:ilvl w:val="0"/>
          <w:numId w:val="3"/>
        </w:numPr>
        <w:spacing w:line="360" w:lineRule="auto"/>
        <w:ind w:left="0" w:firstLine="851"/>
        <w:rPr>
          <w:b/>
        </w:rPr>
      </w:pPr>
      <w:r>
        <w:rPr>
          <w:b/>
        </w:rPr>
        <w:t>Выбор конструкции и материала преобразователя</w:t>
      </w:r>
    </w:p>
    <w:p w:rsidR="00611312" w:rsidRDefault="00611312">
      <w:pPr>
        <w:pStyle w:val="a3"/>
        <w:spacing w:line="360" w:lineRule="auto"/>
      </w:pPr>
      <w:r>
        <w:t xml:space="preserve">Чтобы реализовать данные условий целесообразно использовать биморфный преобразователь, работающий на принципе изгибных колебаний,  данный  излучатель способен работать на высоких частотах и излучать большую удельную мощность. </w:t>
      </w:r>
    </w:p>
    <w:p w:rsidR="00611312" w:rsidRDefault="00611312">
      <w:pPr>
        <w:spacing w:line="360" w:lineRule="auto"/>
        <w:ind w:firstLine="851"/>
        <w:jc w:val="both"/>
        <w:rPr>
          <w:b/>
          <w:sz w:val="28"/>
        </w:rPr>
      </w:pPr>
      <w:r>
        <w:rPr>
          <w:sz w:val="28"/>
        </w:rPr>
        <w:t>Простейший биморфный элемент представляет собой две склеенные пьезоэлектриче</w:t>
      </w:r>
      <w:r>
        <w:rPr>
          <w:sz w:val="28"/>
        </w:rPr>
        <w:softHyphen/>
        <w:t>ские пластины, свободно опертые по периметру (рис, 1а). Поскольку знак деформации (сжатие или растяжение) зависит от полярности электрического напряжения, то электроды мож</w:t>
      </w:r>
      <w:r>
        <w:rPr>
          <w:sz w:val="28"/>
        </w:rPr>
        <w:softHyphen/>
        <w:t>но соединить так, что под действием переменного напряжения одна пластина будет стремиться растягиваться, а другая — сжи</w:t>
      </w:r>
      <w:r>
        <w:rPr>
          <w:sz w:val="28"/>
        </w:rPr>
        <w:softHyphen/>
        <w:t>маться, в результате создается изгибающий момент и пластины будут изгибаться (рис. 1,а).</w: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Поперечные колебания изги</w:t>
      </w:r>
      <w:r>
        <w:rPr>
          <w:sz w:val="28"/>
        </w:rPr>
        <w:softHyphen/>
        <w:t>ба дают возможность получить малогабаритную колебательную систему и преобразователь в це</w:t>
      </w:r>
      <w:r>
        <w:rPr>
          <w:sz w:val="28"/>
        </w:rPr>
        <w:softHyphen/>
        <w:t>лом. На рис. 1,6</w:t>
      </w:r>
      <w:r>
        <w:rPr>
          <w:b/>
          <w:sz w:val="28"/>
        </w:rPr>
        <w:t xml:space="preserve"> </w:t>
      </w:r>
      <w:r>
        <w:rPr>
          <w:sz w:val="28"/>
        </w:rPr>
        <w:t>показан дис</w:t>
      </w:r>
      <w:r>
        <w:rPr>
          <w:sz w:val="28"/>
        </w:rPr>
        <w:softHyphen/>
        <w:t xml:space="preserve">ковый пластинчатый преобразователь, состоящий из металлического диска 1 (для упрочнения) и двух приклееных к нему круглых пьезобиморфных пластин 2; колебательная система помещена в корпус 3, нижняя пластина – в заливочную массу 4. </w: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b/>
          <w:i/>
          <w:sz w:val="28"/>
        </w:rPr>
        <w:t>Принцип действия.</w:t>
      </w:r>
      <w:r>
        <w:rPr>
          <w:sz w:val="28"/>
        </w:rPr>
        <w:t xml:space="preserve"> Для возбуждения колебаний изгиба ме</w:t>
      </w:r>
      <w:r>
        <w:rPr>
          <w:sz w:val="28"/>
        </w:rPr>
        <w:softHyphen/>
        <w:t>ханической системы в режиме излучения необходимо создать в ее поперечных сечениях изгибающие моменты. Для обеспечения режима приема надо соединить электроды таким образом, чтобы именно механические напряжения, вызванные деформациями из</w:t>
      </w:r>
      <w:r>
        <w:rPr>
          <w:sz w:val="28"/>
        </w:rPr>
        <w:softHyphen/>
        <w:t>гиба пластин, преобразовывались в электрические сигналы.</w: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Этим требованиям отвечают механические колебательные си</w:t>
      </w:r>
      <w:r>
        <w:rPr>
          <w:sz w:val="28"/>
        </w:rPr>
        <w:softHyphen/>
        <w:t>стемы в виде биморфных элементов, состоящих из разнородных пластин, жестко связанных плоскостями, и отличающихся элек</w:t>
      </w:r>
      <w:r>
        <w:rPr>
          <w:sz w:val="28"/>
        </w:rPr>
        <w:softHyphen/>
        <w:t>трическими или механическими свойствами. Если в одной из пластин создать напряжения сжатия Т, укорачивающие ее дли</w:t>
      </w:r>
      <w:r>
        <w:rPr>
          <w:sz w:val="28"/>
        </w:rPr>
        <w:softHyphen/>
        <w:t>ну, одновременно в другой—напряжения растяжения, растяги</w:t>
      </w:r>
      <w:r>
        <w:rPr>
          <w:sz w:val="28"/>
        </w:rPr>
        <w:softHyphen/>
        <w:t>вающие ее, то возникнут изгибающие моменты М относительно срединной плоскости пластин (рис. 1, а).</w:t>
      </w:r>
    </w:p>
    <w:p w:rsidR="00611312" w:rsidRDefault="00611312">
      <w:pPr>
        <w:pStyle w:val="a3"/>
        <w:spacing w:line="360" w:lineRule="auto"/>
      </w:pPr>
      <w:r>
        <w:t>При приеме под действием падающей акустической волны биморфный элемент изгибается на несущих опорах и в пьезокерамических пластинах возникают механические напряжения Т, преобразуемые ими в электрические сигналы (рис. 2,б).</w:t>
      </w:r>
    </w:p>
    <w:p w:rsidR="00611312" w:rsidRDefault="00611312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</w:rPr>
        <w:t>Если для создания механических колебаний (или преобразо</w:t>
      </w:r>
      <w:r>
        <w:rPr>
          <w:sz w:val="28"/>
        </w:rPr>
        <w:softHyphen/>
        <w:t>вания механических напряжений в электрические сигналы) ис</w:t>
      </w:r>
      <w:r>
        <w:rPr>
          <w:sz w:val="28"/>
        </w:rPr>
        <w:softHyphen/>
        <w:t>пользуют пьезоэлектрические пластины, электроды в биморфном элементе надо соединить определенным образом. При этом необ</w:t>
      </w:r>
      <w:r>
        <w:rPr>
          <w:sz w:val="28"/>
        </w:rPr>
        <w:softHyphen/>
        <w:t>ходимо учитывать взаимные направления полей первоначальной поляризации пластин  (вектор Ео), возникающих механических напряжений -(Т) и напряженности внешнего рабочего электриче</w:t>
      </w:r>
      <w:r>
        <w:rPr>
          <w:sz w:val="28"/>
        </w:rPr>
        <w:softHyphen/>
        <w:t>ского (вектор</w:t>
      </w:r>
      <w:r>
        <w:rPr>
          <w:sz w:val="28"/>
          <w:lang w:val="en-US"/>
        </w:rPr>
        <w:t xml:space="preserve"> Ео).</w: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</w:p>
    <w:p w:rsidR="00611312" w:rsidRDefault="00BC64B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222pt" fillcolor="window">
            <v:imagedata r:id="rId9" o:title="" gain="192753f"/>
          </v:shape>
        </w:pic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Рис.1. Схема конструкции преобразователя работающего на колебаниях изгиба</w: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Варианты соединения электродов в биморфном элементе, об</w:t>
      </w:r>
      <w:r>
        <w:rPr>
          <w:sz w:val="28"/>
        </w:rPr>
        <w:softHyphen/>
        <w:t xml:space="preserve">разованном пьезокерамическими пластинами, приведены на рис. 4.16, а, б. Полярность электрических зарядов, возникающих на электродах </w:t>
      </w:r>
      <w:r>
        <w:rPr>
          <w:i/>
          <w:sz w:val="28"/>
        </w:rPr>
        <w:t>3,</w:t>
      </w:r>
      <w:r>
        <w:rPr>
          <w:sz w:val="28"/>
        </w:rPr>
        <w:t xml:space="preserve"> показана условно. Отличия в электрических свойствах соединяемых пьезопластин создаются выбором взаим</w:t>
      </w:r>
      <w:r>
        <w:rPr>
          <w:sz w:val="28"/>
        </w:rPr>
        <w:softHyphen/>
        <w:t xml:space="preserve">ных направлений полей поляризации </w:t>
      </w:r>
      <w:r>
        <w:rPr>
          <w:i/>
          <w:sz w:val="28"/>
        </w:rPr>
        <w:t>Еу к</w:t>
      </w:r>
      <w:r>
        <w:rPr>
          <w:sz w:val="28"/>
        </w:rPr>
        <w:t xml:space="preserve"> рабочего </w:t>
      </w:r>
      <w:r>
        <w:rPr>
          <w:i/>
          <w:sz w:val="28"/>
        </w:rPr>
        <w:t>Е.</w:t>
      </w:r>
      <w:r>
        <w:rPr>
          <w:sz w:val="28"/>
        </w:rPr>
        <w:t xml:space="preserve"> Если на</w:t>
      </w:r>
      <w:r>
        <w:rPr>
          <w:sz w:val="28"/>
        </w:rPr>
        <w:softHyphen/>
        <w:t>правления вектора</w:t>
      </w:r>
      <w:r>
        <w:rPr>
          <w:sz w:val="28"/>
          <w:lang w:val="en-US"/>
        </w:rPr>
        <w:t xml:space="preserve"> £o</w:t>
      </w:r>
      <w:r>
        <w:rPr>
          <w:sz w:val="28"/>
        </w:rPr>
        <w:t xml:space="preserve"> и мгновенное значение вектора </w:t>
      </w:r>
      <w:r>
        <w:rPr>
          <w:i/>
          <w:sz w:val="28"/>
        </w:rPr>
        <w:t>Е</w:t>
      </w:r>
      <w:r>
        <w:rPr>
          <w:sz w:val="28"/>
        </w:rPr>
        <w:t xml:space="preserve"> в одной из пластин совпадают, то в ней возникнут механические напря</w:t>
      </w:r>
      <w:r>
        <w:rPr>
          <w:sz w:val="28"/>
        </w:rPr>
        <w:softHyphen/>
        <w:t xml:space="preserve">жения одного направления (например, сжатия), в этот момент в другой пластине, где </w:t>
      </w:r>
      <w:r>
        <w:rPr>
          <w:i/>
          <w:sz w:val="28"/>
        </w:rPr>
        <w:t>Ец</w:t>
      </w:r>
      <w:r>
        <w:rPr>
          <w:sz w:val="28"/>
        </w:rPr>
        <w:t xml:space="preserve"> и </w:t>
      </w:r>
      <w:r>
        <w:rPr>
          <w:i/>
          <w:sz w:val="28"/>
        </w:rPr>
        <w:t>Е</w:t>
      </w:r>
      <w:r>
        <w:rPr>
          <w:sz w:val="28"/>
        </w:rPr>
        <w:t xml:space="preserve"> направлены встречно, возникнут напряжения противоположные (растяжения). Этим и обусловлено создание изгибающего момента в поперечных сечениях пластин.</w:t>
      </w:r>
    </w:p>
    <w:p w:rsidR="00611312" w:rsidRDefault="00BC64B2">
      <w:pPr>
        <w:spacing w:line="360" w:lineRule="auto"/>
        <w:ind w:firstLine="851"/>
        <w:jc w:val="both"/>
        <w:rPr>
          <w:sz w:val="28"/>
        </w:rPr>
      </w:pPr>
      <w:r>
        <w:rPr>
          <w:noProof/>
          <w:sz w:val="28"/>
        </w:rPr>
        <w:pict>
          <v:shape id="_x0000_s1040" type="#_x0000_t75" style="position:absolute;left:0;text-align:left;margin-left:73.35pt;margin-top:22.15pt;width:285.15pt;height:140.55pt;z-index:251653632" o:allowincell="f" fillcolor="window">
            <v:imagedata r:id="rId10" o:title="" gain="192753f"/>
            <w10:wrap type="topAndBottom"/>
          </v:shape>
        </w:pic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Рис. 2. Способы соединения пластин в преобразователе</w: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Па рис.2,а показан биморфный элемент в виде соедине</w:t>
      </w:r>
      <w:r>
        <w:rPr>
          <w:sz w:val="28"/>
        </w:rPr>
        <w:softHyphen/>
        <w:t>ния двух пластин, одна (1) из которых пьезоактивна, другая (2) изготовлена из пассивного материала, например металла или ди</w:t>
      </w:r>
      <w:r>
        <w:rPr>
          <w:sz w:val="28"/>
        </w:rPr>
        <w:softHyphen/>
        <w:t xml:space="preserve">электрика, Изгибающий момент в таком биморфном элементе возникает при создании электрического поля (и деформации) в пластине </w:t>
      </w:r>
      <w:r>
        <w:rPr>
          <w:i/>
          <w:sz w:val="28"/>
        </w:rPr>
        <w:t>1,</w:t>
      </w:r>
      <w:r>
        <w:rPr>
          <w:sz w:val="28"/>
        </w:rPr>
        <w:t xml:space="preserve"> при этом пластина </w:t>
      </w:r>
      <w:r>
        <w:rPr>
          <w:i/>
          <w:sz w:val="28"/>
        </w:rPr>
        <w:t>2,</w:t>
      </w:r>
      <w:r>
        <w:rPr>
          <w:sz w:val="28"/>
        </w:rPr>
        <w:t xml:space="preserve"> называемая подложкой, не из</w:t>
      </w:r>
      <w:r>
        <w:rPr>
          <w:sz w:val="28"/>
        </w:rPr>
        <w:softHyphen/>
        <w:t>меняет своих размеров. В режиме приема деформация изгиба пластины / вызывает механические напряжения, которые приво</w:t>
      </w:r>
      <w:r>
        <w:rPr>
          <w:sz w:val="28"/>
        </w:rPr>
        <w:softHyphen/>
        <w:t xml:space="preserve">дят к появлению разности потенциалов на электродах </w:t>
      </w:r>
      <w:r>
        <w:rPr>
          <w:i/>
          <w:sz w:val="28"/>
        </w:rPr>
        <w:t>3.</w:t>
      </w:r>
      <w:r>
        <w:rPr>
          <w:sz w:val="28"/>
        </w:rPr>
        <w:t xml:space="preserve"> Подоб</w:t>
      </w:r>
      <w:r>
        <w:rPr>
          <w:sz w:val="28"/>
        </w:rPr>
        <w:softHyphen/>
        <w:t xml:space="preserve">ную колебательную систему называют </w:t>
      </w:r>
      <w:r>
        <w:rPr>
          <w:i/>
          <w:sz w:val="28"/>
        </w:rPr>
        <w:t>полупассивной.</w: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Таковы физические предпосылки создания механических ко</w:t>
      </w:r>
      <w:r>
        <w:rPr>
          <w:sz w:val="28"/>
        </w:rPr>
        <w:softHyphen/>
        <w:t>лебательных систем, реализующих принцип действия пластинча</w:t>
      </w:r>
      <w:r>
        <w:rPr>
          <w:sz w:val="28"/>
        </w:rPr>
        <w:softHyphen/>
        <w:t>тых преобразователей.</w: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 практике для наибольшей эффективности пластинчатых преобразователей стремятся создать условия закрепления би</w:t>
      </w:r>
      <w:r>
        <w:rPr>
          <w:sz w:val="28"/>
        </w:rPr>
        <w:softHyphen/>
        <w:t>морфных элементов, близкие к свободному опиранию краев.</w: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Так, для одного и того же прямоугольного биморфного элемента при двух свободно опертых краях и двух свободных собственное чис</w:t>
      </w:r>
      <w:r>
        <w:rPr>
          <w:sz w:val="28"/>
        </w:rPr>
        <w:softHyphen/>
        <w:t>ло для низшей частоты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Xi</w:t>
      </w:r>
      <w:r>
        <w:rPr>
          <w:i/>
          <w:sz w:val="28"/>
        </w:rPr>
        <w:t xml:space="preserve"> =</w:t>
      </w:r>
      <w:r>
        <w:rPr>
          <w:sz w:val="28"/>
        </w:rPr>
        <w:t xml:space="preserve"> 3,14, а при двух жестко заделан</w:t>
      </w:r>
      <w:r>
        <w:rPr>
          <w:sz w:val="28"/>
        </w:rPr>
        <w:softHyphen/>
        <w:t>ных краях—</w:t>
      </w:r>
      <w:r>
        <w:rPr>
          <w:i/>
          <w:sz w:val="28"/>
        </w:rPr>
        <w:t>Xi</w:t>
      </w:r>
      <w:r>
        <w:rPr>
          <w:sz w:val="28"/>
        </w:rPr>
        <w:t xml:space="preserve"> -= 4,73, что соответствует различию их резонанс</w:t>
      </w:r>
      <w:r>
        <w:rPr>
          <w:sz w:val="28"/>
        </w:rPr>
        <w:softHyphen/>
        <w:t>ных частот в (4,73/3,14)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 2,27 раза.</w: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Чтобы рассчитать электроакустические характеристики и па</w:t>
      </w:r>
      <w:r>
        <w:rPr>
          <w:sz w:val="28"/>
        </w:rPr>
        <w:softHyphen/>
        <w:t>раметры пластинчатого преобразователя с помощью эквивалент</w:t>
      </w:r>
      <w:r>
        <w:rPr>
          <w:sz w:val="28"/>
        </w:rPr>
        <w:softHyphen/>
        <w:t>ной электромеханической схемы необходимо знать его эквива</w:t>
      </w:r>
      <w:r>
        <w:rPr>
          <w:sz w:val="28"/>
        </w:rPr>
        <w:softHyphen/>
        <w:t>лентные параметры: массу м</w:t>
      </w:r>
      <w:r>
        <w:rPr>
          <w:sz w:val="28"/>
          <w:vertAlign w:val="subscript"/>
        </w:rPr>
        <w:t>экв</w:t>
      </w:r>
      <w:r>
        <w:rPr>
          <w:sz w:val="28"/>
        </w:rPr>
        <w:t xml:space="preserve">, гибкость Сэкв и КЭМТ </w:t>
      </w:r>
      <w:r>
        <w:rPr>
          <w:i/>
          <w:sz w:val="28"/>
        </w:rPr>
        <w:t>N.</w:t>
      </w:r>
      <w:r>
        <w:rPr>
          <w:sz w:val="28"/>
        </w:rPr>
        <w:t xml:space="preserve"> Их определяют в каждом конкретном случае через формы колеба</w:t>
      </w:r>
      <w:r>
        <w:rPr>
          <w:sz w:val="28"/>
        </w:rPr>
        <w:softHyphen/>
        <w:t>ний, размеры и упругие параметры биморфных элементов.</w: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b/>
          <w:i/>
          <w:sz w:val="28"/>
        </w:rPr>
        <w:t>Круглые преобразователи.</w:t>
      </w:r>
      <w:r>
        <w:rPr>
          <w:sz w:val="28"/>
        </w:rPr>
        <w:t xml:space="preserve"> Основные элементы пластинчатых преобразователей подобного типа — круглые в плане биморфные элементы, работающие на поперечных колебаниях изгиба.</w: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Реальные конструкции круглых пластинчатых преобразова</w:t>
      </w:r>
      <w:r>
        <w:rPr>
          <w:sz w:val="28"/>
        </w:rPr>
        <w:softHyphen/>
        <w:t>телей содержат кроме механических колебательных систем — пьезокерамических биморфных элементов еще опоры, с кото</w:t>
      </w:r>
      <w:r>
        <w:rPr>
          <w:sz w:val="28"/>
        </w:rPr>
        <w:softHyphen/>
        <w:t>рыми эти элементы соединены, герметизирующие металлические мембраны и покрытия, электроизоляционные прослойки и элек</w:t>
      </w:r>
      <w:r>
        <w:rPr>
          <w:sz w:val="28"/>
        </w:rPr>
        <w:softHyphen/>
        <w:t>трические вводы.</w: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На рис. </w:t>
      </w:r>
      <w:r>
        <w:rPr>
          <w:sz w:val="28"/>
          <w:lang w:val="en-GB"/>
        </w:rPr>
        <w:t>3</w:t>
      </w:r>
      <w:r>
        <w:rPr>
          <w:sz w:val="28"/>
        </w:rPr>
        <w:t xml:space="preserve"> показана широко распространенная конструкция круглого пластинчатого преобразователя-приемника. Для реали</w:t>
      </w:r>
      <w:r>
        <w:rPr>
          <w:sz w:val="28"/>
        </w:rPr>
        <w:softHyphen/>
        <w:t>зации условий свободного опирания биморфных элементов коле</w:t>
      </w:r>
      <w:r>
        <w:rPr>
          <w:sz w:val="28"/>
        </w:rPr>
        <w:softHyphen/>
        <w:t>бательная система выполнена симметричной. Биморфные эле</w:t>
      </w:r>
      <w:r>
        <w:rPr>
          <w:sz w:val="28"/>
        </w:rPr>
        <w:softHyphen/>
        <w:t xml:space="preserve">менты собирают из пьезокерамических пластин </w:t>
      </w:r>
      <w:r>
        <w:rPr>
          <w:i/>
          <w:sz w:val="28"/>
        </w:rPr>
        <w:t>2,</w:t>
      </w:r>
      <w:r>
        <w:rPr>
          <w:sz w:val="28"/>
        </w:rPr>
        <w:t xml:space="preserve"> которые через электроизоляционную прослойку </w:t>
      </w:r>
      <w:r>
        <w:rPr>
          <w:i/>
          <w:sz w:val="28"/>
        </w:rPr>
        <w:t>3</w:t>
      </w:r>
      <w:r>
        <w:rPr>
          <w:sz w:val="28"/>
        </w:rPr>
        <w:t xml:space="preserve"> склеивают эпоксидным клеем с металлической подложкой </w:t>
      </w:r>
      <w:r>
        <w:rPr>
          <w:i/>
          <w:sz w:val="28"/>
        </w:rPr>
        <w:t>4.</w:t>
      </w:r>
      <w:r>
        <w:rPr>
          <w:sz w:val="28"/>
        </w:rPr>
        <w:t xml:space="preserve"> Подложку вместе с круглым кор</w:t>
      </w:r>
      <w:r>
        <w:rPr>
          <w:sz w:val="28"/>
        </w:rPr>
        <w:softHyphen/>
        <w:t xml:space="preserve">пусом—опорой 7 изготавливают в виде одной детали. Затем две таких детали сваривают по периметру, а внутренний объем </w:t>
      </w:r>
      <w:r>
        <w:rPr>
          <w:i/>
          <w:sz w:val="28"/>
        </w:rPr>
        <w:t>б</w:t>
      </w:r>
      <w:r>
        <w:rPr>
          <w:sz w:val="28"/>
        </w:rPr>
        <w:t xml:space="preserve"> между ними образует воздушный экран. К наружным плоско</w:t>
      </w:r>
      <w:r>
        <w:rPr>
          <w:sz w:val="28"/>
        </w:rPr>
        <w:softHyphen/>
        <w:t>стям пьезокерамических пластин приклеивают элементы элек</w:t>
      </w:r>
      <w:r>
        <w:rPr>
          <w:sz w:val="28"/>
        </w:rPr>
        <w:softHyphen/>
        <w:t xml:space="preserve">троизоляции и мембраны </w:t>
      </w:r>
      <w:r>
        <w:rPr>
          <w:i/>
          <w:sz w:val="28"/>
        </w:rPr>
        <w:t>6.</w:t>
      </w:r>
      <w:r>
        <w:rPr>
          <w:sz w:val="28"/>
        </w:rPr>
        <w:t xml:space="preserve"> Ввод—кабель</w:t>
      </w:r>
      <w:r>
        <w:rPr>
          <w:sz w:val="28"/>
          <w:lang w:val="en-GB"/>
        </w:rPr>
        <w:t xml:space="preserve"> 1</w:t>
      </w:r>
      <w:r>
        <w:rPr>
          <w:sz w:val="28"/>
        </w:rPr>
        <w:t xml:space="preserve"> приваривают и при-вулканизовывают к корпусу. Заключительная операция изготов</w:t>
      </w:r>
      <w:r>
        <w:rPr>
          <w:sz w:val="28"/>
        </w:rPr>
        <w:softHyphen/>
        <w:t>ления преобразователя—приварка торцов мембран к круглому корпусу по периметру.</w:t>
      </w:r>
    </w:p>
    <w:p w:rsidR="00611312" w:rsidRDefault="00BC64B2">
      <w:pPr>
        <w:spacing w:line="360" w:lineRule="auto"/>
        <w:ind w:firstLine="851"/>
        <w:jc w:val="both"/>
        <w:rPr>
          <w:sz w:val="28"/>
        </w:rPr>
      </w:pPr>
      <w:r>
        <w:rPr>
          <w:noProof/>
        </w:rPr>
        <w:pict>
          <v:shape id="_x0000_s1034" type="#_x0000_t75" style="position:absolute;left:0;text-align:left;margin-left:87.75pt;margin-top:11.4pt;width:252pt;height:100.8pt;z-index:251652608" o:allowincell="f" fillcolor="window">
            <v:imagedata r:id="rId11" o:title=""/>
            <w10:wrap type="topAndBottom"/>
          </v:shape>
        </w:pict>
      </w:r>
      <w:r w:rsidR="00611312">
        <w:rPr>
          <w:sz w:val="28"/>
        </w:rPr>
        <w:t>Рис. 4. Поперечное сечение круглого симметричного преобразователя</w: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Малогабаритные конструкции преобразователей выполняют более простыми. Кольцевые опоры изготавливают методом прес</w:t>
      </w:r>
      <w:r>
        <w:rPr>
          <w:sz w:val="28"/>
        </w:rPr>
        <w:softHyphen/>
        <w:t>сования, например из пресс-по</w:t>
      </w:r>
      <w:r>
        <w:rPr>
          <w:sz w:val="28"/>
        </w:rPr>
        <w:softHyphen/>
        <w:t>рошка АГ-4с. К опорам симметрично  приклеивают  биморфные элементы. Герметизируют конструкцию заливкой ком</w:t>
      </w:r>
      <w:r>
        <w:rPr>
          <w:sz w:val="28"/>
        </w:rPr>
        <w:softHyphen/>
        <w:t>паундом или с помощью резинового чехла.</w:t>
      </w:r>
      <w:r>
        <w:rPr>
          <w:rStyle w:val="a5"/>
          <w:sz w:val="28"/>
        </w:rPr>
        <w:footnoteReference w:customMarkFollows="1" w:id="1"/>
        <w:t>*</w:t>
      </w:r>
    </w:p>
    <w:p w:rsidR="00611312" w:rsidRDefault="00611312">
      <w:pPr>
        <w:spacing w:line="360" w:lineRule="auto"/>
        <w:jc w:val="both"/>
        <w:rPr>
          <w:sz w:val="28"/>
        </w:rPr>
      </w:pP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</w:p>
    <w:p w:rsidR="00611312" w:rsidRDefault="00611312">
      <w:pPr>
        <w:spacing w:line="360" w:lineRule="auto"/>
        <w:ind w:firstLine="851"/>
        <w:jc w:val="both"/>
        <w:rPr>
          <w:b/>
          <w:sz w:val="32"/>
        </w:rPr>
      </w:pPr>
    </w:p>
    <w:p w:rsidR="00611312" w:rsidRDefault="00611312">
      <w:pPr>
        <w:spacing w:line="360" w:lineRule="auto"/>
        <w:ind w:firstLine="851"/>
        <w:jc w:val="both"/>
        <w:rPr>
          <w:b/>
          <w:sz w:val="32"/>
        </w:rPr>
        <w:sectPr w:rsidR="00611312">
          <w:pgSz w:w="11906" w:h="16838"/>
          <w:pgMar w:top="851" w:right="567" w:bottom="1134" w:left="1701" w:header="720" w:footer="720" w:gutter="0"/>
          <w:cols w:space="720"/>
        </w:sectPr>
      </w:pPr>
    </w:p>
    <w:p w:rsidR="00611312" w:rsidRDefault="00611312">
      <w:pPr>
        <w:spacing w:line="360" w:lineRule="auto"/>
        <w:ind w:firstLine="851"/>
        <w:jc w:val="both"/>
        <w:rPr>
          <w:b/>
          <w:sz w:val="32"/>
        </w:rPr>
      </w:pPr>
    </w:p>
    <w:p w:rsidR="00611312" w:rsidRDefault="00611312">
      <w:pPr>
        <w:pStyle w:val="2"/>
        <w:numPr>
          <w:ilvl w:val="0"/>
          <w:numId w:val="3"/>
        </w:numPr>
        <w:spacing w:line="360" w:lineRule="auto"/>
        <w:ind w:left="0" w:firstLine="851"/>
      </w:pPr>
      <w:r>
        <w:t>Расчет элементов излучателя</w:t>
      </w:r>
    </w:p>
    <w:p w:rsidR="00611312" w:rsidRDefault="00611312">
      <w:pPr>
        <w:spacing w:line="360" w:lineRule="auto"/>
        <w:ind w:firstLine="851"/>
        <w:rPr>
          <w:b/>
          <w:sz w:val="32"/>
        </w:rPr>
      </w:pPr>
      <w:r>
        <w:rPr>
          <w:b/>
          <w:sz w:val="32"/>
        </w:rPr>
        <w:t>3.1. Выбор материала и конструкции</w:t>
      </w: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Для данного излучателя подойдет материал типа ЦТСНВ – 1, выбор его обусловлен, большим значением </w:t>
      </w: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31</w:t>
      </w:r>
      <w:r>
        <w:rPr>
          <w:sz w:val="28"/>
        </w:rPr>
        <w:t>, данный параметр влияет на эффективность преобразователя.</w:t>
      </w:r>
    </w:p>
    <w:p w:rsidR="00611312" w:rsidRDefault="00611312">
      <w:pPr>
        <w:pStyle w:val="3"/>
        <w:spacing w:line="360" w:lineRule="auto"/>
      </w:pPr>
    </w:p>
    <w:p w:rsidR="00611312" w:rsidRDefault="00611312">
      <w:pPr>
        <w:pStyle w:val="3"/>
        <w:spacing w:line="360" w:lineRule="auto"/>
      </w:pPr>
      <w:r>
        <w:t>Таблица 3.1</w:t>
      </w:r>
    </w:p>
    <w:p w:rsidR="00611312" w:rsidRDefault="00611312">
      <w:pPr>
        <w:pStyle w:val="4"/>
        <w:spacing w:line="360" w:lineRule="auto"/>
      </w:pPr>
      <w:r>
        <w:t>Значения постоянных пьезоэлектрического материала ЦТСНВ-1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4"/>
        <w:gridCol w:w="1901"/>
        <w:gridCol w:w="3"/>
        <w:gridCol w:w="1985"/>
        <w:gridCol w:w="7"/>
        <w:gridCol w:w="1125"/>
        <w:gridCol w:w="2"/>
        <w:gridCol w:w="1134"/>
        <w:gridCol w:w="1134"/>
        <w:gridCol w:w="709"/>
      </w:tblGrid>
      <w:tr w:rsidR="00611312">
        <w:trPr>
          <w:trHeight w:val="495"/>
        </w:trPr>
        <w:tc>
          <w:tcPr>
            <w:tcW w:w="1339" w:type="dxa"/>
            <w:gridSpan w:val="2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</w:rPr>
              <w:t>Постоянная</w:t>
            </w:r>
          </w:p>
        </w:tc>
        <w:tc>
          <w:tcPr>
            <w:tcW w:w="1904" w:type="dxa"/>
            <w:gridSpan w:val="2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E</w:t>
            </w:r>
            <w:r>
              <w:rPr>
                <w:sz w:val="28"/>
                <w:vertAlign w:val="superscript"/>
                <w:lang w:val="en-US"/>
              </w:rPr>
              <w:t>E</w:t>
            </w:r>
            <w:r>
              <w:rPr>
                <w:sz w:val="28"/>
                <w:vertAlign w:val="subscript"/>
                <w:lang w:val="en-US"/>
              </w:rPr>
              <w:t>ю1</w:t>
            </w:r>
            <w:r>
              <w:rPr>
                <w:sz w:val="28"/>
                <w:lang w:val="en-US"/>
              </w:rPr>
              <w:t>*10</w:t>
            </w:r>
            <w:r>
              <w:rPr>
                <w:sz w:val="28"/>
                <w:vertAlign w:val="superscript"/>
                <w:lang w:val="en-US"/>
              </w:rPr>
              <w:t>-11</w:t>
            </w:r>
            <w:r>
              <w:rPr>
                <w:sz w:val="28"/>
                <w:lang w:val="en-US"/>
              </w:rPr>
              <w:t>,Па</w:t>
            </w:r>
          </w:p>
        </w:tc>
        <w:tc>
          <w:tcPr>
            <w:tcW w:w="1985" w:type="dxa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perscript"/>
                <w:lang w:val="en-US"/>
              </w:rPr>
              <w:t>E</w:t>
            </w:r>
            <w:r>
              <w:rPr>
                <w:sz w:val="28"/>
                <w:vertAlign w:val="subscript"/>
                <w:lang w:val="en-US"/>
              </w:rPr>
              <w:t>11</w:t>
            </w:r>
            <w:r>
              <w:rPr>
                <w:sz w:val="28"/>
                <w:lang w:val="en-US"/>
              </w:rPr>
              <w:t>*10</w:t>
            </w:r>
            <w:r>
              <w:rPr>
                <w:sz w:val="28"/>
                <w:vertAlign w:val="superscript"/>
                <w:lang w:val="en-US"/>
              </w:rPr>
              <w:t>12</w:t>
            </w:r>
            <w:r>
              <w:rPr>
                <w:sz w:val="28"/>
                <w:lang w:val="en-US"/>
              </w:rPr>
              <w:t>,м</w:t>
            </w:r>
            <w:r>
              <w:rPr>
                <w:sz w:val="28"/>
                <w:vertAlign w:val="superscript"/>
                <w:lang w:val="en-US"/>
              </w:rPr>
              <w:t>2</w:t>
            </w:r>
            <w:r>
              <w:rPr>
                <w:sz w:val="28"/>
                <w:lang w:val="en-US"/>
              </w:rPr>
              <w:t>/Н</w:t>
            </w:r>
          </w:p>
        </w:tc>
        <w:tc>
          <w:tcPr>
            <w:tcW w:w="1134" w:type="dxa"/>
            <w:gridSpan w:val="3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  <w:vertAlign w:val="superscript"/>
              </w:rPr>
              <w:t>Е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,м/с</w:t>
            </w:r>
          </w:p>
        </w:tc>
        <w:tc>
          <w:tcPr>
            <w:tcW w:w="1134" w:type="dxa"/>
          </w:tcPr>
          <w:p w:rsidR="00611312" w:rsidRDefault="00BC64B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026" type="#_x0000_t75" style="width:46.5pt;height:29.25pt" fillcolor="window">
                  <v:imagedata r:id="rId12" o:title=""/>
                </v:shape>
              </w:pict>
            </w:r>
          </w:p>
        </w:tc>
        <w:tc>
          <w:tcPr>
            <w:tcW w:w="1134" w:type="dxa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  <w:lang w:val="en-US"/>
              </w:rPr>
              <w:t>31</w:t>
            </w:r>
            <w:r>
              <w:rPr>
                <w:sz w:val="28"/>
                <w:lang w:val="en-US"/>
              </w:rPr>
              <w:t>,10</w:t>
            </w:r>
            <w:r>
              <w:rPr>
                <w:sz w:val="28"/>
                <w:vertAlign w:val="superscript"/>
                <w:lang w:val="en-US"/>
              </w:rPr>
              <w:t>10</w:t>
            </w:r>
          </w:p>
        </w:tc>
        <w:tc>
          <w:tcPr>
            <w:tcW w:w="709" w:type="dxa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K</w:t>
            </w:r>
            <w:r>
              <w:rPr>
                <w:sz w:val="28"/>
                <w:vertAlign w:val="subscript"/>
                <w:lang w:val="en-US"/>
              </w:rPr>
              <w:t>31</w:t>
            </w:r>
          </w:p>
        </w:tc>
      </w:tr>
      <w:tr w:rsidR="00611312">
        <w:trPr>
          <w:trHeight w:val="714"/>
        </w:trPr>
        <w:tc>
          <w:tcPr>
            <w:tcW w:w="1339" w:type="dxa"/>
            <w:gridSpan w:val="2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1904" w:type="dxa"/>
            <w:gridSpan w:val="2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>,62</w:t>
            </w:r>
          </w:p>
        </w:tc>
        <w:tc>
          <w:tcPr>
            <w:tcW w:w="1985" w:type="dxa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</w:rPr>
              <w:t>16,3</w:t>
            </w:r>
          </w:p>
        </w:tc>
        <w:tc>
          <w:tcPr>
            <w:tcW w:w="1134" w:type="dxa"/>
            <w:gridSpan w:val="3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</w:rPr>
              <w:t>2900</w:t>
            </w:r>
          </w:p>
        </w:tc>
        <w:tc>
          <w:tcPr>
            <w:tcW w:w="1134" w:type="dxa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</w:rPr>
              <w:t>2200</w:t>
            </w:r>
          </w:p>
        </w:tc>
        <w:tc>
          <w:tcPr>
            <w:tcW w:w="1134" w:type="dxa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</w:rPr>
              <w:t>0,34</w:t>
            </w:r>
          </w:p>
        </w:tc>
      </w:tr>
      <w:tr w:rsidR="00611312">
        <w:trPr>
          <w:gridAfter w:val="4"/>
          <w:wAfter w:w="2979" w:type="dxa"/>
          <w:trHeight w:val="1005"/>
        </w:trPr>
        <w:tc>
          <w:tcPr>
            <w:tcW w:w="1335" w:type="dxa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</w:rPr>
              <w:t>Постоянная</w:t>
            </w:r>
          </w:p>
        </w:tc>
        <w:tc>
          <w:tcPr>
            <w:tcW w:w="1905" w:type="dxa"/>
            <w:gridSpan w:val="2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tg </w:t>
            </w:r>
            <w:r>
              <w:rPr>
                <w:sz w:val="28"/>
                <w:lang w:val="en-US"/>
              </w:rPr>
              <w:sym w:font="Symbol" w:char="F064"/>
            </w:r>
            <w:r>
              <w:rPr>
                <w:sz w:val="28"/>
                <w:lang w:val="en-US"/>
              </w:rPr>
              <w:t>, %</w:t>
            </w:r>
          </w:p>
        </w:tc>
        <w:tc>
          <w:tcPr>
            <w:tcW w:w="1995" w:type="dxa"/>
            <w:gridSpan w:val="3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6E"/>
            </w:r>
          </w:p>
        </w:tc>
        <w:tc>
          <w:tcPr>
            <w:tcW w:w="1125" w:type="dxa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  <w:lang w:val="en-US"/>
              </w:rPr>
              <w:t>M</w:t>
            </w:r>
          </w:p>
        </w:tc>
      </w:tr>
      <w:tr w:rsidR="00611312">
        <w:trPr>
          <w:gridAfter w:val="4"/>
          <w:wAfter w:w="2979" w:type="dxa"/>
          <w:trHeight w:val="1110"/>
        </w:trPr>
        <w:tc>
          <w:tcPr>
            <w:tcW w:w="1335" w:type="dxa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1905" w:type="dxa"/>
            <w:gridSpan w:val="2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,9</w:t>
            </w:r>
          </w:p>
        </w:tc>
        <w:tc>
          <w:tcPr>
            <w:tcW w:w="1995" w:type="dxa"/>
            <w:gridSpan w:val="3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</w:rPr>
              <w:t>0,38</w:t>
            </w:r>
          </w:p>
        </w:tc>
        <w:tc>
          <w:tcPr>
            <w:tcW w:w="1125" w:type="dxa"/>
          </w:tcPr>
          <w:p w:rsidR="00611312" w:rsidRDefault="00611312">
            <w:pPr>
              <w:spacing w:line="360" w:lineRule="auto"/>
              <w:ind w:firstLine="1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:rsidR="00611312" w:rsidRDefault="00611312">
      <w:pPr>
        <w:spacing w:line="360" w:lineRule="auto"/>
        <w:ind w:firstLine="851"/>
        <w:jc w:val="both"/>
        <w:rPr>
          <w:sz w:val="28"/>
        </w:rPr>
      </w:pPr>
    </w:p>
    <w:p w:rsidR="00611312" w:rsidRDefault="00611312">
      <w:pPr>
        <w:spacing w:line="360" w:lineRule="auto"/>
        <w:ind w:firstLine="851"/>
        <w:jc w:val="both"/>
        <w:rPr>
          <w:sz w:val="28"/>
        </w:rPr>
      </w:pPr>
    </w:p>
    <w:p w:rsidR="00611312" w:rsidRDefault="00611312">
      <w:pPr>
        <w:pStyle w:val="a3"/>
        <w:spacing w:line="360" w:lineRule="auto"/>
      </w:pPr>
      <w:r>
        <w:t>Материал для пассивного элемента  выбираем из условия что он должен выдерживать большие нагрузки. Для этого подойдет титановый сплав.</w:t>
      </w:r>
    </w:p>
    <w:p w:rsidR="00611312" w:rsidRDefault="00611312">
      <w:pPr>
        <w:pStyle w:val="a3"/>
        <w:spacing w:line="360" w:lineRule="auto"/>
        <w:jc w:val="right"/>
      </w:pPr>
      <w:r>
        <w:t>Таблица 3.2</w:t>
      </w:r>
    </w:p>
    <w:p w:rsidR="00611312" w:rsidRDefault="00611312">
      <w:pPr>
        <w:pStyle w:val="a3"/>
        <w:spacing w:line="360" w:lineRule="auto"/>
        <w:jc w:val="right"/>
      </w:pPr>
      <w:r>
        <w:t>Значения постоянных пассивного материала ЦТСНВ-1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160"/>
        <w:gridCol w:w="1875"/>
        <w:gridCol w:w="2160"/>
        <w:gridCol w:w="750"/>
      </w:tblGrid>
      <w:tr w:rsidR="00611312">
        <w:trPr>
          <w:trHeight w:val="810"/>
        </w:trPr>
        <w:tc>
          <w:tcPr>
            <w:tcW w:w="2385" w:type="dxa"/>
          </w:tcPr>
          <w:p w:rsidR="00611312" w:rsidRDefault="00611312">
            <w:pPr>
              <w:pStyle w:val="a3"/>
              <w:spacing w:line="360" w:lineRule="auto"/>
              <w:ind w:hanging="80"/>
              <w:jc w:val="center"/>
            </w:pPr>
            <w:r>
              <w:t>Постоянная</w:t>
            </w:r>
          </w:p>
        </w:tc>
        <w:tc>
          <w:tcPr>
            <w:tcW w:w="2160" w:type="dxa"/>
          </w:tcPr>
          <w:p w:rsidR="00611312" w:rsidRDefault="00611312">
            <w:pPr>
              <w:pStyle w:val="a3"/>
              <w:spacing w:line="360" w:lineRule="auto"/>
              <w:ind w:hanging="80"/>
              <w:jc w:val="center"/>
              <w:rPr>
                <w:vertAlign w:val="superscript"/>
              </w:rPr>
            </w:pPr>
            <w:r>
              <w:sym w:font="Symbol" w:char="F072"/>
            </w:r>
            <w:r>
              <w:t>,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5" w:type="dxa"/>
          </w:tcPr>
          <w:p w:rsidR="00611312" w:rsidRDefault="00611312">
            <w:pPr>
              <w:pStyle w:val="a3"/>
              <w:spacing w:line="360" w:lineRule="auto"/>
              <w:ind w:hanging="80"/>
              <w:jc w:val="center"/>
            </w:pPr>
            <w:r>
              <w:t>С</w:t>
            </w:r>
            <w:r>
              <w:rPr>
                <w:vertAlign w:val="subscript"/>
              </w:rPr>
              <w:t>зв</w:t>
            </w:r>
            <w:r>
              <w:t>, м/с</w:t>
            </w:r>
          </w:p>
        </w:tc>
        <w:tc>
          <w:tcPr>
            <w:tcW w:w="2160" w:type="dxa"/>
          </w:tcPr>
          <w:p w:rsidR="00611312" w:rsidRDefault="00611312">
            <w:pPr>
              <w:pStyle w:val="a3"/>
              <w:spacing w:line="360" w:lineRule="auto"/>
              <w:ind w:hanging="80"/>
              <w:jc w:val="center"/>
            </w:pPr>
            <w:r>
              <w:t>Е</w:t>
            </w:r>
            <w:r>
              <w:rPr>
                <w:vertAlign w:val="subscript"/>
              </w:rPr>
              <w:t>Ю</w:t>
            </w:r>
            <w:r>
              <w:t>, Па</w:t>
            </w:r>
          </w:p>
        </w:tc>
        <w:tc>
          <w:tcPr>
            <w:tcW w:w="750" w:type="dxa"/>
          </w:tcPr>
          <w:p w:rsidR="00611312" w:rsidRDefault="00611312">
            <w:pPr>
              <w:pStyle w:val="a3"/>
              <w:spacing w:line="360" w:lineRule="auto"/>
              <w:ind w:hanging="80"/>
              <w:jc w:val="center"/>
            </w:pPr>
            <w:r>
              <w:sym w:font="Symbol" w:char="F06E"/>
            </w:r>
          </w:p>
        </w:tc>
      </w:tr>
      <w:tr w:rsidR="00611312">
        <w:trPr>
          <w:trHeight w:val="586"/>
        </w:trPr>
        <w:tc>
          <w:tcPr>
            <w:tcW w:w="2385" w:type="dxa"/>
          </w:tcPr>
          <w:p w:rsidR="00611312" w:rsidRDefault="00611312">
            <w:pPr>
              <w:pStyle w:val="a3"/>
              <w:spacing w:line="360" w:lineRule="auto"/>
              <w:ind w:hanging="80"/>
              <w:jc w:val="center"/>
            </w:pPr>
            <w:r>
              <w:t>Значение</w:t>
            </w:r>
          </w:p>
        </w:tc>
        <w:tc>
          <w:tcPr>
            <w:tcW w:w="2160" w:type="dxa"/>
          </w:tcPr>
          <w:p w:rsidR="00611312" w:rsidRDefault="00611312">
            <w:pPr>
              <w:pStyle w:val="a3"/>
              <w:spacing w:line="360" w:lineRule="auto"/>
              <w:ind w:hanging="80"/>
              <w:jc w:val="center"/>
            </w:pPr>
            <w:r>
              <w:t>4500</w:t>
            </w:r>
          </w:p>
        </w:tc>
        <w:tc>
          <w:tcPr>
            <w:tcW w:w="1875" w:type="dxa"/>
          </w:tcPr>
          <w:p w:rsidR="00611312" w:rsidRDefault="00611312">
            <w:pPr>
              <w:pStyle w:val="a3"/>
              <w:spacing w:line="360" w:lineRule="auto"/>
              <w:ind w:hanging="80"/>
              <w:jc w:val="center"/>
            </w:pPr>
            <w:r>
              <w:t>6000</w:t>
            </w:r>
          </w:p>
        </w:tc>
        <w:tc>
          <w:tcPr>
            <w:tcW w:w="2160" w:type="dxa"/>
          </w:tcPr>
          <w:p w:rsidR="00611312" w:rsidRDefault="00611312">
            <w:pPr>
              <w:pStyle w:val="a3"/>
              <w:spacing w:line="360" w:lineRule="auto"/>
              <w:ind w:hanging="80"/>
              <w:jc w:val="center"/>
            </w:pPr>
            <w:r>
              <w:t>1,1*10</w:t>
            </w:r>
            <w:r>
              <w:rPr>
                <w:vertAlign w:val="superscript"/>
              </w:rPr>
              <w:t>-11</w:t>
            </w:r>
          </w:p>
        </w:tc>
        <w:tc>
          <w:tcPr>
            <w:tcW w:w="750" w:type="dxa"/>
          </w:tcPr>
          <w:p w:rsidR="00611312" w:rsidRDefault="00611312">
            <w:pPr>
              <w:pStyle w:val="a3"/>
              <w:spacing w:line="360" w:lineRule="auto"/>
              <w:ind w:hanging="80"/>
              <w:jc w:val="center"/>
            </w:pPr>
            <w:r>
              <w:t>0,35</w:t>
            </w:r>
          </w:p>
        </w:tc>
      </w:tr>
    </w:tbl>
    <w:p w:rsidR="00611312" w:rsidRDefault="00611312">
      <w:pPr>
        <w:pStyle w:val="a3"/>
        <w:spacing w:line="360" w:lineRule="auto"/>
        <w:jc w:val="center"/>
      </w:pPr>
    </w:p>
    <w:p w:rsidR="00611312" w:rsidRDefault="00611312">
      <w:pPr>
        <w:pStyle w:val="a3"/>
        <w:spacing w:line="360" w:lineRule="auto"/>
        <w:rPr>
          <w:b/>
        </w:rPr>
      </w:pPr>
    </w:p>
    <w:p w:rsidR="00611312" w:rsidRDefault="00611312">
      <w:pPr>
        <w:pStyle w:val="a3"/>
        <w:spacing w:line="360" w:lineRule="auto"/>
        <w:rPr>
          <w:b/>
        </w:rPr>
      </w:pPr>
    </w:p>
    <w:p w:rsidR="00611312" w:rsidRDefault="00BC64B2">
      <w:pPr>
        <w:pStyle w:val="a3"/>
        <w:spacing w:line="360" w:lineRule="auto"/>
        <w:rPr>
          <w:b/>
        </w:rPr>
      </w:pPr>
      <w:r>
        <w:pict>
          <v:shape id="_x0000_s1055" type="#_x0000_t75" style="position:absolute;left:0;text-align:left;margin-left:66.15pt;margin-top:39.45pt;width:306.55pt;height:125.2pt;z-index:251662848" o:allowincell="f">
            <v:imagedata r:id="rId13" o:title=""/>
            <w10:wrap type="topAndBottom"/>
          </v:shape>
        </w:pict>
      </w:r>
      <w:r w:rsidR="00611312">
        <w:rPr>
          <w:b/>
        </w:rPr>
        <w:t>Эскиз преобразователя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  <w:r>
        <w:t>1 – пьезокерамическая пластина;</w:t>
      </w:r>
    </w:p>
    <w:p w:rsidR="00611312" w:rsidRDefault="00611312">
      <w:pPr>
        <w:pStyle w:val="a3"/>
        <w:spacing w:line="360" w:lineRule="auto"/>
      </w:pPr>
      <w:r>
        <w:t>2 – пластина из титановоо сплава.</w:t>
      </w:r>
    </w:p>
    <w:p w:rsidR="00611312" w:rsidRDefault="00611312">
      <w:pPr>
        <w:pStyle w:val="a3"/>
        <w:spacing w:line="360" w:lineRule="auto"/>
      </w:pPr>
      <w:r>
        <w:t>Данный преобразователь работает на изгибные колебания.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  <w:rPr>
          <w:b/>
          <w:sz w:val="32"/>
        </w:rPr>
      </w:pPr>
    </w:p>
    <w:p w:rsidR="00611312" w:rsidRDefault="00611312">
      <w:pPr>
        <w:pStyle w:val="a3"/>
        <w:spacing w:line="360" w:lineRule="auto"/>
        <w:rPr>
          <w:b/>
          <w:sz w:val="32"/>
        </w:rPr>
        <w:sectPr w:rsidR="00611312">
          <w:pgSz w:w="11906" w:h="16838"/>
          <w:pgMar w:top="851" w:right="567" w:bottom="1134" w:left="1701" w:header="720" w:footer="720" w:gutter="0"/>
          <w:cols w:space="720"/>
        </w:sectPr>
      </w:pPr>
    </w:p>
    <w:p w:rsidR="00611312" w:rsidRDefault="00611312">
      <w:pPr>
        <w:pStyle w:val="a3"/>
        <w:numPr>
          <w:ilvl w:val="1"/>
          <w:numId w:val="3"/>
        </w:numPr>
        <w:spacing w:line="360" w:lineRule="auto"/>
        <w:ind w:left="0" w:firstLine="851"/>
        <w:rPr>
          <w:b/>
          <w:sz w:val="32"/>
        </w:rPr>
      </w:pPr>
      <w:r>
        <w:rPr>
          <w:b/>
          <w:sz w:val="32"/>
        </w:rPr>
        <w:t>Расчет параметров преобразователя</w:t>
      </w:r>
    </w:p>
    <w:p w:rsidR="00611312" w:rsidRDefault="00611312">
      <w:pPr>
        <w:pStyle w:val="a3"/>
        <w:spacing w:line="360" w:lineRule="auto"/>
        <w:rPr>
          <w:b/>
        </w:rPr>
      </w:pPr>
    </w:p>
    <w:p w:rsidR="00611312" w:rsidRDefault="00611312">
      <w:pPr>
        <w:pStyle w:val="a3"/>
        <w:spacing w:line="360" w:lineRule="auto"/>
      </w:pPr>
      <w:r>
        <w:t>Резонансная частота однородной пластины совершающей колебания изгиба определяется как:</w:t>
      </w:r>
    </w:p>
    <w:p w:rsidR="00611312" w:rsidRDefault="00BC64B2">
      <w:pPr>
        <w:pStyle w:val="a3"/>
        <w:spacing w:line="360" w:lineRule="auto"/>
        <w:jc w:val="right"/>
      </w:pPr>
      <w:r>
        <w:rPr>
          <w:position w:val="-24"/>
        </w:rPr>
        <w:pict>
          <v:shape id="_x0000_i1027" type="#_x0000_t75" style="width:99.75pt;height:36.75pt" fillcolor="window">
            <v:imagedata r:id="rId14" o:title=""/>
          </v:shape>
        </w:pict>
      </w:r>
      <w:r w:rsidR="00611312">
        <w:t xml:space="preserve"> </w:t>
      </w:r>
      <w:r w:rsidR="00611312">
        <w:tab/>
      </w:r>
      <w:r w:rsidR="00611312">
        <w:rPr>
          <w:lang w:val="en-GB"/>
        </w:rPr>
        <w:t xml:space="preserve">        </w:t>
      </w:r>
      <w:r w:rsidR="00611312">
        <w:tab/>
      </w:r>
      <w:r w:rsidR="00611312">
        <w:tab/>
      </w:r>
      <w:r w:rsidR="00611312">
        <w:tab/>
        <w:t>3.1</w:t>
      </w:r>
    </w:p>
    <w:p w:rsidR="00611312" w:rsidRDefault="00611312">
      <w:pPr>
        <w:pStyle w:val="a3"/>
        <w:spacing w:line="360" w:lineRule="auto"/>
      </w:pPr>
      <w:r>
        <w:t>где с – скорость звука в пластине, а – радиус пластины.</w:t>
      </w:r>
    </w:p>
    <w:p w:rsidR="00611312" w:rsidRDefault="00611312">
      <w:pPr>
        <w:pStyle w:val="a3"/>
        <w:spacing w:line="360" w:lineRule="auto"/>
      </w:pPr>
      <w:r>
        <w:t>Отсюда можно рассчитать толщину пластины:</w:t>
      </w:r>
    </w:p>
    <w:p w:rsidR="00611312" w:rsidRDefault="00BC64B2">
      <w:pPr>
        <w:pStyle w:val="a3"/>
        <w:spacing w:line="360" w:lineRule="auto"/>
        <w:jc w:val="right"/>
      </w:pPr>
      <w:r>
        <w:rPr>
          <w:position w:val="-28"/>
        </w:rPr>
        <w:pict>
          <v:shape id="_x0000_i1028" type="#_x0000_t75" style="width:241.5pt;height:42.75pt" fillcolor="window">
            <v:imagedata r:id="rId15" o:title=""/>
          </v:shape>
        </w:pict>
      </w:r>
      <w:r w:rsidR="00611312">
        <w:tab/>
      </w:r>
      <w:r w:rsidR="00611312">
        <w:tab/>
      </w:r>
      <w:r w:rsidR="00611312">
        <w:tab/>
        <w:t>3.2</w:t>
      </w:r>
    </w:p>
    <w:p w:rsidR="00611312" w:rsidRDefault="00611312">
      <w:pPr>
        <w:pStyle w:val="a3"/>
        <w:spacing w:line="360" w:lineRule="auto"/>
      </w:pPr>
      <w:r>
        <w:t>Так как пластина полуактивная, то ее толщина будет меньше, потому что скорость звука в титане больше скорости звука в ЦТСНВ-1.</w:t>
      </w:r>
    </w:p>
    <w:p w:rsidR="00611312" w:rsidRDefault="00611312">
      <w:pPr>
        <w:pStyle w:val="a3"/>
        <w:spacing w:line="360" w:lineRule="auto"/>
      </w:pPr>
      <w:r>
        <w:t xml:space="preserve">Толщину титановой пластины возьмем </w:t>
      </w:r>
      <w:r>
        <w:rPr>
          <w:lang w:val="en-US"/>
        </w:rPr>
        <w:t>t</w:t>
      </w:r>
      <w:r>
        <w:rPr>
          <w:vertAlign w:val="subscript"/>
        </w:rPr>
        <w:t>т</w:t>
      </w:r>
      <w:r>
        <w:t>=0.5*10</w:t>
      </w:r>
      <w:r>
        <w:rPr>
          <w:vertAlign w:val="superscript"/>
        </w:rPr>
        <w:t>-3</w:t>
      </w:r>
      <w:r>
        <w:t>м.</w:t>
      </w:r>
    </w:p>
    <w:p w:rsidR="00611312" w:rsidRDefault="00611312">
      <w:pPr>
        <w:pStyle w:val="a3"/>
        <w:spacing w:line="360" w:lineRule="auto"/>
      </w:pPr>
      <w:r>
        <w:t>Тогда можно рассчитать резонансную частоту такой системы, приняв ее за многослойную.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numPr>
          <w:ilvl w:val="0"/>
          <w:numId w:val="1"/>
        </w:numPr>
        <w:spacing w:line="360" w:lineRule="auto"/>
        <w:ind w:left="0" w:firstLine="851"/>
      </w:pPr>
      <w:r>
        <w:t xml:space="preserve">Определяем положение нейтрали </w:t>
      </w:r>
      <w:r>
        <w:rPr>
          <w:lang w:val="en-US"/>
        </w:rPr>
        <w:t>Z</w:t>
      </w:r>
      <w:r>
        <w:rPr>
          <w:vertAlign w:val="subscript"/>
          <w:lang w:val="en-US"/>
        </w:rPr>
        <w:t>0</w:t>
      </w:r>
      <w:r>
        <w:t>, в которой при изгибе механическое напряжение равно «0»:</w:t>
      </w:r>
    </w:p>
    <w:p w:rsidR="00611312" w:rsidRDefault="00BC64B2">
      <w:pPr>
        <w:pStyle w:val="a3"/>
        <w:spacing w:line="360" w:lineRule="auto"/>
        <w:jc w:val="right"/>
      </w:pPr>
      <w:r>
        <w:rPr>
          <w:position w:val="-30"/>
        </w:rPr>
        <w:pict>
          <v:shape id="_x0000_i1029" type="#_x0000_t75" style="width:225pt;height:48.75pt" fillcolor="window">
            <v:imagedata r:id="rId16" o:title=""/>
          </v:shape>
        </w:pict>
      </w:r>
      <w:r w:rsidR="00611312">
        <w:tab/>
      </w:r>
      <w:r w:rsidR="00611312">
        <w:tab/>
      </w:r>
      <w:r w:rsidR="00611312">
        <w:tab/>
        <w:t>3.3</w:t>
      </w:r>
    </w:p>
    <w:p w:rsidR="00611312" w:rsidRDefault="00BC64B2">
      <w:pPr>
        <w:pStyle w:val="a3"/>
        <w:spacing w:line="360" w:lineRule="auto"/>
      </w:pPr>
      <w:r>
        <w:pict>
          <v:shape id="_x0000_s1047" type="#_x0000_t75" style="position:absolute;left:0;text-align:left;margin-left:44.55pt;margin-top:28.15pt;width:6in;height:93.6pt;z-index:251654656" o:allowincell="f">
            <v:imagedata r:id="rId17" o:title=""/>
            <w10:wrap type="topAndBottom"/>
          </v:shape>
        </w:pict>
      </w:r>
      <w:r w:rsidR="00611312">
        <w:t xml:space="preserve">где </w:t>
      </w:r>
      <w:r w:rsidR="00611312">
        <w:rPr>
          <w:lang w:val="en-US"/>
        </w:rPr>
        <w:t>E</w:t>
      </w:r>
      <w:r w:rsidR="00611312">
        <w:rPr>
          <w:vertAlign w:val="superscript"/>
          <w:lang w:val="en-US"/>
        </w:rPr>
        <w:t>E</w:t>
      </w:r>
      <w:r w:rsidR="00611312">
        <w:rPr>
          <w:vertAlign w:val="subscript"/>
          <w:lang w:val="en-US"/>
        </w:rPr>
        <w:t>1</w:t>
      </w:r>
      <w:r w:rsidR="00611312">
        <w:t xml:space="preserve">, </w:t>
      </w:r>
      <w:r w:rsidR="00611312">
        <w:rPr>
          <w:lang w:val="en-US"/>
        </w:rPr>
        <w:t>E</w:t>
      </w:r>
      <w:r w:rsidR="00611312">
        <w:rPr>
          <w:vertAlign w:val="subscript"/>
          <w:lang w:val="en-US"/>
        </w:rPr>
        <w:t>Ю</w:t>
      </w:r>
      <w:r w:rsidR="00611312">
        <w:rPr>
          <w:lang w:val="en-US"/>
        </w:rPr>
        <w:t xml:space="preserve">- </w:t>
      </w:r>
      <w:r w:rsidR="00611312">
        <w:t>модули упругости для ПК и титана соответственно.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  <w:r>
        <w:t>2.  Определяем приведенные коэффициенты Пуассона</w:t>
      </w:r>
    </w:p>
    <w:p w:rsidR="00611312" w:rsidRDefault="00611312">
      <w:pPr>
        <w:pStyle w:val="a3"/>
        <w:spacing w:line="360" w:lineRule="auto"/>
      </w:pPr>
    </w:p>
    <w:p w:rsidR="00611312" w:rsidRDefault="00BC64B2">
      <w:pPr>
        <w:pStyle w:val="a3"/>
        <w:spacing w:line="360" w:lineRule="auto"/>
        <w:jc w:val="right"/>
      </w:pPr>
      <w:r>
        <w:rPr>
          <w:position w:val="-30"/>
        </w:rPr>
        <w:pict>
          <v:shape id="_x0000_i1030" type="#_x0000_t75" style="width:205.5pt;height:43.5pt" fillcolor="window">
            <v:imagedata r:id="rId18" o:title=""/>
          </v:shape>
        </w:pict>
      </w:r>
      <w:r w:rsidR="00611312">
        <w:tab/>
      </w:r>
      <w:r w:rsidR="00611312">
        <w:tab/>
      </w:r>
      <w:r w:rsidR="00611312">
        <w:tab/>
        <w:t>3.4</w:t>
      </w:r>
    </w:p>
    <w:p w:rsidR="00611312" w:rsidRDefault="00611312">
      <w:pPr>
        <w:pStyle w:val="a3"/>
        <w:spacing w:line="360" w:lineRule="auto"/>
      </w:pPr>
      <w:r>
        <w:sym w:font="Symbol" w:char="F06E"/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, </w:t>
      </w:r>
      <w:r>
        <w:sym w:font="Symbol" w:char="F06E"/>
      </w:r>
      <w:r>
        <w:rPr>
          <w:vertAlign w:val="subscript"/>
          <w:lang w:val="en-US"/>
        </w:rPr>
        <w:t xml:space="preserve">T </w:t>
      </w:r>
      <w:r>
        <w:rPr>
          <w:lang w:val="en-US"/>
        </w:rPr>
        <w:t xml:space="preserve">– </w:t>
      </w:r>
      <w:r>
        <w:t>коэффициенты Пуассона для ПК и титана.</w:t>
      </w:r>
    </w:p>
    <w:p w:rsidR="00611312" w:rsidRDefault="00BC64B2">
      <w:pPr>
        <w:pStyle w:val="a3"/>
        <w:spacing w:line="360" w:lineRule="auto"/>
      </w:pPr>
      <w:r>
        <w:pict>
          <v:shape id="_x0000_s1048" type="#_x0000_t75" style="position:absolute;left:0;text-align:left;margin-left:73.35pt;margin-top:11.4pt;width:332.55pt;height:74.8pt;z-index:251655680" o:allowincell="f">
            <v:imagedata r:id="rId19" o:title=""/>
            <w10:wrap type="topAndBottom"/>
          </v:shape>
        </w:pict>
      </w:r>
    </w:p>
    <w:p w:rsidR="00611312" w:rsidRDefault="00BC64B2">
      <w:pPr>
        <w:pStyle w:val="a3"/>
        <w:spacing w:line="360" w:lineRule="auto"/>
      </w:pPr>
      <w:r>
        <w:pict>
          <v:shape id="_x0000_s1049" type="#_x0000_t75" style="position:absolute;left:0;text-align:left;margin-left:44.55pt;margin-top:16.1pt;width:424.8pt;height:44.55pt;z-index:251656704" o:allowincell="f">
            <v:imagedata r:id="rId20" o:title=""/>
            <w10:wrap type="topAndBottom"/>
          </v:shape>
        </w:pict>
      </w:r>
      <w:r w:rsidR="00611312">
        <w:t>3. Определяем приведенную приближенную жесткость</w:t>
      </w:r>
    </w:p>
    <w:p w:rsidR="00611312" w:rsidRDefault="00611312">
      <w:pPr>
        <w:pStyle w:val="a3"/>
        <w:spacing w:line="360" w:lineRule="auto"/>
        <w:rPr>
          <w:lang w:val="en-US"/>
        </w:rPr>
      </w:pPr>
    </w:p>
    <w:p w:rsidR="00611312" w:rsidRDefault="00611312">
      <w:pPr>
        <w:pStyle w:val="a3"/>
        <w:spacing w:line="360" w:lineRule="auto"/>
      </w:pPr>
      <w:r>
        <w:rPr>
          <w:lang w:val="en-US"/>
        </w:rPr>
        <w:t>D=41.997 H*</w:t>
      </w:r>
      <w:r>
        <w:t>м</w:t>
      </w:r>
    </w:p>
    <w:p w:rsidR="00611312" w:rsidRDefault="00611312">
      <w:pPr>
        <w:pStyle w:val="a3"/>
        <w:spacing w:line="360" w:lineRule="auto"/>
        <w:rPr>
          <w:lang w:val="en-US"/>
        </w:rPr>
      </w:pPr>
      <w:r>
        <w:t xml:space="preserve">Площадь  излучателя  равна </w:t>
      </w:r>
      <w:r>
        <w:rPr>
          <w:lang w:val="en-US"/>
        </w:rPr>
        <w:t>S=</w:t>
      </w:r>
      <w:r>
        <w:rPr>
          <w:lang w:val="en-US"/>
        </w:rPr>
        <w:sym w:font="Symbol" w:char="F070"/>
      </w:r>
      <w:r>
        <w:rPr>
          <w:lang w:val="en-US"/>
        </w:rPr>
        <w:sym w:font="Symbol" w:char="F0D7"/>
      </w:r>
      <w:r>
        <w:rPr>
          <w:lang w:val="en-US"/>
        </w:rPr>
        <w:t>a</w:t>
      </w:r>
      <w:r>
        <w:rPr>
          <w:vertAlign w:val="superscript"/>
          <w:lang w:val="en-US"/>
        </w:rPr>
        <w:t>2</w:t>
      </w:r>
      <w:r>
        <w:rPr>
          <w:lang w:val="en-US"/>
        </w:rPr>
        <w:t>=3</w:t>
      </w:r>
      <w:r>
        <w:t>,14</w:t>
      </w:r>
      <w:r>
        <w:rPr>
          <w:lang w:val="en-US"/>
        </w:rPr>
        <w:sym w:font="Symbol" w:char="F0D7"/>
      </w:r>
      <w:r>
        <w:rPr>
          <w:lang w:val="en-US"/>
        </w:rPr>
        <w:t>(5</w:t>
      </w:r>
      <w:r>
        <w:rPr>
          <w:lang w:val="en-US"/>
        </w:rPr>
        <w:sym w:font="Symbol" w:char="F0D7"/>
      </w:r>
      <w:r>
        <w:rPr>
          <w:lang w:val="en-US"/>
        </w:rPr>
        <w:t>10</w:t>
      </w:r>
      <w:r>
        <w:rPr>
          <w:vertAlign w:val="superscript"/>
          <w:lang w:val="en-US"/>
        </w:rPr>
        <w:t>-2</w:t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lang w:val="en-US"/>
        </w:rPr>
        <w:t>=0,78</w:t>
      </w:r>
      <w:r>
        <w:rPr>
          <w:lang w:val="en-US"/>
        </w:rPr>
        <w:sym w:font="Symbol" w:char="F0D7"/>
      </w:r>
      <w:r>
        <w:rPr>
          <w:lang w:val="en-US"/>
        </w:rPr>
        <w:t>10</w:t>
      </w:r>
      <w:r>
        <w:rPr>
          <w:vertAlign w:val="superscript"/>
          <w:lang w:val="en-US"/>
        </w:rPr>
        <w:t>-4</w:t>
      </w:r>
      <w:r>
        <w:rPr>
          <w:lang w:val="en-US"/>
        </w:rPr>
        <w:t xml:space="preserve"> м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:rsidR="00611312" w:rsidRDefault="00611312">
      <w:pPr>
        <w:pStyle w:val="a3"/>
        <w:spacing w:line="360" w:lineRule="auto"/>
        <w:rPr>
          <w:lang w:val="en-US"/>
        </w:rPr>
      </w:pPr>
      <w:r>
        <w:t xml:space="preserve">Определим массу составленной пластины </w:t>
      </w:r>
      <w:r>
        <w:rPr>
          <w:lang w:val="en-US"/>
        </w:rPr>
        <w:t>M=</w:t>
      </w:r>
      <w:r>
        <w:rPr>
          <w:lang w:val="en-US"/>
        </w:rPr>
        <w:sym w:font="Symbol" w:char="F070"/>
      </w:r>
      <w:r>
        <w:rPr>
          <w:lang w:val="en-US"/>
        </w:rPr>
        <w:sym w:font="Symbol" w:char="F0D7"/>
      </w:r>
      <w:r>
        <w:rPr>
          <w:lang w:val="en-US"/>
        </w:rPr>
        <w:t>a</w:t>
      </w:r>
      <w:r>
        <w:rPr>
          <w:vertAlign w:val="superscript"/>
          <w:lang w:val="en-US"/>
        </w:rPr>
        <w:t>2</w:t>
      </w:r>
      <w:r>
        <w:rPr>
          <w:lang w:val="en-US"/>
        </w:rPr>
        <w:sym w:font="Symbol" w:char="F0D7"/>
      </w:r>
      <w:r>
        <w:rPr>
          <w:lang w:val="en-US"/>
        </w:rPr>
        <w:t>(</w:t>
      </w:r>
      <w:r>
        <w:rPr>
          <w:lang w:val="en-US"/>
        </w:rPr>
        <w:sym w:font="Symbol" w:char="F072"/>
      </w:r>
      <w:r>
        <w:rPr>
          <w:vertAlign w:val="subscript"/>
          <w:lang w:val="en-US"/>
        </w:rPr>
        <w:t>k</w:t>
      </w:r>
      <w:r>
        <w:rPr>
          <w:lang w:val="en-US"/>
        </w:rPr>
        <w:sym w:font="Symbol" w:char="F0D7"/>
      </w:r>
      <w:r>
        <w:rPr>
          <w:lang w:val="en-US"/>
        </w:rPr>
        <w:t>t</w:t>
      </w:r>
      <w:r>
        <w:rPr>
          <w:vertAlign w:val="subscript"/>
          <w:lang w:val="en-US"/>
        </w:rPr>
        <w:t>k+</w:t>
      </w:r>
      <w:r>
        <w:rPr>
          <w:lang w:val="en-US"/>
        </w:rPr>
        <w:sym w:font="Symbol" w:char="F072"/>
      </w:r>
      <w:r>
        <w:rPr>
          <w:vertAlign w:val="subscript"/>
          <w:lang w:val="en-US"/>
        </w:rPr>
        <w:t>т</w:t>
      </w:r>
      <w:r>
        <w:rPr>
          <w:lang w:val="en-US"/>
        </w:rPr>
        <w:sym w:font="Symbol" w:char="F0D7"/>
      </w:r>
      <w:r>
        <w:rPr>
          <w:lang w:val="en-US"/>
        </w:rPr>
        <w:t>t</w:t>
      </w:r>
      <w:r>
        <w:rPr>
          <w:vertAlign w:val="subscript"/>
        </w:rPr>
        <w:t>т</w:t>
      </w:r>
      <w:r>
        <w:rPr>
          <w:lang w:val="en-US"/>
        </w:rPr>
        <w:t>)=0.09 кг.</w:t>
      </w:r>
    </w:p>
    <w:p w:rsidR="00611312" w:rsidRDefault="00BC64B2">
      <w:pPr>
        <w:pStyle w:val="a3"/>
        <w:spacing w:line="360" w:lineRule="auto"/>
      </w:pPr>
      <w:r>
        <w:rPr>
          <w:b/>
        </w:rPr>
        <w:pict>
          <v:shape id="_x0000_s1050" type="#_x0000_t75" style="position:absolute;left:0;text-align:left;margin-left:152.55pt;margin-top:26.6pt;width:136.8pt;height:48.05pt;z-index:-251658752;mso-wrap-edited:f" wrapcoords="14360 1688 7240 3712 5934 4388 6053 7088 1662 8438 593 9450 712 12488 0 14512 356 15525 4985 17888 4629 19575 13886 19912 14360 19912 17802 19912 19108 19238 18870 17888 21481 14175 21007 12150 20532 7088 20888 1688 14360 1688" o:allowincell="f">
            <v:imagedata r:id="rId21" o:title=""/>
            <w10:wrap type="tight" side="right"/>
          </v:shape>
        </w:pict>
      </w:r>
      <w:r w:rsidR="00611312">
        <w:rPr>
          <w:b/>
        </w:rPr>
        <w:t>Определим резонансную частоту</w:t>
      </w:r>
      <w:r w:rsidR="00611312">
        <w:t xml:space="preserve">. 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  <w:jc w:val="right"/>
      </w:pPr>
      <w:r>
        <w:t xml:space="preserve">3.5 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  <w:r>
        <w:t>Резонансные частоты пластинчатых преобразователей зависят от геометрических соотношений и от упругих постоянных материалов биморфных элементов.</w:t>
      </w:r>
    </w:p>
    <w:p w:rsidR="00611312" w:rsidRDefault="00611312">
      <w:pPr>
        <w:pStyle w:val="a3"/>
        <w:spacing w:line="360" w:lineRule="auto"/>
      </w:pPr>
      <w:r>
        <w:t xml:space="preserve">где </w:t>
      </w:r>
      <w:r>
        <w:sym w:font="Symbol" w:char="F061"/>
      </w:r>
      <w:r>
        <w:t>- коэффициент, зависящий от способа закрепления пластин</w:t>
      </w:r>
      <w:r>
        <w:rPr>
          <w:rStyle w:val="a5"/>
        </w:rPr>
        <w:footnoteReference w:customMarkFollows="1" w:id="2"/>
        <w:t>*</w:t>
      </w:r>
      <w:r>
        <w:t>.</w:t>
      </w:r>
    </w:p>
    <w:p w:rsidR="00611312" w:rsidRDefault="00611312">
      <w:pPr>
        <w:pStyle w:val="a3"/>
        <w:spacing w:line="360" w:lineRule="auto"/>
      </w:pPr>
      <w:r>
        <w:t xml:space="preserve">Наш излучатель по контуру закреплен с помощью резиновой полосы, тогда </w:t>
      </w:r>
      <w:r>
        <w:sym w:font="Symbol" w:char="F061"/>
      </w:r>
      <w:r>
        <w:t>=0,22.</w:t>
      </w:r>
    </w:p>
    <w:p w:rsidR="00611312" w:rsidRDefault="00BC64B2">
      <w:pPr>
        <w:pStyle w:val="a3"/>
        <w:spacing w:line="360" w:lineRule="auto"/>
      </w:pPr>
      <w:r>
        <w:pict>
          <v:shape id="_x0000_s1051" type="#_x0000_t75" style="position:absolute;left:0;text-align:left;margin-left:37.35pt;margin-top:18.9pt;width:129.6pt;height:23.3pt;z-index:-251657728;mso-wrap-edited:f" wrapcoords="-125 0 -125 21032 20976 21032 20976 0 -125 0" o:allowincell="f">
            <v:imagedata r:id="rId22" o:title=""/>
            <w10:wrap type="tight" side="right"/>
          </v:shape>
        </w:pict>
      </w:r>
    </w:p>
    <w:p w:rsidR="00611312" w:rsidRDefault="00611312">
      <w:pPr>
        <w:pStyle w:val="a3"/>
        <w:spacing w:line="360" w:lineRule="auto"/>
      </w:pPr>
      <w:r>
        <w:t>, резонансная  частота  собранного преобразователя.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  <w:r>
        <w:t>Видно что разброс составил 6176 Гц.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  <w:rPr>
          <w:b/>
          <w:sz w:val="32"/>
        </w:rPr>
        <w:sectPr w:rsidR="00611312">
          <w:type w:val="continuous"/>
          <w:pgSz w:w="11906" w:h="16838"/>
          <w:pgMar w:top="851" w:right="567" w:bottom="1134" w:left="1701" w:header="720" w:footer="720" w:gutter="0"/>
          <w:cols w:space="720"/>
        </w:sectPr>
      </w:pPr>
    </w:p>
    <w:p w:rsidR="00611312" w:rsidRDefault="00611312">
      <w:pPr>
        <w:pStyle w:val="a3"/>
        <w:spacing w:line="360" w:lineRule="auto"/>
        <w:rPr>
          <w:b/>
          <w:sz w:val="32"/>
        </w:rPr>
      </w:pPr>
      <w:r>
        <w:rPr>
          <w:b/>
          <w:sz w:val="32"/>
        </w:rPr>
        <w:t>3.3. Расчет параметров ПЭ преобразователя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  <w:r>
        <w:t xml:space="preserve">Расчет данных параметров производим   исходя из рассчитанных геометрических расчетов выполненных до этого. Для выбора рассчетных формул необходимо знать отношение </w:t>
      </w:r>
      <w:r>
        <w:rPr>
          <w:lang w:val="en-GB"/>
        </w:rPr>
        <w:t xml:space="preserve">h/a </w:t>
      </w:r>
      <w:r>
        <w:t>(толщины пластины к радиусу).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  <w:rPr>
          <w:lang w:val="en-GB"/>
        </w:rPr>
      </w:pPr>
      <w:r>
        <w:rPr>
          <w:lang w:val="en-GB"/>
        </w:rPr>
        <w:t>h/a=(t</w:t>
      </w:r>
      <w:r>
        <w:rPr>
          <w:vertAlign w:val="subscript"/>
          <w:lang w:val="en-GB"/>
        </w:rPr>
        <w:t>k</w:t>
      </w:r>
      <w:r>
        <w:rPr>
          <w:lang w:val="en-GB"/>
        </w:rPr>
        <w:t>+t</w:t>
      </w:r>
      <w:r>
        <w:rPr>
          <w:vertAlign w:val="subscript"/>
          <w:lang w:val="en-GB"/>
        </w:rPr>
        <w:t>T</w:t>
      </w:r>
      <w:r>
        <w:rPr>
          <w:lang w:val="en-GB"/>
        </w:rPr>
        <w:t>)/a=0.293&lt;0.3</w:t>
      </w:r>
    </w:p>
    <w:p w:rsidR="00611312" w:rsidRDefault="00611312">
      <w:pPr>
        <w:pStyle w:val="a3"/>
        <w:spacing w:line="360" w:lineRule="auto"/>
      </w:pPr>
      <w:r>
        <w:t>При выполнении данного условия пластина называется тонкой и поэтому дальнейший расчет  производится по следующим формулам:</w:t>
      </w:r>
    </w:p>
    <w:p w:rsidR="00611312" w:rsidRDefault="00611312">
      <w:pPr>
        <w:pStyle w:val="a3"/>
        <w:spacing w:line="360" w:lineRule="auto"/>
      </w:pPr>
    </w:p>
    <w:p w:rsidR="00611312" w:rsidRDefault="00BC64B2">
      <w:pPr>
        <w:pStyle w:val="a3"/>
        <w:spacing w:line="360" w:lineRule="auto"/>
        <w:ind w:firstLine="0"/>
      </w:pPr>
      <w:r>
        <w:rPr>
          <w:position w:val="-186"/>
        </w:rPr>
        <w:pict>
          <v:shape id="_x0000_i1031" type="#_x0000_t75" style="width:497.25pt;height:217.5pt" fillcolor="window">
            <v:imagedata r:id="rId23" o:title=""/>
          </v:shape>
        </w:pict>
      </w:r>
      <w:r w:rsidR="00611312">
        <w:t>Данные расчеты произведенны для нахождения эквивалентных параметров излучателя. Здесь С</w:t>
      </w:r>
      <w:r w:rsidR="00611312">
        <w:rPr>
          <w:vertAlign w:val="subscript"/>
        </w:rPr>
        <w:t>экв</w:t>
      </w:r>
      <w:r w:rsidR="00611312">
        <w:t xml:space="preserve">-эквивалентная гибкость, </w:t>
      </w:r>
      <w:r w:rsidR="00611312">
        <w:rPr>
          <w:lang w:val="en-GB"/>
        </w:rPr>
        <w:t>m</w:t>
      </w:r>
      <w:r w:rsidR="00611312">
        <w:rPr>
          <w:vertAlign w:val="subscript"/>
        </w:rPr>
        <w:t>экв</w:t>
      </w:r>
      <w:r w:rsidR="00611312">
        <w:t>- эквивентная масса.</w:t>
      </w:r>
      <w:r w:rsidR="00611312">
        <w:rPr>
          <w:rStyle w:val="a5"/>
        </w:rPr>
        <w:footnoteReference w:customMarkFollows="1" w:id="3"/>
        <w:t>**</w:t>
      </w:r>
    </w:p>
    <w:p w:rsidR="00611312" w:rsidRDefault="00611312">
      <w:pPr>
        <w:pStyle w:val="a3"/>
        <w:spacing w:line="360" w:lineRule="auto"/>
        <w:rPr>
          <w:b/>
          <w:lang w:val="en-GB"/>
        </w:rPr>
      </w:pPr>
    </w:p>
    <w:p w:rsidR="00611312" w:rsidRDefault="00611312">
      <w:pPr>
        <w:pStyle w:val="a3"/>
        <w:spacing w:line="360" w:lineRule="auto"/>
      </w:pPr>
      <w:r>
        <w:rPr>
          <w:b/>
        </w:rPr>
        <w:t>3.3.1. Расчет энергетических характеристик преобразователя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  <w:r>
        <w:t xml:space="preserve">Для этого необходимо  задаться значением удельной мощности, которая  для преобразователя такого типа примерно равна </w:t>
      </w:r>
      <w:r>
        <w:rPr>
          <w:lang w:val="en-GB"/>
        </w:rPr>
        <w:t>W</w:t>
      </w:r>
      <w:r>
        <w:rPr>
          <w:vertAlign w:val="subscript"/>
        </w:rPr>
        <w:t>ак.уд</w:t>
      </w:r>
      <w:r>
        <w:t xml:space="preserve">=40 Вт/м, тогда акустическая мощность определяется по формуле </w:t>
      </w:r>
      <w:r>
        <w:rPr>
          <w:lang w:val="en-GB"/>
        </w:rPr>
        <w:t>W</w:t>
      </w:r>
      <w:r>
        <w:rPr>
          <w:vertAlign w:val="subscript"/>
        </w:rPr>
        <w:t>ак</w:t>
      </w:r>
      <w:r>
        <w:t>=</w:t>
      </w:r>
      <w:r>
        <w:rPr>
          <w:lang w:val="en-GB"/>
        </w:rPr>
        <w:t xml:space="preserve"> W</w:t>
      </w:r>
      <w:r>
        <w:rPr>
          <w:vertAlign w:val="subscript"/>
        </w:rPr>
        <w:t>ак.уд</w:t>
      </w:r>
      <w:r>
        <w:sym w:font="Symbol" w:char="F0D7"/>
      </w:r>
      <w:r>
        <w:rPr>
          <w:lang w:val="en-GB"/>
        </w:rPr>
        <w:t>S=40</w:t>
      </w:r>
      <w:r>
        <w:sym w:font="Symbol" w:char="F0D7"/>
      </w:r>
      <w:r>
        <w:rPr>
          <w:lang w:val="en-GB"/>
        </w:rPr>
        <w:t>4,53</w:t>
      </w:r>
      <w:r>
        <w:sym w:font="Symbol" w:char="F0D7"/>
      </w:r>
      <w:r>
        <w:rPr>
          <w:lang w:val="en-GB"/>
        </w:rPr>
        <w:t>10</w:t>
      </w:r>
      <w:r>
        <w:rPr>
          <w:vertAlign w:val="superscript"/>
          <w:lang w:val="en-GB"/>
        </w:rPr>
        <w:t>-3</w:t>
      </w:r>
      <w:r>
        <w:t>.</w:t>
      </w:r>
    </w:p>
    <w:p w:rsidR="00611312" w:rsidRDefault="00611312">
      <w:pPr>
        <w:pStyle w:val="a3"/>
        <w:spacing w:line="360" w:lineRule="auto"/>
      </w:pPr>
    </w:p>
    <w:p w:rsidR="00611312" w:rsidRDefault="00BC64B2">
      <w:pPr>
        <w:pStyle w:val="a3"/>
        <w:spacing w:line="360" w:lineRule="auto"/>
      </w:pPr>
      <w:r>
        <w:pict>
          <v:shape id="_x0000_s1053" type="#_x0000_t75" style="position:absolute;left:0;text-align:left;margin-left:2in;margin-top:42.55pt;width:346.05pt;height:158.15pt;z-index:251660800;mso-position-horizontal-relative:page" o:allowincell="f">
            <v:imagedata r:id="rId24" o:title=""/>
            <w10:wrap type="topAndBottom" anchorx="page"/>
          </v:shape>
        </w:pic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  <w:r>
        <w:t xml:space="preserve">Рис. 5. Эквивалентная схема преобразователя </w:t>
      </w:r>
    </w:p>
    <w:p w:rsidR="00611312" w:rsidRDefault="00611312">
      <w:pPr>
        <w:pStyle w:val="a3"/>
        <w:spacing w:line="360" w:lineRule="auto"/>
        <w:rPr>
          <w:lang w:val="en-GB"/>
        </w:rPr>
      </w:pPr>
      <w:r>
        <w:t>С</w:t>
      </w:r>
      <w:r>
        <w:rPr>
          <w:vertAlign w:val="subscript"/>
        </w:rPr>
        <w:t xml:space="preserve">0 </w:t>
      </w:r>
      <w:r>
        <w:t xml:space="preserve">- </w:t>
      </w:r>
      <w:r>
        <w:rPr>
          <w:lang w:val="en-GB"/>
        </w:rPr>
        <w:t>электрическая емкость преобразователя;</w:t>
      </w:r>
    </w:p>
    <w:p w:rsidR="00611312" w:rsidRDefault="00611312">
      <w:pPr>
        <w:pStyle w:val="a3"/>
        <w:spacing w:line="360" w:lineRule="auto"/>
      </w:pPr>
      <w:r>
        <w:rPr>
          <w:lang w:val="en-GB"/>
        </w:rPr>
        <w:t>R</w:t>
      </w:r>
      <w:r>
        <w:t xml:space="preserve"> – сопротивление электрических потерь;</w:t>
      </w:r>
    </w:p>
    <w:p w:rsidR="00611312" w:rsidRDefault="00611312">
      <w:pPr>
        <w:pStyle w:val="a3"/>
        <w:spacing w:line="360" w:lineRule="auto"/>
      </w:pPr>
      <w:r>
        <w:rPr>
          <w:lang w:val="en-GB"/>
        </w:rPr>
        <w:t xml:space="preserve">n – </w:t>
      </w:r>
      <w:r>
        <w:t>коэффициент электромеханической трансформации;</w:t>
      </w:r>
    </w:p>
    <w:p w:rsidR="00611312" w:rsidRDefault="00611312">
      <w:pPr>
        <w:pStyle w:val="a3"/>
        <w:spacing w:line="360" w:lineRule="auto"/>
      </w:pPr>
      <w:r>
        <w:t>С</w:t>
      </w:r>
      <w:r>
        <w:rPr>
          <w:vertAlign w:val="subscript"/>
        </w:rPr>
        <w:t xml:space="preserve">ЭКВ </w:t>
      </w:r>
      <w:r>
        <w:t>– эквивалентная гибкость;</w:t>
      </w:r>
    </w:p>
    <w:p w:rsidR="00611312" w:rsidRDefault="00611312">
      <w:pPr>
        <w:pStyle w:val="a3"/>
        <w:spacing w:line="360" w:lineRule="auto"/>
      </w:pPr>
      <w:r>
        <w:rPr>
          <w:lang w:val="en-GB"/>
        </w:rPr>
        <w:t>m</w:t>
      </w:r>
      <w:r>
        <w:rPr>
          <w:vertAlign w:val="subscript"/>
        </w:rPr>
        <w:t>ЭКВ</w:t>
      </w:r>
      <w:r>
        <w:rPr>
          <w:lang w:val="en-GB"/>
        </w:rPr>
        <w:t xml:space="preserve"> – </w:t>
      </w:r>
      <w:r>
        <w:t>эквивалентная</w:t>
      </w:r>
      <w:r>
        <w:rPr>
          <w:lang w:val="en-GB"/>
        </w:rPr>
        <w:t xml:space="preserve"> </w:t>
      </w:r>
      <w:r>
        <w:t>масса;</w:t>
      </w:r>
    </w:p>
    <w:p w:rsidR="00611312" w:rsidRDefault="00611312">
      <w:pPr>
        <w:pStyle w:val="a3"/>
        <w:spacing w:line="360" w:lineRule="auto"/>
      </w:pPr>
      <w:r>
        <w:rPr>
          <w:lang w:val="en-GB"/>
        </w:rPr>
        <w:t>r</w:t>
      </w:r>
      <w:r>
        <w:rPr>
          <w:vertAlign w:val="subscript"/>
          <w:lang w:val="en-GB"/>
        </w:rPr>
        <w:t>S</w:t>
      </w:r>
      <w:r>
        <w:rPr>
          <w:lang w:val="en-GB"/>
        </w:rPr>
        <w:t xml:space="preserve"> – </w:t>
      </w:r>
      <w:r>
        <w:t>сопротивление излучателю;</w:t>
      </w:r>
    </w:p>
    <w:p w:rsidR="00611312" w:rsidRDefault="00611312">
      <w:pPr>
        <w:pStyle w:val="a3"/>
        <w:spacing w:line="360" w:lineRule="auto"/>
      </w:pPr>
      <w:r>
        <w:rPr>
          <w:lang w:val="en-GB"/>
        </w:rPr>
        <w:t>r</w:t>
      </w:r>
      <w:r>
        <w:rPr>
          <w:vertAlign w:val="subscript"/>
        </w:rPr>
        <w:t>мп</w:t>
      </w:r>
      <w:r>
        <w:t xml:space="preserve"> – сопротивление механических потерь.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  <w:r>
        <w:t>С другой стороны ем. мощность будет равна:</w:t>
      </w:r>
    </w:p>
    <w:p w:rsidR="00611312" w:rsidRDefault="00BC64B2">
      <w:pPr>
        <w:pStyle w:val="a3"/>
        <w:spacing w:line="360" w:lineRule="auto"/>
      </w:pPr>
      <w:r>
        <w:rPr>
          <w:position w:val="-22"/>
        </w:rPr>
        <w:pict>
          <v:shape id="_x0000_i1032" type="#_x0000_t75" style="width:96pt;height:36.75pt" fillcolor="window">
            <v:imagedata r:id="rId25" o:title=""/>
          </v:shape>
        </w:pict>
      </w:r>
    </w:p>
    <w:p w:rsidR="00611312" w:rsidRDefault="00611312">
      <w:pPr>
        <w:pStyle w:val="a3"/>
        <w:spacing w:line="360" w:lineRule="auto"/>
      </w:pPr>
      <w:r>
        <w:t xml:space="preserve">где </w:t>
      </w:r>
      <w:r w:rsidR="00BC64B2">
        <w:rPr>
          <w:position w:val="-30"/>
        </w:rPr>
        <w:pict>
          <v:shape id="_x0000_i1033" type="#_x0000_t75" style="width:115.5pt;height:42.75pt" fillcolor="window">
            <v:imagedata r:id="rId26" o:title=""/>
          </v:shape>
        </w:pict>
      </w:r>
      <w:r>
        <w:t>.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  <w:r>
        <w:t>Для одноконтурной эквивалентной схемы составляем следующее уравнение:</w:t>
      </w:r>
    </w:p>
    <w:p w:rsidR="00611312" w:rsidRDefault="00BC64B2">
      <w:pPr>
        <w:pStyle w:val="a3"/>
        <w:spacing w:line="360" w:lineRule="auto"/>
        <w:jc w:val="right"/>
      </w:pPr>
      <w:r>
        <w:rPr>
          <w:position w:val="-80"/>
        </w:rPr>
        <w:pict>
          <v:shape id="_x0000_i1034" type="#_x0000_t75" style="width:297.75pt;height:114.75pt" fillcolor="window">
            <v:imagedata r:id="rId27" o:title=""/>
          </v:shape>
        </w:pict>
      </w:r>
      <w:r w:rsidR="00611312">
        <w:tab/>
      </w:r>
      <w:r w:rsidR="00611312">
        <w:tab/>
        <w:t>3.6</w:t>
      </w:r>
    </w:p>
    <w:p w:rsidR="00611312" w:rsidRDefault="00BC64B2">
      <w:pPr>
        <w:pStyle w:val="a3"/>
        <w:spacing w:line="360" w:lineRule="auto"/>
      </w:pPr>
      <w:r>
        <w:pict>
          <v:shape id="_x0000_s1052" type="#_x0000_t75" style="position:absolute;left:0;text-align:left;margin-left:73.35pt;margin-top:14.95pt;width:252pt;height:20.6pt;z-index:-251656704;mso-wrap-edited:f" wrapcoords="5295 4114 168 6171 0 9257 252 17486 11935 17486 18911 17486 19835 15429 19247 4114 5295 4114" o:allowincell="f">
            <v:imagedata r:id="rId28" o:title=""/>
            <w10:wrap type="tight"/>
          </v:shape>
        </w:pict>
      </w:r>
    </w:p>
    <w:p w:rsidR="00611312" w:rsidRDefault="00611312">
      <w:pPr>
        <w:pStyle w:val="a3"/>
        <w:spacing w:line="360" w:lineRule="auto"/>
      </w:pPr>
      <w:r>
        <w:t xml:space="preserve">где 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  <w:r>
        <w:t xml:space="preserve">Для преобразователей работающих на воздушную среду  КПД </w:t>
      </w:r>
      <w:r>
        <w:sym w:font="Symbol" w:char="F068"/>
      </w:r>
      <w:r>
        <w:t xml:space="preserve">=0,3, тогда </w:t>
      </w:r>
      <w:r>
        <w:rPr>
          <w:lang w:val="en-GB"/>
        </w:rPr>
        <w:t>U</w:t>
      </w:r>
      <w:r>
        <w:rPr>
          <w:vertAlign w:val="subscript"/>
        </w:rPr>
        <w:t>раб</w:t>
      </w:r>
      <w:r>
        <w:t>=9 В.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</w:pPr>
      <w:r>
        <w:t>Чувствительность  в режиме излучения равна:</w:t>
      </w:r>
    </w:p>
    <w:p w:rsidR="00611312" w:rsidRDefault="00BC64B2">
      <w:pPr>
        <w:pStyle w:val="a3"/>
        <w:spacing w:line="360" w:lineRule="auto"/>
        <w:jc w:val="right"/>
      </w:pPr>
      <w:r>
        <w:rPr>
          <w:position w:val="-30"/>
        </w:rPr>
        <w:pict>
          <v:shape id="_x0000_i1035" type="#_x0000_t75" style="width:232.5pt;height:50.25pt" fillcolor="window">
            <v:imagedata r:id="rId29" o:title=""/>
          </v:shape>
        </w:pict>
      </w:r>
      <w:r w:rsidR="00611312">
        <w:tab/>
      </w:r>
      <w:r w:rsidR="00611312">
        <w:tab/>
      </w:r>
      <w:r w:rsidR="00611312">
        <w:tab/>
        <w:t>3.6</w:t>
      </w:r>
    </w:p>
    <w:p w:rsidR="00611312" w:rsidRDefault="00611312">
      <w:pPr>
        <w:pStyle w:val="a3"/>
        <w:spacing w:line="360" w:lineRule="auto"/>
      </w:pPr>
      <w:r>
        <w:t xml:space="preserve">где </w:t>
      </w:r>
      <w:r>
        <w:rPr>
          <w:lang w:val="en-GB"/>
        </w:rPr>
        <w:t>P-</w:t>
      </w:r>
      <w:r>
        <w:t xml:space="preserve">давление на оси излучения при </w:t>
      </w:r>
      <w:r>
        <w:rPr>
          <w:lang w:val="en-GB"/>
        </w:rPr>
        <w:t>r=1</w:t>
      </w:r>
      <w:r>
        <w:t>м.</w:t>
      </w:r>
    </w:p>
    <w:p w:rsidR="00611312" w:rsidRDefault="00611312">
      <w:pPr>
        <w:pStyle w:val="a3"/>
        <w:spacing w:line="360" w:lineRule="auto"/>
      </w:pPr>
    </w:p>
    <w:p w:rsidR="00611312" w:rsidRDefault="00611312">
      <w:pPr>
        <w:pStyle w:val="a3"/>
        <w:spacing w:line="360" w:lineRule="auto"/>
        <w:rPr>
          <w:lang w:val="en-GB"/>
        </w:rPr>
      </w:pPr>
      <w:r>
        <w:rPr>
          <w:lang w:val="en-GB"/>
        </w:rPr>
        <w:t>K</w:t>
      </w:r>
      <w:r>
        <w:rPr>
          <w:vertAlign w:val="subscript"/>
          <w:lang w:val="en-GB"/>
        </w:rPr>
        <w:t>0</w:t>
      </w:r>
      <w:r>
        <w:rPr>
          <w:lang w:val="en-GB"/>
        </w:rPr>
        <w:t>=4</w:t>
      </w:r>
      <w:r>
        <w:rPr>
          <w:lang w:val="en-GB"/>
        </w:rPr>
        <w:sym w:font="Symbol" w:char="F0D7"/>
      </w:r>
      <w:r>
        <w:rPr>
          <w:lang w:val="en-GB"/>
        </w:rPr>
        <w:sym w:font="Symbol" w:char="F070"/>
      </w:r>
      <w:r>
        <w:rPr>
          <w:lang w:val="en-GB"/>
        </w:rPr>
        <w:sym w:font="Symbol" w:char="F0D7"/>
      </w:r>
      <w:r>
        <w:rPr>
          <w:lang w:val="en-GB"/>
        </w:rPr>
        <w:t>S/</w:t>
      </w:r>
      <w:r>
        <w:rPr>
          <w:lang w:val="en-GB"/>
        </w:rPr>
        <w:sym w:font="Symbol" w:char="F06C"/>
      </w:r>
      <w:r>
        <w:rPr>
          <w:vertAlign w:val="superscript"/>
          <w:lang w:val="en-GB"/>
        </w:rPr>
        <w:t>2</w:t>
      </w:r>
      <w:r>
        <w:rPr>
          <w:lang w:val="en-GB"/>
        </w:rPr>
        <w:t>=41.</w:t>
      </w:r>
    </w:p>
    <w:p w:rsidR="00611312" w:rsidRDefault="00611312">
      <w:pPr>
        <w:pStyle w:val="a3"/>
        <w:spacing w:line="360" w:lineRule="auto"/>
        <w:rPr>
          <w:lang w:val="en-GB"/>
        </w:rPr>
      </w:pPr>
      <w:r>
        <w:t xml:space="preserve">Чувствительность </w:t>
      </w:r>
      <w:r>
        <w:sym w:font="Symbol" w:char="F067"/>
      </w:r>
      <w:r>
        <w:rPr>
          <w:vertAlign w:val="subscript"/>
        </w:rPr>
        <w:t>0</w:t>
      </w:r>
      <w:r>
        <w:t>=1.284</w:t>
      </w:r>
      <w:r>
        <w:rPr>
          <w:lang w:val="en-GB"/>
        </w:rPr>
        <w:t xml:space="preserve"> Па/В.</w:t>
      </w:r>
    </w:p>
    <w:p w:rsidR="00611312" w:rsidRDefault="00611312">
      <w:pPr>
        <w:pStyle w:val="a3"/>
        <w:spacing w:line="360" w:lineRule="auto"/>
      </w:pPr>
      <w:r>
        <w:t>Электро-механическое КПД</w:t>
      </w:r>
    </w:p>
    <w:p w:rsidR="00611312" w:rsidRDefault="00BC64B2">
      <w:pPr>
        <w:pStyle w:val="a3"/>
        <w:spacing w:line="360" w:lineRule="auto"/>
      </w:pPr>
      <w:r>
        <w:rPr>
          <w:position w:val="-30"/>
        </w:rPr>
        <w:pict>
          <v:shape id="_x0000_i1036" type="#_x0000_t75" style="width:204pt;height:45.75pt" fillcolor="window">
            <v:imagedata r:id="rId30" o:title=""/>
          </v:shape>
        </w:pict>
      </w:r>
    </w:p>
    <w:p w:rsidR="00611312" w:rsidRDefault="00611312">
      <w:pPr>
        <w:pStyle w:val="a3"/>
        <w:spacing w:line="360" w:lineRule="auto"/>
      </w:pPr>
      <w:r>
        <w:t>Электрическая мощность преобразователя:</w:t>
      </w:r>
    </w:p>
    <w:p w:rsidR="00611312" w:rsidRDefault="00BC64B2">
      <w:pPr>
        <w:pStyle w:val="a3"/>
        <w:spacing w:line="360" w:lineRule="auto"/>
      </w:pPr>
      <w:r>
        <w:rPr>
          <w:position w:val="-28"/>
        </w:rPr>
        <w:pict>
          <v:shape id="_x0000_i1037" type="#_x0000_t75" style="width:140.25pt;height:32.25pt" fillcolor="window">
            <v:imagedata r:id="rId31" o:title=""/>
          </v:shape>
        </w:pict>
      </w:r>
    </w:p>
    <w:p w:rsidR="00611312" w:rsidRDefault="00611312">
      <w:pPr>
        <w:pStyle w:val="a3"/>
        <w:spacing w:line="360" w:lineRule="auto"/>
      </w:pPr>
      <w:r>
        <w:t>Полное  сопротивление преобразователя равно:</w:t>
      </w:r>
    </w:p>
    <w:p w:rsidR="00611312" w:rsidRDefault="00BC64B2">
      <w:pPr>
        <w:pStyle w:val="a3"/>
        <w:spacing w:line="360" w:lineRule="auto"/>
        <w:jc w:val="center"/>
      </w:pPr>
      <w:r>
        <w:rPr>
          <w:position w:val="-28"/>
        </w:rPr>
        <w:pict>
          <v:shape id="_x0000_i1038" type="#_x0000_t75" style="width:114pt;height:36.75pt" fillcolor="window">
            <v:imagedata r:id="rId32" o:title=""/>
          </v:shape>
        </w:pict>
      </w:r>
    </w:p>
    <w:p w:rsidR="00611312" w:rsidRDefault="00611312">
      <w:pPr>
        <w:pStyle w:val="a3"/>
        <w:spacing w:line="360" w:lineRule="auto"/>
        <w:rPr>
          <w:lang w:val="en-GB"/>
        </w:rPr>
      </w:pPr>
      <w:r>
        <w:t xml:space="preserve">где </w:t>
      </w:r>
      <w:r>
        <w:rPr>
          <w:lang w:val="en-GB"/>
        </w:rPr>
        <w:t>R</w:t>
      </w:r>
      <w:r>
        <w:rPr>
          <w:vertAlign w:val="subscript"/>
          <w:lang w:val="en-GB"/>
        </w:rPr>
        <w:t>M</w:t>
      </w:r>
      <w:r>
        <w:rPr>
          <w:lang w:val="en-GB"/>
        </w:rPr>
        <w:t>=(r</w:t>
      </w:r>
      <w:r>
        <w:rPr>
          <w:vertAlign w:val="subscript"/>
          <w:lang w:val="en-GB"/>
        </w:rPr>
        <w:t>S</w:t>
      </w:r>
      <w:r>
        <w:rPr>
          <w:lang w:val="en-GB"/>
        </w:rPr>
        <w:t>+r</w:t>
      </w:r>
      <w:r>
        <w:rPr>
          <w:vertAlign w:val="subscript"/>
        </w:rPr>
        <w:t>мп</w:t>
      </w:r>
      <w:r>
        <w:rPr>
          <w:lang w:val="en-GB"/>
        </w:rPr>
        <w:t>)/</w:t>
      </w:r>
      <w:r>
        <w:rPr>
          <w:lang w:val="en-GB"/>
        </w:rPr>
        <w:sym w:font="Symbol" w:char="F068"/>
      </w:r>
      <w:r>
        <w:rPr>
          <w:vertAlign w:val="subscript"/>
          <w:lang w:val="en-GB"/>
        </w:rPr>
        <w:t>ам</w:t>
      </w:r>
      <w:r>
        <w:rPr>
          <w:lang w:val="en-GB"/>
        </w:rPr>
        <w:sym w:font="Symbol" w:char="F0D7"/>
      </w:r>
      <w:r>
        <w:rPr>
          <w:lang w:val="en-GB"/>
        </w:rPr>
        <w:t>n=6,693 (</w:t>
      </w:r>
      <w:r>
        <w:t>кг/с</w:t>
      </w:r>
      <w:r>
        <w:rPr>
          <w:lang w:val="en-GB"/>
        </w:rPr>
        <w:t>),</w:t>
      </w:r>
    </w:p>
    <w:p w:rsidR="00611312" w:rsidRDefault="00611312">
      <w:pPr>
        <w:pStyle w:val="a3"/>
        <w:spacing w:line="360" w:lineRule="auto"/>
        <w:rPr>
          <w:lang w:val="en-GB"/>
        </w:rPr>
      </w:pPr>
      <w:r>
        <w:rPr>
          <w:lang w:val="en-GB"/>
        </w:rPr>
        <w:t>тогда R</w:t>
      </w:r>
      <w:r>
        <w:rPr>
          <w:vertAlign w:val="subscript"/>
          <w:lang w:val="en-GB"/>
        </w:rPr>
        <w:t>W</w:t>
      </w:r>
      <w:r>
        <w:rPr>
          <w:lang w:val="en-GB"/>
        </w:rPr>
        <w:t>=6.688(</w:t>
      </w:r>
      <w:r>
        <w:t>Ом</w:t>
      </w:r>
      <w:r>
        <w:rPr>
          <w:lang w:val="en-GB"/>
        </w:rPr>
        <w:t>).</w:t>
      </w:r>
    </w:p>
    <w:p w:rsidR="00611312" w:rsidRDefault="00611312">
      <w:pPr>
        <w:pStyle w:val="a3"/>
        <w:spacing w:line="360" w:lineRule="auto"/>
        <w:rPr>
          <w:lang w:val="en-GB"/>
        </w:rPr>
      </w:pPr>
      <w:r>
        <w:rPr>
          <w:lang w:val="en-GB"/>
        </w:rPr>
        <w:t>Добротность преобразователя вычисляется по формуле:</w:t>
      </w:r>
      <w:r>
        <w:rPr>
          <w:rStyle w:val="a5"/>
          <w:lang w:val="en-GB"/>
        </w:rPr>
        <w:footnoteReference w:customMarkFollows="1" w:id="4"/>
        <w:t>***</w:t>
      </w:r>
    </w:p>
    <w:p w:rsidR="00611312" w:rsidRDefault="00BC64B2">
      <w:pPr>
        <w:pStyle w:val="a3"/>
        <w:spacing w:line="360" w:lineRule="auto"/>
        <w:jc w:val="right"/>
        <w:rPr>
          <w:lang w:val="en-GB"/>
        </w:rPr>
      </w:pPr>
      <w:r>
        <w:rPr>
          <w:position w:val="-28"/>
          <w:lang w:val="en-GB"/>
        </w:rPr>
        <w:pict>
          <v:shape id="_x0000_i1039" type="#_x0000_t75" style="width:144.75pt;height:46.5pt" fillcolor="window">
            <v:imagedata r:id="rId33" o:title=""/>
          </v:shape>
        </w:pict>
      </w:r>
      <w:r w:rsidR="00611312">
        <w:rPr>
          <w:lang w:val="en-GB"/>
        </w:rPr>
        <w:tab/>
      </w:r>
      <w:r w:rsidR="00611312">
        <w:rPr>
          <w:lang w:val="en-GB"/>
        </w:rPr>
        <w:tab/>
      </w:r>
      <w:r w:rsidR="00611312">
        <w:rPr>
          <w:lang w:val="en-GB"/>
        </w:rPr>
        <w:tab/>
      </w:r>
      <w:r w:rsidR="00611312">
        <w:rPr>
          <w:lang w:val="en-GB"/>
        </w:rPr>
        <w:tab/>
        <w:t xml:space="preserve">3.7 </w:t>
      </w:r>
    </w:p>
    <w:p w:rsidR="00611312" w:rsidRDefault="00611312">
      <w:pPr>
        <w:pStyle w:val="a3"/>
        <w:spacing w:line="360" w:lineRule="auto"/>
      </w:pPr>
      <w:r>
        <w:rPr>
          <w:lang w:val="en-GB"/>
        </w:rPr>
        <w:t xml:space="preserve">По определению добротность равна также отношению частоты к диапазону ее изменения. Поэтому получается, что </w:t>
      </w:r>
      <w:r>
        <w:rPr>
          <w:lang w:val="en-GB"/>
        </w:rPr>
        <w:sym w:font="Symbol" w:char="F044"/>
      </w:r>
      <w:r>
        <w:rPr>
          <w:lang w:val="en-GB"/>
        </w:rPr>
        <w:t xml:space="preserve">f=f/Q=9157 </w:t>
      </w:r>
      <w:r>
        <w:t xml:space="preserve">Гц., т.е. данный преобразователь работает в широком диапазоне частот </w:t>
      </w:r>
      <w:r>
        <w:sym w:font="Symbol" w:char="F0B1"/>
      </w:r>
      <w:r>
        <w:rPr>
          <w:lang w:val="en-GB"/>
        </w:rPr>
        <w:t xml:space="preserve">9157 Гц от заданной частоты. Данный результат позволяет использовать пр-ль в нашем устройстве.  </w:t>
      </w:r>
    </w:p>
    <w:p w:rsidR="00611312" w:rsidRDefault="00611312">
      <w:pPr>
        <w:pStyle w:val="a3"/>
        <w:spacing w:line="360" w:lineRule="auto"/>
        <w:rPr>
          <w:lang w:val="en-GB"/>
        </w:rPr>
        <w:sectPr w:rsidR="00611312">
          <w:pgSz w:w="11906" w:h="16838"/>
          <w:pgMar w:top="851" w:right="567" w:bottom="1134" w:left="1701" w:header="720" w:footer="720" w:gutter="0"/>
          <w:cols w:space="720"/>
        </w:sectPr>
      </w:pPr>
    </w:p>
    <w:p w:rsidR="00611312" w:rsidRDefault="00611312">
      <w:pPr>
        <w:pStyle w:val="a3"/>
        <w:numPr>
          <w:ilvl w:val="0"/>
          <w:numId w:val="3"/>
        </w:numPr>
        <w:spacing w:line="360" w:lineRule="auto"/>
        <w:ind w:left="0" w:firstLine="851"/>
        <w:rPr>
          <w:b/>
          <w:sz w:val="32"/>
          <w:lang w:val="en-GB"/>
        </w:rPr>
      </w:pPr>
      <w:r>
        <w:rPr>
          <w:b/>
          <w:sz w:val="32"/>
          <w:lang w:val="en-GB"/>
        </w:rPr>
        <w:t>Конструкция преобразователя</w:t>
      </w:r>
    </w:p>
    <w:p w:rsidR="00611312" w:rsidRDefault="00BC64B2">
      <w:pPr>
        <w:pStyle w:val="a3"/>
        <w:spacing w:line="360" w:lineRule="auto"/>
        <w:ind w:firstLine="0"/>
        <w:rPr>
          <w:b/>
          <w:sz w:val="32"/>
          <w:lang w:val="en-GB"/>
        </w:rPr>
      </w:pPr>
      <w:r>
        <w:pict>
          <v:shape id="_x0000_s1054" type="#_x0000_t75" style="position:absolute;left:0;text-align:left;margin-left:0;margin-top:0;width:467.45pt;height:251.1pt;z-index:251661824" o:allowincell="f">
            <v:imagedata r:id="rId34" o:title=""/>
            <w10:wrap type="topAndBottom"/>
          </v:shape>
        </w:pict>
      </w:r>
    </w:p>
    <w:p w:rsidR="00611312" w:rsidRDefault="00611312">
      <w:pPr>
        <w:pStyle w:val="a3"/>
        <w:spacing w:line="360" w:lineRule="auto"/>
        <w:rPr>
          <w:lang w:val="en-GB"/>
        </w:rPr>
      </w:pPr>
      <w:r>
        <w:rPr>
          <w:lang w:val="en-GB"/>
        </w:rPr>
        <w:t>Рис. 6. Конструкция преобразователя</w:t>
      </w:r>
    </w:p>
    <w:p w:rsidR="00611312" w:rsidRDefault="00611312">
      <w:pPr>
        <w:pStyle w:val="a3"/>
        <w:spacing w:line="360" w:lineRule="auto"/>
        <w:rPr>
          <w:lang w:val="en-GB"/>
        </w:rPr>
      </w:pPr>
      <w:r>
        <w:rPr>
          <w:lang w:val="en-GB"/>
        </w:rPr>
        <w:t>1 – пьезокерамическая пластина из материала ЦТСНВ-1;</w:t>
      </w:r>
    </w:p>
    <w:p w:rsidR="00611312" w:rsidRDefault="00611312">
      <w:pPr>
        <w:pStyle w:val="a3"/>
        <w:spacing w:line="360" w:lineRule="auto"/>
        <w:rPr>
          <w:lang w:val="en-GB"/>
        </w:rPr>
      </w:pPr>
      <w:r>
        <w:rPr>
          <w:lang w:val="en-GB"/>
        </w:rPr>
        <w:t>2 – корпус преобразователя;</w:t>
      </w:r>
    </w:p>
    <w:p w:rsidR="00611312" w:rsidRDefault="00611312">
      <w:pPr>
        <w:pStyle w:val="a3"/>
        <w:spacing w:line="360" w:lineRule="auto"/>
        <w:rPr>
          <w:lang w:val="en-GB"/>
        </w:rPr>
      </w:pPr>
      <w:r>
        <w:rPr>
          <w:lang w:val="en-GB"/>
        </w:rPr>
        <w:t>3 – резиновое кольцо;</w:t>
      </w:r>
    </w:p>
    <w:p w:rsidR="00611312" w:rsidRDefault="00611312">
      <w:pPr>
        <w:pStyle w:val="a3"/>
        <w:spacing w:line="360" w:lineRule="auto"/>
        <w:rPr>
          <w:lang w:val="en-GB"/>
        </w:rPr>
      </w:pPr>
      <w:r>
        <w:rPr>
          <w:lang w:val="en-GB"/>
        </w:rPr>
        <w:t>4 – титановая пластина.</w:t>
      </w:r>
    </w:p>
    <w:p w:rsidR="00611312" w:rsidRDefault="00611312">
      <w:pPr>
        <w:pStyle w:val="a3"/>
        <w:spacing w:line="360" w:lineRule="auto"/>
        <w:rPr>
          <w:lang w:val="en-GB"/>
        </w:rPr>
      </w:pPr>
    </w:p>
    <w:p w:rsidR="00611312" w:rsidRDefault="00611312">
      <w:pPr>
        <w:pStyle w:val="a3"/>
        <w:spacing w:line="360" w:lineRule="auto"/>
        <w:rPr>
          <w:lang w:val="en-GB"/>
        </w:rPr>
      </w:pPr>
      <w:r>
        <w:rPr>
          <w:lang w:val="en-GB"/>
        </w:rPr>
        <w:t xml:space="preserve">Конструкция данного преобразователя обладает хорошими механическими качествами и проста в изготовлении. Пьезокерамическая пластина (1) из материала ЦТСНВ-1 склеивается с пластной из титанового сплава(5) эпоксидным клеем, </w:t>
      </w:r>
      <w:r>
        <w:t xml:space="preserve">и </w:t>
      </w:r>
      <w:r>
        <w:rPr>
          <w:lang w:val="en-GB"/>
        </w:rPr>
        <w:t>с пощью корпуса (2) закрепляется. Для лучшего прижима исполбзуется резиновое кольцо (3). Пластмассовый корпус состоит из двух соединяемых  с помощью клея  или болтов частей. Выбор данной форму корпуса обусловлен использованием его в качестве поглощаюшего экрана. Он  позволяет получить широкую характеристику направленности.</w:t>
      </w:r>
    </w:p>
    <w:p w:rsidR="00611312" w:rsidRDefault="00611312">
      <w:pPr>
        <w:pStyle w:val="a3"/>
        <w:spacing w:line="360" w:lineRule="auto"/>
        <w:rPr>
          <w:lang w:val="en-GB"/>
        </w:rPr>
      </w:pPr>
    </w:p>
    <w:p w:rsidR="00611312" w:rsidRDefault="00611312">
      <w:pPr>
        <w:pStyle w:val="a3"/>
        <w:spacing w:line="360" w:lineRule="auto"/>
        <w:rPr>
          <w:lang w:val="en-GB"/>
        </w:rPr>
      </w:pPr>
    </w:p>
    <w:p w:rsidR="00611312" w:rsidRDefault="00611312">
      <w:pPr>
        <w:pStyle w:val="a3"/>
        <w:spacing w:line="360" w:lineRule="auto"/>
        <w:rPr>
          <w:b/>
          <w:sz w:val="32"/>
          <w:lang w:val="en-GB"/>
        </w:rPr>
        <w:sectPr w:rsidR="00611312">
          <w:pgSz w:w="11906" w:h="16838"/>
          <w:pgMar w:top="851" w:right="567" w:bottom="1134" w:left="1701" w:header="720" w:footer="720" w:gutter="0"/>
          <w:cols w:space="720"/>
        </w:sectPr>
      </w:pPr>
    </w:p>
    <w:p w:rsidR="00611312" w:rsidRDefault="00611312">
      <w:pPr>
        <w:pStyle w:val="a3"/>
        <w:spacing w:line="360" w:lineRule="auto"/>
        <w:rPr>
          <w:b/>
          <w:sz w:val="32"/>
          <w:lang w:val="en-GB"/>
        </w:rPr>
      </w:pPr>
      <w:r>
        <w:rPr>
          <w:b/>
          <w:sz w:val="32"/>
          <w:lang w:val="en-GB"/>
        </w:rPr>
        <w:t>Литература</w:t>
      </w:r>
    </w:p>
    <w:p w:rsidR="00611312" w:rsidRDefault="00611312">
      <w:pPr>
        <w:pStyle w:val="a3"/>
        <w:spacing w:line="360" w:lineRule="auto"/>
        <w:ind w:firstLine="0"/>
        <w:rPr>
          <w:lang w:val="en-GB"/>
        </w:rPr>
      </w:pPr>
      <w:r>
        <w:rPr>
          <w:lang w:val="en-GB"/>
        </w:rPr>
        <w:t>1. Свердлин Г.М.  Прикладная гидроакустика: Учеб. пособие. – 2-е изд., перераб. и доп. – Л.: Судостроение, 1990. – 320 с., ил.</w:t>
      </w:r>
    </w:p>
    <w:p w:rsidR="00611312" w:rsidRDefault="00611312">
      <w:pPr>
        <w:pStyle w:val="a3"/>
        <w:spacing w:line="360" w:lineRule="auto"/>
        <w:ind w:firstLine="0"/>
        <w:rPr>
          <w:lang w:val="en-GB"/>
        </w:rPr>
      </w:pPr>
    </w:p>
    <w:p w:rsidR="00611312" w:rsidRDefault="00611312">
      <w:pPr>
        <w:pStyle w:val="a3"/>
        <w:spacing w:line="360" w:lineRule="auto"/>
        <w:ind w:firstLine="0"/>
        <w:rPr>
          <w:lang w:val="en-GB"/>
        </w:rPr>
      </w:pPr>
      <w:r>
        <w:rPr>
          <w:lang w:val="en-GB"/>
        </w:rPr>
        <w:t>2. Римский – Корсаков А. В. Электороакустика . М., “Связь”, 1973. 272 с. с ил.</w:t>
      </w:r>
    </w:p>
    <w:p w:rsidR="00611312" w:rsidRDefault="00611312">
      <w:pPr>
        <w:pStyle w:val="a3"/>
        <w:spacing w:line="360" w:lineRule="auto"/>
        <w:ind w:firstLine="0"/>
        <w:rPr>
          <w:lang w:val="en-GB"/>
        </w:rPr>
      </w:pPr>
    </w:p>
    <w:p w:rsidR="00611312" w:rsidRDefault="00611312">
      <w:pPr>
        <w:pStyle w:val="a3"/>
        <w:spacing w:line="360" w:lineRule="auto"/>
        <w:ind w:firstLine="0"/>
        <w:rPr>
          <w:lang w:val="en-GB"/>
        </w:rPr>
      </w:pPr>
      <w:r>
        <w:rPr>
          <w:lang w:val="en-GB"/>
        </w:rPr>
        <w:t>3. Аронов Б.С.  Электромеханические преобразователи из пьезоэлектрической керамики. – Л.: Энергоатомиздат. Ленинградское отд-ние, 1990. – 272 с: ил.</w:t>
      </w:r>
    </w:p>
    <w:p w:rsidR="00611312" w:rsidRDefault="00611312">
      <w:pPr>
        <w:pStyle w:val="a3"/>
        <w:spacing w:line="360" w:lineRule="auto"/>
        <w:ind w:firstLine="0"/>
        <w:rPr>
          <w:lang w:val="en-GB"/>
        </w:rPr>
      </w:pPr>
    </w:p>
    <w:p w:rsidR="00611312" w:rsidRDefault="00611312">
      <w:pPr>
        <w:pStyle w:val="a3"/>
        <w:spacing w:line="360" w:lineRule="auto"/>
        <w:ind w:firstLine="0"/>
        <w:rPr>
          <w:lang w:val="en-GB"/>
        </w:rPr>
      </w:pPr>
      <w:r>
        <w:rPr>
          <w:lang w:val="en-GB"/>
        </w:rPr>
        <w:t>4. Справочник по гидроакустике / А.П. Евтютов, А.Е. Колесников, Е.А. Корепин и др. – 2-е изд., перераб. и доп. – Л.: Судостроение, 1988. – 522 с.: ил. – (Библиотека инженера-гидроакустика).</w:t>
      </w:r>
      <w:bookmarkStart w:id="0" w:name="_GoBack"/>
      <w:bookmarkEnd w:id="0"/>
    </w:p>
    <w:sectPr w:rsidR="00611312">
      <w:pgSz w:w="11906" w:h="16838"/>
      <w:pgMar w:top="851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312" w:rsidRDefault="00611312">
      <w:r>
        <w:separator/>
      </w:r>
    </w:p>
  </w:endnote>
  <w:endnote w:type="continuationSeparator" w:id="0">
    <w:p w:rsidR="00611312" w:rsidRDefault="0061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312" w:rsidRDefault="00611312">
      <w:r>
        <w:separator/>
      </w:r>
    </w:p>
  </w:footnote>
  <w:footnote w:type="continuationSeparator" w:id="0">
    <w:p w:rsidR="00611312" w:rsidRDefault="00611312">
      <w:r>
        <w:continuationSeparator/>
      </w:r>
    </w:p>
  </w:footnote>
  <w:footnote w:id="1">
    <w:p w:rsidR="00611312" w:rsidRDefault="00611312">
      <w:pPr>
        <w:pStyle w:val="a4"/>
      </w:pPr>
      <w:r>
        <w:rPr>
          <w:rStyle w:val="a5"/>
        </w:rPr>
        <w:t>*</w:t>
      </w:r>
      <w:r>
        <w:t xml:space="preserve"> Л1 стр. 282</w:t>
      </w:r>
    </w:p>
  </w:footnote>
  <w:footnote w:id="2">
    <w:p w:rsidR="00611312" w:rsidRDefault="00611312">
      <w:pPr>
        <w:pStyle w:val="a4"/>
      </w:pPr>
      <w:r>
        <w:rPr>
          <w:rStyle w:val="a5"/>
        </w:rPr>
        <w:t>*</w:t>
      </w:r>
      <w:r>
        <w:t xml:space="preserve"> Л1 стр. 287</w:t>
      </w:r>
    </w:p>
  </w:footnote>
  <w:footnote w:id="3">
    <w:p w:rsidR="00611312" w:rsidRDefault="00611312">
      <w:pPr>
        <w:pStyle w:val="a4"/>
      </w:pPr>
      <w:r>
        <w:rPr>
          <w:rStyle w:val="a5"/>
        </w:rPr>
        <w:t>**</w:t>
      </w:r>
      <w:r>
        <w:t xml:space="preserve"> Л1 стр.287-288</w:t>
      </w:r>
    </w:p>
  </w:footnote>
  <w:footnote w:id="4">
    <w:p w:rsidR="00611312" w:rsidRDefault="00611312">
      <w:pPr>
        <w:pStyle w:val="a4"/>
      </w:pPr>
      <w:r>
        <w:rPr>
          <w:rStyle w:val="a5"/>
        </w:rPr>
        <w:t>***</w:t>
      </w:r>
      <w:r>
        <w:t xml:space="preserve"> Л2 стр. 27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312" w:rsidRDefault="0061131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11312" w:rsidRDefault="0061131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312" w:rsidRDefault="009F5D38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611312" w:rsidRDefault="0061131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7D15"/>
    <w:multiLevelType w:val="singleLevel"/>
    <w:tmpl w:val="B024CB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78C6E68"/>
    <w:multiLevelType w:val="singleLevel"/>
    <w:tmpl w:val="C442B9AC"/>
    <w:lvl w:ilvl="0">
      <w:start w:val="1"/>
      <w:numFmt w:val="decimal"/>
      <w:lvlText w:val="%1."/>
      <w:lvlJc w:val="left"/>
      <w:pPr>
        <w:tabs>
          <w:tab w:val="num" w:pos="1316"/>
        </w:tabs>
        <w:ind w:left="1316" w:hanging="465"/>
      </w:pPr>
      <w:rPr>
        <w:rFonts w:hint="default"/>
      </w:rPr>
    </w:lvl>
  </w:abstractNum>
  <w:abstractNum w:abstractNumId="2">
    <w:nsid w:val="7D976244"/>
    <w:multiLevelType w:val="multilevel"/>
    <w:tmpl w:val="0FF20A5E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1"/>
        </w:tabs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71"/>
        </w:tabs>
        <w:ind w:left="3371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D38"/>
    <w:rsid w:val="00276EA8"/>
    <w:rsid w:val="00611312"/>
    <w:rsid w:val="009F5D38"/>
    <w:rsid w:val="00B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  <w15:docId w15:val="{F090B370-BEEA-4724-BC41-BB0D22E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8"/>
    </w:rPr>
  </w:style>
  <w:style w:type="paragraph" w:customStyle="1" w:styleId="FR1">
    <w:name w:val="FR1"/>
    <w:pPr>
      <w:widowControl w:val="0"/>
      <w:jc w:val="right"/>
    </w:pPr>
    <w:rPr>
      <w:rFonts w:ascii="Arial" w:hAnsi="Arial"/>
      <w:snapToGrid w:val="0"/>
      <w:sz w:val="18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  <w:style w:type="paragraph" w:customStyle="1" w:styleId="10">
    <w:name w:val="Звичайний1"/>
    <w:pPr>
      <w:widowControl w:val="0"/>
      <w:spacing w:line="260" w:lineRule="auto"/>
      <w:ind w:firstLine="300"/>
      <w:jc w:val="both"/>
    </w:pPr>
    <w:rPr>
      <w:snapToGrid w:val="0"/>
      <w:sz w:val="18"/>
    </w:rPr>
  </w:style>
  <w:style w:type="paragraph" w:styleId="a6">
    <w:name w:val="Body Text"/>
    <w:basedOn w:val="a"/>
    <w:semiHidden/>
    <w:pPr>
      <w:jc w:val="both"/>
    </w:pPr>
    <w:rPr>
      <w:b/>
      <w:sz w:val="2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3;&#1103;%20&#1082;&#1091;&#1088;&#1089;&#1086;&#1074;&#1086;&#1081;%20&#1088;&#1072;&#1073;&#1086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Для курсовой работы.dot</Template>
  <TotalTime>0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 конструкции и материала преобразователя</vt:lpstr>
    </vt:vector>
  </TitlesOfParts>
  <Company>Акс</Company>
  <LinksUpToDate>false</LinksUpToDate>
  <CharactersWithSpaces>12710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 конструкции и материала преобразователя</dc:title>
  <dc:subject/>
  <dc:creator>Макс</dc:creator>
  <cp:keywords/>
  <cp:lastModifiedBy>Irina</cp:lastModifiedBy>
  <cp:revision>2</cp:revision>
  <cp:lastPrinted>1999-01-12T06:55:00Z</cp:lastPrinted>
  <dcterms:created xsi:type="dcterms:W3CDTF">2014-09-06T19:19:00Z</dcterms:created>
  <dcterms:modified xsi:type="dcterms:W3CDTF">2014-09-06T19:19:00Z</dcterms:modified>
</cp:coreProperties>
</file>