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DF" w:rsidRDefault="00A1032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Расчет размерны цепей. Стандартизация.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Решить прямую задачу размерной цепи механизма толкателя, изображённого на рисунке 1.1., методами максимума-минимума и вероятностным. Способ решения стандартный,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100 мм </w:t>
      </w:r>
      <w:r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454298771" r:id="rId6"/>
        </w:object>
      </w:r>
    </w:p>
    <w:p w:rsidR="00726FDF" w:rsidRDefault="0041613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31.25pt;height:268.5pt" fillcolor="window">
            <v:imagedata r:id="rId7" o:title="0001"/>
          </v:shape>
        </w:pic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Обозначения: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– длина поршня;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радиус поршня;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расстояние между осями отверстий в толкателе;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– расстояние от торца крышки до оси отверстия в ней;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– длина корпуса;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27" type="#_x0000_t75" style="width:11.25pt;height:12.75pt" o:ole="" fillcolor="window">
            <v:imagedata r:id="rId8" o:title=""/>
          </v:shape>
          <o:OLEObject Type="Embed" ProgID="Equation.3" ShapeID="_x0000_i1027" DrawAspect="Content" ObjectID="_1454298772" r:id="rId9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- вылет поршня за пределы корпуса;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1.1. ( исходные данные 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170"/>
        <w:gridCol w:w="1169"/>
        <w:gridCol w:w="1170"/>
        <w:gridCol w:w="1170"/>
        <w:gridCol w:w="1169"/>
        <w:gridCol w:w="1170"/>
        <w:gridCol w:w="1311"/>
      </w:tblGrid>
      <w:tr w:rsidR="00726FDF">
        <w:trPr>
          <w:trHeight w:val="640"/>
        </w:trPr>
        <w:tc>
          <w:tcPr>
            <w:tcW w:w="1169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 мм</w:t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,мм</w:t>
            </w:r>
          </w:p>
        </w:tc>
        <w:tc>
          <w:tcPr>
            <w:tcW w:w="1169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,мм</w:t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,мм</w:t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,мм</w:t>
            </w:r>
          </w:p>
        </w:tc>
        <w:tc>
          <w:tcPr>
            <w:tcW w:w="1169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position w:val="-4"/>
                <w:sz w:val="24"/>
                <w:szCs w:val="24"/>
                <w:vertAlign w:val="subscript"/>
              </w:rPr>
              <w:object w:dxaOrig="220" w:dyaOrig="260">
                <v:shape id="_x0000_i1028" type="#_x0000_t75" style="width:11.25pt;height:12.75pt" o:ole="" fillcolor="window">
                  <v:imagedata r:id="rId8" o:title=""/>
                </v:shape>
                <o:OLEObject Type="Embed" ProgID="Equation.3" ShapeID="_x0000_i1028" DrawAspect="Content" ObjectID="_1454298773" r:id="rId10"/>
              </w:object>
            </w:r>
            <w:r>
              <w:rPr>
                <w:sz w:val="24"/>
                <w:szCs w:val="24"/>
              </w:rPr>
              <w:t>,мм</w:t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220" w:dyaOrig="220">
                <v:shape id="_x0000_i1029" type="#_x0000_t75" style="width:11.25pt;height:11.25pt" o:ole="" fillcolor="window">
                  <v:imagedata r:id="rId11" o:title=""/>
                </v:shape>
                <o:OLEObject Type="Embed" ProgID="Equation.3" ShapeID="_x0000_i1029" DrawAspect="Content" ObjectID="_1454298774" r:id="rId12"/>
              </w:object>
            </w:r>
            <w:r>
              <w:rPr>
                <w:sz w:val="24"/>
                <w:szCs w:val="24"/>
              </w:rPr>
              <w:t>,град</w:t>
            </w:r>
          </w:p>
        </w:tc>
        <w:tc>
          <w:tcPr>
            <w:tcW w:w="1311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%,риска</w:t>
            </w:r>
          </w:p>
        </w:tc>
      </w:tr>
      <w:tr w:rsidR="00726FDF">
        <w:trPr>
          <w:trHeight w:val="640"/>
        </w:trPr>
        <w:tc>
          <w:tcPr>
            <w:tcW w:w="1169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175</w:t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sym w:font="Symbol" w:char="F057"/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</w:t>
            </w:r>
            <w:r>
              <w:rPr>
                <w:sz w:val="24"/>
                <w:szCs w:val="24"/>
              </w:rPr>
              <w:sym w:font="Symbol" w:char="F057"/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69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position w:val="-4"/>
                <w:sz w:val="24"/>
                <w:szCs w:val="24"/>
                <w:vertAlign w:val="subscript"/>
              </w:rPr>
              <w:object w:dxaOrig="220" w:dyaOrig="260">
                <v:shape id="_x0000_i1030" type="#_x0000_t75" style="width:11.25pt;height:12.75pt" o:ole="" fillcolor="window">
                  <v:imagedata r:id="rId8" o:title=""/>
                </v:shape>
                <o:OLEObject Type="Embed" ProgID="Equation.3" ShapeID="_x0000_i1030" DrawAspect="Content" ObjectID="_1454298775" r:id="rId13"/>
              </w:object>
            </w:r>
            <w:r>
              <w:rPr>
                <w:sz w:val="24"/>
                <w:szCs w:val="24"/>
                <w:vertAlign w:val="superscript"/>
              </w:rPr>
              <w:t>+0,45</w:t>
            </w:r>
          </w:p>
        </w:tc>
        <w:tc>
          <w:tcPr>
            <w:tcW w:w="1170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42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11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номинальные размеры составляющих звеньев,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31" type="#_x0000_t75" style="width:11.25pt;height:12.75pt" o:ole="" fillcolor="window">
            <v:imagedata r:id="rId8" o:title=""/>
          </v:shape>
          <o:OLEObject Type="Embed" ProgID="Equation.3" ShapeID="_x0000_i1031" DrawAspect="Content" ObjectID="_1454298776" r:id="rId14"/>
        </w:object>
      </w:r>
      <w:r>
        <w:rPr>
          <w:sz w:val="24"/>
          <w:szCs w:val="24"/>
        </w:rPr>
        <w:t xml:space="preserve"> - предельное отклонение размера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( А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=</w:t>
      </w: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  <w:lang w:val="en-US"/>
        </w:rPr>
        <w:t>Сos</w:t>
      </w:r>
      <w:r>
        <w:rPr>
          <w:position w:val="-6"/>
          <w:sz w:val="24"/>
          <w:szCs w:val="24"/>
          <w:lang w:val="en-US"/>
        </w:rPr>
        <w:object w:dxaOrig="220" w:dyaOrig="220">
          <v:shape id="_x0000_i1032" type="#_x0000_t75" style="width:11.25pt;height:11.25pt" o:ole="" fillcolor="window">
            <v:imagedata r:id="rId11" o:title=""/>
          </v:shape>
          <o:OLEObject Type="Embed" ProgID="Equation.3" ShapeID="_x0000_i1032" DrawAspect="Content" ObjectID="_1454298777" r:id="rId15"/>
        </w:object>
      </w:r>
      <w:r>
        <w:rPr>
          <w:sz w:val="24"/>
          <w:szCs w:val="24"/>
          <w:lang w:val="en-US"/>
        </w:rPr>
        <w:t xml:space="preserve"> )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Краткая теория.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определения.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Размерная цепь – совокупность размеров, образующих замкнутый контур и непосредственно участвующих в решении поставленной задачи. Размерные цепи бывают плоские, параллельные и пространственные. Замкнутость – является обязательным условием размерной цепи.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Размерные цепи состоят из звеньев:</w:t>
      </w:r>
    </w:p>
    <w:p w:rsidR="00726FDF" w:rsidRDefault="0041613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431.25pt;height:166.5pt" fillcolor="window">
            <v:imagedata r:id="rId16" o:title="0001"/>
          </v:shape>
        </w:pi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Замыкающий размер ( звено ) – размер ( звено ), которое получается при обработке деталей или при сборке узла последним.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Увеличивающий размер ( звено ) – размер ( звено ), при увеличении которого замыкающий размер увеличивается.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плоских параллельных размерных цепей </w:t>
      </w:r>
      <w:r>
        <w:rPr>
          <w:position w:val="-10"/>
          <w:sz w:val="24"/>
          <w:szCs w:val="24"/>
        </w:rPr>
        <w:object w:dxaOrig="200" w:dyaOrig="320">
          <v:shape id="_x0000_i1034" type="#_x0000_t75" style="width:13.5pt;height:15.75pt" o:ole="" fillcolor="window">
            <v:imagedata r:id="rId17" o:title=""/>
          </v:shape>
          <o:OLEObject Type="Embed" ProgID="Equation.3" ShapeID="_x0000_i1034" DrawAspect="Content" ObjectID="_1454298778" r:id="rId18"/>
        </w:object>
      </w:r>
      <w:r>
        <w:rPr>
          <w:sz w:val="24"/>
          <w:szCs w:val="24"/>
        </w:rPr>
        <w:t>= +1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80" w:dyaOrig="340">
          <v:shape id="_x0000_i1035" type="#_x0000_t75" style="width:9pt;height:17.25pt" o:ole="" fillcolor="window">
            <v:imagedata r:id="rId5" o:title=""/>
          </v:shape>
          <o:OLEObject Type="Embed" ProgID="Equation.3" ShapeID="_x0000_i1035" DrawAspect="Content" ObjectID="_1454298779" r:id="rId19"/>
        </w:object>
      </w:r>
      <w:r>
        <w:rPr>
          <w:sz w:val="24"/>
          <w:szCs w:val="24"/>
        </w:rPr>
        <w:t xml:space="preserve">Где: </w:t>
      </w:r>
      <w:r>
        <w:rPr>
          <w:position w:val="-10"/>
          <w:sz w:val="24"/>
          <w:szCs w:val="24"/>
        </w:rPr>
        <w:object w:dxaOrig="200" w:dyaOrig="320">
          <v:shape id="_x0000_i1036" type="#_x0000_t75" style="width:9.75pt;height:15.75pt" o:ole="" fillcolor="window">
            <v:imagedata r:id="rId17" o:title=""/>
          </v:shape>
          <o:OLEObject Type="Embed" ProgID="Equation.3" ShapeID="_x0000_i1036" DrawAspect="Content" ObjectID="_1454298780" r:id="rId20"/>
        </w:object>
      </w:r>
      <w:r>
        <w:rPr>
          <w:sz w:val="24"/>
          <w:szCs w:val="24"/>
        </w:rPr>
        <w:t xml:space="preserve"> = </w:t>
      </w:r>
      <w:r>
        <w:rPr>
          <w:position w:val="-30"/>
          <w:sz w:val="24"/>
          <w:szCs w:val="24"/>
        </w:rPr>
        <w:object w:dxaOrig="480" w:dyaOrig="680">
          <v:shape id="_x0000_i1037" type="#_x0000_t75" style="width:40.5pt;height:40.5pt" o:ole="" fillcolor="window">
            <v:imagedata r:id="rId21" o:title=""/>
          </v:shape>
          <o:OLEObject Type="Embed" ProgID="Equation.3" ShapeID="_x0000_i1037" DrawAspect="Content" ObjectID="_1454298781" r:id="rId22"/>
        </w:object>
      </w:r>
      <w:r>
        <w:rPr>
          <w:sz w:val="24"/>
          <w:szCs w:val="24"/>
        </w:rPr>
        <w:t xml:space="preserve"> - коэффициент влияния.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Уменьшающий размер – размер, при увеличении которого замыкающий размер уменьшается. </w:t>
      </w:r>
      <w:r>
        <w:rPr>
          <w:position w:val="-10"/>
          <w:sz w:val="24"/>
          <w:szCs w:val="24"/>
        </w:rPr>
        <w:object w:dxaOrig="200" w:dyaOrig="320">
          <v:shape id="_x0000_i1038" type="#_x0000_t75" style="width:9.75pt;height:15.75pt" o:ole="" fillcolor="window">
            <v:imagedata r:id="rId17" o:title=""/>
          </v:shape>
          <o:OLEObject Type="Embed" ProgID="Equation.3" ShapeID="_x0000_i1038" DrawAspect="Content" ObjectID="_1454298782" r:id="rId23"/>
        </w:object>
      </w:r>
      <w:r>
        <w:rPr>
          <w:sz w:val="24"/>
          <w:szCs w:val="24"/>
        </w:rPr>
        <w:t xml:space="preserve"> = -1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 размерных цепей.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Существует две задачи для размерных цепей: прямая и обратная.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Обратная задача заключается в определении номинального размера, координат середины поля допуска и предельных отклонений замыкающего звена при заданных аналогичных значениях составляющих звеньев.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синтез ) заключается в заключении номинальных размеров, координат середин полей допусков, допусков и предельных отклонений составляющих звеньев по заданным аналогичным значениям исходного звена.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Прямая задача не решается однозначно.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2.2.1.1.</w:t>
      </w:r>
      <w:r>
        <w:rPr>
          <w:sz w:val="24"/>
          <w:szCs w:val="24"/>
        </w:rPr>
        <w:t xml:space="preserve"> Основные закономерности размерных цепей.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Связь номинальных размеров.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39" type="#_x0000_t75" style="width:11.25pt;height:12.75pt" o:ole="" fillcolor="window">
            <v:imagedata r:id="rId8" o:title=""/>
          </v:shape>
          <o:OLEObject Type="Embed" ProgID="Equation.3" ShapeID="_x0000_i1039" DrawAspect="Content" ObjectID="_1454298783" r:id="rId24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>
        <w:rPr>
          <w:position w:val="-28"/>
          <w:sz w:val="24"/>
          <w:szCs w:val="24"/>
        </w:rPr>
        <w:object w:dxaOrig="720" w:dyaOrig="680">
          <v:shape id="_x0000_i1040" type="#_x0000_t75" style="width:51pt;height:36pt" o:ole="" fillcolor="window">
            <v:imagedata r:id="rId25" o:title=""/>
          </v:shape>
          <o:OLEObject Type="Embed" ProgID="Equation.3" ShapeID="_x0000_i1040" DrawAspect="Content" ObjectID="_1454298784" r:id="rId26"/>
        </w:object>
      </w:r>
      <w:r>
        <w:rPr>
          <w:sz w:val="24"/>
          <w:szCs w:val="24"/>
        </w:rPr>
        <w:t xml:space="preserve">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41" type="#_x0000_t75" style="width:11.25pt;height:12.75pt" o:ole="" fillcolor="window">
            <v:imagedata r:id="rId8" o:title=""/>
          </v:shape>
          <o:OLEObject Type="Embed" ProgID="Equation.3" ShapeID="_x0000_i1041" DrawAspect="Content" ObjectID="_1454298785" r:id="rId27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- номинальный размер исходного звена;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>
        <w:rPr>
          <w:position w:val="-6"/>
          <w:sz w:val="24"/>
          <w:szCs w:val="24"/>
          <w:vertAlign w:val="subscript"/>
        </w:rPr>
        <w:object w:dxaOrig="139" w:dyaOrig="260">
          <v:shape id="_x0000_i1042" type="#_x0000_t75" style="width:6.75pt;height:12.75pt" o:ole="" fillcolor="window">
            <v:imagedata r:id="rId28" o:title=""/>
          </v:shape>
          <o:OLEObject Type="Embed" ProgID="Equation.3" ShapeID="_x0000_i1042" DrawAspect="Content" ObjectID="_1454298786" r:id="rId29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- номинальный размер составляющих звеньев;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200" w:dyaOrig="320">
          <v:shape id="_x0000_i1043" type="#_x0000_t75" style="width:9.75pt;height:15.75pt" o:ole="" fillcolor="window">
            <v:imagedata r:id="rId17" o:title=""/>
          </v:shape>
          <o:OLEObject Type="Embed" ProgID="Equation.3" ShapeID="_x0000_i1043" DrawAspect="Content" ObjectID="_1454298787" r:id="rId30"/>
        </w:object>
      </w:r>
      <w:r>
        <w:rPr>
          <w:sz w:val="24"/>
          <w:szCs w:val="24"/>
          <w:vertAlign w:val="subscript"/>
          <w:lang w:val="en-US"/>
        </w:rPr>
        <w:t xml:space="preserve">i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коэффициент влияния;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n-1 – </w:t>
      </w:r>
      <w:r>
        <w:rPr>
          <w:sz w:val="24"/>
          <w:szCs w:val="24"/>
        </w:rPr>
        <w:t>количество составляющих звеньев.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Связь координат середин полей допусков: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20" w:dyaOrig="260">
          <v:shape id="_x0000_i1044" type="#_x0000_t75" style="width:11.25pt;height:12.75pt" o:ole="" fillcolor="window">
            <v:imagedata r:id="rId8" o:title=""/>
          </v:shape>
          <o:OLEObject Type="Embed" ProgID="Equation.3" ShapeID="_x0000_i1044" DrawAspect="Content" ObjectID="_1454298788" r:id="rId31"/>
        </w:object>
      </w:r>
      <w:r>
        <w:rPr>
          <w:sz w:val="24"/>
          <w:szCs w:val="24"/>
          <w:vertAlign w:val="subscript"/>
        </w:rPr>
        <w:sym w:font="Symbol" w:char="F030"/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</w:rPr>
        <w:t xml:space="preserve"> =</w:t>
      </w:r>
      <w:r>
        <w:rPr>
          <w:position w:val="-28"/>
          <w:sz w:val="24"/>
          <w:szCs w:val="24"/>
        </w:rPr>
        <w:object w:dxaOrig="480" w:dyaOrig="680">
          <v:shape id="_x0000_i1045" type="#_x0000_t75" style="width:24pt;height:33.75pt" o:ole="" fillcolor="window">
            <v:imagedata r:id="rId32" o:title=""/>
          </v:shape>
          <o:OLEObject Type="Embed" ProgID="Equation.3" ShapeID="_x0000_i1045" DrawAspect="Content" ObjectID="_1454298789" r:id="rId33"/>
        </w:objec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20" w:dyaOrig="260">
          <v:shape id="_x0000_i1046" type="#_x0000_t75" style="width:11.25pt;height:12pt" o:ole="" fillcolor="window">
            <v:imagedata r:id="rId8" o:title=""/>
          </v:shape>
          <o:OLEObject Type="Embed" ProgID="Equation.3" ShapeID="_x0000_i1046" DrawAspect="Content" ObjectID="_1454298790" r:id="rId34"/>
        </w:object>
      </w:r>
      <w:r>
        <w:rPr>
          <w:sz w:val="24"/>
          <w:szCs w:val="24"/>
          <w:vertAlign w:val="subscript"/>
        </w:rPr>
        <w:t>0i</w:t>
      </w:r>
      <w:r>
        <w:rPr>
          <w:sz w:val="24"/>
          <w:szCs w:val="24"/>
        </w:rPr>
        <w:t xml:space="preserve"> , где 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position w:val="-4"/>
          <w:sz w:val="24"/>
          <w:szCs w:val="24"/>
        </w:rPr>
        <w:object w:dxaOrig="220" w:dyaOrig="260">
          <v:shape id="_x0000_i1047" type="#_x0000_t75" style="width:11.25pt;height:12pt" o:ole="" fillcolor="window">
            <v:imagedata r:id="rId8" o:title=""/>
          </v:shape>
          <o:OLEObject Type="Embed" ProgID="Equation.3" ShapeID="_x0000_i1047" DrawAspect="Content" ObjectID="_1454298791" r:id="rId35"/>
        </w:object>
      </w:r>
      <w:r>
        <w:rPr>
          <w:sz w:val="24"/>
          <w:szCs w:val="24"/>
          <w:vertAlign w:val="subscript"/>
        </w:rPr>
        <w:t xml:space="preserve">0i </w:t>
      </w:r>
      <w:r>
        <w:rPr>
          <w:sz w:val="24"/>
          <w:szCs w:val="24"/>
        </w:rPr>
        <w:t xml:space="preserve">- координата середины поля допуска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-го составляющего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звена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4"/>
          <w:sz w:val="24"/>
          <w:szCs w:val="24"/>
        </w:rPr>
        <w:object w:dxaOrig="220" w:dyaOrig="260">
          <v:shape id="_x0000_i1048" type="#_x0000_t75" style="width:11.25pt;height:12.75pt" o:ole="" fillcolor="window">
            <v:imagedata r:id="rId8" o:title=""/>
          </v:shape>
          <o:OLEObject Type="Embed" ProgID="Equation.3" ShapeID="_x0000_i1048" DrawAspect="Content" ObjectID="_1454298792" r:id="rId36"/>
        </w:object>
      </w:r>
      <w:r>
        <w:rPr>
          <w:sz w:val="24"/>
          <w:szCs w:val="24"/>
          <w:vertAlign w:val="subscript"/>
        </w:rPr>
        <w:sym w:font="Symbol" w:char="F030"/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</w:rPr>
        <w:t xml:space="preserve"> - координата середины поля допуска замыкающего звена.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Связь допусков.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 максимума-минимума. </w:t>
      </w:r>
    </w:p>
    <w:p w:rsidR="00726FDF" w:rsidRDefault="00A10325">
      <w:pPr>
        <w:jc w:val="both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 xml:space="preserve"> Т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49" type="#_x0000_t75" style="width:11.25pt;height:12.75pt" o:ole="" fillcolor="window">
            <v:imagedata r:id="rId8" o:title=""/>
          </v:shape>
          <o:OLEObject Type="Embed" ProgID="Equation.3" ShapeID="_x0000_i1049" DrawAspect="Content" ObjectID="_1454298793" r:id="rId37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>
        <w:rPr>
          <w:position w:val="-28"/>
          <w:sz w:val="24"/>
          <w:szCs w:val="24"/>
        </w:rPr>
        <w:object w:dxaOrig="780" w:dyaOrig="680">
          <v:shape id="_x0000_i1050" type="#_x0000_t75" style="width:39pt;height:33.75pt" o:ole="" fillcolor="window">
            <v:imagedata r:id="rId38" o:title=""/>
          </v:shape>
          <o:OLEObject Type="Embed" ProgID="Equation.3" ShapeID="_x0000_i1050" DrawAspect="Content" ObjectID="_1454298794" r:id="rId39"/>
        </w:objec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  <w:lang w:val="en-US"/>
        </w:rPr>
        <w:t>i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теоретико-вероятностный.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51" type="#_x0000_t75" style="width:11.25pt;height:12.75pt" o:ole="" fillcolor="window">
            <v:imagedata r:id="rId8" o:title=""/>
          </v:shape>
          <o:OLEObject Type="Embed" ProgID="Equation.3" ShapeID="_x0000_i1051" DrawAspect="Content" ObjectID="_1454298795" r:id="rId40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sym w:font="Symbol" w:char="F044"/>
      </w:r>
      <w:r>
        <w:rPr>
          <w:position w:val="-10"/>
          <w:sz w:val="24"/>
          <w:szCs w:val="24"/>
          <w:vertAlign w:val="subscript"/>
          <w:lang w:val="en-US"/>
        </w:rPr>
        <w:object w:dxaOrig="180" w:dyaOrig="340">
          <v:shape id="_x0000_i1052" type="#_x0000_t75" style="width:9pt;height:17.25pt" o:ole="" fillcolor="window">
            <v:imagedata r:id="rId5" o:title=""/>
          </v:shape>
          <o:OLEObject Type="Embed" ProgID="Equation.3" ShapeID="_x0000_i1052" DrawAspect="Content" ObjectID="_1454298796" r:id="rId41"/>
        </w:object>
      </w:r>
      <w:r>
        <w:rPr>
          <w:position w:val="-30"/>
          <w:sz w:val="24"/>
          <w:szCs w:val="24"/>
          <w:vertAlign w:val="subscript"/>
          <w:lang w:val="en-US"/>
        </w:rPr>
        <w:object w:dxaOrig="1440" w:dyaOrig="760">
          <v:shape id="_x0000_i1053" type="#_x0000_t75" style="width:1in;height:38.25pt" o:ole="" fillcolor="window">
            <v:imagedata r:id="rId42" o:title=""/>
          </v:shape>
          <o:OLEObject Type="Embed" ProgID="Equation.3" ShapeID="_x0000_i1053" DrawAspect="Content" ObjectID="_1454298797" r:id="rId43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, где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sym w:font="Symbol" w:char="F044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 коэффициент риска, который выбирают с учетом заданного </w:t>
      </w:r>
    </w:p>
    <w:p w:rsidR="00726FDF" w:rsidRDefault="00A10325">
      <w:pPr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процента риска </w:t>
      </w:r>
      <w:r>
        <w:rPr>
          <w:i/>
          <w:iCs/>
          <w:sz w:val="24"/>
          <w:szCs w:val="24"/>
          <w:lang w:val="en-US"/>
        </w:rPr>
        <w:t>р.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i/>
          <w:iCs/>
          <w:position w:val="-12"/>
          <w:sz w:val="24"/>
          <w:szCs w:val="24"/>
          <w:lang w:val="en-US"/>
        </w:rPr>
        <w:object w:dxaOrig="240" w:dyaOrig="380">
          <v:shape id="_x0000_i1054" type="#_x0000_t75" style="width:12pt;height:18.75pt" o:ole="" fillcolor="window">
            <v:imagedata r:id="rId44" o:title=""/>
          </v:shape>
          <o:OLEObject Type="Embed" ProgID="Equation.3" ShapeID="_x0000_i1054" DrawAspect="Content" ObjectID="_1454298798" r:id="rId45"/>
        </w:objec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 коэффициент относительного рассеяния.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Связь предельных размеров звеньев.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14"/>
          <w:sz w:val="24"/>
          <w:szCs w:val="24"/>
          <w:lang w:val="en-US"/>
        </w:rPr>
        <w:object w:dxaOrig="560" w:dyaOrig="380">
          <v:shape id="_x0000_i1055" type="#_x0000_t75" style="width:27.75pt;height:18.75pt" o:ole="" fillcolor="window">
            <v:imagedata r:id="rId46" o:title=""/>
          </v:shape>
          <o:OLEObject Type="Embed" ProgID="Equation.3" ShapeID="_x0000_i1055" DrawAspect="Content" ObjectID="_1454298799" r:id="rId47"/>
        </w:object>
      </w:r>
      <w:r>
        <w:rPr>
          <w:sz w:val="24"/>
          <w:szCs w:val="24"/>
          <w:lang w:val="en-US"/>
        </w:rPr>
        <w:t xml:space="preserve"> = </w:t>
      </w:r>
      <w:r>
        <w:rPr>
          <w:position w:val="-14"/>
          <w:sz w:val="24"/>
          <w:szCs w:val="24"/>
          <w:lang w:val="en-US"/>
        </w:rPr>
        <w:object w:dxaOrig="560" w:dyaOrig="380">
          <v:shape id="_x0000_i1056" type="#_x0000_t75" style="width:27.75pt;height:18.75pt" o:ole="" fillcolor="window">
            <v:imagedata r:id="rId48" o:title=""/>
          </v:shape>
          <o:OLEObject Type="Embed" ProgID="Equation.3" ShapeID="_x0000_i1056" DrawAspect="Content" ObjectID="_1454298800" r:id="rId49"/>
        </w:object>
      </w:r>
      <w:r>
        <w:rPr>
          <w:sz w:val="24"/>
          <w:szCs w:val="24"/>
          <w:lang w:val="en-US"/>
        </w:rPr>
        <w:t xml:space="preserve"> + </w:t>
      </w:r>
      <w:r>
        <w:rPr>
          <w:position w:val="-24"/>
          <w:sz w:val="24"/>
          <w:szCs w:val="24"/>
          <w:lang w:val="en-US"/>
        </w:rPr>
        <w:object w:dxaOrig="499" w:dyaOrig="660">
          <v:shape id="_x0000_i1057" type="#_x0000_t75" style="width:24.75pt;height:33pt" o:ole="" fillcolor="window">
            <v:imagedata r:id="rId50" o:title=""/>
          </v:shape>
          <o:OLEObject Type="Embed" ProgID="Equation.3" ShapeID="_x0000_i1057" DrawAspect="Content" ObjectID="_1454298801" r:id="rId51"/>
        </w:obje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Способы решения прямой задачи.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 равных допусков.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Его принимают, если несколько составляющих звеньев имеют один порядок и могут быть выполнены с примерно одинаковой точностью, т.е. :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 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… = Т</w:t>
      </w:r>
      <w:r>
        <w:rPr>
          <w:sz w:val="24"/>
          <w:szCs w:val="24"/>
          <w:vertAlign w:val="subscript"/>
          <w:lang w:val="en-US"/>
        </w:rPr>
        <w:t>n-1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метода </w:t>
      </w:r>
      <w:r>
        <w:rPr>
          <w:sz w:val="24"/>
          <w:szCs w:val="24"/>
          <w:lang w:val="en-US"/>
        </w:rPr>
        <w:t>max/min : T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= </w:t>
      </w:r>
      <w:r>
        <w:rPr>
          <w:position w:val="-24"/>
          <w:sz w:val="24"/>
          <w:szCs w:val="24"/>
          <w:lang w:val="en-US"/>
        </w:rPr>
        <w:object w:dxaOrig="540" w:dyaOrig="620">
          <v:shape id="_x0000_i1058" type="#_x0000_t75" style="width:27pt;height:30.75pt" o:ole="" fillcolor="window">
            <v:imagedata r:id="rId52" o:title=""/>
          </v:shape>
          <o:OLEObject Type="Embed" ProgID="Equation.3" ShapeID="_x0000_i1058" DrawAspect="Content" ObjectID="_1454298802" r:id="rId53"/>
        </w:objec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Для т/в метода: Т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= </w:t>
      </w:r>
      <w:r>
        <w:rPr>
          <w:position w:val="-68"/>
          <w:sz w:val="24"/>
          <w:szCs w:val="24"/>
          <w:lang w:val="en-US"/>
        </w:rPr>
        <w:object w:dxaOrig="1219" w:dyaOrig="1060">
          <v:shape id="_x0000_i1059" type="#_x0000_t75" style="width:60.75pt;height:53.25pt" o:ole="" fillcolor="window">
            <v:imagedata r:id="rId54" o:title=""/>
          </v:shape>
          <o:OLEObject Type="Embed" ProgID="Equation.3" ShapeID="_x0000_i1059" DrawAspect="Content" ObjectID="_1454298803" r:id="rId55"/>
        </w:obje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Расчетное значение допусков округляют до стандартных по ГОСТ 6639-69, при этом выбирают стандартные поля допусков предпочтительного применения.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Если для метода </w:t>
      </w:r>
      <w:r>
        <w:rPr>
          <w:sz w:val="24"/>
          <w:szCs w:val="24"/>
          <w:lang w:val="en-US"/>
        </w:rPr>
        <w:t>max/min</w:t>
      </w:r>
      <w:r>
        <w:rPr>
          <w:sz w:val="24"/>
          <w:szCs w:val="24"/>
        </w:rPr>
        <w:t xml:space="preserve"> равенство не точно, а для Т/В метода не выполняется неравенство Т</w:t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  <w:vertAlign w:val="subscript"/>
        </w:rPr>
        <w:t xml:space="preserve"> </w:t>
      </w:r>
      <w:r>
        <w:rPr>
          <w:position w:val="-4"/>
          <w:sz w:val="24"/>
          <w:szCs w:val="24"/>
          <w:vertAlign w:val="subscript"/>
        </w:rPr>
        <w:object w:dxaOrig="200" w:dyaOrig="240">
          <v:shape id="_x0000_i1060" type="#_x0000_t75" style="width:9.75pt;height:12pt" o:ole="" fillcolor="window">
            <v:imagedata r:id="rId56" o:title=""/>
          </v:shape>
          <o:OLEObject Type="Embed" ProgID="Equation.3" ShapeID="_x0000_i1060" DrawAspect="Content" ObjectID="_1454298804" r:id="rId5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sym w:font="Symbol" w:char="F044"/>
      </w:r>
      <w:r>
        <w:rPr>
          <w:position w:val="-10"/>
          <w:sz w:val="24"/>
          <w:szCs w:val="24"/>
          <w:vertAlign w:val="subscript"/>
          <w:lang w:val="en-US"/>
        </w:rPr>
        <w:object w:dxaOrig="180" w:dyaOrig="340">
          <v:shape id="_x0000_i1061" type="#_x0000_t75" style="width:9pt;height:17.25pt" o:ole="" fillcolor="window">
            <v:imagedata r:id="rId5" o:title=""/>
          </v:shape>
          <o:OLEObject Type="Embed" ProgID="Equation.3" ShapeID="_x0000_i1061" DrawAspect="Content" ObjectID="_1454298805" r:id="rId58"/>
        </w:object>
      </w:r>
      <w:r>
        <w:rPr>
          <w:position w:val="-30"/>
          <w:sz w:val="24"/>
          <w:szCs w:val="24"/>
          <w:vertAlign w:val="subscript"/>
          <w:lang w:val="en-US"/>
        </w:rPr>
        <w:object w:dxaOrig="1440" w:dyaOrig="760">
          <v:shape id="_x0000_i1062" type="#_x0000_t75" style="width:1in;height:38.25pt" o:ole="" fillcolor="window">
            <v:imagedata r:id="rId42" o:title=""/>
          </v:shape>
          <o:OLEObject Type="Embed" ProgID="Equation.3" ShapeID="_x0000_i1062" DrawAspect="Content" ObjectID="_1454298806" r:id="rId59"/>
        </w:object>
      </w:r>
      <w:r>
        <w:rPr>
          <w:sz w:val="24"/>
          <w:szCs w:val="24"/>
          <w:lang w:val="en-US"/>
        </w:rPr>
        <w:t xml:space="preserve"> в пределах 10%, то один из допусков корректируют.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Способ равных допусков прост, но на него накладываются ограничения: номинальные размеры должны быть близки и технология обработки деталей должна быть примерно одинакова.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Способ одного квалитета.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Этот способ применяют, если все составляющие цепь размеры могут быть выполнены с допуском одного квалитета и допуски составляющих размеров зависят от их номинального значения.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теоретико-вероятностного метода: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sym w:font="Symbol" w:char="F044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= </w:t>
      </w:r>
      <w:r>
        <w:rPr>
          <w:position w:val="-28"/>
          <w:sz w:val="24"/>
          <w:szCs w:val="24"/>
          <w:lang w:val="en-US"/>
        </w:rPr>
        <w:object w:dxaOrig="620" w:dyaOrig="680">
          <v:shape id="_x0000_i1063" type="#_x0000_t75" style="width:44.25pt;height:33.75pt" o:ole="" fillcolor="window">
            <v:imagedata r:id="rId60" o:title=""/>
          </v:shape>
          <o:OLEObject Type="Embed" ProgID="Equation.3" ShapeID="_x0000_i1063" DrawAspect="Content" ObjectID="_1454298807" r:id="rId61"/>
        </w:object>
      </w:r>
      <w:r>
        <w:rPr>
          <w:sz w:val="24"/>
          <w:szCs w:val="24"/>
          <w:lang w:val="en-US"/>
        </w:rPr>
        <w:t xml:space="preserve"> = a</w:t>
      </w:r>
      <w:r>
        <w:rPr>
          <w:sz w:val="24"/>
          <w:szCs w:val="24"/>
          <w:vertAlign w:val="subscript"/>
        </w:rPr>
        <w:t>ср.</w:t>
      </w:r>
      <w:r>
        <w:rPr>
          <w:position w:val="-28"/>
          <w:sz w:val="24"/>
          <w:szCs w:val="24"/>
          <w:vertAlign w:val="subscript"/>
        </w:rPr>
        <w:object w:dxaOrig="2500" w:dyaOrig="680">
          <v:shape id="_x0000_i1064" type="#_x0000_t75" style="width:144.75pt;height:33.75pt" o:ole="" fillcolor="window">
            <v:imagedata r:id="rId62" o:title=""/>
          </v:shape>
          <o:OLEObject Type="Embed" ProgID="Equation.3" ShapeID="_x0000_i1064" DrawAspect="Content" ObjectID="_1454298808" r:id="rId63"/>
        </w:objec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условию задачи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= a 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= … =a </w:t>
      </w:r>
      <w:r>
        <w:rPr>
          <w:sz w:val="24"/>
          <w:szCs w:val="24"/>
          <w:vertAlign w:val="subscript"/>
          <w:lang w:val="en-US"/>
        </w:rPr>
        <w:t>n-1</w:t>
      </w:r>
      <w:r>
        <w:rPr>
          <w:sz w:val="24"/>
          <w:szCs w:val="24"/>
          <w:lang w:val="en-US"/>
        </w:rPr>
        <w:t xml:space="preserve"> = a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, где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- число единиц допуска, содержащееся в допуске данного i</w:t>
      </w:r>
      <w:r>
        <w:rPr>
          <w:sz w:val="24"/>
          <w:szCs w:val="24"/>
        </w:rPr>
        <w:t>-го размера: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vertAlign w:val="subscript"/>
        </w:rPr>
        <w:t xml:space="preserve">ср </w:t>
      </w:r>
      <w:r>
        <w:rPr>
          <w:sz w:val="24"/>
          <w:szCs w:val="24"/>
        </w:rPr>
        <w:t xml:space="preserve">= </w:t>
      </w:r>
      <w:r>
        <w:rPr>
          <w:position w:val="-10"/>
          <w:sz w:val="24"/>
          <w:szCs w:val="24"/>
        </w:rPr>
        <w:object w:dxaOrig="180" w:dyaOrig="340">
          <v:shape id="_x0000_i1065" type="#_x0000_t75" style="width:9pt;height:17.25pt" o:ole="" fillcolor="window">
            <v:imagedata r:id="rId5" o:title=""/>
          </v:shape>
          <o:OLEObject Type="Embed" ProgID="Equation.3" ShapeID="_x0000_i1065" DrawAspect="Content" ObjectID="_1454298809" r:id="rId64"/>
        </w:object>
      </w:r>
      <w:r>
        <w:rPr>
          <w:position w:val="-60"/>
          <w:sz w:val="24"/>
          <w:szCs w:val="24"/>
        </w:rPr>
        <w:object w:dxaOrig="2540" w:dyaOrig="980">
          <v:shape id="_x0000_i1066" type="#_x0000_t75" style="width:156pt;height:48.75pt" o:ole="" fillcolor="window">
            <v:imagedata r:id="rId65" o:title=""/>
          </v:shape>
          <o:OLEObject Type="Embed" ProgID="Equation.3" ShapeID="_x0000_i1066" DrawAspect="Content" ObjectID="_1454298810" r:id="rId66"/>
        </w:obje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метода </w:t>
      </w:r>
      <w:r>
        <w:rPr>
          <w:sz w:val="24"/>
          <w:szCs w:val="24"/>
          <w:lang w:val="en-US"/>
        </w:rPr>
        <w:t>min/max</w:t>
      </w:r>
      <w:r>
        <w:rPr>
          <w:sz w:val="24"/>
          <w:szCs w:val="24"/>
        </w:rPr>
        <w:t>: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sym w:font="Symbol" w:char="F044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 a</w:t>
      </w:r>
      <w:r>
        <w:rPr>
          <w:sz w:val="24"/>
          <w:szCs w:val="24"/>
          <w:vertAlign w:val="subscript"/>
        </w:rPr>
        <w:t>ср</w:t>
      </w:r>
      <w:r>
        <w:rPr>
          <w:position w:val="-28"/>
          <w:sz w:val="24"/>
          <w:szCs w:val="24"/>
          <w:vertAlign w:val="subscript"/>
        </w:rPr>
        <w:object w:dxaOrig="520" w:dyaOrig="680">
          <v:shape id="_x0000_i1067" type="#_x0000_t75" style="width:36pt;height:33.75pt" o:ole="" fillcolor="window">
            <v:imagedata r:id="rId67" o:title=""/>
          </v:shape>
          <o:OLEObject Type="Embed" ProgID="Equation.3" ShapeID="_x0000_i1067" DrawAspect="Content" ObjectID="_1454298811" r:id="rId68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 a</w:t>
      </w:r>
      <w:r>
        <w:rPr>
          <w:sz w:val="24"/>
          <w:szCs w:val="24"/>
          <w:vertAlign w:val="subscript"/>
        </w:rPr>
        <w:t xml:space="preserve">ср </w:t>
      </w:r>
      <w:r>
        <w:rPr>
          <w:position w:val="-10"/>
          <w:sz w:val="24"/>
          <w:szCs w:val="24"/>
          <w:vertAlign w:val="subscript"/>
        </w:rPr>
        <w:object w:dxaOrig="180" w:dyaOrig="340">
          <v:shape id="_x0000_i1068" type="#_x0000_t75" style="width:9pt;height:17.25pt" o:ole="" fillcolor="window">
            <v:imagedata r:id="rId5" o:title=""/>
          </v:shape>
          <o:OLEObject Type="Embed" ProgID="Equation.3" ShapeID="_x0000_i1068" DrawAspect="Content" ObjectID="_1454298812" r:id="rId69"/>
        </w:object>
      </w:r>
      <w:r>
        <w:rPr>
          <w:sz w:val="24"/>
          <w:szCs w:val="24"/>
        </w:rPr>
        <w:t xml:space="preserve">= </w:t>
      </w:r>
      <w:r>
        <w:rPr>
          <w:position w:val="-60"/>
          <w:sz w:val="24"/>
          <w:szCs w:val="24"/>
        </w:rPr>
        <w:object w:dxaOrig="560" w:dyaOrig="980">
          <v:shape id="_x0000_i1069" type="#_x0000_t75" style="width:51.75pt;height:48.75pt" o:ole="" fillcolor="window">
            <v:imagedata r:id="rId70" o:title=""/>
          </v:shape>
          <o:OLEObject Type="Embed" ProgID="Equation.3" ShapeID="_x0000_i1069" DrawAspect="Content" ObjectID="_1454298813" r:id="rId71"/>
        </w:obje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невыполнении этих условий один из допусков корректируется по другому квалитету. Ограничение способа -–сложность изготовления должна быть примерно одинакова.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Стандартный способ ГОСТ 16320 – 80 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метода </w:t>
      </w:r>
      <w:r>
        <w:rPr>
          <w:sz w:val="24"/>
          <w:szCs w:val="24"/>
          <w:lang w:val="en-US"/>
        </w:rPr>
        <w:t>max/min:</w:t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 xml:space="preserve">ср </w:t>
      </w:r>
      <w:r>
        <w:rPr>
          <w:sz w:val="24"/>
          <w:szCs w:val="24"/>
        </w:rPr>
        <w:t xml:space="preserve">= </w:t>
      </w:r>
      <w:r>
        <w:rPr>
          <w:position w:val="-24"/>
          <w:sz w:val="24"/>
          <w:szCs w:val="24"/>
        </w:rPr>
        <w:object w:dxaOrig="540" w:dyaOrig="620">
          <v:shape id="_x0000_i1070" type="#_x0000_t75" style="width:51.75pt;height:30.75pt" o:ole="" fillcolor="window">
            <v:imagedata r:id="rId52" o:title=""/>
          </v:shape>
          <o:OLEObject Type="Embed" ProgID="Equation.3" ShapeID="_x0000_i1070" DrawAspect="Content" ObjectID="_1454298814" r:id="rId72"/>
        </w:objec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т/в метода: Т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= </w:t>
      </w:r>
      <w:r>
        <w:rPr>
          <w:position w:val="-68"/>
          <w:sz w:val="24"/>
          <w:szCs w:val="24"/>
        </w:rPr>
        <w:object w:dxaOrig="1300" w:dyaOrig="1060">
          <v:shape id="_x0000_i1071" type="#_x0000_t75" style="width:78pt;height:60pt" o:ole="" fillcolor="window">
            <v:imagedata r:id="rId73" o:title=""/>
          </v:shape>
          <o:OLEObject Type="Embed" ProgID="Equation.3" ShapeID="_x0000_i1071" DrawAspect="Content" ObjectID="_1454298815" r:id="rId74"/>
        </w:objec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С учётом величины номинальных размеров и сложности их изготовления и ориентируясь на Т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назначаются допуски на все составляющие звенья по ГОСТ 6656 – 69.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один из допусков корректируется.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Этот способ не имеет ограничений, но у него существует недостаток: он субъективный ( не подлежит автоматизации)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выбора способа решения.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 как сложность изготовления деталей нашего механизма разные и технология изготовления и обработки тоже разная, а так же номинальные размеры деталей отличаются на порядок (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), то мы не можем применить способ равных допусков и способ одного квалитета. Мы буде применять стандартный способ.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2.5. Методы решения размерных цепей.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 максимума - минимума ( </w:t>
      </w:r>
      <w:r>
        <w:rPr>
          <w:sz w:val="24"/>
          <w:szCs w:val="24"/>
          <w:lang w:val="en-US"/>
        </w:rPr>
        <w:t>max / min</w:t>
      </w:r>
      <w:r>
        <w:rPr>
          <w:sz w:val="24"/>
          <w:szCs w:val="24"/>
        </w:rPr>
        <w:t xml:space="preserve"> )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этом методе допуск замыкающего размера определяется арифметическим сложением допусков составляющих размеров.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>
        <w:rPr>
          <w:position w:val="-4"/>
          <w:sz w:val="24"/>
          <w:szCs w:val="24"/>
          <w:vertAlign w:val="subscript"/>
        </w:rPr>
        <w:object w:dxaOrig="220" w:dyaOrig="260">
          <v:shape id="_x0000_i1072" type="#_x0000_t75" style="width:11.25pt;height:12.75pt" o:ole="" fillcolor="window">
            <v:imagedata r:id="rId8" o:title=""/>
          </v:shape>
          <o:OLEObject Type="Embed" ProgID="Equation.3" ShapeID="_x0000_i1072" DrawAspect="Content" ObjectID="_1454298816" r:id="rId75"/>
        </w:object>
      </w:r>
      <w:r>
        <w:rPr>
          <w:sz w:val="24"/>
          <w:szCs w:val="24"/>
        </w:rPr>
        <w:t xml:space="preserve"> = </w:t>
      </w:r>
      <w:r>
        <w:rPr>
          <w:position w:val="-28"/>
          <w:sz w:val="24"/>
          <w:szCs w:val="24"/>
        </w:rPr>
        <w:object w:dxaOrig="800" w:dyaOrig="680">
          <v:shape id="_x0000_i1073" type="#_x0000_t75" style="width:66pt;height:42pt" o:ole="" fillcolor="window">
            <v:imagedata r:id="rId76" o:title=""/>
          </v:shape>
          <o:OLEObject Type="Embed" ProgID="Equation.3" ShapeID="_x0000_i1073" DrawAspect="Content" ObjectID="_1454298817" r:id="rId77"/>
        </w:obje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учитывает только предельные отклонения звеньев размеров цепи и самые неблагоприятные их сочетания, обеспечивает заданную точность сборки бес подгонки деталей – полную взаимозаменяемость. Этот метод экономически целесообразен лишь для машин невысокой точности или для цепей, состоящих из малого числа звеньев.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Теоретико-вероятностный метод ( Т 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В )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допуске ничтожно малой вероятности несоблюдения предельных значений замыкающего размера, значительно расширяются допуски составляющих размеров и тем самым снижается себестоимость изготовления деталей.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</w:t>
      </w:r>
      <w:r>
        <w:rPr>
          <w:position w:val="-4"/>
          <w:sz w:val="24"/>
          <w:szCs w:val="24"/>
          <w:vertAlign w:val="subscript"/>
          <w:lang w:val="en-US"/>
        </w:rPr>
        <w:object w:dxaOrig="220" w:dyaOrig="260">
          <v:shape id="_x0000_i1074" type="#_x0000_t75" style="width:11.25pt;height:12.75pt" o:ole="" fillcolor="window">
            <v:imagedata r:id="rId8" o:title=""/>
          </v:shape>
          <o:OLEObject Type="Embed" ProgID="Equation.3" ShapeID="_x0000_i1074" DrawAspect="Content" ObjectID="_1454298818" r:id="rId78"/>
        </w:object>
      </w:r>
      <w:r>
        <w:rPr>
          <w:sz w:val="24"/>
          <w:szCs w:val="24"/>
          <w:lang w:val="en-US"/>
        </w:rPr>
        <w:t xml:space="preserve"> = t</w:t>
      </w:r>
      <w:r>
        <w:rPr>
          <w:position w:val="-4"/>
          <w:sz w:val="24"/>
          <w:szCs w:val="24"/>
          <w:vertAlign w:val="subscript"/>
          <w:lang w:val="en-US"/>
        </w:rPr>
        <w:object w:dxaOrig="220" w:dyaOrig="260">
          <v:shape id="_x0000_i1075" type="#_x0000_t75" style="width:11.25pt;height:12.75pt" o:ole="" fillcolor="window">
            <v:imagedata r:id="rId8" o:title=""/>
          </v:shape>
          <o:OLEObject Type="Embed" ProgID="Equation.3" ShapeID="_x0000_i1075" DrawAspect="Content" ObjectID="_1454298819" r:id="rId79"/>
        </w:object>
      </w:r>
      <w:r>
        <w:rPr>
          <w:position w:val="-30"/>
          <w:sz w:val="24"/>
          <w:szCs w:val="24"/>
          <w:vertAlign w:val="subscript"/>
          <w:lang w:val="en-US"/>
        </w:rPr>
        <w:object w:dxaOrig="1500" w:dyaOrig="760">
          <v:shape id="_x0000_i1076" type="#_x0000_t75" style="width:112.5pt;height:44.25pt" o:ole="" fillcolor="window">
            <v:imagedata r:id="rId80" o:title=""/>
          </v:shape>
          <o:OLEObject Type="Embed" ProgID="Equation.3" ShapeID="_x0000_i1076" DrawAspect="Content" ObjectID="_1454298820" r:id="rId81"/>
        </w:objec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Где: </w:t>
      </w:r>
      <w:r>
        <w:rPr>
          <w:sz w:val="24"/>
          <w:szCs w:val="24"/>
          <w:lang w:val="en-US"/>
        </w:rPr>
        <w:t>t</w:t>
      </w:r>
      <w:r>
        <w:rPr>
          <w:position w:val="-4"/>
          <w:sz w:val="24"/>
          <w:szCs w:val="24"/>
          <w:vertAlign w:val="subscript"/>
          <w:lang w:val="en-US"/>
        </w:rPr>
        <w:object w:dxaOrig="220" w:dyaOrig="260">
          <v:shape id="_x0000_i1077" type="#_x0000_t75" style="width:11.25pt;height:12.75pt" o:ole="" fillcolor="window">
            <v:imagedata r:id="rId8" o:title=""/>
          </v:shape>
          <o:OLEObject Type="Embed" ProgID="Equation.3" ShapeID="_x0000_i1077" DrawAspect="Content" ObjectID="_1454298821" r:id="rId82"/>
        </w:objec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 xml:space="preserve">коэффициент риска, который выбирается с учётом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заданного процента риска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20" w:dyaOrig="279">
          <v:shape id="_x0000_i1078" type="#_x0000_t75" style="width:11.25pt;height:14.25pt" o:ole="" fillcolor="window">
            <v:imagedata r:id="rId83" o:title=""/>
          </v:shape>
          <o:OLEObject Type="Embed" ProgID="Equation.3" ShapeID="_x0000_i1078" DrawAspect="Content" ObjectID="_1454298822" r:id="rId84"/>
        </w:objec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vertAlign w:val="superscript"/>
          <w:lang w:val="en-US"/>
        </w:rPr>
        <w:t>’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коэффициент относительного рассеивания.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Практическая часть.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номинальных размеров замыкающих звеньев.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sym w:font="Symbol" w:char="F044"/>
      </w:r>
      <w:r>
        <w:rPr>
          <w:sz w:val="24"/>
          <w:szCs w:val="24"/>
          <w:lang w:val="en-US"/>
        </w:rPr>
        <w:t xml:space="preserve"> = </w:t>
      </w:r>
      <w:r>
        <w:rPr>
          <w:position w:val="-28"/>
          <w:sz w:val="24"/>
          <w:szCs w:val="24"/>
          <w:lang w:val="en-US"/>
        </w:rPr>
        <w:object w:dxaOrig="700" w:dyaOrig="680">
          <v:shape id="_x0000_i1079" type="#_x0000_t75" style="width:35.25pt;height:33.75pt" o:ole="" fillcolor="window">
            <v:imagedata r:id="rId85" o:title=""/>
          </v:shape>
          <o:OLEObject Type="Embed" ProgID="Equation.3" ShapeID="_x0000_i1079" DrawAspect="Content" ObjectID="_1454298823" r:id="rId86"/>
        </w:object>
      </w:r>
      <w:r>
        <w:rPr>
          <w:sz w:val="24"/>
          <w:szCs w:val="24"/>
          <w:lang w:val="en-US"/>
        </w:rPr>
        <w:t xml:space="preserve"> (2</w:t>
      </w:r>
      <w:r>
        <w:rPr>
          <w:sz w:val="24"/>
          <w:szCs w:val="24"/>
        </w:rPr>
        <w:t>.3.1)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Определим, какие звенья увеличивающие, какие уменьшающие. Для этого построим схему размерной цепи.</w:t>
      </w:r>
    </w:p>
    <w:p w:rsidR="00726FDF" w:rsidRDefault="004161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80" type="#_x0000_t75" style="width:207.75pt;height:213pt" fillcolor="window">
            <v:imagedata r:id="rId87" o:title="0001"/>
          </v:shape>
        </w:pi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Рис.3.1 Схема размерной цепи.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Приведем схему размерной цепи к плоской параллельной схеме.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Рис.3.2Схема плоской параллельной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размерной цепи.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А3</w:t>
      </w:r>
      <w:r>
        <w:rPr>
          <w:sz w:val="24"/>
          <w:szCs w:val="24"/>
        </w:rPr>
        <w:sym w:font="CG Times" w:char="F0A2"/>
      </w:r>
      <w:r>
        <w:rPr>
          <w:sz w:val="24"/>
          <w:szCs w:val="24"/>
        </w:rPr>
        <w:t>= А3*</w:t>
      </w:r>
      <w:r>
        <w:rPr>
          <w:sz w:val="24"/>
          <w:szCs w:val="24"/>
          <w:lang w:val="en-US"/>
        </w:rPr>
        <w:t xml:space="preserve">Cos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 = 100 * Cos42</w:t>
      </w:r>
      <w:r>
        <w:rPr>
          <w:sz w:val="24"/>
          <w:szCs w:val="24"/>
          <w:lang w:val="en-US"/>
        </w:rPr>
        <w:sym w:font="CG Times" w:char="F0B0"/>
      </w:r>
      <w:r>
        <w:rPr>
          <w:sz w:val="24"/>
          <w:szCs w:val="24"/>
          <w:lang w:val="en-US"/>
        </w:rPr>
        <w:t xml:space="preserve"> = 74.3</w:t>
      </w:r>
      <w:r>
        <w:rPr>
          <w:sz w:val="24"/>
          <w:szCs w:val="24"/>
        </w:rPr>
        <w:t>мм.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Из рис. 3.2 следует, что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-увеличивающие; А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- уменьшающие размеры.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Следовательно: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8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sym w:font="Symbol" w:char="F03D"/>
      </w:r>
      <w:r>
        <w:rPr>
          <w:sz w:val="24"/>
          <w:szCs w:val="24"/>
        </w:rPr>
        <w:t xml:space="preserve"> 1 , а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= -1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Подставляем в формулу 2.3.1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  <w:lang w:val="en-US"/>
        </w:rPr>
        <w:t>’</w:t>
      </w:r>
      <w:r>
        <w:rPr>
          <w:sz w:val="24"/>
          <w:szCs w:val="24"/>
          <w:lang w:val="en-US"/>
        </w:rPr>
        <w:t xml:space="preserve"> - А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- А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= 175 + 20 + 74,3 – 110 – 153 = 6,3 мм.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E"/>
      </w:r>
      <w:r>
        <w:rPr>
          <w:sz w:val="24"/>
          <w:szCs w:val="24"/>
        </w:rPr>
        <w:t xml:space="preserve"> 0 </w:t>
      </w:r>
      <w:r>
        <w:rPr>
          <w:sz w:val="24"/>
          <w:szCs w:val="24"/>
          <w:lang w:val="en-US"/>
        </w:rPr>
        <w:t>&gt;&gt;&gt;&gt;&gt;&gt;</w:t>
      </w:r>
      <w:r>
        <w:rPr>
          <w:sz w:val="24"/>
          <w:szCs w:val="24"/>
        </w:rPr>
        <w:t xml:space="preserve"> вылет поршня.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Назначение допусков.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44"/>
      </w:r>
      <w:r>
        <w:rPr>
          <w:position w:val="-12"/>
          <w:sz w:val="24"/>
          <w:szCs w:val="24"/>
        </w:rPr>
        <w:object w:dxaOrig="220" w:dyaOrig="360">
          <v:shape id="_x0000_i1081" type="#_x0000_t75" style="width:11.25pt;height:30pt" o:ole="" fillcolor="window">
            <v:imagedata r:id="rId88" o:title=""/>
          </v:shape>
          <o:OLEObject Type="Embed" ProgID="Equation.3" ShapeID="_x0000_i1081" DrawAspect="Content" ObjectID="_1454298824" r:id="rId89"/>
        </w:object>
      </w:r>
      <w:r>
        <w:rPr>
          <w:sz w:val="24"/>
          <w:szCs w:val="24"/>
        </w:rPr>
        <w:t xml:space="preserve"> = +0,12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position w:val="-12"/>
          <w:sz w:val="24"/>
          <w:szCs w:val="24"/>
        </w:rPr>
        <w:object w:dxaOrig="240" w:dyaOrig="360">
          <v:shape id="_x0000_i1082" type="#_x0000_t75" style="width:23.25pt;height:27pt" o:ole="" fillcolor="window">
            <v:imagedata r:id="rId90" o:title=""/>
          </v:shape>
          <o:OLEObject Type="Embed" ProgID="Equation.3" ShapeID="_x0000_i1082" DrawAspect="Content" ObjectID="_1454298825" r:id="rId91"/>
        </w:object>
      </w:r>
      <w:r>
        <w:rPr>
          <w:sz w:val="24"/>
          <w:szCs w:val="24"/>
        </w:rPr>
        <w:t xml:space="preserve"> =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sym w:font="Symbol" w:char="F044"/>
      </w:r>
      <w:r>
        <w:rPr>
          <w:position w:val="-12"/>
          <w:sz w:val="24"/>
          <w:szCs w:val="24"/>
        </w:rPr>
        <w:object w:dxaOrig="220" w:dyaOrig="360">
          <v:shape id="_x0000_i1083" type="#_x0000_t75" style="width:11.25pt;height:18pt" o:ole="" fillcolor="window">
            <v:imagedata r:id="rId88" o:title=""/>
          </v:shape>
          <o:OLEObject Type="Embed" ProgID="Equation.3" ShapeID="_x0000_i1083" DrawAspect="Content" ObjectID="_1454298826" r:id="rId92"/>
        </w:objec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sym w:font="Symbol" w:char="F044"/>
      </w:r>
      <w:r>
        <w:rPr>
          <w:position w:val="-12"/>
          <w:sz w:val="24"/>
          <w:szCs w:val="24"/>
        </w:rPr>
        <w:object w:dxaOrig="240" w:dyaOrig="360">
          <v:shape id="_x0000_i1084" type="#_x0000_t75" style="width:12pt;height:18pt" o:ole="" fillcolor="window">
            <v:imagedata r:id="rId90" o:title=""/>
          </v:shape>
          <o:OLEObject Type="Embed" ProgID="Equation.3" ShapeID="_x0000_i1084" DrawAspect="Content" ObjectID="_1454298827" r:id="rId93"/>
        </w:object>
      </w:r>
      <w:r>
        <w:rPr>
          <w:sz w:val="24"/>
          <w:szCs w:val="24"/>
        </w:rPr>
        <w:t xml:space="preserve"> = +0,12 + 0 = 0,12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максимума – минимума.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средний допуск.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40" w:dyaOrig="380">
          <v:shape id="_x0000_i1085" type="#_x0000_t75" style="width:17.25pt;height:18.75pt" o:ole="" fillcolor="window">
            <v:imagedata r:id="rId94" o:title=""/>
          </v:shape>
          <o:OLEObject Type="Embed" ProgID="Equation.3" ShapeID="_x0000_i1085" DrawAspect="Content" ObjectID="_1454298828" r:id="rId95"/>
        </w:object>
      </w:r>
      <w:r>
        <w:rPr>
          <w:sz w:val="24"/>
          <w:szCs w:val="24"/>
        </w:rPr>
        <w:t xml:space="preserve"> = </w:t>
      </w:r>
      <w:r>
        <w:rPr>
          <w:position w:val="-24"/>
          <w:sz w:val="24"/>
          <w:szCs w:val="24"/>
        </w:rPr>
        <w:object w:dxaOrig="540" w:dyaOrig="660">
          <v:shape id="_x0000_i1086" type="#_x0000_t75" style="width:27pt;height:33pt" o:ole="" fillcolor="window">
            <v:imagedata r:id="rId96" o:title=""/>
          </v:shape>
          <o:OLEObject Type="Embed" ProgID="Equation.3" ShapeID="_x0000_i1086" DrawAspect="Content" ObjectID="_1454298829" r:id="rId97"/>
        </w:object>
      </w:r>
      <w:r>
        <w:rPr>
          <w:sz w:val="24"/>
          <w:szCs w:val="24"/>
        </w:rPr>
        <w:t xml:space="preserve"> = </w:t>
      </w:r>
      <w:r>
        <w:rPr>
          <w:position w:val="-24"/>
          <w:sz w:val="24"/>
          <w:szCs w:val="24"/>
        </w:rPr>
        <w:object w:dxaOrig="499" w:dyaOrig="620">
          <v:shape id="_x0000_i1087" type="#_x0000_t75" style="width:24.75pt;height:30.75pt" o:ole="" fillcolor="window">
            <v:imagedata r:id="rId98" o:title=""/>
          </v:shape>
          <o:OLEObject Type="Embed" ProgID="Equation.3" ShapeID="_x0000_i1087" DrawAspect="Content" ObjectID="_1454298830" r:id="rId99"/>
        </w:object>
      </w:r>
      <w:r>
        <w:rPr>
          <w:sz w:val="24"/>
          <w:szCs w:val="24"/>
        </w:rPr>
        <w:t xml:space="preserve"> = 0,024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Ориентируемся на средний допуск с учетом сложности изготовления детали и величины ее номинального размера.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3.2.1.2.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1710"/>
      </w:tblGrid>
      <w:tr w:rsidR="00726FDF">
        <w:tc>
          <w:tcPr>
            <w:tcW w:w="3652" w:type="dxa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изготовления</w:t>
            </w:r>
          </w:p>
        </w:tc>
        <w:tc>
          <w:tcPr>
            <w:tcW w:w="3260" w:type="dxa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размер</w:t>
            </w:r>
          </w:p>
        </w:tc>
        <w:tc>
          <w:tcPr>
            <w:tcW w:w="1710" w:type="dxa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460" w:dyaOrig="400">
                <v:shape id="_x0000_i1088" type="#_x0000_t75" style="width:23.25pt;height:20.25pt" o:ole="" fillcolor="window">
                  <v:imagedata r:id="rId100" o:title=""/>
                </v:shape>
                <o:OLEObject Type="Embed" ProgID="Equation.3" ShapeID="_x0000_i1088" DrawAspect="Content" ObjectID="_1454298831" r:id="rId101"/>
              </w:object>
            </w:r>
          </w:p>
        </w:tc>
      </w:tr>
      <w:tr w:rsidR="00726FDF">
        <w:tc>
          <w:tcPr>
            <w:tcW w:w="3652" w:type="dxa"/>
          </w:tcPr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 A</w:t>
            </w:r>
            <w:r>
              <w:rPr>
                <w:position w:val="-12"/>
                <w:sz w:val="24"/>
                <w:szCs w:val="24"/>
                <w:lang w:val="en-US"/>
              </w:rPr>
              <w:object w:dxaOrig="139" w:dyaOrig="380">
                <v:shape id="_x0000_i1089" type="#_x0000_t75" style="width:6.75pt;height:18.75pt" o:ole="" fillcolor="window">
                  <v:imagedata r:id="rId102" o:title=""/>
                </v:shape>
                <o:OLEObject Type="Embed" ProgID="Equation.3" ShapeID="_x0000_i1089" DrawAspect="Content" ObjectID="_1454298832" r:id="rId103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60" w:dyaOrig="340">
                <v:shape id="_x0000_i1090" type="#_x0000_t75" style="width:8.25pt;height:17.25pt" o:ole="" fillcolor="window">
                  <v:imagedata r:id="rId104" o:title=""/>
                </v:shape>
                <o:OLEObject Type="Embed" ProgID="Equation.3" ShapeID="_x0000_i1090" DrawAspect="Content" ObjectID="_1454298833" r:id="rId105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60" w:dyaOrig="340">
                <v:shape id="_x0000_i1091" type="#_x0000_t75" style="width:8.25pt;height:17.25pt" o:ole="" fillcolor="window">
                  <v:imagedata r:id="rId106" o:title=""/>
                </v:shape>
                <o:OLEObject Type="Embed" ProgID="Equation.3" ShapeID="_x0000_i1091" DrawAspect="Content" ObjectID="_1454298834" r:id="rId107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A</w:t>
            </w:r>
            <w:r>
              <w:rPr>
                <w:position w:val="-12"/>
                <w:sz w:val="24"/>
                <w:szCs w:val="24"/>
                <w:lang w:val="en-US"/>
              </w:rPr>
              <w:object w:dxaOrig="139" w:dyaOrig="360">
                <v:shape id="_x0000_i1092" type="#_x0000_t75" style="width:6.75pt;height:18pt" o:ole="" fillcolor="window">
                  <v:imagedata r:id="rId108" o:title=""/>
                </v:shape>
                <o:OLEObject Type="Embed" ProgID="Equation.3" ShapeID="_x0000_i1092" DrawAspect="Content" ObjectID="_1454298835" r:id="rId109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 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20" w:dyaOrig="340">
                <v:shape id="_x0000_i1093" type="#_x0000_t75" style="width:6pt;height:17.25pt" o:ole="" fillcolor="window">
                  <v:imagedata r:id="rId110" o:title=""/>
                </v:shape>
                <o:OLEObject Type="Embed" ProgID="Equation.3" ShapeID="_x0000_i1093" DrawAspect="Content" ObjectID="_1454298836" r:id="rId111"/>
              </w:object>
            </w:r>
          </w:p>
        </w:tc>
        <w:tc>
          <w:tcPr>
            <w:tcW w:w="3260" w:type="dxa"/>
          </w:tcPr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20" w:dyaOrig="340">
                <v:shape id="_x0000_i1094" type="#_x0000_t75" style="width:6pt;height:17.25pt" o:ole="" fillcolor="window">
                  <v:imagedata r:id="rId110" o:title=""/>
                </v:shape>
                <o:OLEObject Type="Embed" ProgID="Equation.3" ShapeID="_x0000_i1094" DrawAspect="Content" ObjectID="_1454298837" r:id="rId112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2"/>
                <w:sz w:val="24"/>
                <w:szCs w:val="24"/>
                <w:lang w:val="en-US"/>
              </w:rPr>
              <w:object w:dxaOrig="139" w:dyaOrig="360">
                <v:shape id="_x0000_i1095" type="#_x0000_t75" style="width:6.75pt;height:18pt" o:ole="" fillcolor="window">
                  <v:imagedata r:id="rId108" o:title=""/>
                </v:shape>
                <o:OLEObject Type="Embed" ProgID="Equation.3" ShapeID="_x0000_i1095" DrawAspect="Content" ObjectID="_1454298838" r:id="rId113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60" w:dyaOrig="340">
                <v:shape id="_x0000_i1096" type="#_x0000_t75" style="width:8.25pt;height:17.25pt" o:ole="" fillcolor="window">
                  <v:imagedata r:id="rId104" o:title=""/>
                </v:shape>
                <o:OLEObject Type="Embed" ProgID="Equation.3" ShapeID="_x0000_i1096" DrawAspect="Content" ObjectID="_1454298839" r:id="rId114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2"/>
                <w:sz w:val="24"/>
                <w:szCs w:val="24"/>
                <w:lang w:val="en-US"/>
              </w:rPr>
              <w:object w:dxaOrig="139" w:dyaOrig="380">
                <v:shape id="_x0000_i1097" type="#_x0000_t75" style="width:6.75pt;height:18.75pt" o:ole="" fillcolor="window">
                  <v:imagedata r:id="rId102" o:title=""/>
                </v:shape>
                <o:OLEObject Type="Embed" ProgID="Equation.3" ShapeID="_x0000_i1097" DrawAspect="Content" ObjectID="_1454298840" r:id="rId115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60" w:dyaOrig="340">
                <v:shape id="_x0000_i1098" type="#_x0000_t75" style="width:8.25pt;height:17.25pt" o:ole="" fillcolor="window">
                  <v:imagedata r:id="rId106" o:title=""/>
                </v:shape>
                <o:OLEObject Type="Embed" ProgID="Equation.3" ShapeID="_x0000_i1098" DrawAspect="Content" ObjectID="_1454298841" r:id="rId116"/>
              </w:object>
            </w:r>
          </w:p>
        </w:tc>
        <w:tc>
          <w:tcPr>
            <w:tcW w:w="1710" w:type="dxa"/>
          </w:tcPr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2"/>
                <w:sz w:val="24"/>
                <w:szCs w:val="24"/>
                <w:lang w:val="en-US"/>
              </w:rPr>
              <w:object w:dxaOrig="139" w:dyaOrig="380">
                <v:shape id="_x0000_i1099" type="#_x0000_t75" style="width:6.75pt;height:18.75pt" o:ole="" fillcolor="window">
                  <v:imagedata r:id="rId102" o:title=""/>
                </v:shape>
                <o:OLEObject Type="Embed" ProgID="Equation.3" ShapeID="_x0000_i1099" DrawAspect="Content" ObjectID="_1454298842" r:id="rId117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60" w:dyaOrig="340">
                <v:shape id="_x0000_i1100" type="#_x0000_t75" style="width:8.25pt;height:17.25pt" o:ole="" fillcolor="window">
                  <v:imagedata r:id="rId104" o:title=""/>
                </v:shape>
                <o:OLEObject Type="Embed" ProgID="Equation.3" ShapeID="_x0000_i1100" DrawAspect="Content" ObjectID="_1454298843" r:id="rId118"/>
              </w:object>
            </w:r>
            <w:r>
              <w:rPr>
                <w:sz w:val="24"/>
                <w:szCs w:val="24"/>
                <w:lang w:val="en-US"/>
              </w:rPr>
              <w:t xml:space="preserve"> = A</w:t>
            </w:r>
            <w:r>
              <w:rPr>
                <w:position w:val="-12"/>
                <w:sz w:val="24"/>
                <w:szCs w:val="24"/>
                <w:lang w:val="en-US"/>
              </w:rPr>
              <w:object w:dxaOrig="139" w:dyaOrig="360">
                <v:shape id="_x0000_i1101" type="#_x0000_t75" style="width:6.75pt;height:18pt" o:ole="" fillcolor="window">
                  <v:imagedata r:id="rId108" o:title=""/>
                </v:shape>
                <o:OLEObject Type="Embed" ProgID="Equation.3" ShapeID="_x0000_i1101" DrawAspect="Content" ObjectID="_1454298844" r:id="rId119"/>
              </w:object>
            </w:r>
          </w:p>
          <w:p w:rsidR="00726FDF" w:rsidRDefault="00A1032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20" w:dyaOrig="340">
                <v:shape id="_x0000_i1102" type="#_x0000_t75" style="width:6pt;height:17.25pt" o:ole="" fillcolor="window">
                  <v:imagedata r:id="rId110" o:title=""/>
                </v:shape>
                <o:OLEObject Type="Embed" ProgID="Equation.3" ShapeID="_x0000_i1102" DrawAspect="Content" ObjectID="_1454298845" r:id="rId120"/>
              </w:object>
            </w:r>
          </w:p>
          <w:p w:rsidR="00726FDF" w:rsidRDefault="00726FDF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160" w:dyaOrig="340">
                <v:shape id="_x0000_i1103" type="#_x0000_t75" style="width:8.25pt;height:17.25pt" o:ole="" fillcolor="window">
                  <v:imagedata r:id="rId106" o:title=""/>
                </v:shape>
                <o:OLEObject Type="Embed" ProgID="Equation.3" ShapeID="_x0000_i1103" DrawAspect="Content" ObjectID="_1454298846" r:id="rId121"/>
              </w:object>
            </w:r>
          </w:p>
        </w:tc>
      </w:tr>
    </w:tbl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допуск назначаем на размер </w:t>
      </w:r>
      <w:r>
        <w:rPr>
          <w:sz w:val="24"/>
          <w:szCs w:val="24"/>
          <w:lang w:val="en-US"/>
        </w:rPr>
        <w:t>A</w:t>
      </w:r>
      <w:r>
        <w:rPr>
          <w:position w:val="-12"/>
          <w:sz w:val="24"/>
          <w:szCs w:val="24"/>
          <w:lang w:val="en-US"/>
        </w:rPr>
        <w:object w:dxaOrig="139" w:dyaOrig="380">
          <v:shape id="_x0000_i1104" type="#_x0000_t75" style="width:6.75pt;height:18.75pt" o:ole="" fillcolor="window">
            <v:imagedata r:id="rId102" o:title=""/>
          </v:shape>
          <o:OLEObject Type="Embed" ProgID="Equation.3" ShapeID="_x0000_i1104" DrawAspect="Content" ObjectID="_1454298847" r:id="rId122"/>
        </w:object>
      </w:r>
      <w:r>
        <w:rPr>
          <w:sz w:val="24"/>
          <w:szCs w:val="24"/>
          <w:lang w:val="en-US"/>
        </w:rPr>
        <w:t>. Несколько меньший допуск назначаем на A</w:t>
      </w:r>
      <w:r>
        <w:rPr>
          <w:position w:val="-10"/>
          <w:sz w:val="24"/>
          <w:szCs w:val="24"/>
          <w:lang w:val="en-US"/>
        </w:rPr>
        <w:object w:dxaOrig="160" w:dyaOrig="340">
          <v:shape id="_x0000_i1105" type="#_x0000_t75" style="width:8.25pt;height:17.25pt" o:ole="" fillcolor="window">
            <v:imagedata r:id="rId104" o:title=""/>
          </v:shape>
          <o:OLEObject Type="Embed" ProgID="Equation.3" ShapeID="_x0000_i1105" DrawAspect="Content" ObjectID="_1454298848" r:id="rId123"/>
        </w:object>
      </w:r>
      <w:r>
        <w:rPr>
          <w:sz w:val="24"/>
          <w:szCs w:val="24"/>
          <w:lang w:val="en-US"/>
        </w:rPr>
        <w:t xml:space="preserve"> и A</w:t>
      </w:r>
      <w:r>
        <w:rPr>
          <w:position w:val="-12"/>
          <w:sz w:val="24"/>
          <w:szCs w:val="24"/>
          <w:lang w:val="en-US"/>
        </w:rPr>
        <w:object w:dxaOrig="139" w:dyaOrig="360">
          <v:shape id="_x0000_i1106" type="#_x0000_t75" style="width:6.75pt;height:18pt" o:ole="" fillcolor="window">
            <v:imagedata r:id="rId108" o:title=""/>
          </v:shape>
          <o:OLEObject Type="Embed" ProgID="Equation.3" ShapeID="_x0000_i1106" DrawAspect="Content" ObjectID="_1454298849" r:id="rId124"/>
        </w:object>
      </w:r>
      <w:r>
        <w:rPr>
          <w:sz w:val="24"/>
          <w:szCs w:val="24"/>
          <w:lang w:val="en-US"/>
        </w:rPr>
        <w:t>. Номинальный допуск назначаем на размер A</w:t>
      </w:r>
      <w:r>
        <w:rPr>
          <w:position w:val="-10"/>
          <w:sz w:val="24"/>
          <w:szCs w:val="24"/>
          <w:lang w:val="en-US"/>
        </w:rPr>
        <w:object w:dxaOrig="160" w:dyaOrig="340">
          <v:shape id="_x0000_i1107" type="#_x0000_t75" style="width:8.25pt;height:17.25pt" o:ole="" fillcolor="window">
            <v:imagedata r:id="rId106" o:title=""/>
          </v:shape>
          <o:OLEObject Type="Embed" ProgID="Equation.3" ShapeID="_x0000_i1107" DrawAspect="Content" ObjectID="_1454298850" r:id="rId125"/>
        </w:object>
      </w:r>
      <w:r>
        <w:rPr>
          <w:sz w:val="24"/>
          <w:szCs w:val="24"/>
          <w:lang w:val="en-US"/>
        </w:rPr>
        <w:t>. Мы назначаем max</w:t>
      </w:r>
      <w:r>
        <w:rPr>
          <w:sz w:val="24"/>
          <w:szCs w:val="24"/>
        </w:rPr>
        <w:t xml:space="preserve"> допуск на размер </w:t>
      </w:r>
      <w:r>
        <w:rPr>
          <w:sz w:val="24"/>
          <w:szCs w:val="24"/>
          <w:lang w:val="en-US"/>
        </w:rPr>
        <w:t>A</w:t>
      </w:r>
      <w:r>
        <w:rPr>
          <w:position w:val="-12"/>
          <w:sz w:val="24"/>
          <w:szCs w:val="24"/>
          <w:lang w:val="en-US"/>
        </w:rPr>
        <w:object w:dxaOrig="139" w:dyaOrig="380">
          <v:shape id="_x0000_i1108" type="#_x0000_t75" style="width:6.75pt;height:18.75pt" o:ole="" fillcolor="window">
            <v:imagedata r:id="rId102" o:title=""/>
          </v:shape>
          <o:OLEObject Type="Embed" ProgID="Equation.3" ShapeID="_x0000_i1108" DrawAspect="Content" ObjectID="_1454298851" r:id="rId126"/>
        </w:object>
      </w:r>
      <w:r>
        <w:rPr>
          <w:sz w:val="24"/>
          <w:szCs w:val="24"/>
          <w:lang w:val="en-US"/>
        </w:rPr>
        <w:t>, т.к. этот размер является межосевым расстоянием между двумя отверстиями сложной формы. Для назначения допусков на размеры используем ГОСТ 6636-69 разд. Ra10</w:t>
      </w:r>
      <w:r>
        <w:rPr>
          <w:sz w:val="24"/>
          <w:szCs w:val="24"/>
        </w:rPr>
        <w:t>: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position w:val="-12"/>
          <w:sz w:val="24"/>
          <w:szCs w:val="24"/>
        </w:rPr>
        <w:object w:dxaOrig="139" w:dyaOrig="380">
          <v:shape id="_x0000_i1109" type="#_x0000_t75" style="width:6.75pt;height:18.75pt" o:ole="" fillcolor="window">
            <v:imagedata r:id="rId102" o:title=""/>
          </v:shape>
          <o:OLEObject Type="Embed" ProgID="Equation.3" ShapeID="_x0000_i1109" DrawAspect="Content" ObjectID="_1454298852" r:id="rId127"/>
        </w:object>
      </w:r>
      <w:r>
        <w:rPr>
          <w:sz w:val="24"/>
          <w:szCs w:val="24"/>
        </w:rPr>
        <w:t xml:space="preserve"> = 0,05 мм.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</w:rPr>
        <w:t xml:space="preserve"> = Т</w:t>
      </w:r>
      <w:r>
        <w:rPr>
          <w:sz w:val="24"/>
          <w:szCs w:val="24"/>
          <w:vertAlign w:val="subscript"/>
        </w:rPr>
        <w:t xml:space="preserve">5 </w:t>
      </w:r>
      <w:r>
        <w:rPr>
          <w:sz w:val="24"/>
          <w:szCs w:val="24"/>
        </w:rPr>
        <w:t>= 0,025 мм.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0,01 мм.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Проверяем правильность назначения допусков.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sym w:font="Symbol" w:char="F044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>
        <w:rPr>
          <w:position w:val="-28"/>
          <w:sz w:val="24"/>
          <w:szCs w:val="24"/>
        </w:rPr>
        <w:object w:dxaOrig="940" w:dyaOrig="680">
          <v:shape id="_x0000_i1110" type="#_x0000_t75" style="width:47.25pt;height:33.75pt" o:ole="" fillcolor="window">
            <v:imagedata r:id="rId128" o:title=""/>
          </v:shape>
          <o:OLEObject Type="Embed" ProgID="Equation.3" ShapeID="_x0000_i1110" DrawAspect="Content" ObjectID="_1454298853" r:id="rId129"/>
        </w:object>
      </w:r>
      <w:r>
        <w:rPr>
          <w:sz w:val="24"/>
          <w:szCs w:val="24"/>
        </w:rPr>
        <w:t xml:space="preserve"> = 0,05 + 0,025 + 0,025 + 0,01 + 0,01 = 0,12 мм.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Допуски назначены верно.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Теоретико-вероятностный метод. 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180" w:dyaOrig="340">
          <v:shape id="_x0000_i1111" type="#_x0000_t75" style="width:9pt;height:17.25pt" o:ole="" fillcolor="window">
            <v:imagedata r:id="rId5" o:title=""/>
          </v:shape>
          <o:OLEObject Type="Embed" ProgID="Equation.3" ShapeID="_x0000_i1111" DrawAspect="Content" ObjectID="_1454298854" r:id="rId130"/>
        </w:object>
      </w:r>
      <w:r>
        <w:rPr>
          <w:sz w:val="24"/>
          <w:szCs w:val="24"/>
        </w:rPr>
        <w:t xml:space="preserve"> Т </w:t>
      </w:r>
      <w:r>
        <w:rPr>
          <w:position w:val="-4"/>
          <w:sz w:val="24"/>
          <w:szCs w:val="24"/>
        </w:rPr>
        <w:object w:dxaOrig="200" w:dyaOrig="240">
          <v:shape id="_x0000_i1112" type="#_x0000_t75" style="width:9.75pt;height:12pt" o:ole="" fillcolor="window">
            <v:imagedata r:id="rId56" o:title=""/>
          </v:shape>
          <o:OLEObject Type="Embed" ProgID="Equation.3" ShapeID="_x0000_i1112" DrawAspect="Content" ObjectID="_1454298855" r:id="rId13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position w:val="-10"/>
          <w:sz w:val="24"/>
          <w:szCs w:val="24"/>
          <w:lang w:val="en-US"/>
        </w:rPr>
        <w:object w:dxaOrig="180" w:dyaOrig="340">
          <v:shape id="_x0000_i1113" type="#_x0000_t75" style="width:9pt;height:17.25pt" o:ole="" fillcolor="window">
            <v:imagedata r:id="rId132" o:title=""/>
          </v:shape>
          <o:OLEObject Type="Embed" ProgID="Equation.3" ShapeID="_x0000_i1113" DrawAspect="Content" ObjectID="_1454298856" r:id="rId133"/>
        </w:object>
      </w:r>
      <w:r>
        <w:rPr>
          <w:position w:val="-30"/>
          <w:sz w:val="24"/>
          <w:szCs w:val="24"/>
          <w:vertAlign w:val="subscript"/>
          <w:lang w:val="en-US"/>
        </w:rPr>
        <w:object w:dxaOrig="1719" w:dyaOrig="760">
          <v:shape id="_x0000_i1114" type="#_x0000_t75" style="width:98.25pt;height:43.5pt" o:ole="" fillcolor="window">
            <v:imagedata r:id="rId134" o:title=""/>
          </v:shape>
          <o:OLEObject Type="Embed" ProgID="Equation.3" ShapeID="_x0000_i1114" DrawAspect="Content" ObjectID="_1454298857" r:id="rId135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 более 10%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Рассчитываем средний допуск.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= </w:t>
      </w:r>
      <w:r>
        <w:rPr>
          <w:position w:val="-68"/>
          <w:sz w:val="24"/>
          <w:szCs w:val="24"/>
        </w:rPr>
        <w:object w:dxaOrig="1219" w:dyaOrig="1060">
          <v:shape id="_x0000_i1115" type="#_x0000_t75" style="width:60.75pt;height:53.25pt" o:ole="" fillcolor="window">
            <v:imagedata r:id="rId136" o:title=""/>
          </v:shape>
          <o:OLEObject Type="Embed" ProgID="Equation.3" ShapeID="_x0000_i1115" DrawAspect="Content" ObjectID="_1454298858" r:id="rId137"/>
        </w:object>
      </w:r>
      <w:r>
        <w:rPr>
          <w:sz w:val="24"/>
          <w:szCs w:val="24"/>
        </w:rPr>
        <w:t xml:space="preserve"> = </w:t>
      </w:r>
      <w:r>
        <w:rPr>
          <w:position w:val="-62"/>
          <w:sz w:val="24"/>
          <w:szCs w:val="24"/>
        </w:rPr>
        <w:object w:dxaOrig="2380" w:dyaOrig="999">
          <v:shape id="_x0000_i1116" type="#_x0000_t75" style="width:119.25pt;height:50.25pt" o:ole="" fillcolor="window">
            <v:imagedata r:id="rId138" o:title=""/>
          </v:shape>
          <o:OLEObject Type="Embed" ProgID="Equation.3" ShapeID="_x0000_i1116" DrawAspect="Content" ObjectID="_1454298859" r:id="rId139"/>
        </w:object>
      </w:r>
      <w:r>
        <w:rPr>
          <w:sz w:val="24"/>
          <w:szCs w:val="24"/>
        </w:rPr>
        <w:t xml:space="preserve"> = </w:t>
      </w:r>
      <w:r>
        <w:rPr>
          <w:position w:val="-62"/>
          <w:sz w:val="24"/>
          <w:szCs w:val="24"/>
        </w:rPr>
        <w:object w:dxaOrig="960" w:dyaOrig="999">
          <v:shape id="_x0000_i1117" type="#_x0000_t75" style="width:48pt;height:50.25pt" o:ole="" fillcolor="window">
            <v:imagedata r:id="rId140" o:title=""/>
          </v:shape>
          <o:OLEObject Type="Embed" ProgID="Equation.3" ShapeID="_x0000_i1117" DrawAspect="Content" ObjectID="_1454298860" r:id="rId141"/>
        </w:object>
      </w:r>
      <w:r>
        <w:rPr>
          <w:sz w:val="24"/>
          <w:szCs w:val="24"/>
        </w:rPr>
        <w:t xml:space="preserve"> =0,0454</w:t>
      </w:r>
      <w:r>
        <w:rPr>
          <w:sz w:val="24"/>
          <w:szCs w:val="24"/>
          <w:lang w:val="en-US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position w:val="-10"/>
          <w:sz w:val="24"/>
          <w:szCs w:val="24"/>
          <w:lang w:val="en-US"/>
        </w:rPr>
        <w:object w:dxaOrig="180" w:dyaOrig="340">
          <v:shape id="_x0000_i1118" type="#_x0000_t75" style="width:9pt;height:17.25pt" o:ole="" fillcolor="window">
            <v:imagedata r:id="rId132" o:title=""/>
          </v:shape>
          <o:OLEObject Type="Embed" ProgID="Equation.3" ShapeID="_x0000_i1118" DrawAspect="Content" ObjectID="_1454298861" r:id="rId142"/>
        </w:object>
      </w:r>
      <w:r>
        <w:rPr>
          <w:sz w:val="24"/>
          <w:szCs w:val="24"/>
          <w:lang w:val="en-US"/>
        </w:rPr>
        <w:t xml:space="preserve"> = 2,57 для р = 1%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Ориентируемся на средний допуск с учетом сложности изготовления детали и ее номинального размера. Для назначения допусков используем ГОСТ 6636-69 ряд </w:t>
      </w:r>
      <w:r>
        <w:rPr>
          <w:sz w:val="24"/>
          <w:szCs w:val="24"/>
          <w:lang w:val="en-US"/>
        </w:rPr>
        <w:t>Rа20: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Т</w:t>
      </w:r>
      <w:r>
        <w:rPr>
          <w:position w:val="-12"/>
          <w:sz w:val="24"/>
          <w:szCs w:val="24"/>
          <w:lang w:val="en-US"/>
        </w:rPr>
        <w:object w:dxaOrig="139" w:dyaOrig="380">
          <v:shape id="_x0000_i1119" type="#_x0000_t75" style="width:6.75pt;height:18.75pt" o:ole="" fillcolor="window">
            <v:imagedata r:id="rId102" o:title=""/>
          </v:shape>
          <o:OLEObject Type="Embed" ProgID="Equation.3" ShapeID="_x0000_i1119" DrawAspect="Content" ObjectID="_1454298862" r:id="rId143"/>
        </w:object>
      </w:r>
      <w:r>
        <w:rPr>
          <w:sz w:val="24"/>
          <w:szCs w:val="24"/>
        </w:rPr>
        <w:t xml:space="preserve"> = 0,1 </w:t>
      </w:r>
      <w:r>
        <w:rPr>
          <w:sz w:val="24"/>
          <w:szCs w:val="24"/>
          <w:lang w:val="en-US"/>
        </w:rPr>
        <w:t>, T</w:t>
      </w:r>
      <w:r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>= T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=0,04, 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= 0,02, 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= 0,01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position w:val="-10"/>
          <w:sz w:val="24"/>
          <w:szCs w:val="24"/>
          <w:lang w:val="en-US"/>
        </w:rPr>
        <w:object w:dxaOrig="180" w:dyaOrig="340">
          <v:shape id="_x0000_i1120" type="#_x0000_t75" style="width:9pt;height:17.25pt" o:ole="" fillcolor="window">
            <v:imagedata r:id="rId132" o:title=""/>
          </v:shape>
          <o:OLEObject Type="Embed" ProgID="Equation.3" ShapeID="_x0000_i1120" DrawAspect="Content" ObjectID="_1454298863" r:id="rId144"/>
        </w:objec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00" w:dyaOrig="240">
          <v:shape id="_x0000_i1121" type="#_x0000_t75" style="width:9.75pt;height:12pt" o:ole="" fillcolor="window">
            <v:imagedata r:id="rId56" o:title=""/>
          </v:shape>
          <o:OLEObject Type="Embed" ProgID="Equation.3" ShapeID="_x0000_i1121" DrawAspect="Content" ObjectID="_1454298864" r:id="rId14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position w:val="-10"/>
          <w:sz w:val="24"/>
          <w:szCs w:val="24"/>
          <w:lang w:val="en-US"/>
        </w:rPr>
        <w:object w:dxaOrig="180" w:dyaOrig="340">
          <v:shape id="_x0000_i1122" type="#_x0000_t75" style="width:9pt;height:17.25pt" o:ole="" fillcolor="window">
            <v:imagedata r:id="rId132" o:title=""/>
          </v:shape>
          <o:OLEObject Type="Embed" ProgID="Equation.3" ShapeID="_x0000_i1122" DrawAspect="Content" ObjectID="_1454298865" r:id="rId146"/>
        </w:object>
      </w:r>
      <w:r>
        <w:rPr>
          <w:position w:val="-30"/>
          <w:sz w:val="24"/>
          <w:szCs w:val="24"/>
          <w:vertAlign w:val="subscript"/>
          <w:lang w:val="en-US"/>
        </w:rPr>
        <w:object w:dxaOrig="1719" w:dyaOrig="760">
          <v:shape id="_x0000_i1123" type="#_x0000_t75" style="width:98.25pt;height:43.5pt" o:ole="" fillcolor="window">
            <v:imagedata r:id="rId134" o:title=""/>
          </v:shape>
          <o:OLEObject Type="Embed" ProgID="Equation.3" ShapeID="_x0000_i1123" DrawAspect="Content" ObjectID="_1454298866" r:id="rId147"/>
        </w:object>
      </w:r>
      <w:r>
        <w:rPr>
          <w:sz w:val="24"/>
          <w:szCs w:val="24"/>
          <w:lang w:val="en-US"/>
        </w:rPr>
        <w:t xml:space="preserve"> = 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=2,57 </w:t>
      </w:r>
      <w:r>
        <w:rPr>
          <w:position w:val="-26"/>
          <w:sz w:val="24"/>
          <w:szCs w:val="24"/>
          <w:lang w:val="en-US"/>
        </w:rPr>
        <w:object w:dxaOrig="5260" w:dyaOrig="700">
          <v:shape id="_x0000_i1124" type="#_x0000_t75" style="width:263.25pt;height:35.25pt" o:ole="" fillcolor="window">
            <v:imagedata r:id="rId148" o:title=""/>
          </v:shape>
          <o:OLEObject Type="Embed" ProgID="Equation.3" ShapeID="_x0000_i1124" DrawAspect="Content" ObjectID="_1454298867" r:id="rId149"/>
        </w:object>
      </w:r>
      <w:r>
        <w:rPr>
          <w:sz w:val="24"/>
          <w:szCs w:val="24"/>
          <w:lang w:val="en-US"/>
        </w:rPr>
        <w:t>=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=2,57 </w:t>
      </w:r>
      <w:r>
        <w:rPr>
          <w:position w:val="-12"/>
          <w:sz w:val="24"/>
          <w:szCs w:val="24"/>
          <w:lang w:val="en-US"/>
        </w:rPr>
        <w:object w:dxaOrig="5679" w:dyaOrig="440">
          <v:shape id="_x0000_i1125" type="#_x0000_t75" style="width:284.25pt;height:21.75pt" o:ole="" fillcolor="window">
            <v:imagedata r:id="rId150" o:title=""/>
          </v:shape>
          <o:OLEObject Type="Embed" ProgID="Equation.3" ShapeID="_x0000_i1125" DrawAspect="Content" ObjectID="_1454298868" r:id="rId151"/>
        </w:object>
      </w:r>
      <w:r>
        <w:rPr>
          <w:sz w:val="24"/>
          <w:szCs w:val="24"/>
          <w:lang w:val="en-US"/>
        </w:rPr>
        <w:t xml:space="preserve"> =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=2,57 </w:t>
      </w:r>
      <w:r>
        <w:rPr>
          <w:position w:val="-12"/>
          <w:sz w:val="24"/>
          <w:szCs w:val="24"/>
          <w:lang w:val="en-US"/>
        </w:rPr>
        <w:object w:dxaOrig="1280" w:dyaOrig="400">
          <v:shape id="_x0000_i1126" type="#_x0000_t75" style="width:63.75pt;height:20.25pt" o:ole="" fillcolor="window">
            <v:imagedata r:id="rId152" o:title=""/>
          </v:shape>
          <o:OLEObject Type="Embed" ProgID="Equation.3" ShapeID="_x0000_i1126" DrawAspect="Content" ObjectID="_1454298869" r:id="rId153"/>
        </w:object>
      </w:r>
      <w:r>
        <w:rPr>
          <w:sz w:val="24"/>
          <w:szCs w:val="24"/>
          <w:lang w:val="en-US"/>
        </w:rPr>
        <w:t xml:space="preserve"> = 0,1119</w:t>
      </w:r>
    </w:p>
    <w:p w:rsidR="00726FDF" w:rsidRDefault="00416136">
      <w:pPr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90.8pt,9.95pt" to="219.6pt,9.95pt" o:allowincell="f" strokeweight=".5pt">
            <v:stroke endarrow="block"/>
          </v:line>
        </w:pict>
      </w:r>
      <w:r w:rsidR="00A10325">
        <w:rPr>
          <w:sz w:val="24"/>
          <w:szCs w:val="24"/>
          <w:lang w:val="en-US"/>
        </w:rPr>
        <w:t xml:space="preserve"> 0,12 &gt; 0,1119 </w:t>
      </w:r>
      <w:r w:rsidR="00A10325">
        <w:rPr>
          <w:sz w:val="24"/>
          <w:szCs w:val="24"/>
        </w:rPr>
        <w:t xml:space="preserve">на 6,75% </w:t>
      </w:r>
      <w:r w:rsidR="00A10325">
        <w:rPr>
          <w:position w:val="-10"/>
          <w:sz w:val="24"/>
          <w:szCs w:val="24"/>
          <w:lang w:val="en-US"/>
        </w:rPr>
        <w:object w:dxaOrig="180" w:dyaOrig="340">
          <v:shape id="_x0000_i1127" type="#_x0000_t75" style="width:9pt;height:17.25pt" o:ole="" fillcolor="window">
            <v:imagedata r:id="rId5" o:title=""/>
          </v:shape>
          <o:OLEObject Type="Embed" ProgID="Equation.3" ShapeID="_x0000_i1127" DrawAspect="Content" ObjectID="_1454298870" r:id="rId154"/>
        </w:object>
      </w:r>
      <w:r w:rsidR="00A10325">
        <w:rPr>
          <w:sz w:val="24"/>
          <w:szCs w:val="24"/>
          <w:lang w:val="en-US"/>
        </w:rPr>
        <w:t xml:space="preserve"> Допуски назначены верно.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Назначение координат середин полей допусков составляющих звеньев.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44"/>
      </w:r>
      <w:r>
        <w:rPr>
          <w:position w:val="-12"/>
          <w:sz w:val="24"/>
          <w:szCs w:val="24"/>
          <w:lang w:val="en-US"/>
        </w:rPr>
        <w:object w:dxaOrig="240" w:dyaOrig="360">
          <v:shape id="_x0000_i1128" type="#_x0000_t75" style="width:12pt;height:18pt" o:ole="" fillcolor="window">
            <v:imagedata r:id="rId155" o:title=""/>
          </v:shape>
          <o:OLEObject Type="Embed" ProgID="Equation.3" ShapeID="_x0000_i1128" DrawAspect="Content" ObjectID="_1454298871" r:id="rId156"/>
        </w:object>
      </w:r>
      <w:r>
        <w:rPr>
          <w:sz w:val="24"/>
          <w:szCs w:val="24"/>
          <w:lang w:val="en-US"/>
        </w:rPr>
        <w:t xml:space="preserve"> = </w:t>
      </w:r>
      <w:r>
        <w:rPr>
          <w:position w:val="-28"/>
          <w:sz w:val="24"/>
          <w:szCs w:val="24"/>
          <w:lang w:val="en-US"/>
        </w:rPr>
        <w:object w:dxaOrig="540" w:dyaOrig="680">
          <v:shape id="_x0000_i1129" type="#_x0000_t75" style="width:27pt;height:33.75pt" o:ole="" fillcolor="window">
            <v:imagedata r:id="rId157" o:title=""/>
          </v:shape>
          <o:OLEObject Type="Embed" ProgID="Equation.3" ShapeID="_x0000_i1129" DrawAspect="Content" ObjectID="_1454298872" r:id="rId158"/>
        </w:object>
      </w:r>
      <w:r>
        <w:rPr>
          <w:position w:val="-12"/>
          <w:sz w:val="24"/>
          <w:szCs w:val="24"/>
          <w:lang w:val="en-US"/>
        </w:rPr>
        <w:object w:dxaOrig="360" w:dyaOrig="360">
          <v:shape id="_x0000_i1130" type="#_x0000_t75" style="width:18pt;height:18pt" o:ole="" fillcolor="window">
            <v:imagedata r:id="rId159" o:title=""/>
          </v:shape>
          <o:OLEObject Type="Embed" ProgID="Equation.3" ShapeID="_x0000_i1130" DrawAspect="Content" ObjectID="_1454298873" r:id="rId160"/>
        </w:objec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position w:val="-12"/>
          <w:sz w:val="24"/>
          <w:szCs w:val="24"/>
          <w:lang w:val="en-US"/>
        </w:rPr>
        <w:object w:dxaOrig="360" w:dyaOrig="360">
          <v:shape id="_x0000_i1131" type="#_x0000_t75" style="width:18pt;height:18pt" o:ole="" fillcolor="window">
            <v:imagedata r:id="rId159" o:title=""/>
          </v:shape>
          <o:OLEObject Type="Embed" ProgID="Equation.3" ShapeID="_x0000_i1131" DrawAspect="Content" ObjectID="_1454298874" r:id="rId161"/>
        </w:object>
      </w:r>
      <w:r>
        <w:rPr>
          <w:sz w:val="24"/>
          <w:szCs w:val="24"/>
          <w:lang w:val="en-US"/>
        </w:rPr>
        <w:t xml:space="preserve"> - назначается произвольно из конструктивных соображений. После расчета предельные отклонения не должны иметь четвертого знака после запятой.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44"/>
      </w:r>
      <w:r>
        <w:rPr>
          <w:position w:val="-12"/>
          <w:sz w:val="24"/>
          <w:szCs w:val="24"/>
          <w:lang w:val="en-US"/>
        </w:rPr>
        <w:object w:dxaOrig="240" w:dyaOrig="360">
          <v:shape id="_x0000_i1132" type="#_x0000_t75" style="width:12pt;height:18pt" o:ole="" fillcolor="window">
            <v:imagedata r:id="rId155" o:title=""/>
          </v:shape>
          <o:OLEObject Type="Embed" ProgID="Equation.3" ShapeID="_x0000_i1132" DrawAspect="Content" ObjectID="_1454298875" r:id="rId162"/>
        </w:object>
      </w:r>
      <w:r>
        <w:rPr>
          <w:sz w:val="24"/>
          <w:szCs w:val="24"/>
          <w:lang w:val="en-US"/>
        </w:rPr>
        <w:t xml:space="preserve"> = </w:t>
      </w:r>
      <w:r>
        <w:rPr>
          <w:position w:val="-24"/>
          <w:sz w:val="24"/>
          <w:szCs w:val="24"/>
          <w:lang w:val="en-US"/>
        </w:rPr>
        <w:object w:dxaOrig="2860" w:dyaOrig="620">
          <v:shape id="_x0000_i1133" type="#_x0000_t75" style="width:143.25pt;height:30.75pt" o:ole="" fillcolor="window">
            <v:imagedata r:id="rId163" o:title=""/>
          </v:shape>
          <o:OLEObject Type="Embed" ProgID="Equation.3" ShapeID="_x0000_i1133" DrawAspect="Content" ObjectID="_1454298876" r:id="rId164"/>
        </w:object>
      </w:r>
      <w:r>
        <w:rPr>
          <w:sz w:val="24"/>
          <w:szCs w:val="24"/>
          <w:lang w:val="en-US"/>
        </w:rPr>
        <w:t xml:space="preserve"> мм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Чаще всего для наружных размеров </w:t>
      </w:r>
      <w:r>
        <w:rPr>
          <w:position w:val="-12"/>
          <w:sz w:val="24"/>
          <w:szCs w:val="24"/>
          <w:lang w:val="en-US"/>
        </w:rPr>
        <w:object w:dxaOrig="360" w:dyaOrig="360">
          <v:shape id="_x0000_i1134" type="#_x0000_t75" style="width:18pt;height:18pt" o:ole="" fillcolor="window">
            <v:imagedata r:id="rId159" o:title=""/>
          </v:shape>
          <o:OLEObject Type="Embed" ProgID="Equation.3" ShapeID="_x0000_i1134" DrawAspect="Content" ObjectID="_1454298877" r:id="rId165"/>
        </w:object>
      </w:r>
      <w:r>
        <w:rPr>
          <w:sz w:val="24"/>
          <w:szCs w:val="24"/>
          <w:lang w:val="en-US"/>
        </w:rPr>
        <w:t xml:space="preserve"> = -</w:t>
      </w:r>
      <w:r>
        <w:rPr>
          <w:position w:val="-24"/>
          <w:sz w:val="24"/>
          <w:szCs w:val="24"/>
          <w:lang w:val="en-US"/>
        </w:rPr>
        <w:object w:dxaOrig="320" w:dyaOrig="620">
          <v:shape id="_x0000_i1135" type="#_x0000_t75" style="width:15.75pt;height:30.75pt" o:ole="" fillcolor="window">
            <v:imagedata r:id="rId166" o:title=""/>
          </v:shape>
          <o:OLEObject Type="Embed" ProgID="Equation.3" ShapeID="_x0000_i1135" DrawAspect="Content" ObjectID="_1454298878" r:id="rId167"/>
        </w:objec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для внутренних размеров </w:t>
      </w:r>
      <w:r>
        <w:rPr>
          <w:position w:val="-12"/>
          <w:sz w:val="24"/>
          <w:szCs w:val="24"/>
          <w:lang w:val="en-US"/>
        </w:rPr>
        <w:object w:dxaOrig="360" w:dyaOrig="360">
          <v:shape id="_x0000_i1136" type="#_x0000_t75" style="width:18pt;height:18pt" o:ole="" fillcolor="window">
            <v:imagedata r:id="rId159" o:title=""/>
          </v:shape>
          <o:OLEObject Type="Embed" ProgID="Equation.3" ShapeID="_x0000_i1136" DrawAspect="Content" ObjectID="_1454298879" r:id="rId168"/>
        </w:object>
      </w:r>
      <w:r>
        <w:rPr>
          <w:sz w:val="24"/>
          <w:szCs w:val="24"/>
          <w:lang w:val="en-US"/>
        </w:rPr>
        <w:t xml:space="preserve"> = </w:t>
      </w:r>
      <w:r>
        <w:rPr>
          <w:position w:val="-24"/>
          <w:sz w:val="24"/>
          <w:szCs w:val="24"/>
          <w:lang w:val="en-US"/>
        </w:rPr>
        <w:object w:dxaOrig="320" w:dyaOrig="620">
          <v:shape id="_x0000_i1137" type="#_x0000_t75" style="width:15.75pt;height:30.75pt" o:ole="" fillcolor="window">
            <v:imagedata r:id="rId166" o:title=""/>
          </v:shape>
          <o:OLEObject Type="Embed" ProgID="Equation.3" ShapeID="_x0000_i1137" DrawAspect="Content" ObjectID="_1454298880" r:id="rId169"/>
        </w:objec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метода max/min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  <w:lang w:val="en-US"/>
        </w:rPr>
        <w:object w:dxaOrig="2520" w:dyaOrig="620">
          <v:shape id="_x0000_i1138" type="#_x0000_t75" style="width:126pt;height:30.75pt" o:ole="" fillcolor="window">
            <v:imagedata r:id="rId170" o:title=""/>
          </v:shape>
          <o:OLEObject Type="Embed" ProgID="Equation.3" ShapeID="_x0000_i1138" DrawAspect="Content" ObjectID="_1454298881" r:id="rId171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560" w:dyaOrig="620">
          <v:shape id="_x0000_i1139" type="#_x0000_t75" style="width:128.25pt;height:30.75pt" o:ole="" fillcolor="window">
            <v:imagedata r:id="rId172" o:title=""/>
          </v:shape>
          <o:OLEObject Type="Embed" ProgID="Equation.3" ShapeID="_x0000_i1139" DrawAspect="Content" ObjectID="_1454298882" r:id="rId173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560" w:dyaOrig="620">
          <v:shape id="_x0000_i1140" type="#_x0000_t75" style="width:128.25pt;height:30.75pt" o:ole="" fillcolor="window">
            <v:imagedata r:id="rId174" o:title=""/>
          </v:shape>
          <o:OLEObject Type="Embed" ProgID="Equation.3" ShapeID="_x0000_i1140" DrawAspect="Content" ObjectID="_1454298883" r:id="rId175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800" w:dyaOrig="680">
          <v:shape id="_x0000_i1141" type="#_x0000_t75" style="width:39.75pt;height:33.75pt" o:ole="" fillcolor="window">
            <v:imagedata r:id="rId176" o:title=""/>
          </v:shape>
          <o:OLEObject Type="Embed" ProgID="Equation.3" ShapeID="_x0000_i1141" DrawAspect="Content" ObjectID="_1454298884" r:id="rId177"/>
        </w:object>
      </w:r>
      <w:r>
        <w:rPr>
          <w:position w:val="-24"/>
          <w:sz w:val="24"/>
          <w:szCs w:val="24"/>
        </w:rPr>
        <w:object w:dxaOrig="2220" w:dyaOrig="620">
          <v:shape id="_x0000_i1142" type="#_x0000_t75" style="width:111pt;height:30.75pt" o:ole="" fillcolor="window">
            <v:imagedata r:id="rId178" o:title=""/>
          </v:shape>
          <o:OLEObject Type="Embed" ProgID="Equation.3" ShapeID="_x0000_i1142" DrawAspect="Content" ObjectID="_1454298885" r:id="rId179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960" w:dyaOrig="620">
          <v:shape id="_x0000_i1143" type="#_x0000_t75" style="width:147.75pt;height:30.75pt" o:ole="" fillcolor="window">
            <v:imagedata r:id="rId180" o:title=""/>
          </v:shape>
          <o:OLEObject Type="Embed" ProgID="Equation.3" ShapeID="_x0000_i1143" DrawAspect="Content" ObjectID="_1454298886" r:id="rId181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Проверка </w:t>
      </w:r>
      <w:r>
        <w:rPr>
          <w:position w:val="-28"/>
          <w:sz w:val="24"/>
          <w:szCs w:val="24"/>
        </w:rPr>
        <w:object w:dxaOrig="820" w:dyaOrig="680">
          <v:shape id="_x0000_i1144" type="#_x0000_t75" style="width:41.25pt;height:33.75pt" o:ole="" fillcolor="window">
            <v:imagedata r:id="rId182" o:title=""/>
          </v:shape>
          <o:OLEObject Type="Embed" ProgID="Equation.3" ShapeID="_x0000_i1144" DrawAspect="Content" ObjectID="_1454298887" r:id="rId183"/>
        </w:object>
      </w:r>
      <w:r>
        <w:rPr>
          <w:sz w:val="24"/>
          <w:szCs w:val="24"/>
        </w:rPr>
        <w:t xml:space="preserve"> = 0,</w:t>
      </w:r>
      <w:r>
        <w:rPr>
          <w:sz w:val="24"/>
          <w:szCs w:val="24"/>
          <w:lang w:val="en-US"/>
        </w:rPr>
        <w:t>005+0,005+0,025+0,0125+0,0125= 0,01+0,025+0,025 = +0,06</w:t>
      </w:r>
    </w:p>
    <w:p w:rsidR="00726FDF" w:rsidRDefault="00726FDF">
      <w:pPr>
        <w:jc w:val="both"/>
        <w:rPr>
          <w:sz w:val="24"/>
          <w:szCs w:val="24"/>
          <w:lang w:val="en-US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теоретико-вероятностного метода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400" w:dyaOrig="620">
          <v:shape id="_x0000_i1145" type="#_x0000_t75" style="width:120pt;height:30.75pt" o:ole="" fillcolor="window">
            <v:imagedata r:id="rId184" o:title=""/>
          </v:shape>
          <o:OLEObject Type="Embed" ProgID="Equation.3" ShapeID="_x0000_i1145" DrawAspect="Content" ObjectID="_1454298888" r:id="rId185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600" w:dyaOrig="360">
          <v:shape id="_x0000_i1146" type="#_x0000_t75" style="width:30pt;height:18pt" o:ole="" fillcolor="window">
            <v:imagedata r:id="rId186" o:title=""/>
          </v:shape>
          <o:OLEObject Type="Embed" ProgID="Equation.3" ShapeID="_x0000_i1146" DrawAspect="Content" ObjectID="_1454298889" r:id="rId187"/>
        </w:object>
      </w:r>
      <w:r>
        <w:rPr>
          <w:sz w:val="24"/>
          <w:szCs w:val="24"/>
        </w:rPr>
        <w:t xml:space="preserve">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320" w:dyaOrig="680">
          <v:shape id="_x0000_i1147" type="#_x0000_t75" style="width:116.25pt;height:33.75pt" o:ole="" fillcolor="window">
            <v:imagedata r:id="rId188" o:title=""/>
          </v:shape>
          <o:OLEObject Type="Embed" ProgID="Equation.3" ShapeID="_x0000_i1147" DrawAspect="Content" ObjectID="_1454298890" r:id="rId189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460" w:dyaOrig="620">
          <v:shape id="_x0000_i1148" type="#_x0000_t75" style="width:123pt;height:30.75pt" o:ole="" fillcolor="window">
            <v:imagedata r:id="rId190" o:title=""/>
          </v:shape>
          <o:OLEObject Type="Embed" ProgID="Equation.3" ShapeID="_x0000_i1148" DrawAspect="Content" ObjectID="_1454298891" r:id="rId191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600" w:dyaOrig="360">
          <v:shape id="_x0000_i1149" type="#_x0000_t75" style="width:30pt;height:18pt" o:ole="" fillcolor="window">
            <v:imagedata r:id="rId192" o:title=""/>
          </v:shape>
          <o:OLEObject Type="Embed" ProgID="Equation.3" ShapeID="_x0000_i1149" DrawAspect="Content" ObjectID="_1454298892" r:id="rId193"/>
        </w:object>
      </w:r>
      <w:r>
        <w:rPr>
          <w:sz w:val="24"/>
          <w:szCs w:val="24"/>
        </w:rPr>
        <w:t>-</w:t>
      </w:r>
      <w:r>
        <w:rPr>
          <w:position w:val="-24"/>
          <w:sz w:val="24"/>
          <w:szCs w:val="24"/>
        </w:rPr>
        <w:object w:dxaOrig="2000" w:dyaOrig="620">
          <v:shape id="_x0000_i1150" type="#_x0000_t75" style="width:99.75pt;height:30.75pt" o:ole="" fillcolor="window">
            <v:imagedata r:id="rId194" o:title=""/>
          </v:shape>
          <o:OLEObject Type="Embed" ProgID="Equation.3" ShapeID="_x0000_i1150" DrawAspect="Content" ObjectID="_1454298893" r:id="rId195"/>
        </w:object>
      </w:r>
      <w:r>
        <w:rPr>
          <w:sz w:val="24"/>
          <w:szCs w:val="24"/>
        </w:rPr>
        <w:t xml:space="preserve"> мм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Проверка </w:t>
      </w:r>
      <w:r>
        <w:rPr>
          <w:position w:val="-28"/>
          <w:sz w:val="24"/>
          <w:szCs w:val="24"/>
        </w:rPr>
        <w:object w:dxaOrig="820" w:dyaOrig="680">
          <v:shape id="_x0000_i1151" type="#_x0000_t75" style="width:41.25pt;height:33.75pt" o:ole="" fillcolor="window">
            <v:imagedata r:id="rId182" o:title=""/>
          </v:shape>
          <o:OLEObject Type="Embed" ProgID="Equation.3" ShapeID="_x0000_i1151" DrawAspect="Content" ObjectID="_1454298894" r:id="rId196"/>
        </w:objec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0,01 + 0,05 + 0,02(-1) - 0,02(-1) = +0,06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верхних и нижних отклонений</w:t>
      </w:r>
    </w:p>
    <w:p w:rsidR="00726FDF" w:rsidRDefault="00A10325">
      <w:pPr>
        <w:jc w:val="both"/>
        <w:rPr>
          <w:sz w:val="24"/>
          <w:szCs w:val="24"/>
          <w:lang w:val="en-US"/>
        </w:rPr>
      </w:pPr>
      <w:r>
        <w:rPr>
          <w:position w:val="-24"/>
          <w:sz w:val="24"/>
          <w:szCs w:val="24"/>
        </w:rPr>
        <w:object w:dxaOrig="1359" w:dyaOrig="620">
          <v:shape id="_x0000_i1152" type="#_x0000_t75" style="width:90pt;height:30.75pt" o:ole="" fillcolor="window">
            <v:imagedata r:id="rId197" o:title=""/>
          </v:shape>
          <o:OLEObject Type="Embed" ProgID="Equation.3" ShapeID="_x0000_i1152" DrawAspect="Content" ObjectID="_1454298895" r:id="rId198"/>
        </w:object>
      </w:r>
      <w:r>
        <w:rPr>
          <w:sz w:val="24"/>
          <w:szCs w:val="24"/>
          <w:lang w:val="en-US"/>
        </w:rPr>
        <w:t xml:space="preserve">; </w:t>
      </w:r>
      <w:r>
        <w:rPr>
          <w:position w:val="-24"/>
          <w:sz w:val="24"/>
          <w:szCs w:val="24"/>
          <w:lang w:val="en-US"/>
        </w:rPr>
        <w:object w:dxaOrig="1359" w:dyaOrig="620">
          <v:shape id="_x0000_i1153" type="#_x0000_t75" style="width:87pt;height:30.75pt" o:ole="" fillcolor="window">
            <v:imagedata r:id="rId199" o:title=""/>
          </v:shape>
          <o:OLEObject Type="Embed" ProgID="Equation.3" ShapeID="_x0000_i1153" DrawAspect="Content" ObjectID="_1454298896" r:id="rId200"/>
        </w:objec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метода максимума-минимума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20" w:dyaOrig="620">
          <v:shape id="_x0000_i1154" type="#_x0000_t75" style="width:90pt;height:30.75pt" o:ole="" fillcolor="window">
            <v:imagedata r:id="rId201" o:title=""/>
          </v:shape>
          <o:OLEObject Type="Embed" ProgID="Equation.3" ShapeID="_x0000_i1154" DrawAspect="Content" ObjectID="_1454298897" r:id="rId202"/>
        </w:object>
      </w:r>
      <w:r>
        <w:rPr>
          <w:sz w:val="24"/>
          <w:szCs w:val="24"/>
        </w:rPr>
        <w:t xml:space="preserve"> 0,005 + </w:t>
      </w:r>
      <w:r>
        <w:rPr>
          <w:position w:val="-24"/>
          <w:sz w:val="24"/>
          <w:szCs w:val="24"/>
        </w:rPr>
        <w:object w:dxaOrig="700" w:dyaOrig="620">
          <v:shape id="_x0000_i1155" type="#_x0000_t75" style="width:35.25pt;height:30.75pt" o:ole="" fillcolor="window">
            <v:imagedata r:id="rId203" o:title=""/>
          </v:shape>
          <o:OLEObject Type="Embed" ProgID="Equation.3" ShapeID="_x0000_i1155" DrawAspect="Content" ObjectID="_1454298898" r:id="rId204"/>
        </w:object>
      </w:r>
      <w:r>
        <w:rPr>
          <w:sz w:val="24"/>
          <w:szCs w:val="24"/>
        </w:rPr>
        <w:t xml:space="preserve"> +0,01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80" w:dyaOrig="620">
          <v:shape id="_x0000_i1156" type="#_x0000_t75" style="width:84pt;height:30.75pt" o:ole="" fillcolor="window">
            <v:imagedata r:id="rId205" o:title=""/>
          </v:shape>
          <o:OLEObject Type="Embed" ProgID="Equation.3" ShapeID="_x0000_i1156" DrawAspect="Content" ObjectID="_1454298899" r:id="rId206"/>
        </w:object>
      </w:r>
      <w:r>
        <w:rPr>
          <w:sz w:val="24"/>
          <w:szCs w:val="24"/>
        </w:rPr>
        <w:t xml:space="preserve"> 0,005 +</w:t>
      </w:r>
      <w:r>
        <w:rPr>
          <w:position w:val="-24"/>
          <w:sz w:val="24"/>
          <w:szCs w:val="24"/>
        </w:rPr>
        <w:object w:dxaOrig="499" w:dyaOrig="620">
          <v:shape id="_x0000_i1157" type="#_x0000_t75" style="width:24.75pt;height:30.75pt" o:ole="" fillcolor="window">
            <v:imagedata r:id="rId207" o:title=""/>
          </v:shape>
          <o:OLEObject Type="Embed" ProgID="Equation.3" ShapeID="_x0000_i1157" DrawAspect="Content" ObjectID="_1454298900" r:id="rId208"/>
        </w:object>
      </w:r>
      <w:r>
        <w:rPr>
          <w:sz w:val="24"/>
          <w:szCs w:val="24"/>
        </w:rPr>
        <w:t xml:space="preserve"> = +0,01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60" w:dyaOrig="660">
          <v:shape id="_x0000_i1158" type="#_x0000_t75" style="width:83.25pt;height:33pt" o:ole="" fillcolor="window">
            <v:imagedata r:id="rId209" o:title=""/>
          </v:shape>
          <o:OLEObject Type="Embed" ProgID="Equation.3" ShapeID="_x0000_i1158" DrawAspect="Content" ObjectID="_1454298901" r:id="rId210"/>
        </w:object>
      </w:r>
      <w:r>
        <w:rPr>
          <w:sz w:val="24"/>
          <w:szCs w:val="24"/>
        </w:rPr>
        <w:t xml:space="preserve"> 0,025 +</w:t>
      </w:r>
      <w:r>
        <w:rPr>
          <w:position w:val="-24"/>
          <w:sz w:val="24"/>
          <w:szCs w:val="24"/>
        </w:rPr>
        <w:object w:dxaOrig="520" w:dyaOrig="620">
          <v:shape id="_x0000_i1159" type="#_x0000_t75" style="width:26.25pt;height:30.75pt" o:ole="" fillcolor="window">
            <v:imagedata r:id="rId211" o:title=""/>
          </v:shape>
          <o:OLEObject Type="Embed" ProgID="Equation.3" ShapeID="_x0000_i1159" DrawAspect="Content" ObjectID="_1454298902" r:id="rId212"/>
        </w:object>
      </w:r>
      <w:r>
        <w:rPr>
          <w:sz w:val="24"/>
          <w:szCs w:val="24"/>
        </w:rPr>
        <w:t xml:space="preserve"> = +0,05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80" w:dyaOrig="620">
          <v:shape id="_x0000_i1160" type="#_x0000_t75" style="width:84pt;height:30.75pt" o:ole="" fillcolor="window">
            <v:imagedata r:id="rId213" o:title=""/>
          </v:shape>
          <o:OLEObject Type="Embed" ProgID="Equation.3" ShapeID="_x0000_i1160" DrawAspect="Content" ObjectID="_1454298903" r:id="rId214"/>
        </w:object>
      </w:r>
      <w:r>
        <w:rPr>
          <w:sz w:val="24"/>
          <w:szCs w:val="24"/>
        </w:rPr>
        <w:t xml:space="preserve"> -0,0125 + </w:t>
      </w:r>
      <w:r>
        <w:rPr>
          <w:position w:val="-24"/>
          <w:sz w:val="24"/>
          <w:szCs w:val="24"/>
        </w:rPr>
        <w:object w:dxaOrig="639" w:dyaOrig="620">
          <v:shape id="_x0000_i1161" type="#_x0000_t75" style="width:32.25pt;height:30.75pt" o:ole="" fillcolor="window">
            <v:imagedata r:id="rId215" o:title=""/>
          </v:shape>
          <o:OLEObject Type="Embed" ProgID="Equation.3" ShapeID="_x0000_i1161" DrawAspect="Content" ObjectID="_1454298904" r:id="rId216"/>
        </w:object>
      </w:r>
      <w:r>
        <w:rPr>
          <w:sz w:val="24"/>
          <w:szCs w:val="24"/>
        </w:rPr>
        <w:t xml:space="preserve"> =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80" w:dyaOrig="620">
          <v:shape id="_x0000_i1162" type="#_x0000_t75" style="width:84pt;height:30.75pt" o:ole="" fillcolor="window">
            <v:imagedata r:id="rId217" o:title=""/>
          </v:shape>
          <o:OLEObject Type="Embed" ProgID="Equation.3" ShapeID="_x0000_i1162" DrawAspect="Content" ObjectID="_1454298905" r:id="rId218"/>
        </w:object>
      </w:r>
      <w:r>
        <w:rPr>
          <w:sz w:val="24"/>
          <w:szCs w:val="24"/>
        </w:rPr>
        <w:t xml:space="preserve"> -0,0125 +</w:t>
      </w:r>
      <w:r>
        <w:rPr>
          <w:position w:val="-24"/>
          <w:sz w:val="24"/>
          <w:szCs w:val="24"/>
        </w:rPr>
        <w:object w:dxaOrig="639" w:dyaOrig="620">
          <v:shape id="_x0000_i1163" type="#_x0000_t75" style="width:32.25pt;height:30.75pt" o:ole="" fillcolor="window">
            <v:imagedata r:id="rId219" o:title=""/>
          </v:shape>
          <o:OLEObject Type="Embed" ProgID="Equation.3" ShapeID="_x0000_i1163" DrawAspect="Content" ObjectID="_1454298906" r:id="rId220"/>
        </w:object>
      </w:r>
      <w:r>
        <w:rPr>
          <w:sz w:val="24"/>
          <w:szCs w:val="24"/>
        </w:rPr>
        <w:t xml:space="preserve"> =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580" w:dyaOrig="360">
          <v:shape id="_x0000_i1164" type="#_x0000_t75" style="width:37.5pt;height:21pt" o:ole="" fillcolor="window">
            <v:imagedata r:id="rId221" o:title=""/>
          </v:shape>
          <o:OLEObject Type="Embed" ProgID="Equation.3" ShapeID="_x0000_i1164" DrawAspect="Content" ObjectID="_1454298907" r:id="rId222"/>
        </w:object>
      </w:r>
      <w:r>
        <w:rPr>
          <w:position w:val="-24"/>
          <w:sz w:val="24"/>
          <w:szCs w:val="24"/>
        </w:rPr>
        <w:object w:dxaOrig="859" w:dyaOrig="620">
          <v:shape id="_x0000_i1165" type="#_x0000_t75" style="width:42.75pt;height:30.75pt" o:ole="" fillcolor="window">
            <v:imagedata r:id="rId223" o:title=""/>
          </v:shape>
          <o:OLEObject Type="Embed" ProgID="Equation.3" ShapeID="_x0000_i1165" DrawAspect="Content" ObjectID="_1454298908" r:id="rId224"/>
        </w:object>
      </w:r>
      <w:r>
        <w:rPr>
          <w:sz w:val="24"/>
          <w:szCs w:val="24"/>
        </w:rPr>
        <w:t xml:space="preserve"> = -0,0125 + </w:t>
      </w:r>
      <w:r>
        <w:rPr>
          <w:position w:val="-24"/>
          <w:sz w:val="24"/>
          <w:szCs w:val="24"/>
        </w:rPr>
        <w:object w:dxaOrig="639" w:dyaOrig="620">
          <v:shape id="_x0000_i1166" type="#_x0000_t75" style="width:32.25pt;height:30.75pt" o:ole="" fillcolor="window">
            <v:imagedata r:id="rId225" o:title=""/>
          </v:shape>
          <o:OLEObject Type="Embed" ProgID="Equation.3" ShapeID="_x0000_i1166" DrawAspect="Content" ObjectID="_1454298909" r:id="rId226"/>
        </w:object>
      </w:r>
      <w:r>
        <w:rPr>
          <w:sz w:val="24"/>
          <w:szCs w:val="24"/>
        </w:rPr>
        <w:t xml:space="preserve"> =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140" w:dyaOrig="620">
          <v:shape id="_x0000_i1167" type="#_x0000_t75" style="width:156.75pt;height:30.75pt" o:ole="" fillcolor="window">
            <v:imagedata r:id="rId227" o:title=""/>
          </v:shape>
          <o:OLEObject Type="Embed" ProgID="Equation.3" ShapeID="_x0000_i1167" DrawAspect="Content" ObjectID="_1454298910" r:id="rId228"/>
        </w:object>
      </w:r>
      <w:r>
        <w:rPr>
          <w:sz w:val="24"/>
          <w:szCs w:val="24"/>
        </w:rPr>
        <w:t xml:space="preserve">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719" w:dyaOrig="660">
          <v:shape id="_x0000_i1168" type="#_x0000_t75" style="width:86.25pt;height:33pt" o:ole="" fillcolor="window">
            <v:imagedata r:id="rId229" o:title=""/>
          </v:shape>
          <o:OLEObject Type="Embed" ProgID="Equation.3" ShapeID="_x0000_i1168" DrawAspect="Content" ObjectID="_1454298911" r:id="rId230"/>
        </w:object>
      </w:r>
      <w:r>
        <w:rPr>
          <w:sz w:val="24"/>
          <w:szCs w:val="24"/>
        </w:rPr>
        <w:t xml:space="preserve">0,025 - </w:t>
      </w:r>
      <w:r>
        <w:rPr>
          <w:position w:val="-24"/>
          <w:sz w:val="24"/>
          <w:szCs w:val="24"/>
        </w:rPr>
        <w:object w:dxaOrig="720" w:dyaOrig="620">
          <v:shape id="_x0000_i1169" type="#_x0000_t75" style="width:36pt;height:30.75pt" o:ole="" fillcolor="window">
            <v:imagedata r:id="rId231" o:title=""/>
          </v:shape>
          <o:OLEObject Type="Embed" ProgID="Equation.3" ShapeID="_x0000_i1169" DrawAspect="Content" ObjectID="_1454298912" r:id="rId232"/>
        </w:object>
      </w:r>
      <w:r>
        <w:rPr>
          <w:sz w:val="24"/>
          <w:szCs w:val="24"/>
        </w:rPr>
        <w:t xml:space="preserve">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540" w:dyaOrig="620">
          <v:shape id="_x0000_i1170" type="#_x0000_t75" style="width:177pt;height:30.75pt" o:ole="" fillcolor="window">
            <v:imagedata r:id="rId233" o:title=""/>
          </v:shape>
          <o:OLEObject Type="Embed" ProgID="Equation.3" ShapeID="_x0000_i1170" DrawAspect="Content" ObjectID="_1454298913" r:id="rId234"/>
        </w:object>
      </w:r>
      <w:r>
        <w:rPr>
          <w:sz w:val="24"/>
          <w:szCs w:val="24"/>
        </w:rPr>
        <w:t xml:space="preserve"> -0,025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519" w:dyaOrig="620">
          <v:shape id="_x0000_i1171" type="#_x0000_t75" style="width:176.25pt;height:30.75pt" o:ole="" fillcolor="window">
            <v:imagedata r:id="rId235" o:title=""/>
          </v:shape>
          <o:OLEObject Type="Embed" ProgID="Equation.3" ShapeID="_x0000_i1171" DrawAspect="Content" ObjectID="_1454298914" r:id="rId236"/>
        </w:object>
      </w:r>
      <w:r>
        <w:rPr>
          <w:sz w:val="24"/>
          <w:szCs w:val="24"/>
        </w:rPr>
        <w:t xml:space="preserve"> -0,025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теоретико-вероятностного метода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60" w:dyaOrig="360">
          <v:shape id="_x0000_i1172" type="#_x0000_t75" style="width:18pt;height:18pt" o:ole="" fillcolor="window">
            <v:imagedata r:id="rId237" o:title=""/>
          </v:shape>
          <o:OLEObject Type="Embed" ProgID="Equation.3" ShapeID="_x0000_i1172" DrawAspect="Content" ObjectID="_1454298915" r:id="rId238"/>
        </w:object>
      </w:r>
      <w:r>
        <w:rPr>
          <w:sz w:val="24"/>
          <w:szCs w:val="24"/>
        </w:rPr>
        <w:t xml:space="preserve"> = 0,01+</w:t>
      </w:r>
      <w:r>
        <w:rPr>
          <w:position w:val="-24"/>
          <w:sz w:val="24"/>
          <w:szCs w:val="24"/>
        </w:rPr>
        <w:object w:dxaOrig="720" w:dyaOrig="620">
          <v:shape id="_x0000_i1173" type="#_x0000_t75" style="width:36pt;height:30.75pt" o:ole="" fillcolor="window">
            <v:imagedata r:id="rId239" o:title=""/>
          </v:shape>
          <o:OLEObject Type="Embed" ProgID="Equation.3" ShapeID="_x0000_i1173" DrawAspect="Content" ObjectID="_1454298916" r:id="rId240"/>
        </w:object>
      </w:r>
      <w:r>
        <w:rPr>
          <w:sz w:val="24"/>
          <w:szCs w:val="24"/>
        </w:rPr>
        <w:t xml:space="preserve"> +0,02 мм </w:t>
      </w:r>
      <w:r>
        <w:rPr>
          <w:position w:val="-12"/>
          <w:sz w:val="24"/>
          <w:szCs w:val="24"/>
        </w:rPr>
        <w:object w:dxaOrig="580" w:dyaOrig="360">
          <v:shape id="_x0000_i1174" type="#_x0000_t75" style="width:29.25pt;height:18pt" o:ole="" fillcolor="window">
            <v:imagedata r:id="rId221" o:title=""/>
          </v:shape>
          <o:OLEObject Type="Embed" ProgID="Equation.3" ShapeID="_x0000_i1174" DrawAspect="Content" ObjectID="_1454298917" r:id="rId241"/>
        </w:object>
      </w:r>
      <w:r>
        <w:rPr>
          <w:sz w:val="24"/>
          <w:szCs w:val="24"/>
        </w:rPr>
        <w:t xml:space="preserve"> 0,01-</w:t>
      </w:r>
      <w:r>
        <w:rPr>
          <w:position w:val="-24"/>
          <w:sz w:val="24"/>
          <w:szCs w:val="24"/>
        </w:rPr>
        <w:object w:dxaOrig="720" w:dyaOrig="620">
          <v:shape id="_x0000_i1175" type="#_x0000_t75" style="width:36pt;height:30.75pt" o:ole="" fillcolor="window">
            <v:imagedata r:id="rId239" o:title=""/>
          </v:shape>
          <o:OLEObject Type="Embed" ProgID="Equation.3" ShapeID="_x0000_i1175" DrawAspect="Content" ObjectID="_1454298918" r:id="rId242"/>
        </w:object>
      </w:r>
      <w:r>
        <w:rPr>
          <w:sz w:val="24"/>
          <w:szCs w:val="24"/>
        </w:rPr>
        <w:t xml:space="preserve">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600" w:dyaOrig="360">
          <v:shape id="_x0000_i1176" type="#_x0000_t75" style="width:30pt;height:18pt" o:ole="" fillcolor="window">
            <v:imagedata r:id="rId243" o:title=""/>
          </v:shape>
          <o:OLEObject Type="Embed" ProgID="Equation.3" ShapeID="_x0000_i1176" DrawAspect="Content" ObjectID="_1454298919" r:id="rId244"/>
        </w:object>
      </w:r>
      <w:r>
        <w:rPr>
          <w:sz w:val="24"/>
          <w:szCs w:val="24"/>
        </w:rPr>
        <w:t xml:space="preserve"> 0 + </w:t>
      </w:r>
      <w:r>
        <w:rPr>
          <w:position w:val="-24"/>
          <w:sz w:val="24"/>
          <w:szCs w:val="24"/>
        </w:rPr>
        <w:object w:dxaOrig="700" w:dyaOrig="620">
          <v:shape id="_x0000_i1177" type="#_x0000_t75" style="width:35.25pt;height:30.75pt" o:ole="" fillcolor="window">
            <v:imagedata r:id="rId245" o:title=""/>
          </v:shape>
          <o:OLEObject Type="Embed" ProgID="Equation.3" ShapeID="_x0000_i1177" DrawAspect="Content" ObjectID="_1454298920" r:id="rId246"/>
        </w:object>
      </w:r>
      <w:r>
        <w:rPr>
          <w:sz w:val="24"/>
          <w:szCs w:val="24"/>
        </w:rPr>
        <w:t xml:space="preserve"> +0,005 мм </w:t>
      </w:r>
      <w:r>
        <w:rPr>
          <w:position w:val="-12"/>
          <w:sz w:val="24"/>
          <w:szCs w:val="24"/>
        </w:rPr>
        <w:object w:dxaOrig="620" w:dyaOrig="360">
          <v:shape id="_x0000_i1178" type="#_x0000_t75" style="width:30.75pt;height:18pt" o:ole="" fillcolor="window">
            <v:imagedata r:id="rId247" o:title=""/>
          </v:shape>
          <o:OLEObject Type="Embed" ProgID="Equation.3" ShapeID="_x0000_i1178" DrawAspect="Content" ObjectID="_1454298921" r:id="rId248"/>
        </w:object>
      </w:r>
      <w:r>
        <w:rPr>
          <w:sz w:val="24"/>
          <w:szCs w:val="24"/>
        </w:rPr>
        <w:t xml:space="preserve"> 0 -</w:t>
      </w:r>
      <w:r>
        <w:rPr>
          <w:position w:val="-24"/>
          <w:sz w:val="24"/>
          <w:szCs w:val="24"/>
        </w:rPr>
        <w:object w:dxaOrig="700" w:dyaOrig="620">
          <v:shape id="_x0000_i1179" type="#_x0000_t75" style="width:35.25pt;height:30.75pt" o:ole="" fillcolor="window">
            <v:imagedata r:id="rId249" o:title=""/>
          </v:shape>
          <o:OLEObject Type="Embed" ProgID="Equation.3" ShapeID="_x0000_i1179" DrawAspect="Content" ObjectID="_1454298922" r:id="rId250"/>
        </w:object>
      </w:r>
      <w:r>
        <w:rPr>
          <w:sz w:val="24"/>
          <w:szCs w:val="24"/>
        </w:rPr>
        <w:t xml:space="preserve"> -0,005 мм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240" w:dyaOrig="620">
          <v:shape id="_x0000_i1180" type="#_x0000_t75" style="width:111.75pt;height:30.75pt" o:ole="" fillcolor="window">
            <v:imagedata r:id="rId251" o:title=""/>
          </v:shape>
          <o:OLEObject Type="Embed" ProgID="Equation.3" ShapeID="_x0000_i1180" DrawAspect="Content" ObjectID="_1454298923" r:id="rId252"/>
        </w:object>
      </w:r>
      <w:r>
        <w:rPr>
          <w:sz w:val="24"/>
          <w:szCs w:val="24"/>
        </w:rPr>
        <w:t xml:space="preserve"> мм </w:t>
      </w:r>
      <w:r>
        <w:rPr>
          <w:position w:val="-12"/>
          <w:sz w:val="24"/>
          <w:szCs w:val="24"/>
        </w:rPr>
        <w:object w:dxaOrig="600" w:dyaOrig="360">
          <v:shape id="_x0000_i1181" type="#_x0000_t75" style="width:30pt;height:18pt" o:ole="" fillcolor="window">
            <v:imagedata r:id="rId253" o:title=""/>
          </v:shape>
          <o:OLEObject Type="Embed" ProgID="Equation.3" ShapeID="_x0000_i1181" DrawAspect="Content" ObjectID="_1454298924" r:id="rId254"/>
        </w:object>
      </w:r>
      <w:r>
        <w:rPr>
          <w:sz w:val="24"/>
          <w:szCs w:val="24"/>
        </w:rPr>
        <w:t xml:space="preserve"> 0,05 - </w:t>
      </w:r>
      <w:r>
        <w:rPr>
          <w:position w:val="-24"/>
          <w:sz w:val="24"/>
          <w:szCs w:val="24"/>
        </w:rPr>
        <w:object w:dxaOrig="560" w:dyaOrig="620">
          <v:shape id="_x0000_i1182" type="#_x0000_t75" style="width:27.75pt;height:30.75pt" o:ole="" fillcolor="window">
            <v:imagedata r:id="rId255" o:title=""/>
          </v:shape>
          <o:OLEObject Type="Embed" ProgID="Equation.3" ShapeID="_x0000_i1182" DrawAspect="Content" ObjectID="_1454298925" r:id="rId256"/>
        </w:object>
      </w:r>
      <w:r>
        <w:rPr>
          <w:sz w:val="24"/>
          <w:szCs w:val="24"/>
        </w:rPr>
        <w:t xml:space="preserve">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960" w:dyaOrig="620">
          <v:shape id="_x0000_i1183" type="#_x0000_t75" style="width:98.25pt;height:30.75pt" o:ole="" fillcolor="window">
            <v:imagedata r:id="rId257" o:title=""/>
          </v:shape>
          <o:OLEObject Type="Embed" ProgID="Equation.3" ShapeID="_x0000_i1183" DrawAspect="Content" ObjectID="_1454298926" r:id="rId258"/>
        </w:object>
      </w:r>
      <w:r>
        <w:rPr>
          <w:sz w:val="24"/>
          <w:szCs w:val="24"/>
        </w:rPr>
        <w:t xml:space="preserve"> +0,04 мм </w:t>
      </w:r>
      <w:r>
        <w:rPr>
          <w:position w:val="-24"/>
          <w:sz w:val="24"/>
          <w:szCs w:val="24"/>
        </w:rPr>
        <w:object w:dxaOrig="1960" w:dyaOrig="620">
          <v:shape id="_x0000_i1184" type="#_x0000_t75" style="width:98.25pt;height:30.75pt" o:ole="" fillcolor="window">
            <v:imagedata r:id="rId259" o:title=""/>
          </v:shape>
          <o:OLEObject Type="Embed" ProgID="Equation.3" ShapeID="_x0000_i1184" DrawAspect="Content" ObjectID="_1454298927" r:id="rId260"/>
        </w:object>
      </w:r>
      <w:r>
        <w:rPr>
          <w:sz w:val="24"/>
          <w:szCs w:val="24"/>
        </w:rPr>
        <w:t xml:space="preserve"> 0</w:t>
      </w:r>
    </w:p>
    <w:p w:rsidR="00726FDF" w:rsidRDefault="00A10325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100" w:dyaOrig="620">
          <v:shape id="_x0000_i1185" type="#_x0000_t75" style="width:105pt;height:30.75pt" o:ole="" fillcolor="window">
            <v:imagedata r:id="rId261" o:title=""/>
          </v:shape>
          <o:OLEObject Type="Embed" ProgID="Equation.3" ShapeID="_x0000_i1185" DrawAspect="Content" ObjectID="_1454298928" r:id="rId262"/>
        </w:object>
      </w:r>
      <w:r>
        <w:rPr>
          <w:sz w:val="24"/>
          <w:szCs w:val="24"/>
        </w:rPr>
        <w:t xml:space="preserve"> 0 </w:t>
      </w:r>
      <w:r>
        <w:rPr>
          <w:position w:val="-24"/>
          <w:sz w:val="24"/>
          <w:szCs w:val="24"/>
        </w:rPr>
        <w:object w:dxaOrig="2100" w:dyaOrig="620">
          <v:shape id="_x0000_i1186" type="#_x0000_t75" style="width:105pt;height:30.75pt" o:ole="" fillcolor="window">
            <v:imagedata r:id="rId263" o:title=""/>
          </v:shape>
          <o:OLEObject Type="Embed" ProgID="Equation.3" ShapeID="_x0000_i1186" DrawAspect="Content" ObjectID="_1454298929" r:id="rId264"/>
        </w:object>
      </w:r>
      <w:r>
        <w:rPr>
          <w:sz w:val="24"/>
          <w:szCs w:val="24"/>
        </w:rPr>
        <w:t xml:space="preserve"> -0,04 мм</w:t>
      </w:r>
    </w:p>
    <w:p w:rsidR="00726FDF" w:rsidRDefault="00726FDF">
      <w:pPr>
        <w:jc w:val="both"/>
        <w:rPr>
          <w:sz w:val="24"/>
          <w:szCs w:val="24"/>
        </w:rPr>
      </w:pPr>
    </w:p>
    <w:p w:rsidR="00726FDF" w:rsidRDefault="00A10325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968"/>
        <w:gridCol w:w="2968"/>
      </w:tblGrid>
      <w:tr w:rsidR="00726FDF">
        <w:trPr>
          <w:trHeight w:val="591"/>
        </w:trPr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 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</w:rPr>
              <w:t>размер, мм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Максимума-минимума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Теоретико-вероятностный</w:t>
            </w:r>
          </w:p>
        </w:tc>
      </w:tr>
      <w:tr w:rsidR="00726FDF"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  <w:vertAlign w:val="superscript"/>
              </w:rPr>
              <w:t xml:space="preserve"> +0,01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  <w:vertAlign w:val="superscript"/>
              </w:rPr>
              <w:t xml:space="preserve"> +0,02</w:t>
            </w:r>
          </w:p>
        </w:tc>
      </w:tr>
      <w:tr w:rsidR="00726FDF"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vertAlign w:val="superscript"/>
              </w:rPr>
              <w:t xml:space="preserve"> +0,01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0,005</w:t>
            </w:r>
          </w:p>
        </w:tc>
      </w:tr>
      <w:tr w:rsidR="00726FDF"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vertAlign w:val="superscript"/>
              </w:rPr>
              <w:t xml:space="preserve"> +0,05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vertAlign w:val="superscript"/>
              </w:rPr>
              <w:t xml:space="preserve"> +0,1</w:t>
            </w:r>
          </w:p>
        </w:tc>
      </w:tr>
      <w:tr w:rsidR="00726FDF"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>–0,025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  <w:vertAlign w:val="superscript"/>
              </w:rPr>
              <w:t>+0,04</w:t>
            </w:r>
          </w:p>
        </w:tc>
      </w:tr>
      <w:tr w:rsidR="00726FDF"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>–0,025</w:t>
            </w:r>
          </w:p>
        </w:tc>
        <w:tc>
          <w:tcPr>
            <w:tcW w:w="2968" w:type="dxa"/>
            <w:vAlign w:val="center"/>
          </w:tcPr>
          <w:p w:rsidR="00726FDF" w:rsidRDefault="00A10325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  <w:vertAlign w:val="subscript"/>
              </w:rPr>
              <w:t>-0,04</w:t>
            </w:r>
          </w:p>
        </w:tc>
      </w:tr>
    </w:tbl>
    <w:p w:rsidR="00726FDF" w:rsidRDefault="00726FDF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726FDF">
      <w:pgSz w:w="11906" w:h="16838"/>
      <w:pgMar w:top="850" w:right="1416" w:bottom="850" w:left="1417" w:header="709" w:footer="709" w:gutter="0"/>
      <w:pgNumType w:start="2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2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57C"/>
    <w:multiLevelType w:val="multilevel"/>
    <w:tmpl w:val="7D7A0DB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5D11C5"/>
    <w:multiLevelType w:val="multilevel"/>
    <w:tmpl w:val="E47A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EB2F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685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7600D3C"/>
    <w:multiLevelType w:val="singleLevel"/>
    <w:tmpl w:val="E7F0A8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177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60E64A8"/>
    <w:multiLevelType w:val="multilevel"/>
    <w:tmpl w:val="8902AB7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BCE06EB"/>
    <w:multiLevelType w:val="multilevel"/>
    <w:tmpl w:val="3B9678CC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D7074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325"/>
    <w:rsid w:val="00416136"/>
    <w:rsid w:val="00726FDF"/>
    <w:rsid w:val="00A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  <w14:defaultImageDpi w14:val="0"/>
  <w15:docId w15:val="{7114FEEA-083A-491D-A27D-BD37D51F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58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1276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image" Target="media/image7.wmf"/><Relationship Id="rId42" Type="http://schemas.openxmlformats.org/officeDocument/2006/relationships/image" Target="media/image12.wmf"/><Relationship Id="rId63" Type="http://schemas.openxmlformats.org/officeDocument/2006/relationships/oleObject" Target="embeddings/oleObject38.bin"/><Relationship Id="rId84" Type="http://schemas.openxmlformats.org/officeDocument/2006/relationships/oleObject" Target="embeddings/oleObject52.bin"/><Relationship Id="rId138" Type="http://schemas.openxmlformats.org/officeDocument/2006/relationships/image" Target="media/image46.wmf"/><Relationship Id="rId159" Type="http://schemas.openxmlformats.org/officeDocument/2006/relationships/image" Target="media/image53.wmf"/><Relationship Id="rId170" Type="http://schemas.openxmlformats.org/officeDocument/2006/relationships/image" Target="media/image56.wmf"/><Relationship Id="rId191" Type="http://schemas.openxmlformats.org/officeDocument/2006/relationships/oleObject" Target="embeddings/oleObject121.bin"/><Relationship Id="rId205" Type="http://schemas.openxmlformats.org/officeDocument/2006/relationships/image" Target="media/image73.wmf"/><Relationship Id="rId226" Type="http://schemas.openxmlformats.org/officeDocument/2006/relationships/oleObject" Target="embeddings/oleObject139.bin"/><Relationship Id="rId247" Type="http://schemas.openxmlformats.org/officeDocument/2006/relationships/image" Target="media/image93.wmf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image" Target="media/image10.wmf"/><Relationship Id="rId53" Type="http://schemas.openxmlformats.org/officeDocument/2006/relationships/oleObject" Target="embeddings/oleObject32.bin"/><Relationship Id="rId74" Type="http://schemas.openxmlformats.org/officeDocument/2006/relationships/oleObject" Target="embeddings/oleObject45.bin"/><Relationship Id="rId128" Type="http://schemas.openxmlformats.org/officeDocument/2006/relationships/image" Target="media/image42.wmf"/><Relationship Id="rId149" Type="http://schemas.openxmlformats.org/officeDocument/2006/relationships/oleObject" Target="embeddings/oleObject97.bin"/><Relationship Id="rId5" Type="http://schemas.openxmlformats.org/officeDocument/2006/relationships/image" Target="media/image1.wmf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103.bin"/><Relationship Id="rId181" Type="http://schemas.openxmlformats.org/officeDocument/2006/relationships/oleObject" Target="embeddings/oleObject116.bin"/><Relationship Id="rId216" Type="http://schemas.openxmlformats.org/officeDocument/2006/relationships/oleObject" Target="embeddings/oleObject134.bin"/><Relationship Id="rId237" Type="http://schemas.openxmlformats.org/officeDocument/2006/relationships/image" Target="media/image89.wmf"/><Relationship Id="rId258" Type="http://schemas.openxmlformats.org/officeDocument/2006/relationships/oleObject" Target="embeddings/oleObject156.bin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7.bin"/><Relationship Id="rId64" Type="http://schemas.openxmlformats.org/officeDocument/2006/relationships/oleObject" Target="embeddings/oleObject39.bin"/><Relationship Id="rId118" Type="http://schemas.openxmlformats.org/officeDocument/2006/relationships/oleObject" Target="embeddings/oleObject73.bin"/><Relationship Id="rId139" Type="http://schemas.openxmlformats.org/officeDocument/2006/relationships/oleObject" Target="embeddings/oleObject89.bin"/><Relationship Id="rId85" Type="http://schemas.openxmlformats.org/officeDocument/2006/relationships/image" Target="media/image29.wmf"/><Relationship Id="rId150" Type="http://schemas.openxmlformats.org/officeDocument/2006/relationships/image" Target="media/image49.wmf"/><Relationship Id="rId171" Type="http://schemas.openxmlformats.org/officeDocument/2006/relationships/oleObject" Target="embeddings/oleObject111.bin"/><Relationship Id="rId192" Type="http://schemas.openxmlformats.org/officeDocument/2006/relationships/image" Target="media/image67.wmf"/><Relationship Id="rId206" Type="http://schemas.openxmlformats.org/officeDocument/2006/relationships/oleObject" Target="embeddings/oleObject129.bin"/><Relationship Id="rId227" Type="http://schemas.openxmlformats.org/officeDocument/2006/relationships/image" Target="media/image84.wmf"/><Relationship Id="rId248" Type="http://schemas.openxmlformats.org/officeDocument/2006/relationships/oleObject" Target="embeddings/oleObject15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9.bin"/><Relationship Id="rId108" Type="http://schemas.openxmlformats.org/officeDocument/2006/relationships/image" Target="media/image40.wmf"/><Relationship Id="rId129" Type="http://schemas.openxmlformats.org/officeDocument/2006/relationships/oleObject" Target="embeddings/oleObject83.bin"/><Relationship Id="rId54" Type="http://schemas.openxmlformats.org/officeDocument/2006/relationships/image" Target="media/image18.wmf"/><Relationship Id="rId75" Type="http://schemas.openxmlformats.org/officeDocument/2006/relationships/oleObject" Target="embeddings/oleObject46.bin"/><Relationship Id="rId96" Type="http://schemas.openxmlformats.org/officeDocument/2006/relationships/image" Target="media/image34.wmf"/><Relationship Id="rId140" Type="http://schemas.openxmlformats.org/officeDocument/2006/relationships/image" Target="media/image47.wmf"/><Relationship Id="rId161" Type="http://schemas.openxmlformats.org/officeDocument/2006/relationships/oleObject" Target="embeddings/oleObject104.bin"/><Relationship Id="rId182" Type="http://schemas.openxmlformats.org/officeDocument/2006/relationships/image" Target="media/image62.wmf"/><Relationship Id="rId217" Type="http://schemas.openxmlformats.org/officeDocument/2006/relationships/image" Target="media/image7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5.bin"/><Relationship Id="rId259" Type="http://schemas.openxmlformats.org/officeDocument/2006/relationships/image" Target="media/image99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4.bin"/><Relationship Id="rId44" Type="http://schemas.openxmlformats.org/officeDocument/2006/relationships/image" Target="media/image13.wmf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3.bin"/><Relationship Id="rId130" Type="http://schemas.openxmlformats.org/officeDocument/2006/relationships/oleObject" Target="embeddings/oleObject84.bin"/><Relationship Id="rId135" Type="http://schemas.openxmlformats.org/officeDocument/2006/relationships/oleObject" Target="embeddings/oleObject87.bin"/><Relationship Id="rId151" Type="http://schemas.openxmlformats.org/officeDocument/2006/relationships/oleObject" Target="embeddings/oleObject98.bin"/><Relationship Id="rId156" Type="http://schemas.openxmlformats.org/officeDocument/2006/relationships/oleObject" Target="embeddings/oleObject101.bin"/><Relationship Id="rId177" Type="http://schemas.openxmlformats.org/officeDocument/2006/relationships/oleObject" Target="embeddings/oleObject114.bin"/><Relationship Id="rId198" Type="http://schemas.openxmlformats.org/officeDocument/2006/relationships/oleObject" Target="embeddings/oleObject125.bin"/><Relationship Id="rId172" Type="http://schemas.openxmlformats.org/officeDocument/2006/relationships/image" Target="media/image57.wmf"/><Relationship Id="rId193" Type="http://schemas.openxmlformats.org/officeDocument/2006/relationships/oleObject" Target="embeddings/oleObject122.bin"/><Relationship Id="rId202" Type="http://schemas.openxmlformats.org/officeDocument/2006/relationships/oleObject" Target="embeddings/oleObject127.bin"/><Relationship Id="rId207" Type="http://schemas.openxmlformats.org/officeDocument/2006/relationships/image" Target="media/image74.wmf"/><Relationship Id="rId223" Type="http://schemas.openxmlformats.org/officeDocument/2006/relationships/image" Target="media/image82.wmf"/><Relationship Id="rId228" Type="http://schemas.openxmlformats.org/officeDocument/2006/relationships/oleObject" Target="embeddings/oleObject140.bin"/><Relationship Id="rId244" Type="http://schemas.openxmlformats.org/officeDocument/2006/relationships/oleObject" Target="embeddings/oleObject149.bin"/><Relationship Id="rId249" Type="http://schemas.openxmlformats.org/officeDocument/2006/relationships/image" Target="media/image94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65.bin"/><Relationship Id="rId260" Type="http://schemas.openxmlformats.org/officeDocument/2006/relationships/oleObject" Target="embeddings/oleObject157.bin"/><Relationship Id="rId265" Type="http://schemas.openxmlformats.org/officeDocument/2006/relationships/fontTable" Target="fontTable.xml"/><Relationship Id="rId34" Type="http://schemas.openxmlformats.org/officeDocument/2006/relationships/oleObject" Target="embeddings/oleObject20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3.bin"/><Relationship Id="rId76" Type="http://schemas.openxmlformats.org/officeDocument/2006/relationships/image" Target="media/image26.wmf"/><Relationship Id="rId97" Type="http://schemas.openxmlformats.org/officeDocument/2006/relationships/oleObject" Target="embeddings/oleObject59.bin"/><Relationship Id="rId104" Type="http://schemas.openxmlformats.org/officeDocument/2006/relationships/image" Target="media/image38.wmf"/><Relationship Id="rId120" Type="http://schemas.openxmlformats.org/officeDocument/2006/relationships/oleObject" Target="embeddings/oleObject75.bin"/><Relationship Id="rId125" Type="http://schemas.openxmlformats.org/officeDocument/2006/relationships/oleObject" Target="embeddings/oleObject80.bin"/><Relationship Id="rId141" Type="http://schemas.openxmlformats.org/officeDocument/2006/relationships/oleObject" Target="embeddings/oleObject90.bin"/><Relationship Id="rId146" Type="http://schemas.openxmlformats.org/officeDocument/2006/relationships/oleObject" Target="embeddings/oleObject95.bin"/><Relationship Id="rId167" Type="http://schemas.openxmlformats.org/officeDocument/2006/relationships/oleObject" Target="embeddings/oleObject108.bin"/><Relationship Id="rId188" Type="http://schemas.openxmlformats.org/officeDocument/2006/relationships/image" Target="media/image65.wmf"/><Relationship Id="rId7" Type="http://schemas.openxmlformats.org/officeDocument/2006/relationships/image" Target="media/image2.png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6.bin"/><Relationship Id="rId162" Type="http://schemas.openxmlformats.org/officeDocument/2006/relationships/oleObject" Target="embeddings/oleObject105.bin"/><Relationship Id="rId183" Type="http://schemas.openxmlformats.org/officeDocument/2006/relationships/oleObject" Target="embeddings/oleObject117.bin"/><Relationship Id="rId213" Type="http://schemas.openxmlformats.org/officeDocument/2006/relationships/image" Target="media/image77.wmf"/><Relationship Id="rId218" Type="http://schemas.openxmlformats.org/officeDocument/2006/relationships/oleObject" Target="embeddings/oleObject135.bin"/><Relationship Id="rId234" Type="http://schemas.openxmlformats.org/officeDocument/2006/relationships/oleObject" Target="embeddings/oleObject143.bin"/><Relationship Id="rId239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50" Type="http://schemas.openxmlformats.org/officeDocument/2006/relationships/oleObject" Target="embeddings/oleObject152.bin"/><Relationship Id="rId255" Type="http://schemas.openxmlformats.org/officeDocument/2006/relationships/image" Target="media/image97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0.bin"/><Relationship Id="rId87" Type="http://schemas.openxmlformats.org/officeDocument/2006/relationships/image" Target="media/image30.png"/><Relationship Id="rId110" Type="http://schemas.openxmlformats.org/officeDocument/2006/relationships/image" Target="media/image41.wmf"/><Relationship Id="rId115" Type="http://schemas.openxmlformats.org/officeDocument/2006/relationships/oleObject" Target="embeddings/oleObject70.bin"/><Relationship Id="rId131" Type="http://schemas.openxmlformats.org/officeDocument/2006/relationships/oleObject" Target="embeddings/oleObject85.bin"/><Relationship Id="rId136" Type="http://schemas.openxmlformats.org/officeDocument/2006/relationships/image" Target="media/image45.wmf"/><Relationship Id="rId157" Type="http://schemas.openxmlformats.org/officeDocument/2006/relationships/image" Target="media/image52.wmf"/><Relationship Id="rId178" Type="http://schemas.openxmlformats.org/officeDocument/2006/relationships/image" Target="media/image60.wmf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52" Type="http://schemas.openxmlformats.org/officeDocument/2006/relationships/image" Target="media/image50.wmf"/><Relationship Id="rId173" Type="http://schemas.openxmlformats.org/officeDocument/2006/relationships/oleObject" Target="embeddings/oleObject112.bin"/><Relationship Id="rId194" Type="http://schemas.openxmlformats.org/officeDocument/2006/relationships/image" Target="media/image68.wmf"/><Relationship Id="rId199" Type="http://schemas.openxmlformats.org/officeDocument/2006/relationships/image" Target="media/image70.wmf"/><Relationship Id="rId203" Type="http://schemas.openxmlformats.org/officeDocument/2006/relationships/image" Target="media/image72.wmf"/><Relationship Id="rId208" Type="http://schemas.openxmlformats.org/officeDocument/2006/relationships/oleObject" Target="embeddings/oleObject130.bin"/><Relationship Id="rId229" Type="http://schemas.openxmlformats.org/officeDocument/2006/relationships/image" Target="media/image85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38.bin"/><Relationship Id="rId240" Type="http://schemas.openxmlformats.org/officeDocument/2006/relationships/oleObject" Target="embeddings/oleObject146.bin"/><Relationship Id="rId245" Type="http://schemas.openxmlformats.org/officeDocument/2006/relationships/image" Target="media/image92.wmf"/><Relationship Id="rId261" Type="http://schemas.openxmlformats.org/officeDocument/2006/relationships/image" Target="media/image100.wmf"/><Relationship Id="rId266" Type="http://schemas.openxmlformats.org/officeDocument/2006/relationships/theme" Target="theme/theme1.xml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7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81.bin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09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76.bin"/><Relationship Id="rId142" Type="http://schemas.openxmlformats.org/officeDocument/2006/relationships/oleObject" Target="embeddings/oleObject91.bin"/><Relationship Id="rId163" Type="http://schemas.openxmlformats.org/officeDocument/2006/relationships/image" Target="media/image54.wmf"/><Relationship Id="rId184" Type="http://schemas.openxmlformats.org/officeDocument/2006/relationships/image" Target="media/image63.wmf"/><Relationship Id="rId189" Type="http://schemas.openxmlformats.org/officeDocument/2006/relationships/oleObject" Target="embeddings/oleObject120.bin"/><Relationship Id="rId219" Type="http://schemas.openxmlformats.org/officeDocument/2006/relationships/image" Target="media/image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0" Type="http://schemas.openxmlformats.org/officeDocument/2006/relationships/oleObject" Target="embeddings/oleObject141.bin"/><Relationship Id="rId235" Type="http://schemas.openxmlformats.org/officeDocument/2006/relationships/image" Target="media/image88.wmf"/><Relationship Id="rId251" Type="http://schemas.openxmlformats.org/officeDocument/2006/relationships/image" Target="media/image95.wmf"/><Relationship Id="rId256" Type="http://schemas.openxmlformats.org/officeDocument/2006/relationships/oleObject" Target="embeddings/oleObject155.bin"/><Relationship Id="rId25" Type="http://schemas.openxmlformats.org/officeDocument/2006/relationships/image" Target="media/image8.wmf"/><Relationship Id="rId46" Type="http://schemas.openxmlformats.org/officeDocument/2006/relationships/image" Target="media/image14.wmf"/><Relationship Id="rId67" Type="http://schemas.openxmlformats.org/officeDocument/2006/relationships/image" Target="media/image23.wmf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88.bin"/><Relationship Id="rId158" Type="http://schemas.openxmlformats.org/officeDocument/2006/relationships/oleObject" Target="embeddings/oleObject102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62" Type="http://schemas.openxmlformats.org/officeDocument/2006/relationships/image" Target="media/image21.wmf"/><Relationship Id="rId83" Type="http://schemas.openxmlformats.org/officeDocument/2006/relationships/image" Target="media/image28.wmf"/><Relationship Id="rId88" Type="http://schemas.openxmlformats.org/officeDocument/2006/relationships/image" Target="media/image31.wmf"/><Relationship Id="rId111" Type="http://schemas.openxmlformats.org/officeDocument/2006/relationships/oleObject" Target="embeddings/oleObject66.bin"/><Relationship Id="rId132" Type="http://schemas.openxmlformats.org/officeDocument/2006/relationships/image" Target="media/image43.wmf"/><Relationship Id="rId153" Type="http://schemas.openxmlformats.org/officeDocument/2006/relationships/oleObject" Target="embeddings/oleObject99.bin"/><Relationship Id="rId174" Type="http://schemas.openxmlformats.org/officeDocument/2006/relationships/image" Target="media/image58.wmf"/><Relationship Id="rId179" Type="http://schemas.openxmlformats.org/officeDocument/2006/relationships/oleObject" Target="embeddings/oleObject115.bin"/><Relationship Id="rId195" Type="http://schemas.openxmlformats.org/officeDocument/2006/relationships/oleObject" Target="embeddings/oleObject123.bin"/><Relationship Id="rId209" Type="http://schemas.openxmlformats.org/officeDocument/2006/relationships/image" Target="media/image75.wmf"/><Relationship Id="rId190" Type="http://schemas.openxmlformats.org/officeDocument/2006/relationships/image" Target="media/image66.wmf"/><Relationship Id="rId204" Type="http://schemas.openxmlformats.org/officeDocument/2006/relationships/oleObject" Target="embeddings/oleObject128.bin"/><Relationship Id="rId220" Type="http://schemas.openxmlformats.org/officeDocument/2006/relationships/oleObject" Target="embeddings/oleObject136.bin"/><Relationship Id="rId225" Type="http://schemas.openxmlformats.org/officeDocument/2006/relationships/image" Target="media/image83.wmf"/><Relationship Id="rId241" Type="http://schemas.openxmlformats.org/officeDocument/2006/relationships/oleObject" Target="embeddings/oleObject147.bin"/><Relationship Id="rId246" Type="http://schemas.openxmlformats.org/officeDocument/2006/relationships/oleObject" Target="embeddings/oleObject150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2.bin"/><Relationship Id="rId57" Type="http://schemas.openxmlformats.org/officeDocument/2006/relationships/oleObject" Target="embeddings/oleObject34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82.bin"/><Relationship Id="rId262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52" Type="http://schemas.openxmlformats.org/officeDocument/2006/relationships/image" Target="media/image17.wmf"/><Relationship Id="rId73" Type="http://schemas.openxmlformats.org/officeDocument/2006/relationships/image" Target="media/image25.wmf"/><Relationship Id="rId78" Type="http://schemas.openxmlformats.org/officeDocument/2006/relationships/oleObject" Target="embeddings/oleObject48.bin"/><Relationship Id="rId94" Type="http://schemas.openxmlformats.org/officeDocument/2006/relationships/image" Target="media/image33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77.bin"/><Relationship Id="rId143" Type="http://schemas.openxmlformats.org/officeDocument/2006/relationships/oleObject" Target="embeddings/oleObject92.bin"/><Relationship Id="rId148" Type="http://schemas.openxmlformats.org/officeDocument/2006/relationships/image" Target="media/image48.wmf"/><Relationship Id="rId164" Type="http://schemas.openxmlformats.org/officeDocument/2006/relationships/oleObject" Target="embeddings/oleObject106.bin"/><Relationship Id="rId169" Type="http://schemas.openxmlformats.org/officeDocument/2006/relationships/oleObject" Target="embeddings/oleObject110.bin"/><Relationship Id="rId185" Type="http://schemas.openxmlformats.org/officeDocument/2006/relationships/oleObject" Target="embeddings/oleObject1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61.wmf"/><Relationship Id="rId210" Type="http://schemas.openxmlformats.org/officeDocument/2006/relationships/oleObject" Target="embeddings/oleObject131.bin"/><Relationship Id="rId215" Type="http://schemas.openxmlformats.org/officeDocument/2006/relationships/image" Target="media/image78.wmf"/><Relationship Id="rId236" Type="http://schemas.openxmlformats.org/officeDocument/2006/relationships/oleObject" Target="embeddings/oleObject144.bin"/><Relationship Id="rId257" Type="http://schemas.openxmlformats.org/officeDocument/2006/relationships/image" Target="media/image98.wmf"/><Relationship Id="rId26" Type="http://schemas.openxmlformats.org/officeDocument/2006/relationships/oleObject" Target="embeddings/oleObject14.bin"/><Relationship Id="rId231" Type="http://schemas.openxmlformats.org/officeDocument/2006/relationships/image" Target="media/image86.wmf"/><Relationship Id="rId252" Type="http://schemas.openxmlformats.org/officeDocument/2006/relationships/oleObject" Target="embeddings/oleObject153.bin"/><Relationship Id="rId47" Type="http://schemas.openxmlformats.org/officeDocument/2006/relationships/oleObject" Target="embeddings/oleObject29.bin"/><Relationship Id="rId68" Type="http://schemas.openxmlformats.org/officeDocument/2006/relationships/oleObject" Target="embeddings/oleObject41.bin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86.bin"/><Relationship Id="rId154" Type="http://schemas.openxmlformats.org/officeDocument/2006/relationships/oleObject" Target="embeddings/oleObject100.bin"/><Relationship Id="rId175" Type="http://schemas.openxmlformats.org/officeDocument/2006/relationships/oleObject" Target="embeddings/oleObject113.bin"/><Relationship Id="rId196" Type="http://schemas.openxmlformats.org/officeDocument/2006/relationships/oleObject" Target="embeddings/oleObject124.bin"/><Relationship Id="rId200" Type="http://schemas.openxmlformats.org/officeDocument/2006/relationships/oleObject" Target="embeddings/oleObject126.bin"/><Relationship Id="rId16" Type="http://schemas.openxmlformats.org/officeDocument/2006/relationships/image" Target="media/image5.png"/><Relationship Id="rId221" Type="http://schemas.openxmlformats.org/officeDocument/2006/relationships/image" Target="media/image81.wmf"/><Relationship Id="rId242" Type="http://schemas.openxmlformats.org/officeDocument/2006/relationships/oleObject" Target="embeddings/oleObject148.bin"/><Relationship Id="rId263" Type="http://schemas.openxmlformats.org/officeDocument/2006/relationships/image" Target="media/image101.wmf"/><Relationship Id="rId37" Type="http://schemas.openxmlformats.org/officeDocument/2006/relationships/oleObject" Target="embeddings/oleObject23.bin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49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78.bin"/><Relationship Id="rId144" Type="http://schemas.openxmlformats.org/officeDocument/2006/relationships/oleObject" Target="embeddings/oleObject93.bin"/><Relationship Id="rId90" Type="http://schemas.openxmlformats.org/officeDocument/2006/relationships/image" Target="media/image32.wmf"/><Relationship Id="rId165" Type="http://schemas.openxmlformats.org/officeDocument/2006/relationships/oleObject" Target="embeddings/oleObject107.bin"/><Relationship Id="rId186" Type="http://schemas.openxmlformats.org/officeDocument/2006/relationships/image" Target="media/image64.wmf"/><Relationship Id="rId211" Type="http://schemas.openxmlformats.org/officeDocument/2006/relationships/image" Target="media/image76.wmf"/><Relationship Id="rId232" Type="http://schemas.openxmlformats.org/officeDocument/2006/relationships/oleObject" Target="embeddings/oleObject142.bin"/><Relationship Id="rId253" Type="http://schemas.openxmlformats.org/officeDocument/2006/relationships/image" Target="media/image96.wmf"/><Relationship Id="rId27" Type="http://schemas.openxmlformats.org/officeDocument/2006/relationships/oleObject" Target="embeddings/oleObject15.bin"/><Relationship Id="rId48" Type="http://schemas.openxmlformats.org/officeDocument/2006/relationships/image" Target="media/image15.wmf"/><Relationship Id="rId69" Type="http://schemas.openxmlformats.org/officeDocument/2006/relationships/oleObject" Target="embeddings/oleObject42.bin"/><Relationship Id="rId113" Type="http://schemas.openxmlformats.org/officeDocument/2006/relationships/oleObject" Target="embeddings/oleObject68.bin"/><Relationship Id="rId134" Type="http://schemas.openxmlformats.org/officeDocument/2006/relationships/image" Target="media/image44.wmf"/><Relationship Id="rId80" Type="http://schemas.openxmlformats.org/officeDocument/2006/relationships/image" Target="media/image27.wmf"/><Relationship Id="rId155" Type="http://schemas.openxmlformats.org/officeDocument/2006/relationships/image" Target="media/image51.wmf"/><Relationship Id="rId176" Type="http://schemas.openxmlformats.org/officeDocument/2006/relationships/image" Target="media/image59.wmf"/><Relationship Id="rId197" Type="http://schemas.openxmlformats.org/officeDocument/2006/relationships/image" Target="media/image69.wmf"/><Relationship Id="rId201" Type="http://schemas.openxmlformats.org/officeDocument/2006/relationships/image" Target="media/image71.wmf"/><Relationship Id="rId222" Type="http://schemas.openxmlformats.org/officeDocument/2006/relationships/oleObject" Target="embeddings/oleObject137.bin"/><Relationship Id="rId243" Type="http://schemas.openxmlformats.org/officeDocument/2006/relationships/image" Target="media/image91.wmf"/><Relationship Id="rId264" Type="http://schemas.openxmlformats.org/officeDocument/2006/relationships/oleObject" Target="embeddings/oleObject159.bin"/><Relationship Id="rId17" Type="http://schemas.openxmlformats.org/officeDocument/2006/relationships/image" Target="media/image6.wmf"/><Relationship Id="rId38" Type="http://schemas.openxmlformats.org/officeDocument/2006/relationships/image" Target="media/image11.wmf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2.bin"/><Relationship Id="rId124" Type="http://schemas.openxmlformats.org/officeDocument/2006/relationships/oleObject" Target="embeddings/oleObject79.bin"/><Relationship Id="rId70" Type="http://schemas.openxmlformats.org/officeDocument/2006/relationships/image" Target="media/image24.wmf"/><Relationship Id="rId91" Type="http://schemas.openxmlformats.org/officeDocument/2006/relationships/oleObject" Target="embeddings/oleObject55.bin"/><Relationship Id="rId145" Type="http://schemas.openxmlformats.org/officeDocument/2006/relationships/oleObject" Target="embeddings/oleObject94.bin"/><Relationship Id="rId166" Type="http://schemas.openxmlformats.org/officeDocument/2006/relationships/image" Target="media/image55.wmf"/><Relationship Id="rId187" Type="http://schemas.openxmlformats.org/officeDocument/2006/relationships/oleObject" Target="embeddings/oleObject11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2.bin"/><Relationship Id="rId233" Type="http://schemas.openxmlformats.org/officeDocument/2006/relationships/image" Target="media/image87.wmf"/><Relationship Id="rId254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10260</Characters>
  <Application>Microsoft Office Word</Application>
  <DocSecurity>0</DocSecurity>
  <Lines>85</Lines>
  <Paragraphs>24</Paragraphs>
  <ScaleCrop>false</ScaleCrop>
  <Company> 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Полищук</dc:creator>
  <cp:keywords/>
  <dc:description/>
  <cp:lastModifiedBy>admin</cp:lastModifiedBy>
  <cp:revision>2</cp:revision>
  <cp:lastPrinted>1998-04-29T14:44:00Z</cp:lastPrinted>
  <dcterms:created xsi:type="dcterms:W3CDTF">2014-02-19T04:58:00Z</dcterms:created>
  <dcterms:modified xsi:type="dcterms:W3CDTF">2014-02-19T04:58:00Z</dcterms:modified>
</cp:coreProperties>
</file>