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85" w:rsidRDefault="00CC3377">
      <w:pPr>
        <w:pStyle w:val="1"/>
        <w:jc w:val="center"/>
      </w:pPr>
      <w:r>
        <w:t>Расчет уборки навоза по технологии механизации животноводства</w:t>
      </w:r>
    </w:p>
    <w:p w:rsidR="00257E85" w:rsidRPr="00CC3377" w:rsidRDefault="00CC3377">
      <w:pPr>
        <w:pStyle w:val="a3"/>
        <w:divId w:val="1126432876"/>
      </w:pPr>
      <w:r>
        <w:rPr>
          <w:b/>
          <w:bCs/>
          <w:u w:val="single"/>
        </w:rPr>
        <w:t> </w:t>
      </w:r>
    </w:p>
    <w:p w:rsidR="00257E85" w:rsidRDefault="00CC3377">
      <w:pPr>
        <w:pStyle w:val="a3"/>
        <w:divId w:val="1126432876"/>
      </w:pPr>
      <w:r>
        <w:rPr>
          <w:b/>
          <w:bCs/>
          <w:u w:val="single"/>
        </w:rPr>
        <w:t> </w:t>
      </w:r>
    </w:p>
    <w:p w:rsidR="00257E85" w:rsidRDefault="00CC3377">
      <w:pPr>
        <w:pStyle w:val="a3"/>
        <w:divId w:val="1126432876"/>
      </w:pPr>
      <w:r>
        <w:t>Министерство Сельского Хозяйства Российской Федерации</w:t>
      </w:r>
    </w:p>
    <w:p w:rsidR="00257E85" w:rsidRDefault="00CC3377">
      <w:pPr>
        <w:pStyle w:val="a3"/>
        <w:divId w:val="1126432876"/>
      </w:pPr>
      <w:r>
        <w:t>Департамент кадровой политики и образования</w:t>
      </w:r>
    </w:p>
    <w:p w:rsidR="00257E85" w:rsidRDefault="00CC3377">
      <w:pPr>
        <w:pStyle w:val="a3"/>
        <w:divId w:val="1126432876"/>
      </w:pPr>
      <w:r>
        <w:t>Федеральное государственное образовательное учреждение</w:t>
      </w:r>
    </w:p>
    <w:p w:rsidR="00257E85" w:rsidRDefault="00CC3377">
      <w:pPr>
        <w:pStyle w:val="a3"/>
        <w:divId w:val="1126432876"/>
      </w:pPr>
      <w:r>
        <w:t> высшего профессионального образования</w:t>
      </w:r>
    </w:p>
    <w:p w:rsidR="00257E85" w:rsidRDefault="00CC3377">
      <w:pPr>
        <w:pStyle w:val="a3"/>
        <w:divId w:val="1126432876"/>
      </w:pPr>
      <w:r>
        <w:t>“Московский государственный агроинженерный университет имени В.П. Горячкина”</w:t>
      </w:r>
    </w:p>
    <w:p w:rsidR="00257E85" w:rsidRDefault="00CC3377">
      <w:pPr>
        <w:pStyle w:val="a3"/>
        <w:divId w:val="1126432876"/>
      </w:pPr>
      <w:r>
        <w:t>Кафедра “Животноводства”</w:t>
      </w:r>
    </w:p>
    <w:p w:rsidR="00257E85" w:rsidRDefault="00257E85">
      <w:pPr>
        <w:divId w:val="1126432876"/>
      </w:pPr>
    </w:p>
    <w:p w:rsidR="00257E85" w:rsidRPr="00CC3377" w:rsidRDefault="00CC3377">
      <w:pPr>
        <w:pStyle w:val="a3"/>
        <w:divId w:val="1126432876"/>
      </w:pPr>
      <w:r>
        <w:rPr>
          <w:b/>
          <w:bCs/>
        </w:rPr>
        <w:t>Расчетная работа.</w:t>
      </w:r>
    </w:p>
    <w:p w:rsidR="00257E85" w:rsidRDefault="00CC3377">
      <w:pPr>
        <w:pStyle w:val="a3"/>
        <w:divId w:val="1126432876"/>
      </w:pPr>
      <w:r>
        <w:rPr>
          <w:b/>
          <w:bCs/>
        </w:rPr>
        <w:t>“</w:t>
      </w:r>
      <w:r>
        <w:t>Проект ПТЛ уборки, хранения, переработки и утилизации навоза</w:t>
      </w:r>
      <w:r>
        <w:rPr>
          <w:b/>
          <w:bCs/>
        </w:rPr>
        <w:t>”</w:t>
      </w:r>
    </w:p>
    <w:p w:rsidR="00257E85" w:rsidRDefault="00CC3377">
      <w:pPr>
        <w:pStyle w:val="a3"/>
        <w:divId w:val="1126432876"/>
      </w:pPr>
      <w:r>
        <w:rPr>
          <w:b/>
          <w:bCs/>
        </w:rPr>
        <w:t>Вариант 3.</w:t>
      </w:r>
    </w:p>
    <w:p w:rsidR="00257E85" w:rsidRDefault="00CC3377">
      <w:pPr>
        <w:pStyle w:val="a3"/>
        <w:divId w:val="1126432876"/>
      </w:pPr>
      <w:r>
        <w:rPr>
          <w:b/>
          <w:bCs/>
        </w:rPr>
        <w:t>Выполнил: Потапов В.В. 55ИПФ</w:t>
      </w:r>
    </w:p>
    <w:p w:rsidR="00257E85" w:rsidRDefault="00CC3377">
      <w:pPr>
        <w:pStyle w:val="a3"/>
        <w:divId w:val="1126432876"/>
      </w:pPr>
      <w:r>
        <w:rPr>
          <w:b/>
          <w:bCs/>
        </w:rPr>
        <w:t>Проверил: Филонов Р.Ф.</w:t>
      </w:r>
    </w:p>
    <w:p w:rsidR="00257E85" w:rsidRDefault="00CC3377">
      <w:pPr>
        <w:pStyle w:val="a3"/>
        <w:divId w:val="1126432876"/>
      </w:pPr>
      <w:r>
        <w:t>2004г.</w:t>
      </w:r>
    </w:p>
    <w:p w:rsidR="00257E85" w:rsidRDefault="00257E85">
      <w:pPr>
        <w:divId w:val="1126432876"/>
      </w:pPr>
    </w:p>
    <w:p w:rsidR="00257E85" w:rsidRPr="00CC3377" w:rsidRDefault="00CC3377">
      <w:pPr>
        <w:pStyle w:val="a3"/>
        <w:divId w:val="1126432876"/>
      </w:pPr>
      <w:r>
        <w:rPr>
          <w:u w:val="single"/>
        </w:rPr>
        <w:t>Задание:</w:t>
      </w:r>
      <w:r>
        <w:rPr>
          <w:i/>
          <w:iCs/>
        </w:rPr>
        <w:t xml:space="preserve"> Разработать проект ПТЛ уборки, хранения, переработки и утилизации навоза на откормочном свинокомплексе с поголовьем 24 тысячи голов (Вариант 3).</w:t>
      </w:r>
    </w:p>
    <w:p w:rsidR="00257E85" w:rsidRDefault="00CC3377">
      <w:pPr>
        <w:pStyle w:val="a3"/>
        <w:divId w:val="1126432876"/>
      </w:pPr>
      <w:r>
        <w:t>В свиноводстве в хозяйствах с законченным циклом производства в стаде существуют следующие группы: хряки производители (20…25 маток на одного хряка), поросята-отъемыши, основные матки, поросята сосуны, проверяемые матки, откормочное поголовье, ремонтный молодняк.</w:t>
      </w:r>
    </w:p>
    <w:p w:rsidR="00257E85" w:rsidRDefault="00CC3377">
      <w:pPr>
        <w:pStyle w:val="a3"/>
        <w:divId w:val="1126432876"/>
      </w:pPr>
      <w:r>
        <w:t>В откормочном хозяйстве стадо состоит из 92…95% откормочного молодняка (3,5…9 мес.) и 5…8% взрослых животных.</w:t>
      </w:r>
    </w:p>
    <w:p w:rsidR="00257E85" w:rsidRDefault="00CC3377">
      <w:pPr>
        <w:pStyle w:val="a3"/>
        <w:divId w:val="1126432876"/>
      </w:pPr>
      <w:r>
        <w:t>Проблема рационального использования навоза как органического удобрения для создания собственной кормовой базы при одновременном соблюдении требований охраны окружающей среды имеет важное народнохозяйственное значение. Эта проблема в целом относится к числу наиболее сложных, так как ее решение находится на стыке различных отраслей научно-технических знаний.</w:t>
      </w:r>
    </w:p>
    <w:p w:rsidR="00257E85" w:rsidRDefault="00CC3377">
      <w:pPr>
        <w:pStyle w:val="a3"/>
        <w:divId w:val="1126432876"/>
      </w:pPr>
      <w:r>
        <w:t>Комплексное и эффективное решение стоящей проблемы требует системного подхода, включающего в себя рассмотрение во взаимосвязи производственных операций по всей технологической линии: от стойла животного до места полной реализации навоза.</w:t>
      </w:r>
    </w:p>
    <w:p w:rsidR="00257E85" w:rsidRDefault="00CC3377">
      <w:pPr>
        <w:pStyle w:val="a3"/>
        <w:divId w:val="1126432876"/>
      </w:pPr>
      <w:r>
        <w:t>Технология уборки навоза зависит от вида животных и птицы, системы содержания, рациона кормления и др. процесс уборки и удаления навоза состоит из следующих операций: уборки помещения, транспортирования к местам хранения или переработки, хранения и утилизации навоза.</w:t>
      </w:r>
    </w:p>
    <w:p w:rsidR="00257E85" w:rsidRDefault="00CC3377">
      <w:pPr>
        <w:pStyle w:val="a3"/>
        <w:divId w:val="1126432876"/>
      </w:pPr>
      <w:r>
        <w:t>Примерное количество навоза, получаемое от одного животного за сутки:</w:t>
      </w:r>
    </w:p>
    <w:p w:rsidR="00257E85" w:rsidRDefault="00CC3377">
      <w:pPr>
        <w:pStyle w:val="a3"/>
        <w:divId w:val="1126432876"/>
      </w:pPr>
      <w:r>
        <w:t>Qсут=k(∑Kсв/2+Псв)</w:t>
      </w:r>
    </w:p>
    <w:p w:rsidR="00257E85" w:rsidRDefault="00CC3377">
      <w:pPr>
        <w:pStyle w:val="a3"/>
        <w:divId w:val="1126432876"/>
      </w:pPr>
      <w:r>
        <w:t>Где k – коэффициент, учитывающий влажность навоза (k=4), Ксв – сухое вещество кормов в рационе, кг, Псв – сухое вещество в подстилке, кг.</w:t>
      </w:r>
    </w:p>
    <w:p w:rsidR="00257E85" w:rsidRDefault="00CC3377">
      <w:pPr>
        <w:pStyle w:val="a3"/>
        <w:divId w:val="1126432876"/>
      </w:pPr>
      <w:r>
        <w:t>В нашем случае безподстилочного содержания Псв=0, а Ксв=5 кг.</w:t>
      </w:r>
    </w:p>
    <w:p w:rsidR="00257E85" w:rsidRDefault="00CC3377">
      <w:pPr>
        <w:pStyle w:val="a3"/>
        <w:divId w:val="1126432876"/>
      </w:pPr>
      <w:r>
        <w:t>Qсут=10 кг.</w:t>
      </w:r>
    </w:p>
    <w:p w:rsidR="00257E85" w:rsidRDefault="00CC3377">
      <w:pPr>
        <w:pStyle w:val="a3"/>
        <w:divId w:val="1126432876"/>
      </w:pPr>
      <w:r>
        <w:t>При безподстилочном содержании свиней получается жидкий навоз влажностью до 97%. Выход навоза от животных в год:</w:t>
      </w:r>
    </w:p>
    <w:p w:rsidR="00257E85" w:rsidRDefault="00CC3377">
      <w:pPr>
        <w:pStyle w:val="a3"/>
        <w:divId w:val="1126432876"/>
      </w:pPr>
      <w:r>
        <w:t>Qг=(qk+qм+qс+П)Дm</w:t>
      </w:r>
    </w:p>
    <w:p w:rsidR="00257E85" w:rsidRDefault="00CC3377">
      <w:pPr>
        <w:pStyle w:val="a3"/>
        <w:divId w:val="1126432876"/>
      </w:pPr>
      <w:r>
        <w:t>Где qk – среднесуточное выделение кала одним животным, кг; qм – среднесуточное выделение мочи одним животным, кг; qс – среднесуточный расход воды на смыв навоза от одного животного, кг; П – суточная норма подстилки на одну голову, кг; Д – число дней накопления навоза; m – число животных в помещении. Таким образом:</w:t>
      </w:r>
    </w:p>
    <w:p w:rsidR="00257E85" w:rsidRDefault="00CC3377">
      <w:pPr>
        <w:pStyle w:val="a3"/>
        <w:divId w:val="1126432876"/>
      </w:pPr>
      <w:r>
        <w:t>Qг=(5+4+0+0)260∙24000=56160000 кг.</w:t>
      </w:r>
    </w:p>
    <w:p w:rsidR="00257E85" w:rsidRDefault="00CC3377">
      <w:pPr>
        <w:pStyle w:val="a3"/>
        <w:divId w:val="1126432876"/>
      </w:pPr>
      <w:r>
        <w:t>Годовой выход навоза:</w:t>
      </w:r>
    </w:p>
    <w:p w:rsidR="00257E85" w:rsidRDefault="00CC3377">
      <w:pPr>
        <w:pStyle w:val="a3"/>
        <w:divId w:val="1126432876"/>
      </w:pPr>
      <w:r>
        <w:t>Qг=56160 т.</w:t>
      </w:r>
    </w:p>
    <w:p w:rsidR="00257E85" w:rsidRDefault="00CC3377">
      <w:pPr>
        <w:pStyle w:val="a3"/>
        <w:divId w:val="1126432876"/>
      </w:pPr>
      <w:r>
        <w:t>Зная суточный выход навоза на ферме от всего поголовья и продолжительность его хранения, определяют площадь навозохранилища:</w:t>
      </w:r>
    </w:p>
    <w:p w:rsidR="00257E85" w:rsidRDefault="00CC3377">
      <w:pPr>
        <w:pStyle w:val="a3"/>
        <w:divId w:val="1126432876"/>
      </w:pPr>
      <w:r>
        <w:t>Fхр=1/h∙ (Qс∙Дхр/ρ∙φ)</w:t>
      </w:r>
    </w:p>
    <w:p w:rsidR="00257E85" w:rsidRDefault="00CC3377">
      <w:pPr>
        <w:pStyle w:val="a3"/>
        <w:divId w:val="1126432876"/>
      </w:pPr>
      <w:r>
        <w:t>Где h – высота укладки навоза, м (h=1,5…2,5м); Qс – суточный выход навоза на ферме от всего поголовья, кг; Дхр – продолжительность хранения навоза в навозохранилище, сут; ρ- плотность навоза (для свиней на откорме 900…1100 кг/м3); φ – коэффициент заполнения навозохранилища (φ =0,75…0,8). Таким образом:</w:t>
      </w:r>
    </w:p>
    <w:p w:rsidR="00257E85" w:rsidRDefault="00CC3377">
      <w:pPr>
        <w:pStyle w:val="a3"/>
        <w:divId w:val="1126432876"/>
      </w:pPr>
      <w:r>
        <w:t>Fхр=1/2,5∙(240000∙200/1100∙0,8)=21818 м2</w:t>
      </w:r>
    </w:p>
    <w:p w:rsidR="00257E85" w:rsidRDefault="00CC3377">
      <w:pPr>
        <w:pStyle w:val="a3"/>
        <w:divId w:val="1126432876"/>
      </w:pPr>
      <w:r>
        <w:t>Количество помещений рассчитываем исходя из условия, что в одном свинарнике содержится 1600 голов. Итого:</w:t>
      </w:r>
    </w:p>
    <w:p w:rsidR="00257E85" w:rsidRDefault="00CC3377">
      <w:pPr>
        <w:pStyle w:val="a3"/>
        <w:divId w:val="1126432876"/>
      </w:pPr>
      <w:r>
        <w:t>N=m/1600=24000/1600=15 помещений</w:t>
      </w:r>
    </w:p>
    <w:p w:rsidR="00257E85" w:rsidRDefault="00CC3377">
      <w:pPr>
        <w:pStyle w:val="a3"/>
        <w:divId w:val="1126432876"/>
      </w:pPr>
      <w:r>
        <w:t>Канатно-скребковые установки применяют для уборки навоза в животноводческих помещениях из-под решетчатых полов при содержании животных без подстилки, из открытых навозных проходов и для подачи его в навозосборники или транспортные средства.</w:t>
      </w:r>
    </w:p>
    <w:p w:rsidR="00257E85" w:rsidRDefault="00CC3377">
      <w:pPr>
        <w:pStyle w:val="a3"/>
        <w:divId w:val="1126432876"/>
      </w:pPr>
      <w:r>
        <w:t>Исходя из условия подачи (10 т/ч) и количества голов, выбираем скреперную навозоуборочную установку ТС-10: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Скребковая навозоуборочная установка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ТС-10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Подача, т/ч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10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Обслуживаемое поголовье, голов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1000…2000 свиней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Длина цепи со штангами, м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96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Длина скребка, мм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650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Высота скребка, мм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-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Шаг скребков, м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22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Скорость движения скребков, м/c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0,25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Рабочий ход штанги, м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-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Установленная мощность, кВт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3,0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Размеры канала: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257E85"/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- длина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-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- ширина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-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- глубина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-</w:t>
            </w:r>
          </w:p>
        </w:tc>
      </w:tr>
      <w:tr w:rsidR="00257E85">
        <w:trPr>
          <w:divId w:val="1126432876"/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7E85" w:rsidRDefault="00CC3377">
            <w:r>
              <w:t>Масса, кг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7E85" w:rsidRDefault="00CC3377">
            <w:r>
              <w:t>1500</w:t>
            </w:r>
          </w:p>
        </w:tc>
      </w:tr>
    </w:tbl>
    <w:p w:rsidR="00257E85" w:rsidRPr="00CC3377" w:rsidRDefault="00CC3377">
      <w:pPr>
        <w:pStyle w:val="a3"/>
        <w:divId w:val="1126432876"/>
      </w:pPr>
      <w:r>
        <w:t>Продолжительность цикла удаления навоза:</w:t>
      </w:r>
    </w:p>
    <w:p w:rsidR="00257E85" w:rsidRDefault="00CC3377">
      <w:pPr>
        <w:pStyle w:val="a3"/>
        <w:divId w:val="1126432876"/>
      </w:pPr>
      <w:r>
        <w:t>Тц=2Lк/vср</w:t>
      </w:r>
    </w:p>
    <w:p w:rsidR="00257E85" w:rsidRDefault="00CC3377">
      <w:pPr>
        <w:pStyle w:val="a3"/>
        <w:divId w:val="1126432876"/>
      </w:pPr>
      <w:r>
        <w:t>Где Lк – длина одной канавки (Lк=1,03…1,06), м; vср – средняя скорость скрепера (vср=0,04…0,14 м/c). Таким образом:</w:t>
      </w:r>
    </w:p>
    <w:p w:rsidR="00257E85" w:rsidRDefault="00CC3377">
      <w:pPr>
        <w:pStyle w:val="a3"/>
        <w:divId w:val="1126432876"/>
      </w:pPr>
      <w:r>
        <w:t>Тц=2∙1,03/0,14=14,7 сек.</w:t>
      </w:r>
    </w:p>
    <w:p w:rsidR="00257E85" w:rsidRDefault="00CC3377">
      <w:pPr>
        <w:pStyle w:val="a3"/>
        <w:divId w:val="1126432876"/>
      </w:pPr>
      <w:r>
        <w:t>Производительность установки:</w:t>
      </w:r>
    </w:p>
    <w:p w:rsidR="00257E85" w:rsidRDefault="00CC3377">
      <w:pPr>
        <w:pStyle w:val="a3"/>
        <w:divId w:val="1126432876"/>
      </w:pPr>
      <w:r>
        <w:t>Q=(Vc∙ρ∙φ)/(Тц+Туп)</w:t>
      </w:r>
    </w:p>
    <w:p w:rsidR="00257E85" w:rsidRDefault="00CC3377">
      <w:pPr>
        <w:pStyle w:val="a3"/>
        <w:divId w:val="1126432876"/>
      </w:pPr>
      <w:r>
        <w:t>Где Vc – расчетная емкость скрепера, м3 (Vc=0,13…0,25 м3); φ – коэффициент заполнения скрепера (φ=0,9…1,0); Тц – время одного цикла, с; Туп – время на управление и изменение направления хода, с (Туп=2…5). Таким образом:</w:t>
      </w:r>
    </w:p>
    <w:p w:rsidR="00257E85" w:rsidRDefault="00CC3377">
      <w:pPr>
        <w:pStyle w:val="a3"/>
        <w:divId w:val="1126432876"/>
      </w:pPr>
      <w:r>
        <w:t>Q=(0,25∙1100∙0,9)/(14,7+5)=12,56 кг/c</w:t>
      </w:r>
    </w:p>
    <w:p w:rsidR="00257E85" w:rsidRDefault="00CC3377">
      <w:pPr>
        <w:pStyle w:val="a3"/>
        <w:divId w:val="1126432876"/>
      </w:pPr>
      <w:r>
        <w:t>Количество рабочих циклов скрепера:</w:t>
      </w:r>
    </w:p>
    <w:p w:rsidR="00257E85" w:rsidRDefault="00CC3377">
      <w:pPr>
        <w:pStyle w:val="a3"/>
        <w:divId w:val="1126432876"/>
      </w:pPr>
      <w:r>
        <w:t>Z=(m∙Qсут)/(1000Vc∙ρ∙φ)=(1600∙10)/(1000∙0,25∙1100∙0,8)=0,07</w:t>
      </w:r>
      <w:bookmarkStart w:id="0" w:name="_GoBack"/>
      <w:bookmarkEnd w:id="0"/>
    </w:p>
    <w:sectPr w:rsidR="00257E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3377"/>
    <w:rsid w:val="00125D86"/>
    <w:rsid w:val="00257E85"/>
    <w:rsid w:val="00C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808B1-AF71-40AA-ADD1-5E207F4A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4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3973</Characters>
  <Application>Microsoft Office Word</Application>
  <DocSecurity>0</DocSecurity>
  <Lines>33</Lines>
  <Paragraphs>9</Paragraphs>
  <ScaleCrop>false</ScaleCrop>
  <Company>diakov.net</Company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уборки навоза по технологии механизации животноводства</dc:title>
  <dc:subject/>
  <dc:creator>Irina</dc:creator>
  <cp:keywords/>
  <dc:description/>
  <cp:lastModifiedBy>Irina</cp:lastModifiedBy>
  <cp:revision>2</cp:revision>
  <dcterms:created xsi:type="dcterms:W3CDTF">2014-08-03T17:33:00Z</dcterms:created>
  <dcterms:modified xsi:type="dcterms:W3CDTF">2014-08-03T17:33:00Z</dcterms:modified>
</cp:coreProperties>
</file>