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54" w:rsidRDefault="00913654">
      <w:pPr>
        <w:pStyle w:val="1"/>
      </w:pPr>
    </w:p>
    <w:p w:rsidR="007C27C6" w:rsidRDefault="007C27C6">
      <w:pPr>
        <w:pStyle w:val="1"/>
      </w:pPr>
      <w:r>
        <w:t>Реферат</w:t>
      </w:r>
    </w:p>
    <w:p w:rsidR="007C27C6" w:rsidRDefault="007C27C6"/>
    <w:p w:rsidR="007C27C6" w:rsidRDefault="007C27C6"/>
    <w:p w:rsidR="007C27C6" w:rsidRDefault="007C27C6">
      <w:r>
        <w:t>Курсовой проект содержит 37 листа, 23 иллюстрации, 1 таблицу.</w:t>
      </w:r>
    </w:p>
    <w:p w:rsidR="007C27C6" w:rsidRDefault="007C27C6"/>
    <w:p w:rsidR="007C27C6" w:rsidRDefault="007C27C6"/>
    <w:p w:rsidR="007C27C6" w:rsidRDefault="007C27C6">
      <w:pPr>
        <w:pStyle w:val="20"/>
        <w:ind w:left="1800" w:hanging="900"/>
      </w:pPr>
      <w:r>
        <w:t>Цель: - углубить знания студентов по курсам, связанным с темой курсового проекта;</w:t>
      </w:r>
    </w:p>
    <w:p w:rsidR="007C27C6" w:rsidRDefault="007C27C6">
      <w:pPr>
        <w:pStyle w:val="30"/>
      </w:pPr>
      <w:r>
        <w:t>- привить навыки самостоятельной работы с технической литературой;</w:t>
      </w:r>
    </w:p>
    <w:p w:rsidR="007C27C6" w:rsidRDefault="007C27C6">
      <w:pPr>
        <w:pStyle w:val="30"/>
      </w:pPr>
      <w:r>
        <w:t>- научить составлять, рассчитывать и анализировать электронные схемы;</w:t>
      </w:r>
    </w:p>
    <w:p w:rsidR="007C27C6" w:rsidRDefault="007C27C6">
      <w:pPr>
        <w:pStyle w:val="30"/>
      </w:pPr>
      <w:r>
        <w:t>- научить грамотно оформлять техническую документацию.</w:t>
      </w:r>
    </w:p>
    <w:p w:rsidR="007C27C6" w:rsidRDefault="007C27C6">
      <w:pPr>
        <w:pStyle w:val="1"/>
      </w:pPr>
    </w:p>
    <w:p w:rsidR="007C27C6" w:rsidRDefault="007C27C6"/>
    <w:p w:rsidR="007C27C6" w:rsidRDefault="007C27C6">
      <w:r>
        <w:t>В курсовом проекте содержится краткое описание усилителей низкой частоты, их классификация, применение, основные технические решения. Также разработана структурная и электрическая принципиальная схема усилителя, и произведен ее расчет.</w:t>
      </w:r>
    </w:p>
    <w:p w:rsidR="007C27C6" w:rsidRDefault="007C27C6"/>
    <w:p w:rsidR="007C27C6" w:rsidRDefault="007C27C6"/>
    <w:p w:rsidR="007C27C6" w:rsidRDefault="007C27C6"/>
    <w:p w:rsidR="007C27C6" w:rsidRDefault="007C27C6"/>
    <w:p w:rsidR="007C27C6" w:rsidRDefault="007C27C6">
      <w:r>
        <w:t xml:space="preserve">УСИЛИТЕЛЬ, ТРАНЗИСТОР, ВХОДНАЯ ХАРАКТЕРИСТИКА, </w:t>
      </w:r>
    </w:p>
    <w:p w:rsidR="007C27C6" w:rsidRDefault="007C27C6">
      <w:r>
        <w:t>НЕЛИНЕЙНЫЕ ИСКАЖЕНИЯ,  ВЫХОДНОЙ КАСКАД</w:t>
      </w:r>
    </w:p>
    <w:p w:rsidR="007C27C6" w:rsidRDefault="007C27C6"/>
    <w:p w:rsidR="007C27C6" w:rsidRDefault="007C27C6"/>
    <w:p w:rsidR="007C27C6" w:rsidRDefault="007C27C6">
      <w:pPr>
        <w:pStyle w:val="1"/>
      </w:pPr>
      <w:r>
        <w:t xml:space="preserve"> </w:t>
      </w:r>
      <w:r>
        <w:br w:type="page"/>
      </w:r>
      <w:r>
        <w:lastRenderedPageBreak/>
        <w:t>Содержание</w:t>
      </w:r>
    </w:p>
    <w:p w:rsidR="007C27C6" w:rsidRDefault="007C27C6"/>
    <w:p w:rsidR="007C27C6" w:rsidRDefault="007C27C6"/>
    <w:p w:rsidR="007C27C6" w:rsidRDefault="007C27C6">
      <w:r>
        <w:tab/>
        <w:t>1. Введение …………………………………………………..     3</w:t>
      </w:r>
    </w:p>
    <w:p w:rsidR="007C27C6" w:rsidRDefault="007C27C6"/>
    <w:p w:rsidR="007C27C6" w:rsidRDefault="007C27C6">
      <w:r>
        <w:tab/>
        <w:t>2. Основная часть</w:t>
      </w:r>
    </w:p>
    <w:p w:rsidR="007C27C6" w:rsidRDefault="007C27C6"/>
    <w:p w:rsidR="007C27C6" w:rsidRDefault="007C27C6">
      <w:r>
        <w:tab/>
      </w:r>
      <w:r>
        <w:tab/>
        <w:t>2.1 Аналитический обзор  ……………………………</w:t>
      </w:r>
      <w:r>
        <w:tab/>
        <w:t xml:space="preserve">   5</w:t>
      </w:r>
    </w:p>
    <w:p w:rsidR="007C27C6" w:rsidRDefault="007C27C6"/>
    <w:p w:rsidR="007C27C6" w:rsidRDefault="007C27C6">
      <w:r>
        <w:tab/>
      </w:r>
      <w:r>
        <w:tab/>
        <w:t>2.2 Составление структурной схемы усилителя ……    9</w:t>
      </w:r>
    </w:p>
    <w:p w:rsidR="007C27C6" w:rsidRDefault="007C27C6"/>
    <w:p w:rsidR="007C27C6" w:rsidRDefault="007C27C6">
      <w:r>
        <w:tab/>
      </w:r>
      <w:r>
        <w:tab/>
        <w:t xml:space="preserve">2.3 Разработка электрической принципиальной </w:t>
      </w:r>
    </w:p>
    <w:p w:rsidR="007C27C6" w:rsidRDefault="007C27C6">
      <w:r>
        <w:t>схемы усилителя  ……………………………………………..   11</w:t>
      </w:r>
    </w:p>
    <w:p w:rsidR="007C27C6" w:rsidRDefault="007C27C6"/>
    <w:p w:rsidR="007C27C6" w:rsidRDefault="007C27C6">
      <w:r>
        <w:t>2.4  Электрический расчет  …………………………. ………  14</w:t>
      </w:r>
    </w:p>
    <w:p w:rsidR="007C27C6" w:rsidRDefault="007C27C6"/>
    <w:p w:rsidR="007C27C6" w:rsidRDefault="007C27C6">
      <w:r>
        <w:t>2.5 Анализ спроектированного усилителя …………. ……...  29</w:t>
      </w:r>
    </w:p>
    <w:p w:rsidR="007C27C6" w:rsidRDefault="007C27C6"/>
    <w:p w:rsidR="007C27C6" w:rsidRDefault="007C27C6">
      <w:r>
        <w:t>3. Заключение   ……………………………………………………...  30</w:t>
      </w:r>
    </w:p>
    <w:p w:rsidR="007C27C6" w:rsidRDefault="007C27C6"/>
    <w:p w:rsidR="007C27C6" w:rsidRDefault="007C27C6">
      <w:r>
        <w:t>4. Перечень ссылок   ………………………………………………..  31</w:t>
      </w:r>
    </w:p>
    <w:p w:rsidR="007C27C6" w:rsidRDefault="007C27C6"/>
    <w:p w:rsidR="007C27C6" w:rsidRDefault="007C27C6">
      <w:r>
        <w:t>5. Приложение   …………………………………………………….. 32</w:t>
      </w:r>
    </w:p>
    <w:p w:rsidR="007C27C6" w:rsidRDefault="007C27C6">
      <w:r>
        <w:tab/>
      </w:r>
    </w:p>
    <w:p w:rsidR="007C27C6" w:rsidRDefault="007C27C6"/>
    <w:p w:rsidR="007C27C6" w:rsidRDefault="007C27C6">
      <w:pPr>
        <w:pStyle w:val="1"/>
      </w:pPr>
      <w:r>
        <w:br w:type="page"/>
        <w:t>1 Введение</w:t>
      </w:r>
    </w:p>
    <w:p w:rsidR="007C27C6" w:rsidRDefault="007C27C6"/>
    <w:p w:rsidR="007C27C6" w:rsidRDefault="007C27C6">
      <w:r>
        <w:t>Характерной особенностью современных электронных усилителей является исключительное многообразие схем, по которым они могут быть построены.</w:t>
      </w:r>
    </w:p>
    <w:p w:rsidR="007C27C6" w:rsidRDefault="007C27C6">
      <w:r>
        <w:t>Усилители различаются по характеру усиливаемых сигналов: усилители гармонических сигналов, импульсные усилители и т. д. Также они различаются по назначение, числу каскадов, роду электропитания и другим показателям.</w:t>
      </w:r>
    </w:p>
    <w:p w:rsidR="007C27C6" w:rsidRDefault="007C27C6">
      <w:r>
        <w:t>Однако одним из наиболее существенных классификационных признаков является диапазон частот электрических сигналов, в пределах которого данный усилитель может удовлетворительно работать. По этому признаку различают следующие основные типы усилителей:</w:t>
      </w:r>
    </w:p>
    <w:p w:rsidR="007C27C6" w:rsidRDefault="007C27C6">
      <w:r>
        <w:t>Усилители низкой частоты, предназначенные для усиления непрерывных периодических  сигналов,  частотный диапазон которых лежит в пределах от десятков герц до десятков килогерц. Характерной особенностью УНЧ является то, что отношение верхней усиливаемой частоты к нижней велико и обычно составляет не менее нескольких десятков.</w:t>
      </w:r>
    </w:p>
    <w:p w:rsidR="007C27C6" w:rsidRDefault="007C27C6">
      <w:r>
        <w:t>Усилители постоянного тока – усиливающие электрические сигналы в диапазоне частот от нуля до высшей рабочей частоты. Они позволяют усиливать как переменные составляющие сигнала, так и его постоянную составляющую.</w:t>
      </w:r>
    </w:p>
    <w:p w:rsidR="007C27C6" w:rsidRDefault="007C27C6">
      <w:r>
        <w:t>Избирательные усилители – усиливающие сигналы в очень узкой полосе частот. Для них характерна небольшая величина отношения верхней частоты к нижней. Эти усилители могут использоваться как на низких, так и на высоких частотах и выступают в качестве своеобразных частотных фильтров, позволяющих выделить заданный диапазон частот электрических колебаний. Узкая полоса частотного диапазона во многих случаях обеспечивается  применением в качестве нагрузки таких усилителей колебательного контура. В связи с этим избирательные усилители часто называют резонансными.</w:t>
      </w:r>
    </w:p>
    <w:p w:rsidR="007C27C6" w:rsidRDefault="007C27C6">
      <w:r>
        <w:t>Широкополосные усилители, усиливающие очень широкую полосу частот. Эти усилители предназначены для усиления сигналов в устройствах импульсной связи, радиолокации и телевидения. Часто широкополосные усилители называют видеоусилителями. Помимо своего основного назначения, эти усилители используются в устройствах автоматики и вычислительной техники.</w:t>
      </w:r>
    </w:p>
    <w:p w:rsidR="007C27C6" w:rsidRDefault="007C27C6"/>
    <w:p w:rsidR="007C27C6" w:rsidRDefault="007C27C6">
      <w:pPr>
        <w:pStyle w:val="1"/>
      </w:pPr>
      <w:r>
        <w:br w:type="page"/>
        <w:t>2.1 Аналитический обзор</w:t>
      </w:r>
    </w:p>
    <w:p w:rsidR="007C27C6" w:rsidRDefault="007C27C6"/>
    <w:p w:rsidR="007C27C6" w:rsidRDefault="007C27C6">
      <w:r>
        <w:t>Современные  усилители низкой частоты выполняются преимущественно на биполярных и полевых транзисторах в дискретном или интегральном исполнении, причем усилители в микроисполнении отличаются от своих дискретных аналогов, главным образом, конструктивно-техническими особенностями.</w:t>
      </w:r>
    </w:p>
    <w:p w:rsidR="007C27C6" w:rsidRDefault="007C27C6">
      <w:r>
        <w:t>В качестве источника входного сигнала в усилителях низкой частоты могут входить микрофон, звукосниматель, предыдущий усилитель. Большинство из источников входного сигнала развивают очень низкое напряжение. Подавать его непосредственно на каскад  усиления мощности не имеет смысла, т. к.  при слабом управляющем напряжении невозможно получить значительные изменения выходного тока, а следовательно, выходной мощности. Поэтому в состав структурной схемы усилителя, кроме выходного каскада, отдающего требуемую мощность,  входят и каскады предварительного усиления.</w:t>
      </w:r>
    </w:p>
    <w:p w:rsidR="007C27C6" w:rsidRDefault="007C27C6">
      <w:r>
        <w:t>Эти каскады принято классифицировать по характеру сопротивления нагрузки в выходной цепи транзистора. Наибольшее применение получили резистивные усилительные каскады, сопротивлением нагрузки которых служит резистор. В качестве нагрузки транзистора может быть использован и трансформатор. Такие каскады называют трансформаторными. Однако в следствии большой стоимости, значительных размеров и массы трансформатора, а также из-за неравномерности амплитудно-частотных характеристик трансформаторные каскады предварительного усиления применяются весьма редко.</w:t>
      </w:r>
    </w:p>
    <w:p w:rsidR="007C27C6" w:rsidRDefault="007C27C6">
      <w:r>
        <w:t>В каскадах предварительного усиления на биполярных транзисторах чаще других используется схема с общим эмиттером, которая обладает высоким коэффициентом усиления по напряжению и мощности, сравнительно большим входным сопротивлением и допускает использование одного общего источника питания для цепей эмиттера и коллектора.</w:t>
      </w:r>
    </w:p>
    <w:p w:rsidR="007C27C6" w:rsidRDefault="007C27C6">
      <w:r>
        <w:t>Простейшая схема резистивного усилительного каскада с общим эмиттером и питанием от одного источника показана на рис 1.</w:t>
      </w:r>
    </w:p>
    <w:p w:rsidR="007C27C6" w:rsidRDefault="007C27C6">
      <w:pPr>
        <w:jc w:val="center"/>
      </w:pPr>
      <w:r>
        <w:object w:dxaOrig="7516" w:dyaOrig="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98.75pt" o:ole="">
            <v:imagedata r:id="rId5" o:title=""/>
          </v:shape>
          <o:OLEObject Type="Embed" ProgID="PBrush" ShapeID="_x0000_i1025" DrawAspect="Content" ObjectID="_1457704428" r:id="rId6"/>
        </w:object>
      </w:r>
    </w:p>
    <w:p w:rsidR="007C27C6" w:rsidRDefault="007C27C6">
      <w:pPr>
        <w:pStyle w:val="a4"/>
        <w:jc w:val="center"/>
      </w:pPr>
      <w:r>
        <w:t xml:space="preserve">Рисунок </w:t>
      </w:r>
      <w:fldSimple w:instr=" SEQ Рисунок \* ARABIC ">
        <w:r>
          <w:rPr>
            <w:noProof/>
          </w:rPr>
          <w:t>1</w:t>
        </w:r>
      </w:fldSimple>
    </w:p>
    <w:p w:rsidR="007C27C6" w:rsidRDefault="007C27C6">
      <w:r>
        <w:t>Данная схема получила название схемы с фиксированным базовым током. Смещение фиксированным током базы отличается минимальным числом деталей и малым потреблением тока от источника питания. Кроме того, сравнительно большое сопротивление резистора R</w:t>
      </w:r>
      <w:r>
        <w:rPr>
          <w:vertAlign w:val="subscript"/>
        </w:rPr>
        <w:t>б</w:t>
      </w:r>
      <w:r>
        <w:t xml:space="preserve"> практически не влияет на величину входного сопротивления каскада. Однако этот способ смещения пригоден лишь тогда, когда каскад работает при малых колебаниях температуры транзистора. Кроме того, большой разброс и нестабильность параметров </w:t>
      </w:r>
      <w:r>
        <w:sym w:font="Symbol" w:char="F062"/>
      </w:r>
      <w:r>
        <w:t xml:space="preserve"> даже у однотипных транзисторов делают режим работы каскада неустойчивым при смене транзистора, а также с течением времени.</w:t>
      </w:r>
    </w:p>
    <w:p w:rsidR="007C27C6" w:rsidRDefault="007C27C6">
      <w:r>
        <w:t>Более эффективной является схема с фиксированным напряжением смещения на базе, представленная на рис 2.</w:t>
      </w:r>
    </w:p>
    <w:p w:rsidR="007C27C6" w:rsidRDefault="007C27C6">
      <w:r>
        <w:t xml:space="preserve">В этой схеме резисторы </w:t>
      </w:r>
      <w:r>
        <w:rPr>
          <w:position w:val="-12"/>
        </w:rPr>
        <w:object w:dxaOrig="300" w:dyaOrig="380">
          <v:shape id="_x0000_i1026" type="#_x0000_t75" style="width:15pt;height:18.75pt" o:ole="">
            <v:imagedata r:id="rId7" o:title=""/>
          </v:shape>
          <o:OLEObject Type="Embed" ProgID="Equation.3" ShapeID="_x0000_i1026" DrawAspect="Content" ObjectID="_1457704429" r:id="rId8"/>
        </w:object>
      </w:r>
      <w:r>
        <w:t xml:space="preserve"> и </w:t>
      </w:r>
      <w:r>
        <w:rPr>
          <w:position w:val="-12"/>
        </w:rPr>
        <w:object w:dxaOrig="300" w:dyaOrig="380">
          <v:shape id="_x0000_i1027" type="#_x0000_t75" style="width:15pt;height:18.75pt" o:ole="">
            <v:imagedata r:id="rId9" o:title=""/>
          </v:shape>
          <o:OLEObject Type="Embed" ProgID="Equation.3" ShapeID="_x0000_i1027" DrawAspect="Content" ObjectID="_1457704430" r:id="rId10"/>
        </w:object>
      </w:r>
      <w:r>
        <w:t xml:space="preserve"> подключенные параллельно источнику питания Е</w:t>
      </w:r>
      <w:r>
        <w:rPr>
          <w:vertAlign w:val="subscript"/>
        </w:rPr>
        <w:t>к</w:t>
      </w:r>
      <w:r>
        <w:t xml:space="preserve"> составляют делитель напряжения. Делитель, образованный резисторами </w:t>
      </w:r>
      <w:r>
        <w:rPr>
          <w:position w:val="-12"/>
        </w:rPr>
        <w:object w:dxaOrig="300" w:dyaOrig="380">
          <v:shape id="_x0000_i1028" type="#_x0000_t75" style="width:15pt;height:18.75pt" o:ole="">
            <v:imagedata r:id="rId7" o:title=""/>
          </v:shape>
          <o:OLEObject Type="Embed" ProgID="Equation.3" ShapeID="_x0000_i1028" DrawAspect="Content" ObjectID="_1457704431" r:id="rId11"/>
        </w:object>
      </w:r>
      <w:r>
        <w:t xml:space="preserve"> и </w:t>
      </w:r>
      <w:r>
        <w:rPr>
          <w:position w:val="-12"/>
        </w:rPr>
        <w:object w:dxaOrig="300" w:dyaOrig="380">
          <v:shape id="_x0000_i1029" type="#_x0000_t75" style="width:15pt;height:18.75pt" o:ole="">
            <v:imagedata r:id="rId9" o:title=""/>
          </v:shape>
          <o:OLEObject Type="Embed" ProgID="Equation.3" ShapeID="_x0000_i1029" DrawAspect="Content" ObjectID="_1457704432" r:id="rId12"/>
        </w:object>
      </w:r>
      <w:r>
        <w:t xml:space="preserve"> должен обладать достаточно большим сопротивлением, иначе входное сопротивление каскада окажется малым.</w:t>
      </w:r>
    </w:p>
    <w:p w:rsidR="007C27C6" w:rsidRDefault="007C27C6">
      <w:r>
        <w:t>При построении схем транзисторных усилителей приходится принимать меры для стабилизации положения рабочей точки на характеристиках. Основной дестабилизирующий фактор – влияние температуры. Существуют</w:t>
      </w:r>
    </w:p>
    <w:p w:rsidR="007C27C6" w:rsidRDefault="000B1678">
      <w:pPr>
        <w:jc w:val="center"/>
      </w:pPr>
      <w:r>
        <w:rPr>
          <w:noProof/>
          <w:sz w:val="20"/>
        </w:rPr>
        <w:pict>
          <v:shapetype id="_x0000_t202" coordsize="21600,21600" o:spt="202" path="m,l,21600r21600,l21600,xe">
            <v:stroke joinstyle="miter"/>
            <v:path gradientshapeok="t" o:connecttype="rect"/>
          </v:shapetype>
          <v:shape id="_x0000_s1041" type="#_x0000_t202" style="position:absolute;left:0;text-align:left;margin-left:3in;margin-top:81pt;width:63pt;height:63pt;z-index:251648512" filled="f" stroked="f">
            <o:lock v:ext="edit" aspectratio="t"/>
            <v:textbox style="mso-next-textbox:#_x0000_s1041">
              <w:txbxContent>
                <w:p w:rsidR="007C27C6" w:rsidRDefault="007C27C6">
                  <w:pPr>
                    <w:jc w:val="left"/>
                  </w:pPr>
                  <w:r>
                    <w:t>VT</w:t>
                  </w:r>
                </w:p>
              </w:txbxContent>
            </v:textbox>
          </v:shape>
        </w:pict>
      </w:r>
      <w:r>
        <w:pict>
          <v:shape id="_x0000_i1030" type="#_x0000_t75" style="width:195.75pt;height:170.25pt">
            <v:imagedata r:id="rId13" o:title=""/>
          </v:shape>
        </w:pict>
      </w:r>
    </w:p>
    <w:p w:rsidR="007C27C6" w:rsidRDefault="007C27C6">
      <w:pPr>
        <w:pStyle w:val="a4"/>
        <w:jc w:val="center"/>
      </w:pPr>
      <w:r>
        <w:t xml:space="preserve">Рисунок </w:t>
      </w:r>
      <w:fldSimple w:instr=" SEQ Рисунок \* ARABIC ">
        <w:r>
          <w:rPr>
            <w:noProof/>
          </w:rPr>
          <w:t>2</w:t>
        </w:r>
      </w:fldSimple>
    </w:p>
    <w:p w:rsidR="007C27C6" w:rsidRDefault="007C27C6">
      <w:pPr>
        <w:pStyle w:val="a5"/>
      </w:pPr>
      <w:r>
        <w:t>различные способы термостабилизации режима работы транзисторных каскадов. Наиболее распространенные из них реализуются с помощью схем, показанных на рис 3-5.</w:t>
      </w:r>
    </w:p>
    <w:p w:rsidR="007C27C6" w:rsidRDefault="007C27C6"/>
    <w:p w:rsidR="007C27C6" w:rsidRDefault="007C27C6">
      <w:pPr>
        <w:jc w:val="center"/>
      </w:pPr>
      <w:r>
        <w:object w:dxaOrig="9029" w:dyaOrig="6479">
          <v:shape id="_x0000_i1031" type="#_x0000_t75" style="width:202.5pt;height:145.5pt" o:ole="">
            <v:imagedata r:id="rId14" o:title=""/>
          </v:shape>
          <o:OLEObject Type="Embed" ProgID="PBrush" ShapeID="_x0000_i1031" DrawAspect="Content" ObjectID="_1457704433" r:id="rId15"/>
        </w:object>
      </w:r>
    </w:p>
    <w:p w:rsidR="007C27C6" w:rsidRDefault="007C27C6">
      <w:pPr>
        <w:pStyle w:val="a4"/>
        <w:jc w:val="center"/>
      </w:pPr>
      <w:r>
        <w:t xml:space="preserve">Рисунок </w:t>
      </w:r>
      <w:fldSimple w:instr=" SEQ Рисунок \* ARABIC ">
        <w:r>
          <w:rPr>
            <w:noProof/>
          </w:rPr>
          <w:t>3</w:t>
        </w:r>
      </w:fldSimple>
      <w:r>
        <w:t xml:space="preserve">  -  </w:t>
      </w:r>
      <w:r>
        <w:rPr>
          <w:lang w:val="en-US"/>
        </w:rPr>
        <w:t>c</w:t>
      </w:r>
      <w:r>
        <w:t xml:space="preserve"> терморезистором</w:t>
      </w:r>
    </w:p>
    <w:p w:rsidR="007C27C6" w:rsidRDefault="007C27C6">
      <w:pPr>
        <w:jc w:val="center"/>
      </w:pPr>
      <w:r>
        <w:object w:dxaOrig="9061" w:dyaOrig="6419">
          <v:shape id="_x0000_i1032" type="#_x0000_t75" style="width:204pt;height:144.75pt" o:ole="">
            <v:imagedata r:id="rId16" o:title=""/>
          </v:shape>
          <o:OLEObject Type="Embed" ProgID="PBrush" ShapeID="_x0000_i1032" DrawAspect="Content" ObjectID="_1457704434" r:id="rId17"/>
        </w:object>
      </w:r>
    </w:p>
    <w:p w:rsidR="007C27C6" w:rsidRDefault="007C27C6">
      <w:pPr>
        <w:pStyle w:val="a4"/>
        <w:jc w:val="center"/>
      </w:pPr>
      <w:r>
        <w:t xml:space="preserve">Рисунок </w:t>
      </w:r>
      <w:fldSimple w:instr=" SEQ Рисунок \* ARABIC ">
        <w:r>
          <w:rPr>
            <w:noProof/>
          </w:rPr>
          <w:t>4</w:t>
        </w:r>
      </w:fldSimple>
      <w:r>
        <w:t xml:space="preserve"> -  с диодом</w:t>
      </w:r>
    </w:p>
    <w:p w:rsidR="007C27C6" w:rsidRDefault="007C27C6">
      <w:pPr>
        <w:jc w:val="center"/>
      </w:pPr>
      <w:r>
        <w:object w:dxaOrig="7786" w:dyaOrig="6509">
          <v:shape id="_x0000_i1033" type="#_x0000_t75" style="width:196.5pt;height:165pt" o:ole="">
            <v:imagedata r:id="rId18" o:title=""/>
          </v:shape>
          <o:OLEObject Type="Embed" ProgID="PBrush" ShapeID="_x0000_i1033" DrawAspect="Content" ObjectID="_1457704435" r:id="rId19"/>
        </w:object>
      </w:r>
    </w:p>
    <w:p w:rsidR="007C27C6" w:rsidRDefault="007C27C6">
      <w:pPr>
        <w:pStyle w:val="a4"/>
        <w:jc w:val="center"/>
      </w:pPr>
      <w:r>
        <w:t xml:space="preserve">Рисунок </w:t>
      </w:r>
      <w:fldSimple w:instr=" SEQ Рисунок \* ARABIC ">
        <w:r>
          <w:rPr>
            <w:noProof/>
          </w:rPr>
          <w:t>5</w:t>
        </w:r>
      </w:fldSimple>
      <w:r>
        <w:t xml:space="preserve"> - с цепочкой эмиттерной стабилизации </w:t>
      </w:r>
      <w:r>
        <w:rPr>
          <w:lang w:val="en-US"/>
        </w:rPr>
        <w:t>R</w:t>
      </w:r>
      <w:r>
        <w:t>эСэ</w:t>
      </w:r>
    </w:p>
    <w:p w:rsidR="007C27C6" w:rsidRDefault="007C27C6">
      <w:pPr>
        <w:pStyle w:val="a6"/>
      </w:pPr>
      <w:r>
        <w:t>В схеме на рис 3 терморезистор с отрицательным температурным коэффициентом сопротивления включен в базовую цепь таким образом, что при повышении температуры происходит уменьшение отрицательного напряжения на базе за счет уменьшения сопротивления терморезистора. При этом происходит уменьшение тока базы, а следовательно, и тока коллектора.</w:t>
      </w:r>
    </w:p>
    <w:p w:rsidR="007C27C6" w:rsidRDefault="007C27C6">
      <w:r>
        <w:t>Одна из возможных схем термостабилизации с помощью полупроводникового диода  показана на рис 4. В этой схеме диод включен в обратном направлении, а температурная характеристика обратного тока диода должна быть аналогична температурной характеристике обратного тока коллектора транзистора. При смене транзистора стабильность ухудшается из-за разброса величины обратного тока коллектора.</w:t>
      </w:r>
    </w:p>
    <w:p w:rsidR="007C27C6" w:rsidRDefault="007C27C6">
      <w:r>
        <w:t xml:space="preserve"> Наибольшее распространение получила схема термостабилизации режима, показанная на рис 5. В этой схему навстречу фиксированному прямому напряжению смещения, снимаемому с резистора </w:t>
      </w:r>
      <w:r>
        <w:rPr>
          <w:position w:val="-10"/>
        </w:rPr>
        <w:object w:dxaOrig="180" w:dyaOrig="340">
          <v:shape id="_x0000_i1034" type="#_x0000_t75" style="width:9pt;height:17.25pt" o:ole="">
            <v:imagedata r:id="rId20" o:title=""/>
          </v:shape>
          <o:OLEObject Type="Embed" ProgID="Equation.3" ShapeID="_x0000_i1034" DrawAspect="Content" ObjectID="_1457704436" r:id="rId21"/>
        </w:object>
      </w:r>
      <w:r>
        <w:rPr>
          <w:position w:val="-12"/>
        </w:rPr>
        <w:object w:dxaOrig="300" w:dyaOrig="380">
          <v:shape id="_x0000_i1035" type="#_x0000_t75" style="width:15pt;height:18.75pt" o:ole="">
            <v:imagedata r:id="rId9" o:title=""/>
          </v:shape>
          <o:OLEObject Type="Embed" ProgID="Equation.3" ShapeID="_x0000_i1035" DrawAspect="Content" ObjectID="_1457704437" r:id="rId22"/>
        </w:object>
      </w:r>
      <w:r>
        <w:t xml:space="preserve"> включено напряжение, возникающее на резисторе R</w:t>
      </w:r>
      <w:r>
        <w:rPr>
          <w:vertAlign w:val="subscript"/>
        </w:rPr>
        <w:t>э</w:t>
      </w:r>
      <w:r>
        <w:t xml:space="preserve"> при прохождении через него тока эмиттера. Пусть, например, при увеличении температуры постоянная составляющая коллекторного тока возрастет. Увеличение тока коллектора приведет к увеличению тока эмиттера и падению напряжения на резисторе R</w:t>
      </w:r>
      <w:r>
        <w:rPr>
          <w:vertAlign w:val="subscript"/>
        </w:rPr>
        <w:t>э</w:t>
      </w:r>
      <w:r>
        <w:t>. В результате напряжение между эмиттером и базой уменьшиться, что приведет к уменьшению тока базы, а следовательно, тока коллектора. В большинстве случаев резистор R</w:t>
      </w:r>
      <w:r>
        <w:rPr>
          <w:vertAlign w:val="subscript"/>
        </w:rPr>
        <w:t>э</w:t>
      </w:r>
      <w:r>
        <w:t xml:space="preserve"> шунтируется конденсатором  большой емкости. Это делается для отвода переменной составляющей тока эмиттера от резистора R</w:t>
      </w:r>
      <w:r>
        <w:rPr>
          <w:vertAlign w:val="subscript"/>
        </w:rPr>
        <w:t>э</w:t>
      </w:r>
      <w:r>
        <w:t>.</w:t>
      </w:r>
    </w:p>
    <w:p w:rsidR="007C27C6" w:rsidRDefault="007C27C6">
      <w:pPr>
        <w:pStyle w:val="1"/>
      </w:pPr>
      <w:r>
        <w:t>2.2 Составление структурной схемы усилителя</w:t>
      </w:r>
    </w:p>
    <w:p w:rsidR="007C27C6" w:rsidRDefault="007C27C6"/>
    <w:p w:rsidR="007C27C6" w:rsidRDefault="007C27C6">
      <w:pPr>
        <w:pStyle w:val="a6"/>
      </w:pPr>
      <w:r>
        <w:t>Структурная схема представлена на рис 6.</w:t>
      </w:r>
    </w:p>
    <w:p w:rsidR="007C27C6" w:rsidRDefault="007C27C6">
      <w:pPr>
        <w:ind w:firstLine="0"/>
      </w:pPr>
      <w:r>
        <w:object w:dxaOrig="11159" w:dyaOrig="2520">
          <v:shape id="_x0000_i1036" type="#_x0000_t75" style="width:467.25pt;height:105.75pt" o:ole="">
            <v:imagedata r:id="rId23" o:title=""/>
          </v:shape>
          <o:OLEObject Type="Embed" ProgID="PBrush" ShapeID="_x0000_i1036" DrawAspect="Content" ObjectID="_1457704438" r:id="rId24"/>
        </w:object>
      </w:r>
    </w:p>
    <w:p w:rsidR="007C27C6" w:rsidRDefault="007C27C6">
      <w:pPr>
        <w:pStyle w:val="a4"/>
        <w:jc w:val="center"/>
      </w:pPr>
      <w:r>
        <w:t xml:space="preserve">Рисунок </w:t>
      </w:r>
      <w:fldSimple w:instr=" SEQ Рисунок \* ARABIC ">
        <w:r>
          <w:rPr>
            <w:noProof/>
          </w:rPr>
          <w:t>6</w:t>
        </w:r>
      </w:fldSimple>
    </w:p>
    <w:p w:rsidR="007C27C6" w:rsidRDefault="007C27C6">
      <w:r>
        <w:t>ВхК      -      входной каскад</w:t>
      </w:r>
    </w:p>
    <w:p w:rsidR="007C27C6" w:rsidRDefault="007C27C6">
      <w:r>
        <w:t>КПУ1   -</w:t>
      </w:r>
      <w:r>
        <w:tab/>
        <w:t>первый каскад предварительного усиления</w:t>
      </w:r>
    </w:p>
    <w:p w:rsidR="007C27C6" w:rsidRDefault="007C27C6">
      <w:r>
        <w:t>КПУ2   -</w:t>
      </w:r>
      <w:r>
        <w:tab/>
        <w:t xml:space="preserve">второй каскад предварительного усиления </w:t>
      </w:r>
    </w:p>
    <w:p w:rsidR="007C27C6" w:rsidRDefault="007C27C6">
      <w:r>
        <w:t>КПУ3   -</w:t>
      </w:r>
      <w:r>
        <w:tab/>
        <w:t xml:space="preserve">третий каскад предварительного усиления </w:t>
      </w:r>
    </w:p>
    <w:p w:rsidR="007C27C6" w:rsidRDefault="007C27C6">
      <w:r>
        <w:t>ВыхК    -     выходной каскад</w:t>
      </w:r>
    </w:p>
    <w:p w:rsidR="007C27C6" w:rsidRDefault="007C27C6"/>
    <w:p w:rsidR="007C27C6" w:rsidRDefault="007C27C6">
      <w:r>
        <w:t>Входной каскад ставится на входе усилителя для увеличения входного сопротивления усилителя.</w:t>
      </w:r>
    </w:p>
    <w:p w:rsidR="007C27C6" w:rsidRDefault="007C27C6">
      <w:r>
        <w:t>Большинство источников входного сигнала развивают очень низкое напряжение  Е</w:t>
      </w:r>
      <w:r>
        <w:rPr>
          <w:vertAlign w:val="subscript"/>
        </w:rPr>
        <w:t>г</w:t>
      </w:r>
      <w:r>
        <w:t xml:space="preserve"> = 10 мВ. Подавать его непосредственно на каскад усиления мощности не имеет смысла, так как при слабом управляющем напряжении невозможно получить значительные изменения выходного тока.</w:t>
      </w:r>
    </w:p>
    <w:p w:rsidR="007C27C6" w:rsidRDefault="007C27C6">
      <w:r>
        <w:t>Рассчитаем максимальное напряжение в нагрузке по формуле:</w:t>
      </w:r>
    </w:p>
    <w:p w:rsidR="007C27C6" w:rsidRDefault="007C27C6">
      <w:pPr>
        <w:jc w:val="center"/>
      </w:pPr>
      <w:r>
        <w:rPr>
          <w:position w:val="-14"/>
        </w:rPr>
        <w:object w:dxaOrig="4703" w:dyaOrig="406">
          <v:shape id="_x0000_i1037" type="#_x0000_t75" style="width:235.5pt;height:20.25pt" o:ole="">
            <v:imagedata r:id="rId25" o:title=""/>
          </v:shape>
          <o:OLEObject Type="Embed" ProgID="Equation.3" ShapeID="_x0000_i1037" DrawAspect="Content" ObjectID="_1457704439" r:id="rId26"/>
        </w:object>
      </w:r>
      <w:r>
        <w:t>В           (1)</w:t>
      </w:r>
    </w:p>
    <w:p w:rsidR="007C27C6" w:rsidRDefault="007C27C6">
      <w:r>
        <w:t>Определим максимальный ток протекающий через нагрузку:</w:t>
      </w:r>
    </w:p>
    <w:p w:rsidR="007C27C6" w:rsidRDefault="007C27C6">
      <w:pPr>
        <w:jc w:val="center"/>
      </w:pPr>
      <w:r>
        <w:rPr>
          <w:position w:val="-30"/>
        </w:rPr>
        <w:object w:dxaOrig="2980" w:dyaOrig="680">
          <v:shape id="_x0000_i1038" type="#_x0000_t75" style="width:149.25pt;height:33.75pt" o:ole="">
            <v:imagedata r:id="rId27" o:title=""/>
          </v:shape>
          <o:OLEObject Type="Embed" ProgID="Equation.3" ShapeID="_x0000_i1038" DrawAspect="Content" ObjectID="_1457704440" r:id="rId28"/>
        </w:object>
      </w:r>
      <w:r>
        <w:tab/>
        <w:t>(2)</w:t>
      </w:r>
    </w:p>
    <w:p w:rsidR="007C27C6" w:rsidRDefault="007C27C6">
      <w:r>
        <w:t>Рассчитаем требуемый коэффициент усиления усилителя по формуле:</w:t>
      </w:r>
    </w:p>
    <w:p w:rsidR="007C27C6" w:rsidRDefault="007C27C6">
      <w:pPr>
        <w:jc w:val="center"/>
      </w:pPr>
      <w:r>
        <w:rPr>
          <w:position w:val="-32"/>
        </w:rPr>
        <w:object w:dxaOrig="4347" w:dyaOrig="849">
          <v:shape id="_x0000_i1039" type="#_x0000_t75" style="width:217.5pt;height:42.75pt" o:ole="">
            <v:imagedata r:id="rId29" o:title=""/>
          </v:shape>
          <o:OLEObject Type="Embed" ProgID="Equation.3" ShapeID="_x0000_i1039" DrawAspect="Content" ObjectID="_1457704441" r:id="rId30"/>
        </w:object>
      </w:r>
      <w:r>
        <w:tab/>
      </w:r>
      <w:r>
        <w:tab/>
        <w:t>(3)</w:t>
      </w:r>
    </w:p>
    <w:p w:rsidR="007C27C6" w:rsidRDefault="007C27C6">
      <w:r>
        <w:t>Определим ориентировочное количество каскадов предварительного усиления по следующей формуле:</w:t>
      </w:r>
    </w:p>
    <w:p w:rsidR="007C27C6" w:rsidRDefault="007C27C6">
      <w:pPr>
        <w:jc w:val="center"/>
      </w:pPr>
      <w:r>
        <w:rPr>
          <w:position w:val="-12"/>
        </w:rPr>
        <w:object w:dxaOrig="1520" w:dyaOrig="360">
          <v:shape id="_x0000_i1040" type="#_x0000_t75" style="width:75.75pt;height:18pt" o:ole="">
            <v:imagedata r:id="rId31" o:title=""/>
          </v:shape>
          <o:OLEObject Type="Embed" ProgID="Equation.3" ShapeID="_x0000_i1040" DrawAspect="Content" ObjectID="_1457704442" r:id="rId32"/>
        </w:object>
      </w:r>
      <w:r>
        <w:tab/>
        <w:t>(4)</w:t>
      </w:r>
    </w:p>
    <w:p w:rsidR="007C27C6" w:rsidRDefault="007C27C6">
      <w:r>
        <w:t>Полученное по формуле (4)  количество каскадов округляют до ближайшего целого нечетного числа (в большую сторону), так как схема с ОЭ дает сдвиг фаз 180</w:t>
      </w:r>
      <w:r>
        <w:sym w:font="Symbol" w:char="F0B0"/>
      </w:r>
    </w:p>
    <w:p w:rsidR="007C27C6" w:rsidRDefault="007C27C6">
      <w:pPr>
        <w:jc w:val="center"/>
      </w:pPr>
      <w:r>
        <w:t>n = 3</w:t>
      </w:r>
    </w:p>
    <w:p w:rsidR="007C27C6" w:rsidRDefault="007C27C6">
      <w:r>
        <w:t>Выходной каскад ставится на выходе усилителя и обеспечивает усиление мощности полезного сигнала в нагрузку.</w:t>
      </w:r>
    </w:p>
    <w:p w:rsidR="007C27C6" w:rsidRDefault="007C27C6">
      <w:pPr>
        <w:pStyle w:val="1"/>
      </w:pPr>
      <w:r>
        <w:br w:type="page"/>
        <w:t xml:space="preserve">2.3 Разработка принципиальной электрической </w:t>
      </w:r>
    </w:p>
    <w:p w:rsidR="007C27C6" w:rsidRDefault="007C27C6">
      <w:pPr>
        <w:pStyle w:val="1"/>
      </w:pPr>
      <w:r>
        <w:t>схемы усилителя</w:t>
      </w:r>
    </w:p>
    <w:p w:rsidR="007C27C6" w:rsidRDefault="007C27C6"/>
    <w:p w:rsidR="007C27C6" w:rsidRDefault="007C27C6">
      <w:r>
        <w:t>Схемная реализация входного каскада представлена на рис 7.</w:t>
      </w:r>
    </w:p>
    <w:p w:rsidR="007C27C6" w:rsidRDefault="007C27C6">
      <w:pPr>
        <w:jc w:val="center"/>
      </w:pPr>
      <w:r>
        <w:object w:dxaOrig="6961" w:dyaOrig="6884">
          <v:shape id="_x0000_i1041" type="#_x0000_t75" style="width:234.75pt;height:231.75pt" o:ole="">
            <v:imagedata r:id="rId33" o:title=""/>
          </v:shape>
          <o:OLEObject Type="Embed" ProgID="PBrush" ShapeID="_x0000_i1041" DrawAspect="Content" ObjectID="_1457704443" r:id="rId34"/>
        </w:object>
      </w:r>
    </w:p>
    <w:p w:rsidR="007C27C6" w:rsidRDefault="007C27C6">
      <w:pPr>
        <w:pStyle w:val="a4"/>
        <w:jc w:val="center"/>
      </w:pPr>
      <w:r>
        <w:t xml:space="preserve">Рисунок </w:t>
      </w:r>
      <w:fldSimple w:instr=" SEQ Рисунок \* ARABIC ">
        <w:r>
          <w:rPr>
            <w:noProof/>
          </w:rPr>
          <w:t>7</w:t>
        </w:r>
      </w:fldSimple>
    </w:p>
    <w:p w:rsidR="007C27C6" w:rsidRDefault="007C27C6">
      <w:r>
        <w:t>Это схема дифференциального каскада. Я решил выбрать диф. каскад по следующим причинам:</w:t>
      </w:r>
    </w:p>
    <w:p w:rsidR="007C27C6" w:rsidRDefault="007C27C6">
      <w:pPr>
        <w:numPr>
          <w:ilvl w:val="0"/>
          <w:numId w:val="7"/>
        </w:numPr>
      </w:pPr>
      <w:r>
        <w:t>дифференциальный каскад обеспечивает повышенную температурную стабильность предварительного усиления</w:t>
      </w:r>
    </w:p>
    <w:p w:rsidR="007C27C6" w:rsidRDefault="007C27C6">
      <w:pPr>
        <w:numPr>
          <w:ilvl w:val="0"/>
          <w:numId w:val="7"/>
        </w:numPr>
      </w:pPr>
      <w:r>
        <w:t>к дифференциальному каскаду проще подключить обратную связь</w:t>
      </w:r>
    </w:p>
    <w:p w:rsidR="007C27C6" w:rsidRDefault="007C27C6">
      <w:pPr>
        <w:numPr>
          <w:ilvl w:val="0"/>
          <w:numId w:val="7"/>
        </w:numPr>
      </w:pPr>
      <w:r>
        <w:t>у дифференциального каскада сравнительно большое входное сопротивление.</w:t>
      </w:r>
      <w:r>
        <w:br/>
      </w:r>
    </w:p>
    <w:p w:rsidR="007C27C6" w:rsidRDefault="007C27C6">
      <w:r>
        <w:t>Схемная реализация каскада предварительного усиления представлена на рис 8. Это схема усилителя на биполярном транзисторе включенном по схеме с общим эмиттером. Я выбрал эту схему так как у нее сравнительно большие коэффициенты усиления по напряжению и по току, а также большое входное сопротивление. Недостаток этой схемы – сдвиг фаз между входным и выходным сигналом равен 180</w:t>
      </w:r>
      <w:r>
        <w:sym w:font="Symbol" w:char="F0B0"/>
      </w:r>
      <w:r>
        <w:t>.</w:t>
      </w:r>
    </w:p>
    <w:p w:rsidR="007C27C6" w:rsidRDefault="007C27C6">
      <w:pPr>
        <w:jc w:val="center"/>
      </w:pPr>
      <w:r>
        <w:object w:dxaOrig="6944" w:dyaOrig="6736">
          <v:shape id="_x0000_i1042" type="#_x0000_t75" style="width:216.75pt;height:210pt" o:ole="">
            <v:imagedata r:id="rId35" o:title=""/>
          </v:shape>
          <o:OLEObject Type="Embed" ProgID="PBrush" ShapeID="_x0000_i1042" DrawAspect="Content" ObjectID="_1457704444" r:id="rId36"/>
        </w:object>
      </w:r>
    </w:p>
    <w:p w:rsidR="007C27C6" w:rsidRDefault="007C27C6">
      <w:pPr>
        <w:pStyle w:val="a4"/>
        <w:jc w:val="center"/>
      </w:pPr>
      <w:r>
        <w:t xml:space="preserve">Рисунок </w:t>
      </w:r>
      <w:fldSimple w:instr=" SEQ Рисунок \* ARABIC ">
        <w:r>
          <w:rPr>
            <w:noProof/>
          </w:rPr>
          <w:t>8</w:t>
        </w:r>
      </w:fldSimple>
    </w:p>
    <w:p w:rsidR="007C27C6" w:rsidRDefault="007C27C6">
      <w:r>
        <w:t xml:space="preserve">Схемная реализация выходного каскада представлена на рис 9. </w:t>
      </w:r>
    </w:p>
    <w:p w:rsidR="007C27C6" w:rsidRDefault="007C27C6">
      <w:pPr>
        <w:jc w:val="center"/>
      </w:pPr>
      <w:r>
        <w:object w:dxaOrig="7469" w:dyaOrig="7919">
          <v:shape id="_x0000_i1043" type="#_x0000_t75" style="width:227.25pt;height:241.5pt" o:ole="">
            <v:imagedata r:id="rId37" o:title=""/>
          </v:shape>
          <o:OLEObject Type="Embed" ProgID="PBrush" ShapeID="_x0000_i1043" DrawAspect="Content" ObjectID="_1457704445" r:id="rId38"/>
        </w:object>
      </w:r>
    </w:p>
    <w:p w:rsidR="007C27C6" w:rsidRDefault="007C27C6">
      <w:pPr>
        <w:pStyle w:val="a4"/>
        <w:jc w:val="center"/>
      </w:pPr>
      <w:r>
        <w:t xml:space="preserve">Рисунок </w:t>
      </w:r>
      <w:fldSimple w:instr=" SEQ Рисунок \* ARABIC ">
        <w:r>
          <w:rPr>
            <w:noProof/>
          </w:rPr>
          <w:t>9</w:t>
        </w:r>
      </w:fldSimple>
    </w:p>
    <w:p w:rsidR="007C27C6" w:rsidRDefault="007C27C6">
      <w:r>
        <w:t>Это схема двухтактного усилителя мощности работающего в режиме В. Двухтактный усилитель мощности обладает более низким коэффициентом нелинейных искажений, чем однотактный усилитель мощности. Также важным преимуществом двухтактной схемы является ее малая чувствительность к пульсациям питающих напряжений. Недостатком данной схемы является трудность подбора одинаковых транзисторов.</w:t>
      </w:r>
    </w:p>
    <w:p w:rsidR="007C27C6" w:rsidRDefault="007C27C6">
      <w:r>
        <w:t>Электрическая принципиальная схема представлена на рис 10.</w:t>
      </w:r>
    </w:p>
    <w:p w:rsidR="007C27C6" w:rsidRDefault="000B1678">
      <w:pPr>
        <w:keepNext/>
        <w:ind w:firstLine="0"/>
      </w:pPr>
      <w:r>
        <w:pict>
          <v:shape id="_x0000_i1044" type="#_x0000_t75" style="width:467.25pt;height:657pt">
            <v:imagedata r:id="rId39" o:title="схема12"/>
          </v:shape>
        </w:pict>
      </w:r>
    </w:p>
    <w:p w:rsidR="007C27C6" w:rsidRDefault="007C27C6">
      <w:pPr>
        <w:pStyle w:val="a4"/>
        <w:ind w:firstLine="0"/>
        <w:jc w:val="center"/>
      </w:pPr>
      <w:r>
        <w:t xml:space="preserve">Рисунок </w:t>
      </w:r>
      <w:fldSimple w:instr=" SEQ Рисунок \* ARABIC ">
        <w:r>
          <w:rPr>
            <w:noProof/>
          </w:rPr>
          <w:t>10</w:t>
        </w:r>
      </w:fldSimple>
    </w:p>
    <w:p w:rsidR="007C27C6" w:rsidRDefault="007C27C6"/>
    <w:p w:rsidR="007C27C6" w:rsidRDefault="007C27C6">
      <w:pPr>
        <w:pStyle w:val="1"/>
      </w:pPr>
      <w:r>
        <w:t>2.4 Электрический расчет</w:t>
      </w:r>
    </w:p>
    <w:p w:rsidR="007C27C6" w:rsidRDefault="007C27C6"/>
    <w:p w:rsidR="007C27C6" w:rsidRDefault="007C27C6">
      <w:r>
        <w:t>Рассчитаем максимальное напряжение в нагрузке по формуле:</w:t>
      </w:r>
    </w:p>
    <w:p w:rsidR="007C27C6" w:rsidRDefault="007C27C6">
      <w:pPr>
        <w:jc w:val="center"/>
      </w:pPr>
      <w:r>
        <w:rPr>
          <w:position w:val="-14"/>
        </w:rPr>
        <w:object w:dxaOrig="4703" w:dyaOrig="406">
          <v:shape id="_x0000_i1045" type="#_x0000_t75" style="width:235.5pt;height:20.25pt" o:ole="">
            <v:imagedata r:id="rId25" o:title=""/>
          </v:shape>
          <o:OLEObject Type="Embed" ProgID="Equation.3" ShapeID="_x0000_i1045" DrawAspect="Content" ObjectID="_1457704446" r:id="rId40"/>
        </w:object>
      </w:r>
      <w:r>
        <w:t>В           (5)</w:t>
      </w:r>
    </w:p>
    <w:p w:rsidR="007C27C6" w:rsidRDefault="007C27C6">
      <w:r>
        <w:t>Определим максимальный ток протекающий через нагрузку:</w:t>
      </w:r>
    </w:p>
    <w:p w:rsidR="007C27C6" w:rsidRDefault="007C27C6">
      <w:pPr>
        <w:jc w:val="center"/>
      </w:pPr>
      <w:r>
        <w:rPr>
          <w:position w:val="-30"/>
        </w:rPr>
        <w:object w:dxaOrig="2980" w:dyaOrig="680">
          <v:shape id="_x0000_i1046" type="#_x0000_t75" style="width:149.25pt;height:33.75pt" o:ole="">
            <v:imagedata r:id="rId27" o:title=""/>
          </v:shape>
          <o:OLEObject Type="Embed" ProgID="Equation.3" ShapeID="_x0000_i1046" DrawAspect="Content" ObjectID="_1457704447" r:id="rId41"/>
        </w:object>
      </w:r>
      <w:r>
        <w:tab/>
        <w:t>(6)</w:t>
      </w:r>
    </w:p>
    <w:p w:rsidR="007C27C6" w:rsidRDefault="007C27C6">
      <w:r>
        <w:t>Рассчитаем требуемый коэффициент усиления усилителя по формуле:</w:t>
      </w:r>
    </w:p>
    <w:p w:rsidR="007C27C6" w:rsidRDefault="007C27C6">
      <w:pPr>
        <w:jc w:val="center"/>
      </w:pPr>
      <w:r>
        <w:rPr>
          <w:position w:val="-32"/>
        </w:rPr>
        <w:object w:dxaOrig="4347" w:dyaOrig="849">
          <v:shape id="_x0000_i1047" type="#_x0000_t75" style="width:217.5pt;height:42.75pt" o:ole="">
            <v:imagedata r:id="rId29" o:title=""/>
          </v:shape>
          <o:OLEObject Type="Embed" ProgID="Equation.3" ShapeID="_x0000_i1047" DrawAspect="Content" ObjectID="_1457704448" r:id="rId42"/>
        </w:object>
      </w:r>
      <w:r>
        <w:tab/>
      </w:r>
      <w:r>
        <w:tab/>
        <w:t>(7)</w:t>
      </w:r>
    </w:p>
    <w:p w:rsidR="007C27C6" w:rsidRDefault="007C27C6">
      <w:r>
        <w:t>Определим ориентировочное количество каскадов предварительного усиления по следующей формуле:</w:t>
      </w:r>
    </w:p>
    <w:p w:rsidR="007C27C6" w:rsidRDefault="007C27C6">
      <w:pPr>
        <w:jc w:val="center"/>
      </w:pPr>
      <w:r>
        <w:rPr>
          <w:position w:val="-12"/>
        </w:rPr>
        <w:object w:dxaOrig="1520" w:dyaOrig="360">
          <v:shape id="_x0000_i1048" type="#_x0000_t75" style="width:75.75pt;height:18pt" o:ole="">
            <v:imagedata r:id="rId31" o:title=""/>
          </v:shape>
          <o:OLEObject Type="Embed" ProgID="Equation.3" ShapeID="_x0000_i1048" DrawAspect="Content" ObjectID="_1457704449" r:id="rId43"/>
        </w:object>
      </w:r>
      <w:r>
        <w:tab/>
        <w:t>(8)</w:t>
      </w:r>
    </w:p>
    <w:p w:rsidR="007C27C6" w:rsidRDefault="007C27C6">
      <w:r>
        <w:t>Полученное по формуле (8)  количество каскадов округляют до ближайшего целого нечетного числа (в большую сторону), так как схема с ОЭ дает сдвиг фаз 180</w:t>
      </w:r>
      <w:r>
        <w:sym w:font="Symbol" w:char="F0B0"/>
      </w:r>
    </w:p>
    <w:p w:rsidR="007C27C6" w:rsidRDefault="007C27C6">
      <w:pPr>
        <w:jc w:val="center"/>
      </w:pPr>
      <w:r>
        <w:t>n = 3</w:t>
      </w:r>
    </w:p>
    <w:p w:rsidR="007C27C6" w:rsidRDefault="007C27C6">
      <w:r>
        <w:t>Рассчитаем напряжение питания усилителя по формуле:</w:t>
      </w:r>
    </w:p>
    <w:p w:rsidR="007C27C6" w:rsidRDefault="007C27C6">
      <w:pPr>
        <w:jc w:val="center"/>
      </w:pPr>
      <w:r>
        <w:rPr>
          <w:position w:val="-12"/>
        </w:rPr>
        <w:object w:dxaOrig="2420" w:dyaOrig="360">
          <v:shape id="_x0000_i1049" type="#_x0000_t75" style="width:120.75pt;height:18pt" o:ole="">
            <v:imagedata r:id="rId44" o:title=""/>
          </v:shape>
          <o:OLEObject Type="Embed" ProgID="Equation.3" ShapeID="_x0000_i1049" DrawAspect="Content" ObjectID="_1457704450" r:id="rId45"/>
        </w:object>
      </w:r>
      <w:r>
        <w:tab/>
        <w:t>(9)</w:t>
      </w:r>
    </w:p>
    <w:p w:rsidR="007C27C6" w:rsidRDefault="007C27C6">
      <w:r>
        <w:t xml:space="preserve">где </w:t>
      </w:r>
      <w:r>
        <w:rPr>
          <w:position w:val="-12"/>
        </w:rPr>
        <w:object w:dxaOrig="580" w:dyaOrig="360">
          <v:shape id="_x0000_i1050" type="#_x0000_t75" style="width:29.25pt;height:18pt" o:ole="">
            <v:imagedata r:id="rId46" o:title=""/>
          </v:shape>
          <o:OLEObject Type="Embed" ProgID="Equation.3" ShapeID="_x0000_i1050" DrawAspect="Content" ObjectID="_1457704451" r:id="rId47"/>
        </w:object>
      </w:r>
      <w:r>
        <w:t xml:space="preserve"> - падение напряжения на переходе коллектор-эмиттер выходного транзистора в режиме насыщения, В;</w:t>
      </w:r>
    </w:p>
    <w:p w:rsidR="007C27C6" w:rsidRDefault="007C27C6">
      <w:r>
        <w:rPr>
          <w:position w:val="-12"/>
        </w:rPr>
        <w:object w:dxaOrig="400" w:dyaOrig="360">
          <v:shape id="_x0000_i1051" type="#_x0000_t75" style="width:20.25pt;height:18pt" o:ole="" o:bullet="t">
            <v:imagedata r:id="rId48" o:title=""/>
          </v:shape>
          <o:OLEObject Type="Embed" ProgID="Equation.3" ShapeID="_x0000_i1051" DrawAspect="Content" ObjectID="_1457704452" r:id="rId49"/>
        </w:object>
      </w:r>
      <w:r>
        <w:tab/>
        <w:t>- падение напряжения на резисторе, установленном в эмиттерной цепи выходного каскада, В;</w:t>
      </w:r>
    </w:p>
    <w:p w:rsidR="007C27C6" w:rsidRDefault="007C27C6">
      <w:r>
        <w:t xml:space="preserve">Для большинства мощных транзисторов </w:t>
      </w:r>
      <w:r>
        <w:rPr>
          <w:position w:val="-12"/>
        </w:rPr>
        <w:object w:dxaOrig="580" w:dyaOrig="360">
          <v:shape id="_x0000_i1052" type="#_x0000_t75" style="width:29.25pt;height:18pt" o:ole="">
            <v:imagedata r:id="rId46" o:title=""/>
          </v:shape>
          <o:OLEObject Type="Embed" ProgID="Equation.3" ShapeID="_x0000_i1052" DrawAspect="Content" ObjectID="_1457704453" r:id="rId50"/>
        </w:object>
      </w:r>
      <w:r>
        <w:t xml:space="preserve"> = 0,5..2 В. Предварительно можно принять </w:t>
      </w:r>
      <w:r>
        <w:rPr>
          <w:position w:val="-12"/>
        </w:rPr>
        <w:object w:dxaOrig="580" w:dyaOrig="360">
          <v:shape id="_x0000_i1053" type="#_x0000_t75" style="width:29.25pt;height:18pt" o:ole="">
            <v:imagedata r:id="rId46" o:title=""/>
          </v:shape>
          <o:OLEObject Type="Embed" ProgID="Equation.3" ShapeID="_x0000_i1053" DrawAspect="Content" ObjectID="_1457704454" r:id="rId51"/>
        </w:object>
      </w:r>
      <w:r>
        <w:t xml:space="preserve"> = 1 В. Зададимся падением напряжения на резисторе, установленном в эмиттерной цепи: </w:t>
      </w:r>
      <w:r>
        <w:rPr>
          <w:position w:val="-12"/>
        </w:rPr>
        <w:object w:dxaOrig="400" w:dyaOrig="360">
          <v:shape id="_x0000_i1054" type="#_x0000_t75" style="width:20.25pt;height:18pt" o:ole="" o:bullet="t">
            <v:imagedata r:id="rId48" o:title=""/>
          </v:shape>
          <o:OLEObject Type="Embed" ProgID="Equation.3" ShapeID="_x0000_i1054" DrawAspect="Content" ObjectID="_1457704455" r:id="rId52"/>
        </w:object>
      </w:r>
      <w:r>
        <w:t xml:space="preserve"> = 1 В</w:t>
      </w:r>
    </w:p>
    <w:p w:rsidR="007C27C6" w:rsidRDefault="007C27C6">
      <w:r>
        <w:t>Подставим рассчитанные напряжения в формулу (9) и определи напряжение питания усилителя:</w:t>
      </w:r>
    </w:p>
    <w:p w:rsidR="007C27C6" w:rsidRDefault="007C27C6">
      <w:pPr>
        <w:jc w:val="center"/>
      </w:pPr>
      <w:r>
        <w:rPr>
          <w:position w:val="-12"/>
        </w:rPr>
        <w:object w:dxaOrig="300" w:dyaOrig="360">
          <v:shape id="_x0000_i1055" type="#_x0000_t75" style="width:15pt;height:18pt" o:ole="" o:bullet="t">
            <v:imagedata r:id="rId53" o:title=""/>
          </v:shape>
          <o:OLEObject Type="Embed" ProgID="Equation.3" ShapeID="_x0000_i1055" DrawAspect="Content" ObjectID="_1457704456" r:id="rId54"/>
        </w:object>
      </w:r>
      <w:r>
        <w:t>= 32,98 В</w:t>
      </w:r>
    </w:p>
    <w:p w:rsidR="007C27C6" w:rsidRDefault="007C27C6">
      <w:r>
        <w:t>Полученную величину округлим до ближайшего целого числа, а затем примем из стандартного ряда:</w:t>
      </w:r>
    </w:p>
    <w:p w:rsidR="007C27C6" w:rsidRDefault="007C27C6">
      <w:pPr>
        <w:jc w:val="center"/>
      </w:pPr>
      <w:r>
        <w:rPr>
          <w:position w:val="-12"/>
        </w:rPr>
        <w:object w:dxaOrig="300" w:dyaOrig="360">
          <v:shape id="_x0000_i1056" type="#_x0000_t75" style="width:15pt;height:18pt" o:ole="" o:bullet="t">
            <v:imagedata r:id="rId53" o:title=""/>
          </v:shape>
          <o:OLEObject Type="Embed" ProgID="Equation.3" ShapeID="_x0000_i1056" DrawAspect="Content" ObjectID="_1457704457" r:id="rId55"/>
        </w:object>
      </w:r>
      <w:r>
        <w:tab/>
        <w:t>= 35 В</w:t>
      </w:r>
    </w:p>
    <w:p w:rsidR="007C27C6" w:rsidRDefault="000B1678">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0pt;margin-top:68.6pt;width:9pt;height:54pt;z-index:251645440"/>
        </w:pict>
      </w:r>
      <w:r w:rsidR="007C27C6">
        <w:t>Зная напряжение питания усилителя и максимальный ток протекающий через нагрузку, выберем транзисторы для выходного каскада по следующим условиям:</w:t>
      </w:r>
    </w:p>
    <w:p w:rsidR="007C27C6" w:rsidRDefault="007C27C6">
      <w:pPr>
        <w:jc w:val="center"/>
        <w:rPr>
          <w:vertAlign w:val="subscript"/>
        </w:rPr>
      </w:pPr>
      <w:r>
        <w:t>I</w:t>
      </w:r>
      <w:r>
        <w:rPr>
          <w:vertAlign w:val="subscript"/>
        </w:rPr>
        <w:t xml:space="preserve">kmax </w:t>
      </w:r>
      <w:r>
        <w:sym w:font="Symbol" w:char="F0B3"/>
      </w:r>
      <w:r>
        <w:t xml:space="preserve"> I</w:t>
      </w:r>
      <w:r>
        <w:rPr>
          <w:vertAlign w:val="subscript"/>
        </w:rPr>
        <w:t>нmax</w:t>
      </w:r>
      <w:r>
        <w:t xml:space="preserve"> + I</w:t>
      </w:r>
      <w:r>
        <w:rPr>
          <w:vertAlign w:val="subscript"/>
        </w:rPr>
        <w:t>kп</w:t>
      </w:r>
    </w:p>
    <w:p w:rsidR="007C27C6" w:rsidRDefault="007C27C6">
      <w:pPr>
        <w:jc w:val="center"/>
        <w:rPr>
          <w:vertAlign w:val="subscript"/>
        </w:rPr>
      </w:pPr>
      <w:r>
        <w:t>U</w:t>
      </w:r>
      <w:r>
        <w:rPr>
          <w:vertAlign w:val="subscript"/>
        </w:rPr>
        <w:t>кэmax</w:t>
      </w:r>
      <w:r>
        <w:t xml:space="preserve"> </w:t>
      </w:r>
      <w:r>
        <w:sym w:font="Symbol" w:char="F0B3"/>
      </w:r>
      <w:r>
        <w:t xml:space="preserve"> 2</w:t>
      </w:r>
      <w:r>
        <w:sym w:font="Symbol" w:char="F0D7"/>
      </w:r>
      <w:r>
        <w:t xml:space="preserve"> E</w:t>
      </w:r>
      <w:r>
        <w:rPr>
          <w:vertAlign w:val="subscript"/>
        </w:rPr>
        <w:t>k</w:t>
      </w:r>
    </w:p>
    <w:p w:rsidR="007C27C6" w:rsidRDefault="007C27C6"/>
    <w:p w:rsidR="007C27C6" w:rsidRDefault="007C27C6">
      <w:r>
        <w:t>По справочной литературе [5] выбираем следующие транзисторы:</w:t>
      </w:r>
    </w:p>
    <w:p w:rsidR="007C27C6" w:rsidRDefault="000B1678">
      <w:r>
        <w:rPr>
          <w:noProof/>
          <w:sz w:val="20"/>
        </w:rPr>
        <w:pict>
          <v:line id="_x0000_s1027" style="position:absolute;left:0;text-align:left;z-index:251646464" from="1in,7.25pt" to="90pt,7.25pt">
            <v:stroke endarrow="classic" endarrowwidth="narrow" endarrowlength="long"/>
          </v:line>
        </w:pict>
      </w:r>
      <w:r w:rsidR="007C27C6">
        <w:t>VT8</w:t>
      </w:r>
      <w:r w:rsidR="007C27C6">
        <w:tab/>
        <w:t xml:space="preserve">         KT827B</w:t>
      </w:r>
      <w:r w:rsidR="007C27C6">
        <w:tab/>
      </w:r>
      <w:r w:rsidR="007C27C6">
        <w:tab/>
      </w:r>
      <w:r w:rsidR="007C27C6">
        <w:tab/>
      </w:r>
      <w:r w:rsidR="007C27C6">
        <w:tab/>
      </w:r>
    </w:p>
    <w:p w:rsidR="007C27C6" w:rsidRDefault="000B1678">
      <w:r>
        <w:rPr>
          <w:noProof/>
          <w:sz w:val="20"/>
        </w:rPr>
        <w:pict>
          <v:line id="_x0000_s1028" style="position:absolute;left:0;text-align:left;z-index:251647488" from="1in,10.1pt" to="90pt,10.1pt">
            <v:stroke endarrow="classic" endarrowwidth="narrow" endarrowlength="long"/>
          </v:line>
        </w:pict>
      </w:r>
      <w:r w:rsidR="007C27C6">
        <w:t>VT9</w:t>
      </w:r>
      <w:r w:rsidR="007C27C6">
        <w:tab/>
      </w:r>
      <w:r w:rsidR="007C27C6">
        <w:tab/>
        <w:t>KT825B</w:t>
      </w:r>
      <w:r w:rsidR="007C27C6">
        <w:tab/>
      </w:r>
      <w:r w:rsidR="007C27C6">
        <w:tab/>
      </w:r>
      <w:r w:rsidR="007C27C6">
        <w:tab/>
      </w:r>
      <w:r w:rsidR="007C27C6">
        <w:tab/>
      </w:r>
    </w:p>
    <w:p w:rsidR="007C27C6" w:rsidRDefault="007C27C6">
      <w:r>
        <w:t>Со следующими параметрами:</w:t>
      </w:r>
    </w:p>
    <w:p w:rsidR="007C27C6" w:rsidRDefault="007C27C6">
      <w:r>
        <w:t>U</w:t>
      </w:r>
      <w:r>
        <w:rPr>
          <w:vertAlign w:val="subscript"/>
        </w:rPr>
        <w:t>кэmax8</w:t>
      </w:r>
      <w:r>
        <w:t xml:space="preserve"> = 100 В </w:t>
      </w:r>
      <w:r>
        <w:tab/>
      </w:r>
      <w:r>
        <w:tab/>
        <w:t>I</w:t>
      </w:r>
      <w:r>
        <w:rPr>
          <w:vertAlign w:val="subscript"/>
        </w:rPr>
        <w:t>kmax8</w:t>
      </w:r>
      <w:r>
        <w:t xml:space="preserve"> = 20 А</w:t>
      </w:r>
      <w:r>
        <w:tab/>
      </w:r>
      <w:r>
        <w:tab/>
      </w:r>
      <w:r>
        <w:rPr>
          <w:position w:val="-12"/>
        </w:rPr>
        <w:object w:dxaOrig="700" w:dyaOrig="360">
          <v:shape id="_x0000_i1057" type="#_x0000_t75" style="width:35.25pt;height:18pt" o:ole="">
            <v:imagedata r:id="rId56" o:title=""/>
          </v:shape>
          <o:OLEObject Type="Embed" ProgID="Equation.3" ShapeID="_x0000_i1057" DrawAspect="Content" ObjectID="_1457704458" r:id="rId57"/>
        </w:object>
      </w:r>
      <w:r>
        <w:t xml:space="preserve"> = 3 В</w:t>
      </w:r>
    </w:p>
    <w:p w:rsidR="007C27C6" w:rsidRDefault="007C27C6">
      <w:r>
        <w:t>Характеристики транзистора представлены на рис 15, 16</w:t>
      </w:r>
    </w:p>
    <w:p w:rsidR="007C27C6" w:rsidRDefault="007C27C6">
      <w:r>
        <w:t>По рис 15 определим напряжение на переходе база-эмиттер:</w:t>
      </w:r>
    </w:p>
    <w:p w:rsidR="007C27C6" w:rsidRDefault="007C27C6">
      <w:pPr>
        <w:jc w:val="center"/>
      </w:pPr>
      <w:r>
        <w:rPr>
          <w:position w:val="-12"/>
        </w:rPr>
        <w:object w:dxaOrig="1200" w:dyaOrig="360">
          <v:shape id="_x0000_i1058" type="#_x0000_t75" style="width:60pt;height:18pt" o:ole="">
            <v:imagedata r:id="rId58" o:title=""/>
          </v:shape>
          <o:OLEObject Type="Embed" ProgID="Equation.3" ShapeID="_x0000_i1058" DrawAspect="Content" ObjectID="_1457704459" r:id="rId59"/>
        </w:object>
      </w:r>
    </w:p>
    <w:p w:rsidR="007C27C6" w:rsidRDefault="007C27C6">
      <w:r>
        <w:t>Рассчитаем сопротивление резисторов R</w:t>
      </w:r>
      <w:r>
        <w:rPr>
          <w:vertAlign w:val="subscript"/>
        </w:rPr>
        <w:t>10</w:t>
      </w:r>
      <w:r>
        <w:t xml:space="preserve"> и R</w:t>
      </w:r>
      <w:r>
        <w:rPr>
          <w:vertAlign w:val="subscript"/>
        </w:rPr>
        <w:t>11</w:t>
      </w:r>
      <w:r>
        <w:t xml:space="preserve">  по формуле:</w:t>
      </w:r>
    </w:p>
    <w:p w:rsidR="007C27C6" w:rsidRDefault="007C27C6">
      <w:pPr>
        <w:jc w:val="center"/>
      </w:pPr>
      <w:r>
        <w:rPr>
          <w:position w:val="-30"/>
        </w:rPr>
        <w:object w:dxaOrig="3739" w:dyaOrig="680">
          <v:shape id="_x0000_i1059" type="#_x0000_t75" style="width:186.75pt;height:33.75pt" o:ole="">
            <v:imagedata r:id="rId60" o:title=""/>
          </v:shape>
          <o:OLEObject Type="Embed" ProgID="Equation.3" ShapeID="_x0000_i1059" DrawAspect="Content" ObjectID="_1457704460" r:id="rId61"/>
        </w:object>
      </w:r>
      <w:r>
        <w:t xml:space="preserve">  Ом</w:t>
      </w:r>
      <w:r>
        <w:tab/>
        <w:t>(10)</w:t>
      </w:r>
    </w:p>
    <w:p w:rsidR="007C27C6" w:rsidRDefault="007C27C6">
      <w:r>
        <w:t>Приведем рассчитанное сопротивление к ряду Е24:</w:t>
      </w:r>
    </w:p>
    <w:p w:rsidR="007C27C6" w:rsidRDefault="007C27C6">
      <w:pPr>
        <w:jc w:val="center"/>
      </w:pPr>
      <w:r>
        <w:rPr>
          <w:position w:val="-12"/>
        </w:rPr>
        <w:object w:dxaOrig="1100" w:dyaOrig="360">
          <v:shape id="_x0000_i1060" type="#_x0000_t75" style="width:54.75pt;height:18pt" o:ole="">
            <v:imagedata r:id="rId62" o:title=""/>
          </v:shape>
          <o:OLEObject Type="Embed" ProgID="Equation.3" ShapeID="_x0000_i1060" DrawAspect="Content" ObjectID="_1457704461" r:id="rId63"/>
        </w:object>
      </w:r>
      <w:r>
        <w:t>0,062   Ом</w:t>
      </w:r>
    </w:p>
    <w:p w:rsidR="007C27C6" w:rsidRDefault="007C27C6">
      <w:r>
        <w:t>По рис 16 определим ток коллектора покоя, а также статический коэффициент передачи тока транзистора VT8:</w:t>
      </w:r>
    </w:p>
    <w:p w:rsidR="007C27C6" w:rsidRDefault="007C27C6">
      <w:pPr>
        <w:jc w:val="center"/>
      </w:pPr>
      <w:r>
        <w:t>I</w:t>
      </w:r>
      <w:r>
        <w:rPr>
          <w:vertAlign w:val="subscript"/>
        </w:rPr>
        <w:t>kп8</w:t>
      </w:r>
      <w:r>
        <w:t xml:space="preserve"> = 4 А</w:t>
      </w:r>
      <w:r>
        <w:tab/>
      </w:r>
      <w:r>
        <w:tab/>
        <w:t>h</w:t>
      </w:r>
      <w:r>
        <w:rPr>
          <w:vertAlign w:val="subscript"/>
        </w:rPr>
        <w:t>21Э8</w:t>
      </w:r>
      <w:r>
        <w:t xml:space="preserve"> = 39000</w:t>
      </w:r>
    </w:p>
    <w:p w:rsidR="007C27C6" w:rsidRDefault="007C27C6">
      <w:r>
        <w:t>Рассчитаем мощность рассеиваемую на резисторе:</w:t>
      </w:r>
    </w:p>
    <w:p w:rsidR="007C27C6" w:rsidRDefault="007C27C6">
      <w:pPr>
        <w:jc w:val="center"/>
      </w:pPr>
      <w:r>
        <w:rPr>
          <w:position w:val="-12"/>
        </w:rPr>
        <w:object w:dxaOrig="4300" w:dyaOrig="380">
          <v:shape id="_x0000_i1061" type="#_x0000_t75" style="width:215.25pt;height:18.75pt" o:ole="">
            <v:imagedata r:id="rId64" o:title=""/>
          </v:shape>
          <o:OLEObject Type="Embed" ProgID="Equation.3" ShapeID="_x0000_i1061" DrawAspect="Content" ObjectID="_1457704462" r:id="rId65"/>
        </w:object>
      </w:r>
      <w:r>
        <w:tab/>
        <w:t>(11)</w:t>
      </w:r>
    </w:p>
    <w:p w:rsidR="007C27C6" w:rsidRDefault="007C27C6">
      <w:r>
        <w:t>Определим ток базы покоя транзисторов выходного каскада:</w:t>
      </w:r>
    </w:p>
    <w:p w:rsidR="007C27C6" w:rsidRDefault="007C27C6">
      <w:pPr>
        <w:jc w:val="center"/>
      </w:pPr>
      <w:r>
        <w:rPr>
          <w:position w:val="-30"/>
        </w:rPr>
        <w:object w:dxaOrig="3040" w:dyaOrig="680">
          <v:shape id="_x0000_i1062" type="#_x0000_t75" style="width:152.25pt;height:33.75pt" o:ole="">
            <v:imagedata r:id="rId66" o:title=""/>
          </v:shape>
          <o:OLEObject Type="Embed" ProgID="Equation.3" ShapeID="_x0000_i1062" DrawAspect="Content" ObjectID="_1457704463" r:id="rId67"/>
        </w:object>
      </w:r>
      <w:r>
        <w:tab/>
        <w:t>(12)</w:t>
      </w:r>
    </w:p>
    <w:p w:rsidR="007C27C6" w:rsidRDefault="007C27C6">
      <w:r>
        <w:t>Определим максимальный ток базы  транзисторов выходного каскада:</w:t>
      </w:r>
    </w:p>
    <w:p w:rsidR="007C27C6" w:rsidRDefault="007C27C6">
      <w:pPr>
        <w:jc w:val="center"/>
      </w:pPr>
      <w:r>
        <w:rPr>
          <w:position w:val="-30"/>
        </w:rPr>
        <w:object w:dxaOrig="3420" w:dyaOrig="680">
          <v:shape id="_x0000_i1063" type="#_x0000_t75" style="width:171pt;height:33.75pt" o:ole="">
            <v:imagedata r:id="rId68" o:title=""/>
          </v:shape>
          <o:OLEObject Type="Embed" ProgID="Equation.3" ShapeID="_x0000_i1063" DrawAspect="Content" ObjectID="_1457704464" r:id="rId69"/>
        </w:object>
      </w:r>
      <w:r>
        <w:tab/>
      </w:r>
      <w:r>
        <w:tab/>
        <w:t>(13)</w:t>
      </w:r>
    </w:p>
    <w:p w:rsidR="007C27C6" w:rsidRDefault="007C27C6">
      <w:r>
        <w:t>Определим ориентировочный максимальный ток коллектора  VT5:</w:t>
      </w:r>
    </w:p>
    <w:p w:rsidR="007C27C6" w:rsidRDefault="007C27C6">
      <w:pPr>
        <w:jc w:val="center"/>
      </w:pPr>
      <w:r>
        <w:t>I</w:t>
      </w:r>
      <w:r>
        <w:rPr>
          <w:vertAlign w:val="subscript"/>
        </w:rPr>
        <w:t>kmax5</w:t>
      </w:r>
      <w:r>
        <w:t xml:space="preserve"> = 10</w:t>
      </w:r>
      <w:r>
        <w:sym w:font="Symbol" w:char="F0D7"/>
      </w:r>
      <w:r>
        <w:t>I</w:t>
      </w:r>
      <w:r>
        <w:rPr>
          <w:vertAlign w:val="subscript"/>
        </w:rPr>
        <w:t>Бmax8</w:t>
      </w:r>
      <w:r>
        <w:t xml:space="preserve"> = 10</w:t>
      </w:r>
      <w:r>
        <w:sym w:font="Symbol" w:char="F0D7"/>
      </w:r>
      <w:r>
        <w:t>513</w:t>
      </w:r>
      <w:r>
        <w:sym w:font="Symbol" w:char="F0D7"/>
      </w:r>
      <w:r>
        <w:t>10</w:t>
      </w:r>
      <w:r>
        <w:rPr>
          <w:vertAlign w:val="superscript"/>
        </w:rPr>
        <w:t>-6</w:t>
      </w:r>
      <w:r>
        <w:t xml:space="preserve"> = 5.13 mA</w:t>
      </w:r>
      <w:r>
        <w:tab/>
      </w:r>
      <w:r>
        <w:tab/>
        <w:t>(14)</w:t>
      </w:r>
    </w:p>
    <w:p w:rsidR="007C27C6" w:rsidRDefault="000B1678">
      <w:pPr>
        <w:pStyle w:val="a5"/>
        <w:tabs>
          <w:tab w:val="left" w:pos="708"/>
        </w:tabs>
      </w:pPr>
      <w:r>
        <w:rPr>
          <w:noProof/>
          <w:sz w:val="20"/>
        </w:rPr>
        <w:pict>
          <v:shape id="_x0000_s1043" type="#_x0000_t87" style="position:absolute;left:0;text-align:left;margin-left:198pt;margin-top:45.95pt;width:9pt;height:54pt;z-index:251649536"/>
        </w:pict>
      </w:r>
      <w:r w:rsidR="007C27C6">
        <w:t xml:space="preserve">     Зная  максимальный ток базы транзистора </w:t>
      </w:r>
      <w:r w:rsidR="007C27C6">
        <w:rPr>
          <w:lang w:val="en-US"/>
        </w:rPr>
        <w:t>VT</w:t>
      </w:r>
      <w:r w:rsidR="007C27C6">
        <w:t>8 и напряжение питания, выберем транзисторы для реализации защиты по току:</w:t>
      </w:r>
    </w:p>
    <w:p w:rsidR="007C27C6" w:rsidRDefault="007C27C6">
      <w:pPr>
        <w:jc w:val="center"/>
        <w:rPr>
          <w:vertAlign w:val="subscript"/>
        </w:rPr>
      </w:pPr>
      <w:r>
        <w:t>I</w:t>
      </w:r>
      <w:r>
        <w:rPr>
          <w:vertAlign w:val="subscript"/>
        </w:rPr>
        <w:t xml:space="preserve">kmax </w:t>
      </w:r>
      <w:r>
        <w:sym w:font="Symbol" w:char="F0B3"/>
      </w:r>
      <w:r>
        <w:t xml:space="preserve"> I</w:t>
      </w:r>
      <w:r>
        <w:rPr>
          <w:vertAlign w:val="subscript"/>
        </w:rPr>
        <w:t>бmax8</w:t>
      </w:r>
    </w:p>
    <w:p w:rsidR="007C27C6" w:rsidRDefault="007C27C6">
      <w:pPr>
        <w:jc w:val="center"/>
        <w:rPr>
          <w:vertAlign w:val="subscript"/>
        </w:rPr>
      </w:pPr>
      <w:r>
        <w:t>U</w:t>
      </w:r>
      <w:r>
        <w:rPr>
          <w:vertAlign w:val="subscript"/>
        </w:rPr>
        <w:t>кэmax</w:t>
      </w:r>
      <w:r>
        <w:t xml:space="preserve"> </w:t>
      </w:r>
      <w:r>
        <w:sym w:font="Symbol" w:char="F0B3"/>
      </w:r>
      <w:r>
        <w:t xml:space="preserve"> 2</w:t>
      </w:r>
      <w:r>
        <w:sym w:font="Symbol" w:char="F0D7"/>
      </w:r>
      <w:r>
        <w:t xml:space="preserve"> E</w:t>
      </w:r>
      <w:r>
        <w:rPr>
          <w:vertAlign w:val="subscript"/>
        </w:rPr>
        <w:t>k</w:t>
      </w:r>
    </w:p>
    <w:p w:rsidR="007C27C6" w:rsidRDefault="007C27C6"/>
    <w:p w:rsidR="007C27C6" w:rsidRDefault="007C27C6">
      <w:r>
        <w:t>По справочной литературе [5] выбираем следующие транзисторы:</w:t>
      </w:r>
    </w:p>
    <w:p w:rsidR="007C27C6" w:rsidRDefault="000B1678">
      <w:r>
        <w:rPr>
          <w:noProof/>
          <w:sz w:val="20"/>
        </w:rPr>
        <w:pict>
          <v:line id="_x0000_s1044" style="position:absolute;left:0;text-align:left;z-index:251650560" from="1in,7.25pt" to="90pt,7.25pt">
            <v:stroke endarrow="classic" endarrowwidth="narrow" endarrowlength="long"/>
          </v:line>
        </w:pict>
      </w:r>
      <w:r w:rsidR="007C27C6">
        <w:t>VT6</w:t>
      </w:r>
      <w:r w:rsidR="007C27C6">
        <w:tab/>
        <w:t xml:space="preserve">         KT215В - 1</w:t>
      </w:r>
      <w:r w:rsidR="007C27C6">
        <w:tab/>
      </w:r>
      <w:r w:rsidR="007C27C6">
        <w:tab/>
      </w:r>
      <w:r w:rsidR="007C27C6">
        <w:tab/>
      </w:r>
      <w:r w:rsidR="007C27C6">
        <w:tab/>
      </w:r>
    </w:p>
    <w:p w:rsidR="007C27C6" w:rsidRDefault="000B1678">
      <w:r>
        <w:rPr>
          <w:noProof/>
          <w:sz w:val="20"/>
        </w:rPr>
        <w:pict>
          <v:line id="_x0000_s1045" style="position:absolute;left:0;text-align:left;z-index:251651584" from="1in,10.1pt" to="90pt,10.1pt">
            <v:stroke endarrow="classic" endarrowwidth="narrow" endarrowlength="long"/>
          </v:line>
        </w:pict>
      </w:r>
      <w:r w:rsidR="007C27C6">
        <w:t>VT7</w:t>
      </w:r>
      <w:r w:rsidR="007C27C6">
        <w:tab/>
        <w:t xml:space="preserve">         KT214В - 1</w:t>
      </w:r>
      <w:r w:rsidR="007C27C6">
        <w:tab/>
      </w:r>
      <w:r w:rsidR="007C27C6">
        <w:tab/>
      </w:r>
      <w:r w:rsidR="007C27C6">
        <w:tab/>
      </w:r>
      <w:r w:rsidR="007C27C6">
        <w:tab/>
      </w:r>
    </w:p>
    <w:p w:rsidR="007C27C6" w:rsidRDefault="007C27C6">
      <w:r>
        <w:t>Со следующими параметрами:</w:t>
      </w:r>
    </w:p>
    <w:p w:rsidR="007C27C6" w:rsidRDefault="007C27C6">
      <w:pPr>
        <w:jc w:val="center"/>
      </w:pPr>
      <w:r>
        <w:t>U</w:t>
      </w:r>
      <w:r>
        <w:rPr>
          <w:vertAlign w:val="subscript"/>
        </w:rPr>
        <w:t>кэmax7</w:t>
      </w:r>
      <w:r>
        <w:t xml:space="preserve"> = 80 В </w:t>
      </w:r>
      <w:r>
        <w:tab/>
      </w:r>
      <w:r>
        <w:tab/>
        <w:t>I</w:t>
      </w:r>
      <w:r>
        <w:rPr>
          <w:vertAlign w:val="subscript"/>
        </w:rPr>
        <w:t>kmax7</w:t>
      </w:r>
      <w:r>
        <w:t xml:space="preserve"> = 40 мА</w:t>
      </w:r>
    </w:p>
    <w:p w:rsidR="007C27C6" w:rsidRDefault="007C27C6">
      <w:r>
        <w:t>Характеристики транзистора представлены на рис 17,18,19,20</w:t>
      </w:r>
    </w:p>
    <w:p w:rsidR="007C27C6" w:rsidRDefault="007C27C6">
      <w:r>
        <w:t>Рассчитаем максимальный ток коллектора VT8:</w:t>
      </w:r>
    </w:p>
    <w:p w:rsidR="007C27C6" w:rsidRDefault="007C27C6">
      <w:pPr>
        <w:jc w:val="center"/>
      </w:pPr>
      <w:r>
        <w:object w:dxaOrig="3700" w:dyaOrig="360">
          <v:shape id="_x0000_i1064" type="#_x0000_t75" style="width:185.25pt;height:18pt" o:ole="">
            <v:imagedata r:id="rId70" o:title=""/>
          </v:shape>
          <o:OLEObject Type="Embed" ProgID="Equation.3" ShapeID="_x0000_i1064" DrawAspect="Content" ObjectID="_1457704465" r:id="rId71"/>
        </w:object>
      </w:r>
      <w:r>
        <w:tab/>
        <w:t xml:space="preserve">(15) </w:t>
      </w:r>
    </w:p>
    <w:p w:rsidR="007C27C6" w:rsidRDefault="007C27C6">
      <w:r>
        <w:t xml:space="preserve">Примем значение сопротивления резистора </w:t>
      </w:r>
      <w:r>
        <w:rPr>
          <w:position w:val="-10"/>
        </w:rPr>
        <w:object w:dxaOrig="360" w:dyaOrig="340">
          <v:shape id="_x0000_i1065" type="#_x0000_t75" style="width:18pt;height:17.25pt" o:ole="">
            <v:imagedata r:id="rId72" o:title=""/>
          </v:shape>
          <o:OLEObject Type="Embed" ProgID="Equation.3" ShapeID="_x0000_i1065" DrawAspect="Content" ObjectID="_1457704466" r:id="rId73"/>
        </w:object>
      </w:r>
      <w:r>
        <w:t xml:space="preserve"> равным 0,036 Ом</w:t>
      </w:r>
    </w:p>
    <w:p w:rsidR="007C27C6" w:rsidRDefault="007C27C6">
      <w:pPr>
        <w:jc w:val="center"/>
      </w:pPr>
      <w:r>
        <w:object w:dxaOrig="1480" w:dyaOrig="340">
          <v:shape id="_x0000_i1066" type="#_x0000_t75" style="width:74.25pt;height:17.25pt" o:ole="">
            <v:imagedata r:id="rId74" o:title=""/>
          </v:shape>
          <o:OLEObject Type="Embed" ProgID="Equation.3" ShapeID="_x0000_i1066" DrawAspect="Content" ObjectID="_1457704467" r:id="rId75"/>
        </w:object>
      </w:r>
    </w:p>
    <w:p w:rsidR="007C27C6" w:rsidRDefault="007C27C6">
      <w:r>
        <w:t xml:space="preserve">Рассчитаем минимальное падение напряжения на резисторе </w:t>
      </w:r>
      <w:r>
        <w:rPr>
          <w:position w:val="-10"/>
        </w:rPr>
        <w:object w:dxaOrig="360" w:dyaOrig="340">
          <v:shape id="_x0000_i1067" type="#_x0000_t75" style="width:18pt;height:17.25pt" o:ole="">
            <v:imagedata r:id="rId72" o:title=""/>
          </v:shape>
          <o:OLEObject Type="Embed" ProgID="Equation.3" ShapeID="_x0000_i1067" DrawAspect="Content" ObjectID="_1457704468" r:id="rId76"/>
        </w:object>
      </w:r>
      <w:r>
        <w:t>:</w:t>
      </w:r>
    </w:p>
    <w:p w:rsidR="007C27C6" w:rsidRDefault="007C27C6">
      <w:pPr>
        <w:jc w:val="center"/>
      </w:pPr>
      <w:r>
        <w:object w:dxaOrig="4220" w:dyaOrig="360">
          <v:shape id="_x0000_i1068" type="#_x0000_t75" style="width:211.5pt;height:18pt" o:ole="">
            <v:imagedata r:id="rId77" o:title=""/>
          </v:shape>
          <o:OLEObject Type="Embed" ProgID="Equation.3" ShapeID="_x0000_i1068" DrawAspect="Content" ObjectID="_1457704469" r:id="rId78"/>
        </w:object>
      </w:r>
      <w:r>
        <w:t xml:space="preserve"> </w:t>
      </w:r>
      <w:r>
        <w:tab/>
        <w:t>(16)</w:t>
      </w:r>
    </w:p>
    <w:p w:rsidR="007C27C6" w:rsidRDefault="007C27C6">
      <w:r>
        <w:t xml:space="preserve">     Рассчитаем максимальное падение напряжения на резисторе </w:t>
      </w:r>
      <w:r>
        <w:rPr>
          <w:position w:val="-10"/>
        </w:rPr>
        <w:object w:dxaOrig="360" w:dyaOrig="340">
          <v:shape id="_x0000_i1069" type="#_x0000_t75" style="width:18pt;height:17.25pt" o:ole="">
            <v:imagedata r:id="rId72" o:title=""/>
          </v:shape>
          <o:OLEObject Type="Embed" ProgID="Equation.3" ShapeID="_x0000_i1069" DrawAspect="Content" ObjectID="_1457704470" r:id="rId79"/>
        </w:object>
      </w:r>
      <w:r>
        <w:t>:</w:t>
      </w:r>
    </w:p>
    <w:p w:rsidR="007C27C6" w:rsidRDefault="007C27C6">
      <w:pPr>
        <w:jc w:val="center"/>
      </w:pPr>
      <w:r>
        <w:object w:dxaOrig="3980" w:dyaOrig="360">
          <v:shape id="_x0000_i1070" type="#_x0000_t75" style="width:199.5pt;height:18pt" o:ole="">
            <v:imagedata r:id="rId80" o:title=""/>
          </v:shape>
          <o:OLEObject Type="Embed" ProgID="Equation.3" ShapeID="_x0000_i1070" DrawAspect="Content" ObjectID="_1457704471" r:id="rId81"/>
        </w:object>
      </w:r>
      <w:r>
        <w:tab/>
        <w:t>(17)</w:t>
      </w:r>
    </w:p>
    <w:p w:rsidR="007C27C6" w:rsidRDefault="007C27C6">
      <w:r>
        <w:t xml:space="preserve">     Зная максимальный ток коллектора и напряжение питания, выбираем транзистор VT5 по следующим критериям:</w:t>
      </w:r>
    </w:p>
    <w:p w:rsidR="007C27C6" w:rsidRDefault="000B1678">
      <w:pPr>
        <w:jc w:val="center"/>
        <w:rPr>
          <w:vertAlign w:val="subscript"/>
        </w:rPr>
      </w:pPr>
      <w:r>
        <w:rPr>
          <w:noProof/>
          <w:sz w:val="20"/>
        </w:rPr>
        <w:pict>
          <v:shape id="_x0000_s1058" type="#_x0000_t87" style="position:absolute;left:0;text-align:left;margin-left:180pt;margin-top:0;width:9pt;height:54pt;z-index:251660800"/>
        </w:pict>
      </w:r>
      <w:r w:rsidR="007C27C6">
        <w:t>I</w:t>
      </w:r>
      <w:r w:rsidR="007C27C6">
        <w:rPr>
          <w:vertAlign w:val="subscript"/>
        </w:rPr>
        <w:t xml:space="preserve">kmax </w:t>
      </w:r>
      <w:r w:rsidR="007C27C6">
        <w:sym w:font="Symbol" w:char="F0B3"/>
      </w:r>
      <w:r w:rsidR="007C27C6">
        <w:t xml:space="preserve"> I</w:t>
      </w:r>
      <w:r w:rsidR="007C27C6">
        <w:rPr>
          <w:vertAlign w:val="subscript"/>
        </w:rPr>
        <w:t>кmax5</w:t>
      </w:r>
    </w:p>
    <w:p w:rsidR="007C27C6" w:rsidRDefault="007C27C6">
      <w:pPr>
        <w:jc w:val="center"/>
        <w:rPr>
          <w:vertAlign w:val="subscript"/>
        </w:rPr>
      </w:pPr>
      <w:r>
        <w:t>U</w:t>
      </w:r>
      <w:r>
        <w:rPr>
          <w:vertAlign w:val="subscript"/>
        </w:rPr>
        <w:t>кэmax</w:t>
      </w:r>
      <w:r>
        <w:t xml:space="preserve"> </w:t>
      </w:r>
      <w:r>
        <w:sym w:font="Symbol" w:char="F0B3"/>
      </w:r>
      <w:r>
        <w:t xml:space="preserve"> 2</w:t>
      </w:r>
      <w:r>
        <w:sym w:font="Symbol" w:char="F0D7"/>
      </w:r>
      <w:r>
        <w:t xml:space="preserve"> E</w:t>
      </w:r>
      <w:r>
        <w:rPr>
          <w:vertAlign w:val="subscript"/>
        </w:rPr>
        <w:t>k</w:t>
      </w:r>
    </w:p>
    <w:p w:rsidR="007C27C6" w:rsidRDefault="007C27C6">
      <w:pPr>
        <w:pStyle w:val="a5"/>
        <w:tabs>
          <w:tab w:val="left" w:pos="4125"/>
          <w:tab w:val="left" w:pos="6171"/>
        </w:tabs>
      </w:pPr>
      <w:r>
        <w:t xml:space="preserve">      </w:t>
      </w:r>
    </w:p>
    <w:p w:rsidR="007C27C6" w:rsidRDefault="000B1678">
      <w:pPr>
        <w:pStyle w:val="a5"/>
        <w:tabs>
          <w:tab w:val="left" w:pos="1995"/>
          <w:tab w:val="left" w:pos="2124"/>
          <w:tab w:val="left" w:pos="2832"/>
          <w:tab w:val="center" w:pos="4581"/>
          <w:tab w:val="left" w:pos="4995"/>
          <w:tab w:val="left" w:pos="5664"/>
          <w:tab w:val="left" w:pos="6372"/>
          <w:tab w:val="left" w:pos="7260"/>
        </w:tabs>
      </w:pPr>
      <w:r>
        <w:pict>
          <v:line id="_x0000_s1046" style="position:absolute;left:0;text-align:left;z-index:251652608" from="74.8pt,7.9pt" to="93.5pt,7.9pt">
            <v:stroke endarrow="block"/>
          </v:line>
        </w:pict>
      </w:r>
      <w:r w:rsidR="007C27C6">
        <w:t xml:space="preserve">            </w:t>
      </w:r>
      <w:r w:rsidR="007C27C6">
        <w:rPr>
          <w:lang w:val="en-US"/>
        </w:rPr>
        <w:t>VT</w:t>
      </w:r>
      <w:r w:rsidR="007C27C6">
        <w:t>5</w:t>
      </w:r>
      <w:r w:rsidR="007C27C6">
        <w:tab/>
        <w:t>КТ214В - 1</w:t>
      </w:r>
      <w:r w:rsidR="007C27C6">
        <w:tab/>
      </w:r>
      <w:r w:rsidR="007C27C6">
        <w:rPr>
          <w:position w:val="-12"/>
        </w:rPr>
        <w:object w:dxaOrig="1400" w:dyaOrig="360">
          <v:shape id="_x0000_i1071" type="#_x0000_t75" style="width:69.75pt;height:18pt" o:ole="">
            <v:imagedata r:id="rId82" o:title=""/>
          </v:shape>
          <o:OLEObject Type="Embed" ProgID="Equation.3" ShapeID="_x0000_i1071" DrawAspect="Content" ObjectID="_1457704472" r:id="rId83"/>
        </w:object>
      </w:r>
    </w:p>
    <w:p w:rsidR="007C27C6" w:rsidRDefault="007C27C6">
      <w:pPr>
        <w:pStyle w:val="a5"/>
        <w:tabs>
          <w:tab w:val="left" w:pos="4995"/>
          <w:tab w:val="left" w:pos="5664"/>
          <w:tab w:val="left" w:pos="6372"/>
          <w:tab w:val="left" w:pos="7260"/>
        </w:tabs>
      </w:pPr>
      <w:r>
        <w:t xml:space="preserve">                                                         </w:t>
      </w:r>
      <w:r>
        <w:rPr>
          <w:position w:val="-12"/>
        </w:rPr>
        <w:object w:dxaOrig="1340" w:dyaOrig="360">
          <v:shape id="_x0000_i1072" type="#_x0000_t75" style="width:67.5pt;height:18pt" o:ole="">
            <v:imagedata r:id="rId84" o:title=""/>
          </v:shape>
          <o:OLEObject Type="Embed" ProgID="Equation.3" ShapeID="_x0000_i1072" DrawAspect="Content" ObjectID="_1457704473" r:id="rId85"/>
        </w:object>
      </w:r>
    </w:p>
    <w:p w:rsidR="007C27C6" w:rsidRDefault="007C27C6">
      <w:r>
        <w:t xml:space="preserve">     Характеристики транзистора представлены на рис. 17, 18 По графику зависимости h</w:t>
      </w:r>
      <w:r>
        <w:rPr>
          <w:vertAlign w:val="subscript"/>
        </w:rPr>
        <w:t xml:space="preserve">21Э  </w:t>
      </w:r>
      <w:r>
        <w:t>(I</w:t>
      </w:r>
      <w:r>
        <w:rPr>
          <w:vertAlign w:val="subscript"/>
        </w:rPr>
        <w:t>Э</w:t>
      </w:r>
      <w:r>
        <w:t>) определим минимальный ток коллектора  VT5:</w:t>
      </w:r>
    </w:p>
    <w:p w:rsidR="007C27C6" w:rsidRDefault="007C27C6">
      <w:pPr>
        <w:pStyle w:val="a5"/>
        <w:tabs>
          <w:tab w:val="left" w:pos="4995"/>
        </w:tabs>
        <w:jc w:val="center"/>
      </w:pPr>
      <w:r>
        <w:rPr>
          <w:position w:val="-12"/>
        </w:rPr>
        <w:object w:dxaOrig="1300" w:dyaOrig="360">
          <v:shape id="_x0000_i1073" type="#_x0000_t75" style="width:65.25pt;height:18pt" o:ole="">
            <v:imagedata r:id="rId86" o:title=""/>
          </v:shape>
          <o:OLEObject Type="Embed" ProgID="Equation.3" ShapeID="_x0000_i1073" DrawAspect="Content" ObjectID="_1457704474" r:id="rId87"/>
        </w:object>
      </w:r>
    </w:p>
    <w:p w:rsidR="007C27C6" w:rsidRDefault="007C27C6">
      <w:r>
        <w:t xml:space="preserve">     Рассчитаем ток коллектора покоя VT5 по формуле:</w:t>
      </w:r>
    </w:p>
    <w:p w:rsidR="007C27C6" w:rsidRDefault="007C27C6">
      <w:pPr>
        <w:pStyle w:val="a5"/>
        <w:tabs>
          <w:tab w:val="left" w:pos="4995"/>
        </w:tabs>
        <w:jc w:val="center"/>
      </w:pPr>
      <w:r>
        <w:rPr>
          <w:position w:val="-12"/>
        </w:rPr>
        <w:object w:dxaOrig="4320" w:dyaOrig="360">
          <v:shape id="_x0000_i1074" type="#_x0000_t75" style="width:3in;height:18pt" o:ole="">
            <v:imagedata r:id="rId88" o:title=""/>
          </v:shape>
          <o:OLEObject Type="Embed" ProgID="Equation.3" ShapeID="_x0000_i1074" DrawAspect="Content" ObjectID="_1457704475" r:id="rId89"/>
        </w:object>
      </w:r>
      <w:r>
        <w:rPr>
          <w:position w:val="-12"/>
        </w:rPr>
        <w:tab/>
        <w:t>(18)</w:t>
      </w:r>
    </w:p>
    <w:p w:rsidR="007C27C6" w:rsidRDefault="007C27C6">
      <w:r>
        <w:t xml:space="preserve">     Из рис 18 определим статический коэффициент передачи тока для тока эмиттера равного 20,513 мА.</w:t>
      </w:r>
    </w:p>
    <w:p w:rsidR="007C27C6" w:rsidRDefault="007C27C6">
      <w:pPr>
        <w:pStyle w:val="a5"/>
        <w:tabs>
          <w:tab w:val="center" w:pos="4581"/>
          <w:tab w:val="left" w:pos="4995"/>
          <w:tab w:val="left" w:pos="6165"/>
        </w:tabs>
        <w:jc w:val="center"/>
      </w:pPr>
      <w:r>
        <w:rPr>
          <w:position w:val="-12"/>
          <w:lang w:val="en-US"/>
        </w:rPr>
        <w:object w:dxaOrig="1080" w:dyaOrig="360">
          <v:shape id="_x0000_i1075" type="#_x0000_t75" style="width:54pt;height:18pt" o:ole="">
            <v:imagedata r:id="rId90" o:title=""/>
          </v:shape>
          <o:OLEObject Type="Embed" ProgID="Equation.3" ShapeID="_x0000_i1075" DrawAspect="Content" ObjectID="_1457704476" r:id="rId91"/>
        </w:object>
      </w:r>
    </w:p>
    <w:p w:rsidR="007C27C6" w:rsidRDefault="007C27C6">
      <w:r>
        <w:t xml:space="preserve">     Определим ток базы покоя для VT5 по формуле:</w:t>
      </w:r>
    </w:p>
    <w:p w:rsidR="007C27C6" w:rsidRDefault="007C27C6">
      <w:pPr>
        <w:pStyle w:val="a5"/>
        <w:tabs>
          <w:tab w:val="left" w:pos="4995"/>
        </w:tabs>
        <w:jc w:val="center"/>
      </w:pPr>
      <w:r>
        <w:rPr>
          <w:position w:val="-30"/>
        </w:rPr>
        <w:object w:dxaOrig="3060" w:dyaOrig="680">
          <v:shape id="_x0000_i1076" type="#_x0000_t75" style="width:153pt;height:34.5pt" o:ole="">
            <v:imagedata r:id="rId92" o:title=""/>
          </v:shape>
          <o:OLEObject Type="Embed" ProgID="Equation.3" ShapeID="_x0000_i1076" DrawAspect="Content" ObjectID="_1457704477" r:id="rId93"/>
        </w:object>
      </w:r>
      <w:r>
        <w:rPr>
          <w:position w:val="-30"/>
        </w:rPr>
        <w:tab/>
        <w:t>(19)</w:t>
      </w:r>
    </w:p>
    <w:p w:rsidR="007C27C6" w:rsidRDefault="007C27C6">
      <w:r>
        <w:t xml:space="preserve">     По рис.17 определим напряжение база – эмиттер:</w:t>
      </w:r>
    </w:p>
    <w:p w:rsidR="007C27C6" w:rsidRDefault="007C27C6">
      <w:pPr>
        <w:pStyle w:val="a5"/>
        <w:tabs>
          <w:tab w:val="left" w:pos="4995"/>
        </w:tabs>
        <w:jc w:val="center"/>
      </w:pPr>
      <w:r>
        <w:rPr>
          <w:position w:val="-12"/>
        </w:rPr>
        <w:object w:dxaOrig="1200" w:dyaOrig="360">
          <v:shape id="_x0000_i1077" type="#_x0000_t75" style="width:60pt;height:18pt" o:ole="">
            <v:imagedata r:id="rId94" o:title=""/>
          </v:shape>
          <o:OLEObject Type="Embed" ProgID="Equation.3" ShapeID="_x0000_i1077" DrawAspect="Content" ObjectID="_1457704478" r:id="rId95"/>
        </w:object>
      </w:r>
    </w:p>
    <w:p w:rsidR="007C27C6" w:rsidRDefault="007C27C6">
      <w:r>
        <w:t xml:space="preserve">     Рассчитаем максимальный ток коллектора транзистора VT5:</w:t>
      </w:r>
    </w:p>
    <w:p w:rsidR="007C27C6" w:rsidRDefault="007C27C6">
      <w:pPr>
        <w:pStyle w:val="a5"/>
        <w:tabs>
          <w:tab w:val="left" w:pos="4995"/>
        </w:tabs>
        <w:jc w:val="center"/>
      </w:pPr>
      <w:r>
        <w:rPr>
          <w:position w:val="-12"/>
        </w:rPr>
        <w:object w:dxaOrig="4280" w:dyaOrig="360">
          <v:shape id="_x0000_i1078" type="#_x0000_t75" style="width:213.75pt;height:18pt" o:ole="">
            <v:imagedata r:id="rId96" o:title=""/>
          </v:shape>
          <o:OLEObject Type="Embed" ProgID="Equation.3" ShapeID="_x0000_i1078" DrawAspect="Content" ObjectID="_1457704479" r:id="rId97"/>
        </w:object>
      </w:r>
      <w:r>
        <w:rPr>
          <w:position w:val="-12"/>
        </w:rPr>
        <w:t xml:space="preserve">  </w:t>
      </w:r>
      <w:r>
        <w:rPr>
          <w:position w:val="-12"/>
        </w:rPr>
        <w:tab/>
        <w:t>(20)</w:t>
      </w:r>
    </w:p>
    <w:p w:rsidR="007C27C6" w:rsidRDefault="007C27C6">
      <w:r>
        <w:t xml:space="preserve">    Рассчитаем резистор </w:t>
      </w:r>
      <w:r>
        <w:rPr>
          <w:position w:val="-12"/>
        </w:rPr>
        <w:object w:dxaOrig="300" w:dyaOrig="360">
          <v:shape id="_x0000_i1079" type="#_x0000_t75" style="width:15pt;height:18pt" o:ole="">
            <v:imagedata r:id="rId98" o:title=""/>
          </v:shape>
          <o:OLEObject Type="Embed" ProgID="Equation.3" ShapeID="_x0000_i1079" DrawAspect="Content" ObjectID="_1457704480" r:id="rId99"/>
        </w:object>
      </w:r>
      <w:r>
        <w:t xml:space="preserve"> по формуле:</w:t>
      </w:r>
    </w:p>
    <w:p w:rsidR="007C27C6" w:rsidRDefault="007C27C6">
      <w:pPr>
        <w:pStyle w:val="a5"/>
        <w:tabs>
          <w:tab w:val="left" w:pos="4995"/>
        </w:tabs>
        <w:jc w:val="center"/>
      </w:pPr>
      <w:r>
        <w:rPr>
          <w:position w:val="-30"/>
        </w:rPr>
        <w:object w:dxaOrig="2880" w:dyaOrig="680">
          <v:shape id="_x0000_i1080" type="#_x0000_t75" style="width:2in;height:33.75pt" o:ole="">
            <v:imagedata r:id="rId100" o:title=""/>
          </v:shape>
          <o:OLEObject Type="Embed" ProgID="Equation.3" ShapeID="_x0000_i1080" DrawAspect="Content" ObjectID="_1457704481" r:id="rId101"/>
        </w:object>
      </w:r>
      <w:r>
        <w:rPr>
          <w:position w:val="-30"/>
        </w:rPr>
        <w:tab/>
        <w:t>(21)</w:t>
      </w:r>
    </w:p>
    <w:p w:rsidR="007C27C6" w:rsidRDefault="007C27C6">
      <w:r>
        <w:t xml:space="preserve">    Приведем рассчитанное сопротивление к ряду Е24: </w:t>
      </w:r>
    </w:p>
    <w:p w:rsidR="007C27C6" w:rsidRDefault="007C27C6">
      <w:pPr>
        <w:pStyle w:val="a5"/>
        <w:tabs>
          <w:tab w:val="left" w:pos="4995"/>
        </w:tabs>
        <w:jc w:val="center"/>
      </w:pPr>
      <w:r>
        <w:rPr>
          <w:position w:val="-12"/>
        </w:rPr>
        <w:object w:dxaOrig="1120" w:dyaOrig="360">
          <v:shape id="_x0000_i1081" type="#_x0000_t75" style="width:56.25pt;height:18pt" o:ole="">
            <v:imagedata r:id="rId102" o:title=""/>
          </v:shape>
          <o:OLEObject Type="Embed" ProgID="Equation.3" ShapeID="_x0000_i1081" DrawAspect="Content" ObjectID="_1457704482" r:id="rId103"/>
        </w:object>
      </w:r>
      <w:r>
        <w:t xml:space="preserve">   </w:t>
      </w:r>
    </w:p>
    <w:p w:rsidR="007C27C6" w:rsidRDefault="007C27C6">
      <w:r>
        <w:t xml:space="preserve">     Рассчитаем максимальный ток базы транзистора VT5:</w:t>
      </w:r>
    </w:p>
    <w:p w:rsidR="007C27C6" w:rsidRDefault="007C27C6">
      <w:pPr>
        <w:pStyle w:val="a5"/>
        <w:tabs>
          <w:tab w:val="left" w:pos="5700"/>
        </w:tabs>
        <w:jc w:val="center"/>
      </w:pPr>
      <w:r>
        <w:rPr>
          <w:position w:val="-30"/>
        </w:rPr>
        <w:object w:dxaOrig="2980" w:dyaOrig="680">
          <v:shape id="_x0000_i1082" type="#_x0000_t75" style="width:149.25pt;height:33.75pt" o:ole="">
            <v:imagedata r:id="rId104" o:title=""/>
          </v:shape>
          <o:OLEObject Type="Embed" ProgID="Equation.3" ShapeID="_x0000_i1082" DrawAspect="Content" ObjectID="_1457704483" r:id="rId105"/>
        </w:object>
      </w:r>
      <w:r>
        <w:rPr>
          <w:position w:val="-30"/>
        </w:rPr>
        <w:t xml:space="preserve">             (22)</w:t>
      </w:r>
    </w:p>
    <w:p w:rsidR="007C27C6" w:rsidRDefault="007C27C6">
      <w:pPr>
        <w:pStyle w:val="a5"/>
        <w:tabs>
          <w:tab w:val="left" w:pos="5700"/>
        </w:tabs>
        <w:jc w:val="center"/>
      </w:pPr>
    </w:p>
    <w:p w:rsidR="007C27C6" w:rsidRDefault="007C27C6">
      <w:r>
        <w:t xml:space="preserve">     Определим ориентировочный ток коллектора покоя для транзистора VT4 по формуле:</w:t>
      </w:r>
    </w:p>
    <w:p w:rsidR="007C27C6" w:rsidRDefault="007C27C6">
      <w:pPr>
        <w:pStyle w:val="a5"/>
        <w:tabs>
          <w:tab w:val="left" w:pos="5700"/>
        </w:tabs>
        <w:jc w:val="center"/>
      </w:pPr>
      <w:r>
        <w:rPr>
          <w:position w:val="-12"/>
        </w:rPr>
        <w:object w:dxaOrig="3560" w:dyaOrig="360">
          <v:shape id="_x0000_i1083" type="#_x0000_t75" style="width:177.75pt;height:18pt" o:ole="">
            <v:imagedata r:id="rId106" o:title=""/>
          </v:shape>
          <o:OLEObject Type="Embed" ProgID="Equation.3" ShapeID="_x0000_i1083" DrawAspect="Content" ObjectID="_1457704484" r:id="rId107"/>
        </w:object>
      </w:r>
      <w:r>
        <w:rPr>
          <w:position w:val="-12"/>
        </w:rPr>
        <w:t xml:space="preserve">       (23)</w:t>
      </w:r>
    </w:p>
    <w:p w:rsidR="007C27C6" w:rsidRDefault="007C27C6">
      <w:r>
        <w:t xml:space="preserve">     Рассчитаем ориентировочный максимальный ток коллектора для транзистора VT4 по формуле:</w:t>
      </w:r>
    </w:p>
    <w:p w:rsidR="007C27C6" w:rsidRDefault="007C27C6">
      <w:pPr>
        <w:pStyle w:val="a5"/>
        <w:tabs>
          <w:tab w:val="left" w:pos="5700"/>
        </w:tabs>
        <w:jc w:val="center"/>
      </w:pPr>
      <w:r>
        <w:rPr>
          <w:position w:val="-12"/>
        </w:rPr>
        <w:object w:dxaOrig="3940" w:dyaOrig="360">
          <v:shape id="_x0000_i1084" type="#_x0000_t75" style="width:196.5pt;height:18pt" o:ole="">
            <v:imagedata r:id="rId108" o:title=""/>
          </v:shape>
          <o:OLEObject Type="Embed" ProgID="Equation.3" ShapeID="_x0000_i1084" DrawAspect="Content" ObjectID="_1457704485" r:id="rId109"/>
        </w:object>
      </w:r>
      <w:r>
        <w:rPr>
          <w:position w:val="-12"/>
        </w:rPr>
        <w:t xml:space="preserve">       (24)</w:t>
      </w:r>
    </w:p>
    <w:p w:rsidR="007C27C6" w:rsidRDefault="007C27C6">
      <w:r>
        <w:t xml:space="preserve">     Зная максимальный ток коллектора и напряжение питания, выбираем трансформатора VT4 исходя из следующих условий:</w:t>
      </w:r>
    </w:p>
    <w:p w:rsidR="007C27C6" w:rsidRDefault="000B1678">
      <w:pPr>
        <w:jc w:val="center"/>
        <w:rPr>
          <w:vertAlign w:val="subscript"/>
        </w:rPr>
      </w:pPr>
      <w:r>
        <w:rPr>
          <w:noProof/>
          <w:sz w:val="20"/>
        </w:rPr>
        <w:pict>
          <v:shape id="_x0000_s1059" type="#_x0000_t87" style="position:absolute;left:0;text-align:left;margin-left:180pt;margin-top:0;width:9pt;height:54pt;z-index:251661824"/>
        </w:pict>
      </w:r>
      <w:r w:rsidR="007C27C6">
        <w:t>I</w:t>
      </w:r>
      <w:r w:rsidR="007C27C6">
        <w:rPr>
          <w:vertAlign w:val="subscript"/>
        </w:rPr>
        <w:t xml:space="preserve">kmax </w:t>
      </w:r>
      <w:r w:rsidR="007C27C6">
        <w:sym w:font="Symbol" w:char="F0B3"/>
      </w:r>
      <w:r w:rsidR="007C27C6">
        <w:t xml:space="preserve"> I</w:t>
      </w:r>
      <w:r w:rsidR="007C27C6">
        <w:rPr>
          <w:vertAlign w:val="subscript"/>
        </w:rPr>
        <w:t>кmax4</w:t>
      </w:r>
    </w:p>
    <w:p w:rsidR="007C27C6" w:rsidRDefault="007C27C6">
      <w:pPr>
        <w:jc w:val="center"/>
        <w:rPr>
          <w:vertAlign w:val="subscript"/>
        </w:rPr>
      </w:pPr>
      <w:r>
        <w:t>U</w:t>
      </w:r>
      <w:r>
        <w:rPr>
          <w:vertAlign w:val="subscript"/>
        </w:rPr>
        <w:t>кэmax</w:t>
      </w:r>
      <w:r>
        <w:t xml:space="preserve"> </w:t>
      </w:r>
      <w:r>
        <w:sym w:font="Symbol" w:char="F0B3"/>
      </w:r>
      <w:r>
        <w:t xml:space="preserve"> 2</w:t>
      </w:r>
      <w:r>
        <w:sym w:font="Symbol" w:char="F0D7"/>
      </w:r>
      <w:r>
        <w:t xml:space="preserve"> E</w:t>
      </w:r>
      <w:r>
        <w:rPr>
          <w:vertAlign w:val="subscript"/>
        </w:rPr>
        <w:t>k</w:t>
      </w:r>
    </w:p>
    <w:p w:rsidR="007C27C6" w:rsidRDefault="007C27C6">
      <w:pPr>
        <w:pStyle w:val="a5"/>
        <w:tabs>
          <w:tab w:val="left" w:pos="4125"/>
        </w:tabs>
      </w:pPr>
    </w:p>
    <w:p w:rsidR="007C27C6" w:rsidRDefault="000B1678">
      <w:pPr>
        <w:pStyle w:val="a5"/>
        <w:tabs>
          <w:tab w:val="left" w:pos="1980"/>
          <w:tab w:val="left" w:pos="2124"/>
          <w:tab w:val="left" w:pos="2832"/>
          <w:tab w:val="center" w:pos="4581"/>
        </w:tabs>
      </w:pPr>
      <w:r>
        <w:pict>
          <v:line id="_x0000_s1049" style="position:absolute;left:0;text-align:left;z-index:251653632" from="74.8pt,5.4pt" to="93.5pt,5.4pt">
            <v:stroke endarrow="block"/>
          </v:line>
        </w:pict>
      </w:r>
      <w:r w:rsidR="007C27C6">
        <w:t xml:space="preserve">           </w:t>
      </w:r>
      <w:r w:rsidR="007C27C6">
        <w:rPr>
          <w:lang w:val="en-US"/>
        </w:rPr>
        <w:t>VT</w:t>
      </w:r>
      <w:r w:rsidR="007C27C6">
        <w:t>4</w:t>
      </w:r>
      <w:r w:rsidR="007C27C6">
        <w:tab/>
        <w:t xml:space="preserve">КТ 215В – 1        </w:t>
      </w:r>
      <w:r w:rsidR="007C27C6">
        <w:tab/>
      </w:r>
      <w:r w:rsidR="007C27C6">
        <w:rPr>
          <w:position w:val="-12"/>
        </w:rPr>
        <w:object w:dxaOrig="1380" w:dyaOrig="360">
          <v:shape id="_x0000_i1085" type="#_x0000_t75" style="width:69pt;height:18pt" o:ole="">
            <v:imagedata r:id="rId110" o:title=""/>
          </v:shape>
          <o:OLEObject Type="Embed" ProgID="Equation.3" ShapeID="_x0000_i1085" DrawAspect="Content" ObjectID="_1457704486" r:id="rId111"/>
        </w:object>
      </w:r>
    </w:p>
    <w:p w:rsidR="007C27C6" w:rsidRDefault="007C27C6">
      <w:pPr>
        <w:pStyle w:val="a5"/>
        <w:tabs>
          <w:tab w:val="left" w:pos="4125"/>
        </w:tabs>
        <w:jc w:val="center"/>
      </w:pPr>
      <w:r>
        <w:rPr>
          <w:position w:val="-12"/>
        </w:rPr>
        <w:object w:dxaOrig="1359" w:dyaOrig="360">
          <v:shape id="_x0000_i1086" type="#_x0000_t75" style="width:68.25pt;height:18pt" o:ole="">
            <v:imagedata r:id="rId112" o:title=""/>
          </v:shape>
          <o:OLEObject Type="Embed" ProgID="Equation.3" ShapeID="_x0000_i1086" DrawAspect="Content" ObjectID="_1457704487" r:id="rId113"/>
        </w:object>
      </w:r>
    </w:p>
    <w:p w:rsidR="007C27C6" w:rsidRDefault="007C27C6">
      <w:r>
        <w:t xml:space="preserve">     Характеристики представлены на рис 19, 20</w:t>
      </w:r>
    </w:p>
    <w:p w:rsidR="007C27C6" w:rsidRDefault="007C27C6">
      <w:r>
        <w:t>Из рис.20  Определим минимальный ток коллектора транзистора VT4:</w:t>
      </w:r>
    </w:p>
    <w:p w:rsidR="007C27C6" w:rsidRDefault="007C27C6">
      <w:pPr>
        <w:pStyle w:val="a5"/>
        <w:tabs>
          <w:tab w:val="left" w:pos="4125"/>
        </w:tabs>
        <w:jc w:val="center"/>
      </w:pPr>
      <w:r>
        <w:rPr>
          <w:position w:val="-12"/>
        </w:rPr>
        <w:object w:dxaOrig="1359" w:dyaOrig="360">
          <v:shape id="_x0000_i1087" type="#_x0000_t75" style="width:67.5pt;height:18pt" o:ole="">
            <v:imagedata r:id="rId114" o:title=""/>
          </v:shape>
          <o:OLEObject Type="Embed" ProgID="Equation.3" ShapeID="_x0000_i1087" DrawAspect="Content" ObjectID="_1457704488" r:id="rId115"/>
        </w:object>
      </w:r>
    </w:p>
    <w:p w:rsidR="007C27C6" w:rsidRDefault="007C27C6">
      <w:r>
        <w:t xml:space="preserve">  Определим ток коллектора покоя для VT4:</w:t>
      </w:r>
    </w:p>
    <w:p w:rsidR="007C27C6" w:rsidRDefault="007C27C6">
      <w:pPr>
        <w:pStyle w:val="a5"/>
        <w:tabs>
          <w:tab w:val="left" w:pos="4125"/>
        </w:tabs>
        <w:jc w:val="center"/>
      </w:pPr>
      <w:r>
        <w:rPr>
          <w:position w:val="-12"/>
          <w:lang w:val="en-US"/>
        </w:rPr>
        <w:object w:dxaOrig="4420" w:dyaOrig="360">
          <v:shape id="_x0000_i1088" type="#_x0000_t75" style="width:221.25pt;height:18pt" o:ole="">
            <v:imagedata r:id="rId116" o:title=""/>
          </v:shape>
          <o:OLEObject Type="Embed" ProgID="Equation.3" ShapeID="_x0000_i1088" DrawAspect="Content" ObjectID="_1457704489" r:id="rId117"/>
        </w:object>
      </w:r>
      <w:r>
        <w:rPr>
          <w:position w:val="-12"/>
        </w:rPr>
        <w:t xml:space="preserve">    (25)</w:t>
      </w:r>
    </w:p>
    <w:p w:rsidR="007C27C6" w:rsidRDefault="007C27C6">
      <w:pPr>
        <w:ind w:left="567" w:firstLine="0"/>
      </w:pPr>
      <w:r>
        <w:t xml:space="preserve">По рис 20 определим статический коэффициент передачи тока:    </w:t>
      </w:r>
    </w:p>
    <w:p w:rsidR="007C27C6" w:rsidRDefault="007C27C6">
      <w:pPr>
        <w:jc w:val="center"/>
      </w:pPr>
      <w:r>
        <w:rPr>
          <w:position w:val="-12"/>
        </w:rPr>
        <w:object w:dxaOrig="1100" w:dyaOrig="360">
          <v:shape id="_x0000_i1089" type="#_x0000_t75" style="width:54.75pt;height:18pt" o:ole="">
            <v:imagedata r:id="rId118" o:title=""/>
          </v:shape>
          <o:OLEObject Type="Embed" ProgID="Equation.3" ShapeID="_x0000_i1089" DrawAspect="Content" ObjectID="_1457704490" r:id="rId119"/>
        </w:object>
      </w:r>
    </w:p>
    <w:p w:rsidR="007C27C6" w:rsidRDefault="007C27C6">
      <w:r>
        <w:t xml:space="preserve">    Определим ток базы покоя для транзистора VT4 по формуле:</w:t>
      </w:r>
    </w:p>
    <w:p w:rsidR="007C27C6" w:rsidRDefault="007C27C6">
      <w:pPr>
        <w:pStyle w:val="a5"/>
        <w:tabs>
          <w:tab w:val="left" w:pos="4125"/>
        </w:tabs>
        <w:jc w:val="center"/>
      </w:pPr>
      <w:r>
        <w:rPr>
          <w:position w:val="-10"/>
        </w:rPr>
        <w:object w:dxaOrig="180" w:dyaOrig="340">
          <v:shape id="_x0000_i1090" type="#_x0000_t75" style="width:9pt;height:17.25pt" o:ole="">
            <v:imagedata r:id="rId20" o:title=""/>
          </v:shape>
          <o:OLEObject Type="Embed" ProgID="Equation.3" ShapeID="_x0000_i1090" DrawAspect="Content" ObjectID="_1457704491" r:id="rId120"/>
        </w:object>
      </w:r>
      <w:r>
        <w:rPr>
          <w:position w:val="-30"/>
        </w:rPr>
        <w:object w:dxaOrig="2960" w:dyaOrig="680">
          <v:shape id="_x0000_i1091" type="#_x0000_t75" style="width:148.5pt;height:34.5pt" o:ole="">
            <v:imagedata r:id="rId121" o:title=""/>
          </v:shape>
          <o:OLEObject Type="Embed" ProgID="Equation.3" ShapeID="_x0000_i1091" DrawAspect="Content" ObjectID="_1457704492" r:id="rId122"/>
        </w:object>
      </w:r>
      <w:r>
        <w:rPr>
          <w:position w:val="-10"/>
        </w:rPr>
        <w:t xml:space="preserve">    (26)</w:t>
      </w:r>
    </w:p>
    <w:p w:rsidR="007C27C6" w:rsidRDefault="007C27C6">
      <w:r>
        <w:t xml:space="preserve">     Из рис 19  определим напряжение базы – эмиттер для </w:t>
      </w:r>
      <w:r>
        <w:rPr>
          <w:position w:val="-12"/>
        </w:rPr>
        <w:object w:dxaOrig="1200" w:dyaOrig="360">
          <v:shape id="_x0000_i1092" type="#_x0000_t75" style="width:60pt;height:18pt" o:ole="">
            <v:imagedata r:id="rId123" o:title=""/>
          </v:shape>
          <o:OLEObject Type="Embed" ProgID="Equation.3" ShapeID="_x0000_i1092" DrawAspect="Content" ObjectID="_1457704493" r:id="rId124"/>
        </w:object>
      </w:r>
      <w:r>
        <w:t xml:space="preserve"> </w:t>
      </w:r>
    </w:p>
    <w:p w:rsidR="007C27C6" w:rsidRDefault="007C27C6">
      <w:pPr>
        <w:jc w:val="center"/>
      </w:pPr>
      <w:r>
        <w:object w:dxaOrig="1180" w:dyaOrig="360">
          <v:shape id="_x0000_i1093" type="#_x0000_t75" style="width:59.25pt;height:18pt" o:ole="">
            <v:imagedata r:id="rId125" o:title=""/>
          </v:shape>
          <o:OLEObject Type="Embed" ProgID="Equation.3" ShapeID="_x0000_i1093" DrawAspect="Content" ObjectID="_1457704494" r:id="rId126"/>
        </w:object>
      </w:r>
    </w:p>
    <w:p w:rsidR="007C27C6" w:rsidRDefault="007C27C6">
      <w:r>
        <w:t xml:space="preserve">     Рассчитаем максимальный ток базы транзистора VT4:</w:t>
      </w:r>
    </w:p>
    <w:p w:rsidR="007C27C6" w:rsidRDefault="007C27C6">
      <w:pPr>
        <w:jc w:val="center"/>
      </w:pPr>
      <w:r>
        <w:object w:dxaOrig="3100" w:dyaOrig="680">
          <v:shape id="_x0000_i1094" type="#_x0000_t75" style="width:154.5pt;height:34.5pt" o:ole="">
            <v:imagedata r:id="rId127" o:title=""/>
          </v:shape>
          <o:OLEObject Type="Embed" ProgID="Equation.3" ShapeID="_x0000_i1094" DrawAspect="Content" ObjectID="_1457704495" r:id="rId128"/>
        </w:object>
      </w:r>
      <w:r>
        <w:t xml:space="preserve">      (27)</w:t>
      </w:r>
    </w:p>
    <w:p w:rsidR="007C27C6" w:rsidRDefault="007C27C6">
      <w:r>
        <w:t xml:space="preserve">     Определим значение резистора </w:t>
      </w:r>
      <w:r>
        <w:rPr>
          <w:position w:val="-12"/>
        </w:rPr>
        <w:object w:dxaOrig="300" w:dyaOrig="360">
          <v:shape id="_x0000_i1095" type="#_x0000_t75" style="width:15pt;height:18pt" o:ole="">
            <v:imagedata r:id="rId129" o:title=""/>
          </v:shape>
          <o:OLEObject Type="Embed" ProgID="Equation.3" ShapeID="_x0000_i1095" DrawAspect="Content" ObjectID="_1457704496" r:id="rId130"/>
        </w:object>
      </w:r>
      <w:r>
        <w:t>по формуле:</w:t>
      </w:r>
    </w:p>
    <w:p w:rsidR="007C27C6" w:rsidRDefault="007C27C6">
      <w:pPr>
        <w:jc w:val="center"/>
      </w:pPr>
      <w:r>
        <w:object w:dxaOrig="2320" w:dyaOrig="680">
          <v:shape id="_x0000_i1096" type="#_x0000_t75" style="width:116.25pt;height:34.5pt" o:ole="">
            <v:imagedata r:id="rId131" o:title=""/>
          </v:shape>
          <o:OLEObject Type="Embed" ProgID="Equation.3" ShapeID="_x0000_i1096" DrawAspect="Content" ObjectID="_1457704497" r:id="rId132"/>
        </w:object>
      </w:r>
      <w:r>
        <w:t xml:space="preserve">      (28)</w:t>
      </w:r>
    </w:p>
    <w:p w:rsidR="007C27C6" w:rsidRDefault="007C27C6">
      <w:r>
        <w:t xml:space="preserve">Приведем рассчитанное сопротивление к ряду Е24: </w:t>
      </w:r>
    </w:p>
    <w:p w:rsidR="007C27C6" w:rsidRDefault="007C27C6">
      <w:pPr>
        <w:jc w:val="center"/>
      </w:pPr>
      <w:r>
        <w:object w:dxaOrig="1120" w:dyaOrig="360">
          <v:shape id="_x0000_i1097" type="#_x0000_t75" style="width:56.25pt;height:18pt" o:ole="">
            <v:imagedata r:id="rId133" o:title=""/>
          </v:shape>
          <o:OLEObject Type="Embed" ProgID="Equation.3" ShapeID="_x0000_i1097" DrawAspect="Content" ObjectID="_1457704498" r:id="rId134"/>
        </w:object>
      </w:r>
    </w:p>
    <w:p w:rsidR="007C27C6" w:rsidRDefault="007C27C6">
      <w:r>
        <w:t xml:space="preserve">     Определим ориентировочный ток коллектора покоя транзистора VT3 </w:t>
      </w:r>
    </w:p>
    <w:p w:rsidR="007C27C6" w:rsidRDefault="007C27C6">
      <w:pPr>
        <w:jc w:val="center"/>
      </w:pPr>
      <w:r>
        <w:object w:dxaOrig="2420" w:dyaOrig="360">
          <v:shape id="_x0000_i1098" type="#_x0000_t75" style="width:120.75pt;height:18pt" o:ole="">
            <v:imagedata r:id="rId135" o:title=""/>
          </v:shape>
          <o:OLEObject Type="Embed" ProgID="Equation.3" ShapeID="_x0000_i1098" DrawAspect="Content" ObjectID="_1457704499" r:id="rId136"/>
        </w:object>
      </w:r>
      <w:r>
        <w:t xml:space="preserve">        (29)</w:t>
      </w:r>
    </w:p>
    <w:p w:rsidR="007C27C6" w:rsidRDefault="007C27C6">
      <w:r>
        <w:t xml:space="preserve">      Рассчитаем ориентировочный ток коллектора транзистора VT3: </w:t>
      </w:r>
    </w:p>
    <w:p w:rsidR="007C27C6" w:rsidRDefault="007C27C6">
      <w:pPr>
        <w:jc w:val="center"/>
      </w:pPr>
      <w:r>
        <w:object w:dxaOrig="4120" w:dyaOrig="360">
          <v:shape id="_x0000_i1099" type="#_x0000_t75" style="width:205.5pt;height:18pt" o:ole="">
            <v:imagedata r:id="rId137" o:title=""/>
          </v:shape>
          <o:OLEObject Type="Embed" ProgID="Equation.3" ShapeID="_x0000_i1099" DrawAspect="Content" ObjectID="_1457704500" r:id="rId138"/>
        </w:object>
      </w:r>
      <w:r>
        <w:t xml:space="preserve">     (30)</w:t>
      </w:r>
    </w:p>
    <w:p w:rsidR="007C27C6" w:rsidRDefault="007C27C6">
      <w:r>
        <w:t xml:space="preserve">       Зная максимальный ток коллектора и напряжение питания выберем </w:t>
      </w:r>
    </w:p>
    <w:p w:rsidR="007C27C6" w:rsidRDefault="007C27C6">
      <w:pPr>
        <w:pStyle w:val="a6"/>
      </w:pPr>
      <w:r>
        <w:t>транзистор VT3 по следующим критериям:</w:t>
      </w:r>
    </w:p>
    <w:p w:rsidR="007C27C6" w:rsidRDefault="000B1678">
      <w:pPr>
        <w:jc w:val="center"/>
        <w:rPr>
          <w:vertAlign w:val="subscript"/>
        </w:rPr>
      </w:pPr>
      <w:r>
        <w:rPr>
          <w:noProof/>
          <w:sz w:val="20"/>
        </w:rPr>
        <w:pict>
          <v:shape id="_x0000_s1060" type="#_x0000_t87" style="position:absolute;left:0;text-align:left;margin-left:180pt;margin-top:0;width:9pt;height:54pt;z-index:251662848"/>
        </w:pict>
      </w:r>
      <w:r w:rsidR="007C27C6">
        <w:t>I</w:t>
      </w:r>
      <w:r w:rsidR="007C27C6">
        <w:rPr>
          <w:vertAlign w:val="subscript"/>
        </w:rPr>
        <w:t xml:space="preserve">kmax </w:t>
      </w:r>
      <w:r w:rsidR="007C27C6">
        <w:sym w:font="Symbol" w:char="F0B3"/>
      </w:r>
      <w:r w:rsidR="007C27C6">
        <w:t xml:space="preserve"> I</w:t>
      </w:r>
      <w:r w:rsidR="007C27C6">
        <w:rPr>
          <w:vertAlign w:val="subscript"/>
        </w:rPr>
        <w:t>кmax3</w:t>
      </w:r>
    </w:p>
    <w:p w:rsidR="007C27C6" w:rsidRDefault="007C27C6">
      <w:pPr>
        <w:jc w:val="center"/>
        <w:rPr>
          <w:vertAlign w:val="subscript"/>
        </w:rPr>
      </w:pPr>
      <w:r>
        <w:t>U</w:t>
      </w:r>
      <w:r>
        <w:rPr>
          <w:vertAlign w:val="subscript"/>
        </w:rPr>
        <w:t>кэmax</w:t>
      </w:r>
      <w:r>
        <w:t xml:space="preserve"> </w:t>
      </w:r>
      <w:r>
        <w:sym w:font="Symbol" w:char="F0B3"/>
      </w:r>
      <w:r>
        <w:t xml:space="preserve"> 2</w:t>
      </w:r>
      <w:r>
        <w:sym w:font="Symbol" w:char="F0D7"/>
      </w:r>
      <w:r>
        <w:t xml:space="preserve"> E</w:t>
      </w:r>
      <w:r>
        <w:rPr>
          <w:vertAlign w:val="subscript"/>
        </w:rPr>
        <w:t>k</w:t>
      </w:r>
    </w:p>
    <w:p w:rsidR="007C27C6" w:rsidRDefault="007C27C6"/>
    <w:p w:rsidR="007C27C6" w:rsidRDefault="000B1678">
      <w:pPr>
        <w:jc w:val="center"/>
      </w:pPr>
      <w:r>
        <w:pict>
          <v:line id="_x0000_s1050" style="position:absolute;left:0;text-align:left;z-index:251654656" from="135pt,6.25pt" to="153.7pt,6.25pt">
            <v:stroke endarrow="block"/>
          </v:line>
        </w:pict>
      </w:r>
      <w:r w:rsidR="007C27C6">
        <w:t xml:space="preserve">VT3     </w:t>
      </w:r>
      <w:r w:rsidR="007C27C6">
        <w:tab/>
        <w:t xml:space="preserve">КТ 214В - 1                          </w:t>
      </w:r>
      <w:r w:rsidR="007C27C6">
        <w:rPr>
          <w:position w:val="-12"/>
        </w:rPr>
        <w:object w:dxaOrig="1380" w:dyaOrig="360">
          <v:shape id="_x0000_i1100" type="#_x0000_t75" style="width:69pt;height:18pt" o:ole="">
            <v:imagedata r:id="rId139" o:title=""/>
          </v:shape>
          <o:OLEObject Type="Embed" ProgID="Equation.3" ShapeID="_x0000_i1100" DrawAspect="Content" ObjectID="_1457704501" r:id="rId140"/>
        </w:object>
      </w:r>
    </w:p>
    <w:p w:rsidR="007C27C6" w:rsidRDefault="007C27C6">
      <w:pPr>
        <w:jc w:val="center"/>
      </w:pPr>
      <w:r>
        <w:rPr>
          <w:position w:val="-10"/>
        </w:rPr>
        <w:object w:dxaOrig="180" w:dyaOrig="340">
          <v:shape id="_x0000_i1101" type="#_x0000_t75" style="width:9pt;height:17.25pt" o:ole="" o:bullet="t">
            <v:imagedata r:id="rId20" o:title=""/>
          </v:shape>
          <o:OLEObject Type="Embed" ProgID="Equation.3" ShapeID="_x0000_i1101" DrawAspect="Content" ObjectID="_1457704502" r:id="rId141"/>
        </w:object>
      </w:r>
      <w:r>
        <w:tab/>
        <w:t xml:space="preserve">                                                      </w:t>
      </w:r>
      <w:r>
        <w:rPr>
          <w:position w:val="-20"/>
        </w:rPr>
        <w:object w:dxaOrig="1280" w:dyaOrig="440">
          <v:shape id="_x0000_i1102" type="#_x0000_t75" style="width:63.75pt;height:21.75pt" o:ole="">
            <v:imagedata r:id="rId142" o:title=""/>
          </v:shape>
          <o:OLEObject Type="Embed" ProgID="Equation.3" ShapeID="_x0000_i1102" DrawAspect="Content" ObjectID="_1457704503" r:id="rId143"/>
        </w:object>
      </w:r>
    </w:p>
    <w:p w:rsidR="007C27C6" w:rsidRDefault="007C27C6">
      <w:r>
        <w:t xml:space="preserve">Характеристики транзистора представлены на рис 17, 18  </w:t>
      </w:r>
    </w:p>
    <w:p w:rsidR="007C27C6" w:rsidRDefault="007C27C6">
      <w:pPr>
        <w:ind w:firstLine="0"/>
      </w:pPr>
      <w:r>
        <w:t xml:space="preserve">Из графика зависимости </w:t>
      </w:r>
      <w:r>
        <w:rPr>
          <w:position w:val="-12"/>
        </w:rPr>
        <w:object w:dxaOrig="400" w:dyaOrig="360">
          <v:shape id="_x0000_i1103" type="#_x0000_t75" style="width:20.25pt;height:18pt" o:ole="">
            <v:imagedata r:id="rId144" o:title=""/>
          </v:shape>
          <o:OLEObject Type="Embed" ProgID="Equation.3" ShapeID="_x0000_i1103" DrawAspect="Content" ObjectID="_1457704504" r:id="rId145"/>
        </w:object>
      </w:r>
      <w:r>
        <w:t xml:space="preserve"> (</w:t>
      </w:r>
      <w:r>
        <w:rPr>
          <w:position w:val="-10"/>
        </w:rPr>
        <w:object w:dxaOrig="260" w:dyaOrig="340">
          <v:shape id="_x0000_i1104" type="#_x0000_t75" style="width:12.75pt;height:17.25pt" o:ole="">
            <v:imagedata r:id="rId146" o:title=""/>
          </v:shape>
          <o:OLEObject Type="Embed" ProgID="Equation.3" ShapeID="_x0000_i1104" DrawAspect="Content" ObjectID="_1457704505" r:id="rId147"/>
        </w:object>
      </w:r>
      <w:r>
        <w:t>) определим минимальный ток коллектора:</w:t>
      </w:r>
    </w:p>
    <w:p w:rsidR="007C27C6" w:rsidRDefault="007C27C6">
      <w:pPr>
        <w:jc w:val="center"/>
      </w:pPr>
      <w:r>
        <w:object w:dxaOrig="1359" w:dyaOrig="360">
          <v:shape id="_x0000_i1105" type="#_x0000_t75" style="width:68.25pt;height:18pt" o:ole="">
            <v:imagedata r:id="rId148" o:title=""/>
          </v:shape>
          <o:OLEObject Type="Embed" ProgID="Equation.3" ShapeID="_x0000_i1105" DrawAspect="Content" ObjectID="_1457704506" r:id="rId149"/>
        </w:object>
      </w:r>
    </w:p>
    <w:p w:rsidR="007C27C6" w:rsidRDefault="007C27C6">
      <w:r>
        <w:t xml:space="preserve">  Рассчитаем ток коллектора покоя транзистора VT3:</w:t>
      </w:r>
    </w:p>
    <w:p w:rsidR="007C27C6" w:rsidRDefault="007C27C6">
      <w:pPr>
        <w:jc w:val="center"/>
      </w:pPr>
      <w:r>
        <w:object w:dxaOrig="4300" w:dyaOrig="360">
          <v:shape id="_x0000_i1106" type="#_x0000_t75" style="width:215.25pt;height:18pt" o:ole="">
            <v:imagedata r:id="rId150" o:title=""/>
          </v:shape>
          <o:OLEObject Type="Embed" ProgID="Equation.3" ShapeID="_x0000_i1106" DrawAspect="Content" ObjectID="_1457704507" r:id="rId151"/>
        </w:object>
      </w:r>
      <w:r>
        <w:t xml:space="preserve">    (31)</w:t>
      </w:r>
    </w:p>
    <w:p w:rsidR="007C27C6" w:rsidRDefault="007C27C6">
      <w:pPr>
        <w:pStyle w:val="a5"/>
        <w:tabs>
          <w:tab w:val="left" w:pos="708"/>
        </w:tabs>
      </w:pPr>
      <w:r>
        <w:t xml:space="preserve">   По рис 18 определим статический коэффициент передачи тока: </w:t>
      </w:r>
    </w:p>
    <w:p w:rsidR="007C27C6" w:rsidRDefault="007C27C6">
      <w:pPr>
        <w:jc w:val="center"/>
      </w:pPr>
      <w:r>
        <w:rPr>
          <w:position w:val="-12"/>
        </w:rPr>
        <w:object w:dxaOrig="1060" w:dyaOrig="360">
          <v:shape id="_x0000_i1107" type="#_x0000_t75" style="width:53.25pt;height:18pt" o:ole="">
            <v:imagedata r:id="rId152" o:title=""/>
          </v:shape>
          <o:OLEObject Type="Embed" ProgID="Equation.3" ShapeID="_x0000_i1107" DrawAspect="Content" ObjectID="_1457704508" r:id="rId153"/>
        </w:object>
      </w:r>
    </w:p>
    <w:p w:rsidR="007C27C6" w:rsidRDefault="007C27C6">
      <w:r>
        <w:t>Определим ток базы покоя транзистора VT3:</w:t>
      </w:r>
    </w:p>
    <w:p w:rsidR="007C27C6" w:rsidRDefault="007C27C6">
      <w:pPr>
        <w:jc w:val="center"/>
      </w:pPr>
      <w:r>
        <w:object w:dxaOrig="2120" w:dyaOrig="680">
          <v:shape id="_x0000_i1108" type="#_x0000_t75" style="width:105.75pt;height:34.5pt" o:ole="">
            <v:imagedata r:id="rId154" o:title=""/>
          </v:shape>
          <o:OLEObject Type="Embed" ProgID="Equation.3" ShapeID="_x0000_i1108" DrawAspect="Content" ObjectID="_1457704509" r:id="rId155"/>
        </w:object>
      </w:r>
      <w:r>
        <w:t xml:space="preserve">         (32)</w:t>
      </w:r>
    </w:p>
    <w:p w:rsidR="007C27C6" w:rsidRDefault="007C27C6">
      <w:r>
        <w:t>Рассчитаем максимальный ток базы транзистора VT3:</w:t>
      </w:r>
    </w:p>
    <w:p w:rsidR="007C27C6" w:rsidRDefault="007C27C6">
      <w:pPr>
        <w:jc w:val="center"/>
      </w:pPr>
      <w:r>
        <w:object w:dxaOrig="2380" w:dyaOrig="680">
          <v:shape id="_x0000_i1109" type="#_x0000_t75" style="width:119.25pt;height:34.5pt" o:ole="">
            <v:imagedata r:id="rId156" o:title=""/>
          </v:shape>
          <o:OLEObject Type="Embed" ProgID="Equation.3" ShapeID="_x0000_i1109" DrawAspect="Content" ObjectID="_1457704510" r:id="rId157"/>
        </w:object>
      </w:r>
      <w:r>
        <w:t xml:space="preserve">        (33)</w:t>
      </w:r>
    </w:p>
    <w:p w:rsidR="007C27C6" w:rsidRDefault="007C27C6">
      <w:r>
        <w:t xml:space="preserve">Из рис.17 определим напряжения база – эмиттер: </w:t>
      </w:r>
    </w:p>
    <w:p w:rsidR="007C27C6" w:rsidRDefault="007C27C6">
      <w:pPr>
        <w:jc w:val="center"/>
      </w:pPr>
      <w:r>
        <w:object w:dxaOrig="1180" w:dyaOrig="360">
          <v:shape id="_x0000_i1110" type="#_x0000_t75" style="width:59.25pt;height:18pt" o:ole="">
            <v:imagedata r:id="rId158" o:title=""/>
          </v:shape>
          <o:OLEObject Type="Embed" ProgID="Equation.3" ShapeID="_x0000_i1110" DrawAspect="Content" ObjectID="_1457704511" r:id="rId159"/>
        </w:object>
      </w:r>
    </w:p>
    <w:p w:rsidR="007C27C6" w:rsidRDefault="007C27C6">
      <w:r>
        <w:t xml:space="preserve">Определим сопротивление </w:t>
      </w:r>
      <w:r>
        <w:rPr>
          <w:position w:val="-12"/>
        </w:rPr>
        <w:object w:dxaOrig="300" w:dyaOrig="360">
          <v:shape id="_x0000_i1111" type="#_x0000_t75" style="width:15pt;height:18pt" o:ole="">
            <v:imagedata r:id="rId160" o:title=""/>
          </v:shape>
          <o:OLEObject Type="Embed" ProgID="Equation.3" ShapeID="_x0000_i1111" DrawAspect="Content" ObjectID="_1457704512" r:id="rId161"/>
        </w:object>
      </w:r>
      <w:r>
        <w:t xml:space="preserve"> по формуле:</w:t>
      </w:r>
    </w:p>
    <w:p w:rsidR="007C27C6" w:rsidRDefault="007C27C6">
      <w:pPr>
        <w:jc w:val="center"/>
      </w:pPr>
      <w:r>
        <w:object w:dxaOrig="2439" w:dyaOrig="680">
          <v:shape id="_x0000_i1112" type="#_x0000_t75" style="width:122.25pt;height:34.5pt" o:ole="">
            <v:imagedata r:id="rId162" o:title=""/>
          </v:shape>
          <o:OLEObject Type="Embed" ProgID="Equation.3" ShapeID="_x0000_i1112" DrawAspect="Content" ObjectID="_1457704513" r:id="rId163"/>
        </w:object>
      </w:r>
      <w:r>
        <w:t xml:space="preserve">         (34)</w:t>
      </w:r>
    </w:p>
    <w:p w:rsidR="007C27C6" w:rsidRDefault="007C27C6">
      <w:r>
        <w:t xml:space="preserve">Приведем рассчитанное сопротивление к ряду Е24: </w:t>
      </w:r>
    </w:p>
    <w:p w:rsidR="007C27C6" w:rsidRDefault="007C27C6">
      <w:pPr>
        <w:jc w:val="center"/>
      </w:pPr>
      <w:r>
        <w:object w:dxaOrig="1100" w:dyaOrig="360">
          <v:shape id="_x0000_i1113" type="#_x0000_t75" style="width:55.5pt;height:18pt" o:ole="">
            <v:imagedata r:id="rId164" o:title=""/>
          </v:shape>
          <o:OLEObject Type="Embed" ProgID="Equation.3" ShapeID="_x0000_i1113" DrawAspect="Content" ObjectID="_1457704514" r:id="rId165"/>
        </w:object>
      </w:r>
    </w:p>
    <w:p w:rsidR="007C27C6" w:rsidRDefault="007C27C6">
      <w:r>
        <w:t xml:space="preserve">Рассчитаем значение резистора </w:t>
      </w:r>
      <w:r>
        <w:rPr>
          <w:position w:val="-10"/>
        </w:rPr>
        <w:object w:dxaOrig="320" w:dyaOrig="340">
          <v:shape id="_x0000_i1114" type="#_x0000_t75" style="width:15.75pt;height:17.25pt" o:ole="">
            <v:imagedata r:id="rId166" o:title=""/>
          </v:shape>
          <o:OLEObject Type="Embed" ProgID="Equation.3" ShapeID="_x0000_i1114" DrawAspect="Content" ObjectID="_1457704515" r:id="rId167"/>
        </w:object>
      </w:r>
      <w:r>
        <w:t>по формуле:</w:t>
      </w:r>
    </w:p>
    <w:p w:rsidR="007C27C6" w:rsidRDefault="007C27C6">
      <w:pPr>
        <w:jc w:val="center"/>
      </w:pPr>
      <w:r>
        <w:object w:dxaOrig="2100" w:dyaOrig="680">
          <v:shape id="_x0000_i1115" type="#_x0000_t75" style="width:105pt;height:34.5pt" o:ole="">
            <v:imagedata r:id="rId168" o:title=""/>
          </v:shape>
          <o:OLEObject Type="Embed" ProgID="Equation.3" ShapeID="_x0000_i1115" DrawAspect="Content" ObjectID="_1457704516" r:id="rId169"/>
        </w:object>
      </w:r>
      <w:r>
        <w:t xml:space="preserve">          (35)</w:t>
      </w:r>
    </w:p>
    <w:p w:rsidR="007C27C6" w:rsidRDefault="007C27C6">
      <w:r>
        <w:t xml:space="preserve">Приведем рассчитанное сопротивление к ряду Е24: </w:t>
      </w:r>
    </w:p>
    <w:p w:rsidR="007C27C6" w:rsidRDefault="007C27C6">
      <w:pPr>
        <w:jc w:val="center"/>
      </w:pPr>
      <w:r>
        <w:object w:dxaOrig="1120" w:dyaOrig="340">
          <v:shape id="_x0000_i1116" type="#_x0000_t75" style="width:56.25pt;height:17.25pt" o:ole="">
            <v:imagedata r:id="rId170" o:title=""/>
          </v:shape>
          <o:OLEObject Type="Embed" ProgID="Equation.3" ShapeID="_x0000_i1116" DrawAspect="Content" ObjectID="_1457704517" r:id="rId171"/>
        </w:object>
      </w:r>
    </w:p>
    <w:p w:rsidR="007C27C6" w:rsidRDefault="007C27C6">
      <w:r>
        <w:t>Определим ориентировочный ток коллектора покоя транзисторов VT1  и VT2 по формуле:</w:t>
      </w:r>
    </w:p>
    <w:p w:rsidR="007C27C6" w:rsidRDefault="007C27C6">
      <w:pPr>
        <w:jc w:val="center"/>
      </w:pPr>
      <w:r>
        <w:rPr>
          <w:position w:val="-12"/>
        </w:rPr>
        <w:object w:dxaOrig="2420" w:dyaOrig="360">
          <v:shape id="_x0000_i1117" type="#_x0000_t75" style="width:120.75pt;height:18pt" o:ole="">
            <v:imagedata r:id="rId172" o:title=""/>
          </v:shape>
          <o:OLEObject Type="Embed" ProgID="Equation.3" ShapeID="_x0000_i1117" DrawAspect="Content" ObjectID="_1457704518" r:id="rId173"/>
        </w:object>
      </w:r>
      <w:r>
        <w:t xml:space="preserve">     (36)</w:t>
      </w:r>
    </w:p>
    <w:p w:rsidR="007C27C6" w:rsidRDefault="007C27C6">
      <w:r>
        <w:t>Рассчитаем ориентировочный максимальный ток коллектора транзисторовVT1 и VT2 по следующей формуле:</w:t>
      </w:r>
    </w:p>
    <w:p w:rsidR="007C27C6" w:rsidRDefault="007C27C6">
      <w:pPr>
        <w:jc w:val="center"/>
      </w:pPr>
      <w:r>
        <w:rPr>
          <w:position w:val="-12"/>
        </w:rPr>
        <w:object w:dxaOrig="2520" w:dyaOrig="360">
          <v:shape id="_x0000_i1118" type="#_x0000_t75" style="width:126pt;height:18pt" o:ole="">
            <v:imagedata r:id="rId174" o:title=""/>
          </v:shape>
          <o:OLEObject Type="Embed" ProgID="Equation.3" ShapeID="_x0000_i1118" DrawAspect="Content" ObjectID="_1457704519" r:id="rId175"/>
        </w:object>
      </w:r>
      <w:r>
        <w:t xml:space="preserve">        (37)</w:t>
      </w:r>
    </w:p>
    <w:p w:rsidR="007C27C6" w:rsidRDefault="000B1678">
      <w:r>
        <w:rPr>
          <w:noProof/>
          <w:sz w:val="20"/>
        </w:rPr>
        <w:pict>
          <v:shape id="_x0000_s1061" type="#_x0000_t87" style="position:absolute;left:0;text-align:left;margin-left:198pt;margin-top:30.1pt;width:9pt;height:54pt;z-index:251663872"/>
        </w:pict>
      </w:r>
      <w:r w:rsidR="007C27C6">
        <w:t xml:space="preserve">       Зная максимальный ток коллектора и напряжение питания выберем транзисторы </w:t>
      </w:r>
      <w:r w:rsidR="007C27C6">
        <w:rPr>
          <w:lang w:val="en-US"/>
        </w:rPr>
        <w:t>VT</w:t>
      </w:r>
      <w:r w:rsidR="007C27C6">
        <w:t xml:space="preserve">1 и </w:t>
      </w:r>
      <w:r w:rsidR="007C27C6">
        <w:rPr>
          <w:lang w:val="en-US"/>
        </w:rPr>
        <w:t>VT</w:t>
      </w:r>
      <w:r w:rsidR="007C27C6">
        <w:t>2 по следующим критериям:</w:t>
      </w:r>
    </w:p>
    <w:p w:rsidR="007C27C6" w:rsidRDefault="007C27C6">
      <w:pPr>
        <w:jc w:val="center"/>
        <w:rPr>
          <w:vertAlign w:val="subscript"/>
        </w:rPr>
      </w:pPr>
      <w:r>
        <w:t>I</w:t>
      </w:r>
      <w:r>
        <w:rPr>
          <w:vertAlign w:val="subscript"/>
        </w:rPr>
        <w:t xml:space="preserve">kmax </w:t>
      </w:r>
      <w:r>
        <w:sym w:font="Symbol" w:char="F0B3"/>
      </w:r>
      <w:r>
        <w:t xml:space="preserve"> I</w:t>
      </w:r>
      <w:r>
        <w:rPr>
          <w:vertAlign w:val="subscript"/>
        </w:rPr>
        <w:t>кmax1</w:t>
      </w:r>
    </w:p>
    <w:p w:rsidR="007C27C6" w:rsidRDefault="007C27C6">
      <w:pPr>
        <w:jc w:val="center"/>
        <w:rPr>
          <w:vertAlign w:val="subscript"/>
        </w:rPr>
      </w:pPr>
      <w:r>
        <w:t>U</w:t>
      </w:r>
      <w:r>
        <w:rPr>
          <w:vertAlign w:val="subscript"/>
        </w:rPr>
        <w:t>кэmax</w:t>
      </w:r>
      <w:r>
        <w:t xml:space="preserve"> </w:t>
      </w:r>
      <w:r>
        <w:sym w:font="Symbol" w:char="F0B3"/>
      </w:r>
      <w:r>
        <w:t xml:space="preserve"> 2</w:t>
      </w:r>
      <w:r>
        <w:sym w:font="Symbol" w:char="F0D7"/>
      </w:r>
      <w:r>
        <w:t xml:space="preserve"> E</w:t>
      </w:r>
      <w:r>
        <w:rPr>
          <w:vertAlign w:val="subscript"/>
        </w:rPr>
        <w:t>k</w:t>
      </w:r>
    </w:p>
    <w:p w:rsidR="007C27C6" w:rsidRDefault="007C27C6">
      <w:r>
        <w:t xml:space="preserve">       </w:t>
      </w:r>
    </w:p>
    <w:p w:rsidR="007C27C6" w:rsidRDefault="007C27C6">
      <w:r>
        <w:t xml:space="preserve">VT1,VT2     </w:t>
      </w:r>
      <w:r>
        <w:sym w:font="Symbol" w:char="F0DE"/>
      </w:r>
      <w:r>
        <w:tab/>
        <w:t>КТ 602 Б</w:t>
      </w:r>
      <w:r>
        <w:tab/>
      </w:r>
      <w:r>
        <w:tab/>
      </w:r>
      <w:r>
        <w:rPr>
          <w:position w:val="-30"/>
        </w:rPr>
        <w:object w:dxaOrig="1440" w:dyaOrig="720">
          <v:shape id="_x0000_i1119" type="#_x0000_t75" style="width:1in;height:36pt" o:ole="">
            <v:imagedata r:id="rId176" o:title=""/>
          </v:shape>
          <o:OLEObject Type="Embed" ProgID="Equation.3" ShapeID="_x0000_i1119" DrawAspect="Content" ObjectID="_1457704520" r:id="rId177"/>
        </w:object>
      </w:r>
    </w:p>
    <w:p w:rsidR="007C27C6" w:rsidRDefault="007C27C6"/>
    <w:p w:rsidR="007C27C6" w:rsidRDefault="007C27C6">
      <w:pPr>
        <w:pStyle w:val="a5"/>
        <w:tabs>
          <w:tab w:val="left" w:pos="708"/>
        </w:tabs>
      </w:pPr>
      <w:r>
        <w:t xml:space="preserve">Характеристики транзисторов приведены на рис 21, 22, 23   </w:t>
      </w:r>
    </w:p>
    <w:p w:rsidR="007C27C6" w:rsidRDefault="007C27C6">
      <w:r>
        <w:t>По рис 22 определим минимальный ток коллектора:</w:t>
      </w:r>
    </w:p>
    <w:p w:rsidR="007C27C6" w:rsidRDefault="007C27C6">
      <w:pPr>
        <w:jc w:val="center"/>
      </w:pPr>
      <w:r>
        <w:object w:dxaOrig="1399" w:dyaOrig="340">
          <v:shape id="_x0000_i1120" type="#_x0000_t75" style="width:69.75pt;height:17.25pt" o:ole="">
            <v:imagedata r:id="rId178" o:title=""/>
          </v:shape>
          <o:OLEObject Type="Embed" ProgID="Equation.3" ShapeID="_x0000_i1120" DrawAspect="Content" ObjectID="_1457704521" r:id="rId179"/>
        </w:object>
      </w:r>
    </w:p>
    <w:p w:rsidR="007C27C6" w:rsidRDefault="007C27C6">
      <w:r>
        <w:t>Рассчитаем ток коллектора покоя транзисторов VT1 и VT2:</w:t>
      </w:r>
    </w:p>
    <w:p w:rsidR="007C27C6" w:rsidRDefault="007C27C6">
      <w:pPr>
        <w:jc w:val="center"/>
      </w:pPr>
      <w:r>
        <w:rPr>
          <w:position w:val="-12"/>
        </w:rPr>
        <w:object w:dxaOrig="3140" w:dyaOrig="360">
          <v:shape id="_x0000_i1121" type="#_x0000_t75" style="width:156.75pt;height:18pt" o:ole="">
            <v:imagedata r:id="rId180" o:title=""/>
          </v:shape>
          <o:OLEObject Type="Embed" ProgID="Equation.3" ShapeID="_x0000_i1121" DrawAspect="Content" ObjectID="_1457704522" r:id="rId181"/>
        </w:object>
      </w:r>
      <w:r>
        <w:t xml:space="preserve">     (38)</w:t>
      </w:r>
    </w:p>
    <w:p w:rsidR="007C27C6" w:rsidRDefault="007C27C6">
      <w:r>
        <w:t xml:space="preserve">Из рис 22 определим статический коэффициент передачи тока: </w:t>
      </w:r>
    </w:p>
    <w:p w:rsidR="007C27C6" w:rsidRDefault="007C27C6">
      <w:pPr>
        <w:jc w:val="center"/>
      </w:pPr>
      <w:r>
        <w:rPr>
          <w:position w:val="-12"/>
        </w:rPr>
        <w:object w:dxaOrig="1080" w:dyaOrig="360">
          <v:shape id="_x0000_i1122" type="#_x0000_t75" style="width:54pt;height:18pt" o:ole="">
            <v:imagedata r:id="rId182" o:title=""/>
          </v:shape>
          <o:OLEObject Type="Embed" ProgID="Equation.3" ShapeID="_x0000_i1122" DrawAspect="Content" ObjectID="_1457704523" r:id="rId183"/>
        </w:object>
      </w:r>
    </w:p>
    <w:p w:rsidR="007C27C6" w:rsidRDefault="007C27C6">
      <w:r>
        <w:t>Определим ток базы покоя для транзистора VT1:</w:t>
      </w:r>
    </w:p>
    <w:p w:rsidR="007C27C6" w:rsidRDefault="007C27C6">
      <w:pPr>
        <w:jc w:val="center"/>
      </w:pPr>
      <w:r>
        <w:rPr>
          <w:position w:val="-30"/>
        </w:rPr>
        <w:object w:dxaOrig="2079" w:dyaOrig="680">
          <v:shape id="_x0000_i1123" type="#_x0000_t75" style="width:104.25pt;height:34.5pt" o:ole="">
            <v:imagedata r:id="rId184" o:title=""/>
          </v:shape>
          <o:OLEObject Type="Embed" ProgID="Equation.3" ShapeID="_x0000_i1123" DrawAspect="Content" ObjectID="_1457704524" r:id="rId185"/>
        </w:object>
      </w:r>
      <w:r>
        <w:t xml:space="preserve">       (39)</w:t>
      </w:r>
    </w:p>
    <w:p w:rsidR="007C27C6" w:rsidRDefault="007C27C6">
      <w:pPr>
        <w:pStyle w:val="a6"/>
      </w:pPr>
      <w:r>
        <w:t>Рассчитаем максимальный ток базы для транзистора VT1:</w:t>
      </w:r>
    </w:p>
    <w:p w:rsidR="007C27C6" w:rsidRDefault="007C27C6">
      <w:pPr>
        <w:jc w:val="center"/>
      </w:pPr>
      <w:r>
        <w:rPr>
          <w:position w:val="-30"/>
        </w:rPr>
        <w:object w:dxaOrig="2520" w:dyaOrig="680">
          <v:shape id="_x0000_i1124" type="#_x0000_t75" style="width:126pt;height:34.5pt" o:ole="">
            <v:imagedata r:id="rId186" o:title=""/>
          </v:shape>
          <o:OLEObject Type="Embed" ProgID="Equation.3" ShapeID="_x0000_i1124" DrawAspect="Content" ObjectID="_1457704525" r:id="rId187"/>
        </w:object>
      </w:r>
      <w:r>
        <w:t xml:space="preserve">     (40)</w:t>
      </w:r>
    </w:p>
    <w:p w:rsidR="007C27C6" w:rsidRDefault="007C27C6">
      <w:r>
        <w:t xml:space="preserve">Определим ток, протекающий через резистор </w:t>
      </w:r>
      <w:r>
        <w:rPr>
          <w:position w:val="-12"/>
        </w:rPr>
        <w:object w:dxaOrig="300" w:dyaOrig="360">
          <v:shape id="_x0000_i1125" type="#_x0000_t75" style="width:15pt;height:18pt" o:ole="">
            <v:imagedata r:id="rId188" o:title=""/>
          </v:shape>
          <o:OLEObject Type="Embed" ProgID="Equation.3" ShapeID="_x0000_i1125" DrawAspect="Content" ObjectID="_1457704526" r:id="rId189"/>
        </w:object>
      </w:r>
      <w:r>
        <w:t xml:space="preserve"> :</w:t>
      </w:r>
    </w:p>
    <w:p w:rsidR="007C27C6" w:rsidRDefault="007C27C6">
      <w:pPr>
        <w:jc w:val="center"/>
      </w:pPr>
      <w:r>
        <w:rPr>
          <w:position w:val="-12"/>
        </w:rPr>
        <w:object w:dxaOrig="2140" w:dyaOrig="360">
          <v:shape id="_x0000_i1126" type="#_x0000_t75" style="width:107.25pt;height:18pt" o:ole="">
            <v:imagedata r:id="rId190" o:title=""/>
          </v:shape>
          <o:OLEObject Type="Embed" ProgID="Equation.3" ShapeID="_x0000_i1126" DrawAspect="Content" ObjectID="_1457704527" r:id="rId191"/>
        </w:object>
      </w:r>
      <w:r>
        <w:t xml:space="preserve">      (41)</w:t>
      </w:r>
    </w:p>
    <w:p w:rsidR="007C27C6" w:rsidRDefault="007C27C6">
      <w:r>
        <w:t>Из рис 23 определим напряжение коллектор – эмиттер:</w:t>
      </w:r>
    </w:p>
    <w:p w:rsidR="007C27C6" w:rsidRDefault="007C27C6">
      <w:pPr>
        <w:jc w:val="center"/>
      </w:pPr>
      <w:r>
        <w:rPr>
          <w:position w:val="-12"/>
        </w:rPr>
        <w:object w:dxaOrig="980" w:dyaOrig="360">
          <v:shape id="_x0000_i1127" type="#_x0000_t75" style="width:48.75pt;height:18pt" o:ole="">
            <v:imagedata r:id="rId192" o:title=""/>
          </v:shape>
          <o:OLEObject Type="Embed" ProgID="Equation.3" ShapeID="_x0000_i1127" DrawAspect="Content" ObjectID="_1457704528" r:id="rId193"/>
        </w:object>
      </w:r>
    </w:p>
    <w:p w:rsidR="007C27C6" w:rsidRDefault="007C27C6">
      <w:r>
        <w:t xml:space="preserve">Определим значение резистора </w:t>
      </w:r>
      <w:r>
        <w:rPr>
          <w:position w:val="-12"/>
        </w:rPr>
        <w:object w:dxaOrig="300" w:dyaOrig="360">
          <v:shape id="_x0000_i1128" type="#_x0000_t75" style="width:15pt;height:18pt" o:ole="">
            <v:imagedata r:id="rId194" o:title=""/>
          </v:shape>
          <o:OLEObject Type="Embed" ProgID="Equation.3" ShapeID="_x0000_i1128" DrawAspect="Content" ObjectID="_1457704529" r:id="rId195"/>
        </w:object>
      </w:r>
      <w:r>
        <w:t xml:space="preserve"> по формуле:</w:t>
      </w:r>
    </w:p>
    <w:p w:rsidR="007C27C6" w:rsidRDefault="007C27C6">
      <w:pPr>
        <w:jc w:val="center"/>
      </w:pPr>
      <w:r>
        <w:rPr>
          <w:position w:val="-30"/>
        </w:rPr>
        <w:object w:dxaOrig="2980" w:dyaOrig="680">
          <v:shape id="_x0000_i1129" type="#_x0000_t75" style="width:149.25pt;height:34.5pt" o:ole="">
            <v:imagedata r:id="rId196" o:title=""/>
          </v:shape>
          <o:OLEObject Type="Embed" ProgID="Equation.3" ShapeID="_x0000_i1129" DrawAspect="Content" ObjectID="_1457704530" r:id="rId197"/>
        </w:object>
      </w:r>
      <w:r>
        <w:t xml:space="preserve">        (42)</w:t>
      </w:r>
    </w:p>
    <w:p w:rsidR="007C27C6" w:rsidRDefault="007C27C6">
      <w:r>
        <w:t xml:space="preserve">Приведем рассчитанное сопротивление к ряду Е24: </w:t>
      </w:r>
    </w:p>
    <w:p w:rsidR="007C27C6" w:rsidRDefault="007C27C6">
      <w:pPr>
        <w:jc w:val="center"/>
      </w:pPr>
      <w:r>
        <w:rPr>
          <w:position w:val="-12"/>
        </w:rPr>
        <w:object w:dxaOrig="1240" w:dyaOrig="360">
          <v:shape id="_x0000_i1130" type="#_x0000_t75" style="width:62.25pt;height:18pt" o:ole="">
            <v:imagedata r:id="rId198" o:title=""/>
          </v:shape>
          <o:OLEObject Type="Embed" ProgID="Equation.3" ShapeID="_x0000_i1130" DrawAspect="Content" ObjectID="_1457704531" r:id="rId199"/>
        </w:object>
      </w:r>
    </w:p>
    <w:p w:rsidR="007C27C6" w:rsidRDefault="007C27C6">
      <w:r>
        <w:t>По справочной литературе [5] определим  входное сопротивление транзисторов:</w:t>
      </w:r>
    </w:p>
    <w:p w:rsidR="007C27C6" w:rsidRDefault="007C27C6">
      <w:pPr>
        <w:jc w:val="center"/>
      </w:pPr>
      <w:r>
        <w:rPr>
          <w:position w:val="-84"/>
        </w:rPr>
        <w:object w:dxaOrig="1540" w:dyaOrig="1800">
          <v:shape id="_x0000_i1131" type="#_x0000_t75" style="width:77.25pt;height:90pt" o:ole="">
            <v:imagedata r:id="rId200" o:title=""/>
          </v:shape>
          <o:OLEObject Type="Embed" ProgID="Equation.3" ShapeID="_x0000_i1131" DrawAspect="Content" ObjectID="_1457704532" r:id="rId201"/>
        </w:object>
      </w:r>
    </w:p>
    <w:p w:rsidR="007C27C6" w:rsidRDefault="007C27C6">
      <w:pPr>
        <w:ind w:firstLine="0"/>
      </w:pPr>
      <w:r>
        <w:t>Из схемы замещения рис 11 определим входное сопротивление усилителя:</w:t>
      </w:r>
    </w:p>
    <w:p w:rsidR="007C27C6" w:rsidRDefault="007C27C6">
      <w:pPr>
        <w:ind w:firstLine="0"/>
        <w:jc w:val="center"/>
      </w:pPr>
      <w:r>
        <w:rPr>
          <w:position w:val="-12"/>
        </w:rPr>
        <w:object w:dxaOrig="3379" w:dyaOrig="360">
          <v:shape id="_x0000_i1132" type="#_x0000_t75" style="width:168.75pt;height:18pt" o:ole="">
            <v:imagedata r:id="rId202" o:title=""/>
          </v:shape>
          <o:OLEObject Type="Embed" ProgID="Equation.3" ShapeID="_x0000_i1132" DrawAspect="Content" ObjectID="_1457704533" r:id="rId203"/>
        </w:object>
      </w:r>
      <w:r>
        <w:t xml:space="preserve">      (43)</w:t>
      </w:r>
    </w:p>
    <w:p w:rsidR="007C27C6" w:rsidRDefault="007C27C6">
      <w:pPr>
        <w:pStyle w:val="a5"/>
        <w:tabs>
          <w:tab w:val="left" w:pos="708"/>
        </w:tabs>
      </w:pPr>
      <w:r>
        <w:t>Определим максимальное отклонение температуры от среднего значения:</w:t>
      </w:r>
    </w:p>
    <w:p w:rsidR="007C27C6" w:rsidRDefault="007C27C6">
      <w:pPr>
        <w:jc w:val="center"/>
      </w:pPr>
      <w:r>
        <w:rPr>
          <w:position w:val="-30"/>
        </w:rPr>
        <w:object w:dxaOrig="3500" w:dyaOrig="720">
          <v:shape id="_x0000_i1133" type="#_x0000_t75" style="width:174.75pt;height:36pt" o:ole="">
            <v:imagedata r:id="rId204" o:title=""/>
          </v:shape>
          <o:OLEObject Type="Embed" ProgID="Equation.3" ShapeID="_x0000_i1133" DrawAspect="Content" ObjectID="_1457704534" r:id="rId205"/>
        </w:object>
      </w:r>
      <w:r>
        <w:t xml:space="preserve">    (44)</w:t>
      </w:r>
    </w:p>
    <w:p w:rsidR="007C27C6" w:rsidRDefault="007C27C6">
      <w:pPr>
        <w:keepNext/>
        <w:ind w:firstLine="0"/>
        <w:jc w:val="center"/>
      </w:pPr>
      <w:r>
        <w:object w:dxaOrig="9524" w:dyaOrig="14413">
          <v:shape id="_x0000_i1134" type="#_x0000_t75" style="width:468pt;height:675pt" o:ole="">
            <v:imagedata r:id="rId206" o:title=""/>
          </v:shape>
          <o:OLEObject Type="Embed" ProgID="PBrush" ShapeID="_x0000_i1134" DrawAspect="Content" ObjectID="_1457704535" r:id="rId207"/>
        </w:object>
      </w:r>
    </w:p>
    <w:p w:rsidR="007C27C6" w:rsidRDefault="007C27C6">
      <w:pPr>
        <w:keepNext/>
        <w:ind w:firstLine="0"/>
        <w:jc w:val="center"/>
      </w:pPr>
      <w:r>
        <w:t xml:space="preserve">Рисунок </w:t>
      </w:r>
      <w:fldSimple w:instr=" SEQ Рисунок \* ARABIC ">
        <w:r>
          <w:rPr>
            <w:noProof/>
          </w:rPr>
          <w:t>11</w:t>
        </w:r>
      </w:fldSimple>
    </w:p>
    <w:p w:rsidR="007C27C6" w:rsidRDefault="007C27C6">
      <w:r>
        <w:t xml:space="preserve">Определим изменение напряжения база – эмиттер для транзистора VT2 с изменением температуры. Зная, что при изменении температуры на </w:t>
      </w:r>
      <w:r>
        <w:rPr>
          <w:position w:val="-6"/>
        </w:rPr>
        <w:object w:dxaOrig="440" w:dyaOrig="280">
          <v:shape id="_x0000_i1135" type="#_x0000_t75" style="width:21.75pt;height:14.25pt" o:ole="">
            <v:imagedata r:id="rId208" o:title=""/>
          </v:shape>
          <o:OLEObject Type="Embed" ProgID="Equation.3" ShapeID="_x0000_i1135" DrawAspect="Content" ObjectID="_1457704536" r:id="rId209"/>
        </w:object>
      </w:r>
      <w:r>
        <w:t xml:space="preserve"> напряжение изменяется на 2.3мВ. Следовательно:</w:t>
      </w:r>
    </w:p>
    <w:p w:rsidR="007C27C6" w:rsidRDefault="007C27C6">
      <w:pPr>
        <w:jc w:val="center"/>
      </w:pPr>
      <w:r>
        <w:rPr>
          <w:position w:val="-12"/>
        </w:rPr>
        <w:object w:dxaOrig="2940" w:dyaOrig="380">
          <v:shape id="_x0000_i1136" type="#_x0000_t75" style="width:147pt;height:18.75pt" o:ole="">
            <v:imagedata r:id="rId210" o:title=""/>
          </v:shape>
          <o:OLEObject Type="Embed" ProgID="Equation.3" ShapeID="_x0000_i1136" DrawAspect="Content" ObjectID="_1457704537" r:id="rId211"/>
        </w:object>
      </w:r>
      <w:r>
        <w:t xml:space="preserve">   (45)</w:t>
      </w:r>
    </w:p>
    <w:p w:rsidR="007C27C6" w:rsidRDefault="007C27C6">
      <w:r>
        <w:t>Изменение напряжения коллектор – эмиттер равно 0.7В</w:t>
      </w:r>
    </w:p>
    <w:p w:rsidR="007C27C6" w:rsidRDefault="007C27C6">
      <w:pPr>
        <w:jc w:val="center"/>
      </w:pPr>
      <w:r>
        <w:rPr>
          <w:position w:val="-12"/>
        </w:rPr>
        <w:object w:dxaOrig="2157" w:dyaOrig="389">
          <v:shape id="_x0000_i1137" type="#_x0000_t75" style="width:108pt;height:19.5pt" o:ole="">
            <v:imagedata r:id="rId212" o:title=""/>
          </v:shape>
          <o:OLEObject Type="Embed" ProgID="Equation.3" ShapeID="_x0000_i1137" DrawAspect="Content" ObjectID="_1457704538" r:id="rId213"/>
        </w:object>
      </w:r>
      <w:r>
        <w:t xml:space="preserve"> </w:t>
      </w:r>
    </w:p>
    <w:p w:rsidR="007C27C6" w:rsidRDefault="007C27C6">
      <w:r>
        <w:t>Определим коэффициент обратной связи по постоянному току:</w:t>
      </w:r>
    </w:p>
    <w:p w:rsidR="007C27C6" w:rsidRDefault="007C27C6">
      <w:pPr>
        <w:jc w:val="center"/>
      </w:pPr>
      <w:r>
        <w:rPr>
          <w:position w:val="-30"/>
        </w:rPr>
        <w:object w:dxaOrig="2160" w:dyaOrig="720">
          <v:shape id="_x0000_i1138" type="#_x0000_t75" style="width:108pt;height:36pt" o:ole="">
            <v:imagedata r:id="rId214" o:title=""/>
          </v:shape>
          <o:OLEObject Type="Embed" ProgID="Equation.3" ShapeID="_x0000_i1138" DrawAspect="Content" ObjectID="_1457704539" r:id="rId215"/>
        </w:object>
      </w:r>
      <w:r>
        <w:t xml:space="preserve">  (46)</w:t>
      </w:r>
    </w:p>
    <w:p w:rsidR="007C27C6" w:rsidRDefault="007C27C6">
      <w:r>
        <w:t xml:space="preserve">Определим значение сопротивления резистора </w:t>
      </w:r>
      <w:r>
        <w:rPr>
          <w:position w:val="-12"/>
        </w:rPr>
        <w:object w:dxaOrig="300" w:dyaOrig="360">
          <v:shape id="_x0000_i1139" type="#_x0000_t75" style="width:15pt;height:18pt" o:ole="">
            <v:imagedata r:id="rId216" o:title=""/>
          </v:shape>
          <o:OLEObject Type="Embed" ProgID="Equation.3" ShapeID="_x0000_i1139" DrawAspect="Content" ObjectID="_1457704540" r:id="rId217"/>
        </w:object>
      </w:r>
      <w:r>
        <w:t>:</w:t>
      </w:r>
    </w:p>
    <w:p w:rsidR="007C27C6" w:rsidRDefault="007C27C6">
      <w:pPr>
        <w:jc w:val="center"/>
      </w:pPr>
      <w:r>
        <w:rPr>
          <w:position w:val="-28"/>
        </w:rPr>
        <w:object w:dxaOrig="2580" w:dyaOrig="660">
          <v:shape id="_x0000_i1140" type="#_x0000_t75" style="width:129pt;height:33pt" o:ole="">
            <v:imagedata r:id="rId218" o:title=""/>
          </v:shape>
          <o:OLEObject Type="Embed" ProgID="Equation.3" ShapeID="_x0000_i1140" DrawAspect="Content" ObjectID="_1457704541" r:id="rId219"/>
        </w:object>
      </w:r>
      <w:r>
        <w:t xml:space="preserve">    (47)</w:t>
      </w:r>
    </w:p>
    <w:p w:rsidR="007C27C6" w:rsidRDefault="007C27C6">
      <w:r>
        <w:t xml:space="preserve">Приведем рассчитанное сопротивление к ряду Е24: </w:t>
      </w:r>
    </w:p>
    <w:p w:rsidR="007C27C6" w:rsidRDefault="007C27C6">
      <w:pPr>
        <w:ind w:firstLine="0"/>
        <w:jc w:val="center"/>
      </w:pPr>
      <w:r>
        <w:rPr>
          <w:position w:val="-12"/>
        </w:rPr>
        <w:object w:dxaOrig="1800" w:dyaOrig="360">
          <v:shape id="_x0000_i1141" type="#_x0000_t75" style="width:90pt;height:18pt" o:ole="">
            <v:imagedata r:id="rId220" o:title=""/>
          </v:shape>
          <o:OLEObject Type="Embed" ProgID="Equation.3" ShapeID="_x0000_i1141" DrawAspect="Content" ObjectID="_1457704542" r:id="rId221"/>
        </w:object>
      </w:r>
    </w:p>
    <w:p w:rsidR="007C27C6" w:rsidRDefault="007C27C6">
      <w:r>
        <w:t xml:space="preserve">Определим коэффициент усиления по току усилителя при помощи схемы  замещения представленной на рис. 11  </w:t>
      </w:r>
    </w:p>
    <w:p w:rsidR="007C27C6" w:rsidRDefault="007C27C6">
      <w:pPr>
        <w:jc w:val="center"/>
      </w:pPr>
      <w:r>
        <w:object w:dxaOrig="5260" w:dyaOrig="360">
          <v:shape id="_x0000_i1142" type="#_x0000_t75" style="width:263.25pt;height:18pt" o:ole="">
            <v:imagedata r:id="rId222" o:title=""/>
          </v:shape>
          <o:OLEObject Type="Embed" ProgID="Equation.3" ShapeID="_x0000_i1142" DrawAspect="Content" ObjectID="_1457704543" r:id="rId223"/>
        </w:object>
      </w:r>
      <w:r>
        <w:t xml:space="preserve">       (48) </w:t>
      </w:r>
    </w:p>
    <w:p w:rsidR="007C27C6" w:rsidRDefault="007C27C6">
      <w:r>
        <w:t>По схеме замещения определим  коэффициент разветвления:</w:t>
      </w:r>
    </w:p>
    <w:p w:rsidR="007C27C6" w:rsidRDefault="000B1678">
      <w:pPr>
        <w:jc w:val="center"/>
      </w:pPr>
      <w:r>
        <w:rPr>
          <w:noProof/>
          <w:sz w:val="20"/>
        </w:rPr>
        <w:object w:dxaOrig="1440" w:dyaOrig="1440">
          <v:shape id="_x0000_s1065" type="#_x0000_t75" style="position:absolute;left:0;text-align:left;margin-left:225pt;margin-top:5.05pt;width:135.9pt;height:123.5pt;z-index:251665920">
            <v:imagedata r:id="rId224" o:title=""/>
          </v:shape>
          <o:OLEObject Type="Embed" ProgID="Equation.3" ShapeID="_x0000_s1065" DrawAspect="Content" ObjectID="_1457704585" r:id="rId225"/>
        </w:object>
      </w:r>
      <w:r>
        <w:rPr>
          <w:noProof/>
          <w:sz w:val="20"/>
        </w:rPr>
        <w:object w:dxaOrig="1440" w:dyaOrig="1440">
          <v:shape id="_x0000_s1064" type="#_x0000_t75" style="position:absolute;left:0;text-align:left;margin-left:45pt;margin-top:5.05pt;width:144.4pt;height:107.05pt;z-index:251664896">
            <v:imagedata r:id="rId226" o:title=""/>
          </v:shape>
          <o:OLEObject Type="Embed" ProgID="Equation.3" ShapeID="_x0000_s1064" DrawAspect="Content" ObjectID="_1457704586" r:id="rId227"/>
        </w:object>
      </w:r>
    </w:p>
    <w:p w:rsidR="007C27C6" w:rsidRDefault="007C27C6">
      <w:pPr>
        <w:jc w:val="center"/>
      </w:pPr>
    </w:p>
    <w:p w:rsidR="007C27C6" w:rsidRDefault="007C27C6">
      <w:pPr>
        <w:jc w:val="center"/>
      </w:pPr>
    </w:p>
    <w:p w:rsidR="007C27C6" w:rsidRDefault="007C27C6">
      <w:pPr>
        <w:jc w:val="center"/>
      </w:pPr>
    </w:p>
    <w:p w:rsidR="007C27C6" w:rsidRDefault="007C27C6">
      <w:pPr>
        <w:jc w:val="center"/>
      </w:pPr>
    </w:p>
    <w:p w:rsidR="007C27C6" w:rsidRDefault="007C27C6">
      <w:r>
        <w:t>Определим коэффициент усиления по напряжению:</w:t>
      </w:r>
    </w:p>
    <w:p w:rsidR="007C27C6" w:rsidRDefault="007C27C6">
      <w:pPr>
        <w:jc w:val="center"/>
      </w:pPr>
      <w:r>
        <w:rPr>
          <w:position w:val="-30"/>
        </w:rPr>
        <w:object w:dxaOrig="2120" w:dyaOrig="680">
          <v:shape id="_x0000_i1145" type="#_x0000_t75" style="width:105.75pt;height:34.5pt" o:ole="">
            <v:imagedata r:id="rId228" o:title=""/>
          </v:shape>
          <o:OLEObject Type="Embed" ProgID="Equation.3" ShapeID="_x0000_i1145" DrawAspect="Content" ObjectID="_1457704544" r:id="rId229"/>
        </w:object>
      </w:r>
      <w:r>
        <w:t>(55)</w:t>
      </w:r>
    </w:p>
    <w:p w:rsidR="007C27C6" w:rsidRDefault="007C27C6">
      <w:r>
        <w:t>Рассчитаем  коэффициент усиления по напряжению усилителя с обратной связью:</w:t>
      </w:r>
    </w:p>
    <w:p w:rsidR="007C27C6" w:rsidRDefault="007C27C6">
      <w:pPr>
        <w:jc w:val="center"/>
      </w:pPr>
      <w:r>
        <w:rPr>
          <w:position w:val="-34"/>
        </w:rPr>
        <w:object w:dxaOrig="3100" w:dyaOrig="720">
          <v:shape id="_x0000_i1146" type="#_x0000_t75" style="width:155.25pt;height:36pt" o:ole="">
            <v:imagedata r:id="rId230" o:title=""/>
          </v:shape>
          <o:OLEObject Type="Embed" ProgID="Equation.3" ShapeID="_x0000_i1146" DrawAspect="Content" ObjectID="_1457704545" r:id="rId231"/>
        </w:object>
      </w:r>
      <w:r>
        <w:t xml:space="preserve">    (56)</w:t>
      </w:r>
    </w:p>
    <w:p w:rsidR="007C27C6" w:rsidRDefault="007C27C6">
      <w:r>
        <w:rPr>
          <w:position w:val="-10"/>
        </w:rPr>
        <w:object w:dxaOrig="340" w:dyaOrig="360">
          <v:shape id="_x0000_i1147" type="#_x0000_t75" style="width:17.25pt;height:18pt" o:ole="">
            <v:imagedata r:id="rId232" o:title=""/>
          </v:shape>
          <o:OLEObject Type="Embed" ProgID="Equation.3" ShapeID="_x0000_i1147" DrawAspect="Content" ObjectID="_1457704546" r:id="rId233"/>
        </w:object>
      </w:r>
      <w:r>
        <w:t>- коэффициент обратной связи по переменному току равен :</w:t>
      </w:r>
    </w:p>
    <w:p w:rsidR="007C27C6" w:rsidRDefault="007C27C6">
      <w:pPr>
        <w:jc w:val="center"/>
      </w:pPr>
      <w:r>
        <w:rPr>
          <w:position w:val="-30"/>
        </w:rPr>
        <w:object w:dxaOrig="2620" w:dyaOrig="680">
          <v:shape id="_x0000_i1148" type="#_x0000_t75" style="width:130.5pt;height:33.75pt" o:ole="">
            <v:imagedata r:id="rId234" o:title=""/>
          </v:shape>
          <o:OLEObject Type="Embed" ProgID="Equation.3" ShapeID="_x0000_i1148" DrawAspect="Content" ObjectID="_1457704547" r:id="rId235"/>
        </w:object>
      </w:r>
      <w:r>
        <w:t xml:space="preserve">  (57)</w:t>
      </w:r>
    </w:p>
    <w:p w:rsidR="007C27C6" w:rsidRDefault="007C27C6">
      <w:r>
        <w:t xml:space="preserve">Определим значение сопротивления резистора </w:t>
      </w:r>
      <w:r>
        <w:rPr>
          <w:position w:val="-10"/>
        </w:rPr>
        <w:object w:dxaOrig="320" w:dyaOrig="340">
          <v:shape id="_x0000_i1149" type="#_x0000_t75" style="width:15.75pt;height:17.25pt" o:ole="">
            <v:imagedata r:id="rId236" o:title=""/>
          </v:shape>
          <o:OLEObject Type="Embed" ProgID="Equation.3" ShapeID="_x0000_i1149" DrawAspect="Content" ObjectID="_1457704548" r:id="rId237"/>
        </w:object>
      </w:r>
      <w:r>
        <w:t>:</w:t>
      </w:r>
    </w:p>
    <w:p w:rsidR="007C27C6" w:rsidRDefault="007C27C6">
      <w:pPr>
        <w:jc w:val="center"/>
      </w:pPr>
      <w:r>
        <w:rPr>
          <w:position w:val="-28"/>
        </w:rPr>
        <w:object w:dxaOrig="2320" w:dyaOrig="700">
          <v:shape id="_x0000_i1150" type="#_x0000_t75" style="width:116.25pt;height:35.25pt" o:ole="">
            <v:imagedata r:id="rId238" o:title=""/>
          </v:shape>
          <o:OLEObject Type="Embed" ProgID="Equation.3" ShapeID="_x0000_i1150" DrawAspect="Content" ObjectID="_1457704549" r:id="rId239"/>
        </w:object>
      </w:r>
      <w:r>
        <w:t xml:space="preserve">  (58)</w:t>
      </w:r>
    </w:p>
    <w:p w:rsidR="007C27C6" w:rsidRDefault="007C27C6">
      <w:r>
        <w:t xml:space="preserve">Приведем рассчитанное сопротивление к ряду Е24: </w:t>
      </w:r>
    </w:p>
    <w:p w:rsidR="007C27C6" w:rsidRDefault="007C27C6">
      <w:pPr>
        <w:jc w:val="center"/>
      </w:pPr>
      <w:r>
        <w:rPr>
          <w:position w:val="-10"/>
        </w:rPr>
        <w:object w:dxaOrig="1140" w:dyaOrig="340">
          <v:shape id="_x0000_i1151" type="#_x0000_t75" style="width:57pt;height:17.25pt" o:ole="">
            <v:imagedata r:id="rId240" o:title=""/>
          </v:shape>
          <o:OLEObject Type="Embed" ProgID="Equation.3" ShapeID="_x0000_i1151" DrawAspect="Content" ObjectID="_1457704550" r:id="rId241"/>
        </w:object>
      </w:r>
    </w:p>
    <w:p w:rsidR="007C27C6" w:rsidRDefault="007C27C6">
      <w:r>
        <w:t>Разобьём данный нам коэффициент частотных искажений на 2 части:</w:t>
      </w:r>
    </w:p>
    <w:p w:rsidR="007C27C6" w:rsidRDefault="007C27C6">
      <w:pPr>
        <w:jc w:val="center"/>
      </w:pPr>
      <w:r>
        <w:object w:dxaOrig="2100" w:dyaOrig="360">
          <v:shape id="_x0000_i1152" type="#_x0000_t75" style="width:105pt;height:18pt" o:ole="">
            <v:imagedata r:id="rId242" o:title=""/>
          </v:shape>
          <o:OLEObject Type="Embed" ProgID="Equation.3" ShapeID="_x0000_i1152" DrawAspect="Content" ObjectID="_1457704551" r:id="rId243"/>
        </w:object>
      </w:r>
      <w:r>
        <w:t xml:space="preserve"> (59)</w:t>
      </w:r>
    </w:p>
    <w:p w:rsidR="007C27C6" w:rsidRDefault="000B1678">
      <w:pPr>
        <w:ind w:firstLine="1800"/>
        <w:rPr>
          <w:vertAlign w:val="superscript"/>
        </w:rPr>
      </w:pPr>
      <w:r>
        <w:object w:dxaOrig="1440" w:dyaOrig="1440">
          <v:shape id="_x0000_s1053" type="#_x0000_t75" style="position:absolute;left:0;text-align:left;margin-left:3in;margin-top:5.35pt;width:116.15pt;height:54pt;z-index:-251660800;mso-wrap-edited:f" wrapcoords="600 1125 300 3600 3750 4725 10800 4725 2100 6075 450 6525 300 8775 300 14175 900 15075 2550 15075 11700 15075 18300 15075 21150 14175 21000 11925 15150 8325 15600 6750 14850 6300 10800 4725 13050 4725 15300 2925 15150 1125 600 1125">
            <v:imagedata r:id="rId244" o:title=""/>
            <w10:wrap side="left"/>
          </v:shape>
          <o:OLEObject Type="Embed" ProgID="Equation.3" ShapeID="_x0000_s1053" DrawAspect="Content" ObjectID="_1457704587" r:id="rId245"/>
        </w:object>
      </w:r>
      <w:r w:rsidR="007C27C6">
        <w:t>М</w:t>
      </w:r>
      <w:r w:rsidR="007C27C6">
        <w:rPr>
          <w:vertAlign w:val="subscript"/>
        </w:rPr>
        <w:t>нвх</w:t>
      </w:r>
      <w:r w:rsidR="007C27C6">
        <w:t>=10</w:t>
      </w:r>
      <w:r w:rsidR="007C27C6">
        <w:rPr>
          <w:vertAlign w:val="superscript"/>
        </w:rPr>
        <w:t>4/20</w:t>
      </w:r>
    </w:p>
    <w:p w:rsidR="007C27C6" w:rsidRDefault="007C27C6">
      <w:pPr>
        <w:ind w:firstLine="1800"/>
        <w:rPr>
          <w:vertAlign w:val="superscript"/>
        </w:rPr>
      </w:pPr>
      <w:r>
        <w:t>М</w:t>
      </w:r>
      <w:r>
        <w:rPr>
          <w:vertAlign w:val="subscript"/>
        </w:rPr>
        <w:t>нос</w:t>
      </w:r>
      <w:r>
        <w:t>=10</w:t>
      </w:r>
      <w:r>
        <w:rPr>
          <w:vertAlign w:val="superscript"/>
        </w:rPr>
        <w:t>4/20</w:t>
      </w:r>
    </w:p>
    <w:p w:rsidR="007C27C6" w:rsidRDefault="007C27C6">
      <w:pPr>
        <w:ind w:firstLine="1800"/>
      </w:pPr>
      <w:r>
        <w:t>М</w:t>
      </w:r>
      <w:r>
        <w:rPr>
          <w:vertAlign w:val="subscript"/>
        </w:rPr>
        <w:t>в</w:t>
      </w:r>
      <w:r>
        <w:t>=10</w:t>
      </w:r>
      <w:r>
        <w:rPr>
          <w:vertAlign w:val="superscript"/>
        </w:rPr>
        <w:t>6/20</w:t>
      </w:r>
      <w:r>
        <w:br w:type="textWrapping" w:clear="all"/>
        <w:t>Рассчитаем ёмкость конденсатора С1 по формуле:</w:t>
      </w:r>
    </w:p>
    <w:p w:rsidR="007C27C6" w:rsidRDefault="000B1678">
      <w:r>
        <w:rPr>
          <w:noProof/>
          <w:sz w:val="20"/>
        </w:rPr>
        <w:object w:dxaOrig="1440" w:dyaOrig="1440">
          <v:shape id="_x0000_s1066" type="#_x0000_t75" style="position:absolute;left:0;text-align:left;margin-left:297pt;margin-top:7.8pt;width:73.65pt;height:17.2pt;z-index:251666944">
            <v:imagedata r:id="rId246" o:title=""/>
          </v:shape>
          <o:OLEObject Type="Embed" ProgID="Equation.3" ShapeID="_x0000_s1066" DrawAspect="Content" ObjectID="_1457704588" r:id="rId247"/>
        </w:object>
      </w:r>
      <w:r w:rsidR="007C27C6">
        <w:rPr>
          <w:position w:val="-38"/>
        </w:rPr>
        <w:object w:dxaOrig="4599" w:dyaOrig="760">
          <v:shape id="_x0000_i1155" type="#_x0000_t75" style="width:229.5pt;height:38.25pt" o:ole="">
            <v:imagedata r:id="rId248" o:title=""/>
          </v:shape>
          <o:OLEObject Type="Embed" ProgID="Equation.3" ShapeID="_x0000_i1155" DrawAspect="Content" ObjectID="_1457704552" r:id="rId249"/>
        </w:object>
      </w:r>
      <w:r w:rsidR="007C27C6">
        <w:t xml:space="preserve">  (60)</w:t>
      </w:r>
    </w:p>
    <w:p w:rsidR="007C27C6" w:rsidRDefault="007C27C6">
      <w:r>
        <w:t>Рассчитаем ёмкость конденсатора С2 по формуле:</w:t>
      </w:r>
    </w:p>
    <w:p w:rsidR="007C27C6" w:rsidRDefault="000B1678">
      <w:r>
        <w:rPr>
          <w:noProof/>
          <w:sz w:val="20"/>
        </w:rPr>
        <w:object w:dxaOrig="1440" w:dyaOrig="1440">
          <v:shape id="_x0000_s1067" type="#_x0000_t75" style="position:absolute;left:0;text-align:left;margin-left:306pt;margin-top:9.6pt;width:70.3pt;height:17.2pt;z-index:251667968">
            <v:imagedata r:id="rId250" o:title=""/>
          </v:shape>
          <o:OLEObject Type="Embed" ProgID="Equation.3" ShapeID="_x0000_s1067" DrawAspect="Content" ObjectID="_1457704589" r:id="rId251"/>
        </w:object>
      </w:r>
      <w:r w:rsidR="007C27C6">
        <w:rPr>
          <w:position w:val="-38"/>
        </w:rPr>
        <w:object w:dxaOrig="3960" w:dyaOrig="760">
          <v:shape id="_x0000_i1157" type="#_x0000_t75" style="width:198pt;height:38.25pt" o:ole="">
            <v:imagedata r:id="rId252" o:title=""/>
          </v:shape>
          <o:OLEObject Type="Embed" ProgID="Equation.3" ShapeID="_x0000_i1157" DrawAspect="Content" ObjectID="_1457704553" r:id="rId253"/>
        </w:object>
      </w:r>
      <w:r w:rsidR="007C27C6">
        <w:t xml:space="preserve">   (61)</w:t>
      </w:r>
    </w:p>
    <w:p w:rsidR="007C27C6" w:rsidRDefault="007C27C6">
      <w:r>
        <w:t>Рассчитаем ёмкость конденсатора С3 по формуле:</w:t>
      </w:r>
    </w:p>
    <w:p w:rsidR="007C27C6" w:rsidRDefault="000B1678">
      <w:r>
        <w:rPr>
          <w:noProof/>
          <w:sz w:val="20"/>
        </w:rPr>
        <w:object w:dxaOrig="1440" w:dyaOrig="1440">
          <v:shape id="_x0000_s1068" type="#_x0000_t75" style="position:absolute;left:0;text-align:left;margin-left:306pt;margin-top:11.4pt;width:56.9pt;height:17.85pt;z-index:251668992">
            <v:imagedata r:id="rId254" o:title=""/>
          </v:shape>
          <o:OLEObject Type="Embed" ProgID="Equation.3" ShapeID="_x0000_s1068" DrawAspect="Content" ObjectID="_1457704590" r:id="rId255"/>
        </w:object>
      </w:r>
      <w:r w:rsidR="007C27C6">
        <w:rPr>
          <w:position w:val="-38"/>
        </w:rPr>
        <w:object w:dxaOrig="3860" w:dyaOrig="760">
          <v:shape id="_x0000_i1159" type="#_x0000_t75" style="width:193.5pt;height:38.25pt" o:ole="">
            <v:imagedata r:id="rId256" o:title=""/>
          </v:shape>
          <o:OLEObject Type="Embed" ProgID="Equation.3" ShapeID="_x0000_i1159" DrawAspect="Content" ObjectID="_1457704554" r:id="rId257"/>
        </w:object>
      </w:r>
      <w:r w:rsidR="007C27C6">
        <w:t xml:space="preserve">   (62)</w:t>
      </w:r>
    </w:p>
    <w:p w:rsidR="007C27C6" w:rsidRDefault="007C27C6">
      <w:r>
        <w:t xml:space="preserve"> Определим коэффициент петлевого усиления по переменному току:</w:t>
      </w:r>
    </w:p>
    <w:p w:rsidR="007C27C6" w:rsidRDefault="007C27C6">
      <w:pPr>
        <w:jc w:val="center"/>
      </w:pPr>
      <w:r>
        <w:rPr>
          <w:position w:val="-12"/>
        </w:rPr>
        <w:object w:dxaOrig="2240" w:dyaOrig="380">
          <v:shape id="_x0000_i1160" type="#_x0000_t75" style="width:111.75pt;height:18.75pt" o:ole="">
            <v:imagedata r:id="rId258" o:title=""/>
          </v:shape>
          <o:OLEObject Type="Embed" ProgID="Equation.3" ShapeID="_x0000_i1160" DrawAspect="Content" ObjectID="_1457704555" r:id="rId259"/>
        </w:object>
      </w:r>
      <w:r>
        <w:t xml:space="preserve">   (63)</w:t>
      </w:r>
    </w:p>
    <w:p w:rsidR="007C27C6" w:rsidRDefault="000B1678">
      <w:r>
        <w:rPr>
          <w:noProof/>
          <w:position w:val="-30"/>
          <w:sz w:val="20"/>
        </w:rPr>
        <w:object w:dxaOrig="1440" w:dyaOrig="1440">
          <v:shape id="_x0000_s1069" type="#_x0000_t75" style="position:absolute;left:0;text-align:left;margin-left:3in;margin-top:40.4pt;width:1in;height:35.05pt;z-index:251670016">
            <v:imagedata r:id="rId260" o:title=""/>
          </v:shape>
          <o:OLEObject Type="Embed" ProgID="Equation.3" ShapeID="_x0000_s1069" DrawAspect="Content" ObjectID="_1457704591" r:id="rId261"/>
        </w:object>
      </w:r>
      <w:r w:rsidR="007C27C6">
        <w:t>Рассчитаем коэффициент нелинейных искажений для выходного каскада методом двух ординат:</w:t>
      </w:r>
    </w:p>
    <w:p w:rsidR="007C27C6" w:rsidRDefault="007C27C6">
      <w:r>
        <w:rPr>
          <w:lang w:val="en-US"/>
        </w:rPr>
        <w:t>U</w:t>
      </w:r>
      <w:r>
        <w:rPr>
          <w:vertAlign w:val="subscript"/>
        </w:rPr>
        <w:t>вых</w:t>
      </w:r>
      <w:r>
        <w:t xml:space="preserve"> изменяем от 0 до </w:t>
      </w:r>
      <w:r>
        <w:rPr>
          <w:lang w:val="en-US"/>
        </w:rPr>
        <w:t>U</w:t>
      </w:r>
      <w:r>
        <w:rPr>
          <w:vertAlign w:val="subscript"/>
        </w:rPr>
        <w:t>н</w:t>
      </w:r>
      <w:r>
        <w:rPr>
          <w:vertAlign w:val="subscript"/>
          <w:lang w:val="en-US"/>
        </w:rPr>
        <w:t>max</w:t>
      </w:r>
      <w:r>
        <w:t xml:space="preserve">                                (64)</w:t>
      </w:r>
    </w:p>
    <w:p w:rsidR="007C27C6" w:rsidRDefault="007C27C6">
      <w:pPr>
        <w:pStyle w:val="a5"/>
        <w:tabs>
          <w:tab w:val="left" w:pos="708"/>
        </w:tabs>
      </w:pPr>
      <w:r>
        <w:t xml:space="preserve">     </w:t>
      </w:r>
    </w:p>
    <w:p w:rsidR="007C27C6" w:rsidRDefault="007C27C6">
      <w:pPr>
        <w:pStyle w:val="a5"/>
        <w:tabs>
          <w:tab w:val="left" w:pos="708"/>
        </w:tabs>
      </w:pPr>
      <w:r>
        <w:t xml:space="preserve">     По рис 16 для рассчитанных значений тока эмиттера определяем статический коэффициент передачи тока. Затем рассчитаем ток коллектора:</w:t>
      </w:r>
    </w:p>
    <w:p w:rsidR="007C27C6" w:rsidRDefault="007C27C6">
      <w:pPr>
        <w:pStyle w:val="a5"/>
        <w:tabs>
          <w:tab w:val="left" w:pos="708"/>
        </w:tabs>
        <w:jc w:val="center"/>
      </w:pPr>
      <w:r>
        <w:rPr>
          <w:position w:val="-30"/>
        </w:rPr>
        <w:object w:dxaOrig="1419" w:dyaOrig="700">
          <v:shape id="_x0000_i1162" type="#_x0000_t75" style="width:71.25pt;height:35.25pt" o:ole="">
            <v:imagedata r:id="rId262" o:title=""/>
          </v:shape>
          <o:OLEObject Type="Embed" ProgID="Equation.3" ShapeID="_x0000_i1162" DrawAspect="Content" ObjectID="_1457704556" r:id="rId263"/>
        </w:object>
      </w:r>
      <w:r>
        <w:rPr>
          <w:position w:val="-30"/>
        </w:rPr>
        <w:t xml:space="preserve">    (65)</w:t>
      </w:r>
    </w:p>
    <w:p w:rsidR="007C27C6" w:rsidRDefault="007C27C6">
      <w:pPr>
        <w:pStyle w:val="a5"/>
        <w:tabs>
          <w:tab w:val="left" w:pos="708"/>
        </w:tabs>
      </w:pPr>
      <w:r>
        <w:t xml:space="preserve">     Для рассчитанных значений тока коллектора определяем ток базы:</w:t>
      </w:r>
    </w:p>
    <w:p w:rsidR="007C27C6" w:rsidRDefault="007C27C6">
      <w:pPr>
        <w:pStyle w:val="a5"/>
        <w:tabs>
          <w:tab w:val="left" w:pos="708"/>
        </w:tabs>
        <w:jc w:val="center"/>
      </w:pPr>
      <w:r>
        <w:rPr>
          <w:position w:val="-30"/>
        </w:rPr>
        <w:object w:dxaOrig="940" w:dyaOrig="700">
          <v:shape id="_x0000_i1163" type="#_x0000_t75" style="width:47.25pt;height:35.25pt" o:ole="">
            <v:imagedata r:id="rId264" o:title=""/>
          </v:shape>
          <o:OLEObject Type="Embed" ProgID="Equation.3" ShapeID="_x0000_i1163" DrawAspect="Content" ObjectID="_1457704557" r:id="rId265"/>
        </w:object>
      </w:r>
      <w:r>
        <w:rPr>
          <w:position w:val="-30"/>
        </w:rPr>
        <w:t xml:space="preserve">   (66)</w:t>
      </w:r>
    </w:p>
    <w:p w:rsidR="007C27C6" w:rsidRDefault="007C27C6">
      <w:pPr>
        <w:pStyle w:val="a5"/>
        <w:tabs>
          <w:tab w:val="left" w:pos="4242"/>
        </w:tabs>
      </w:pPr>
      <w:r>
        <w:t xml:space="preserve">     Из рис 15 определяем напряжение база-эмиттер для рассчитанных токов базы. Рассчитываем входное напряжение:</w:t>
      </w:r>
    </w:p>
    <w:p w:rsidR="007C27C6" w:rsidRDefault="007C27C6">
      <w:pPr>
        <w:pStyle w:val="a5"/>
        <w:tabs>
          <w:tab w:val="left" w:pos="4242"/>
        </w:tabs>
        <w:jc w:val="center"/>
      </w:pPr>
      <w:r>
        <w:rPr>
          <w:position w:val="-12"/>
        </w:rPr>
        <w:object w:dxaOrig="2440" w:dyaOrig="360">
          <v:shape id="_x0000_i1164" type="#_x0000_t75" style="width:122.25pt;height:18pt" o:ole="">
            <v:imagedata r:id="rId266" o:title=""/>
          </v:shape>
          <o:OLEObject Type="Embed" ProgID="Equation.3" ShapeID="_x0000_i1164" DrawAspect="Content" ObjectID="_1457704558" r:id="rId267"/>
        </w:object>
      </w:r>
      <w:r>
        <w:rPr>
          <w:position w:val="-12"/>
        </w:rPr>
        <w:t xml:space="preserve">      (67)</w:t>
      </w:r>
    </w:p>
    <w:p w:rsidR="007C27C6" w:rsidRDefault="007C27C6">
      <w:pPr>
        <w:pStyle w:val="a5"/>
        <w:tabs>
          <w:tab w:val="left" w:pos="708"/>
        </w:tabs>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7C27C6">
        <w:tc>
          <w:tcPr>
            <w:tcW w:w="1367" w:type="dxa"/>
            <w:tcBorders>
              <w:top w:val="single" w:sz="4" w:space="0" w:color="auto"/>
              <w:bottom w:val="single" w:sz="4" w:space="0" w:color="auto"/>
              <w:right w:val="single" w:sz="4" w:space="0" w:color="auto"/>
            </w:tcBorders>
          </w:tcPr>
          <w:p w:rsidR="007C27C6" w:rsidRDefault="007C27C6">
            <w:pPr>
              <w:pStyle w:val="a5"/>
              <w:tabs>
                <w:tab w:val="left" w:pos="708"/>
              </w:tabs>
            </w:pPr>
            <w:r>
              <w:rPr>
                <w:lang w:val="en-US"/>
              </w:rPr>
              <w:t>U</w:t>
            </w:r>
            <w:r>
              <w:t>н</w:t>
            </w:r>
          </w:p>
        </w:tc>
        <w:tc>
          <w:tcPr>
            <w:tcW w:w="1367" w:type="dxa"/>
            <w:tcBorders>
              <w:top w:val="single" w:sz="4" w:space="0" w:color="auto"/>
              <w:left w:val="single" w:sz="4" w:space="0" w:color="auto"/>
              <w:bottom w:val="single" w:sz="4" w:space="0" w:color="auto"/>
              <w:right w:val="single" w:sz="4" w:space="0" w:color="auto"/>
            </w:tcBorders>
          </w:tcPr>
          <w:p w:rsidR="007C27C6" w:rsidRDefault="007C27C6">
            <w:pPr>
              <w:pStyle w:val="a5"/>
              <w:tabs>
                <w:tab w:val="left" w:pos="708"/>
              </w:tabs>
            </w:pPr>
            <w:r>
              <w:rPr>
                <w:lang w:val="en-US"/>
              </w:rPr>
              <w:t>I</w:t>
            </w:r>
            <w:r>
              <w:t>э</w:t>
            </w:r>
          </w:p>
        </w:tc>
        <w:tc>
          <w:tcPr>
            <w:tcW w:w="1367" w:type="dxa"/>
            <w:tcBorders>
              <w:top w:val="single" w:sz="4" w:space="0" w:color="auto"/>
              <w:left w:val="single" w:sz="4" w:space="0" w:color="auto"/>
              <w:bottom w:val="single" w:sz="4" w:space="0" w:color="auto"/>
              <w:right w:val="single" w:sz="4" w:space="0" w:color="auto"/>
            </w:tcBorders>
          </w:tcPr>
          <w:p w:rsidR="007C27C6" w:rsidRDefault="007C27C6">
            <w:pPr>
              <w:pStyle w:val="a5"/>
              <w:tabs>
                <w:tab w:val="left" w:pos="708"/>
              </w:tabs>
              <w:rPr>
                <w:lang w:val="en-US"/>
              </w:rPr>
            </w:pPr>
            <w:r>
              <w:rPr>
                <w:lang w:val="en-US"/>
              </w:rPr>
              <w:t>h21</w:t>
            </w:r>
            <w:r>
              <w:t>э</w:t>
            </w:r>
          </w:p>
        </w:tc>
        <w:tc>
          <w:tcPr>
            <w:tcW w:w="1367" w:type="dxa"/>
            <w:tcBorders>
              <w:top w:val="single" w:sz="4" w:space="0" w:color="auto"/>
              <w:left w:val="single" w:sz="4" w:space="0" w:color="auto"/>
              <w:bottom w:val="single" w:sz="4" w:space="0" w:color="auto"/>
              <w:right w:val="single" w:sz="4" w:space="0" w:color="auto"/>
            </w:tcBorders>
          </w:tcPr>
          <w:p w:rsidR="007C27C6" w:rsidRDefault="007C27C6">
            <w:pPr>
              <w:pStyle w:val="a5"/>
              <w:tabs>
                <w:tab w:val="left" w:pos="708"/>
              </w:tabs>
              <w:rPr>
                <w:lang w:val="en-US"/>
              </w:rPr>
            </w:pPr>
            <w:r>
              <w:rPr>
                <w:lang w:val="en-US"/>
              </w:rPr>
              <w:t>Ik</w:t>
            </w:r>
          </w:p>
        </w:tc>
        <w:tc>
          <w:tcPr>
            <w:tcW w:w="1367" w:type="dxa"/>
            <w:tcBorders>
              <w:top w:val="single" w:sz="4" w:space="0" w:color="auto"/>
              <w:left w:val="single" w:sz="4" w:space="0" w:color="auto"/>
              <w:bottom w:val="single" w:sz="4" w:space="0" w:color="auto"/>
              <w:right w:val="single" w:sz="4" w:space="0" w:color="auto"/>
            </w:tcBorders>
          </w:tcPr>
          <w:p w:rsidR="007C27C6" w:rsidRDefault="007C27C6">
            <w:pPr>
              <w:pStyle w:val="a5"/>
              <w:tabs>
                <w:tab w:val="left" w:pos="708"/>
              </w:tabs>
              <w:rPr>
                <w:lang w:val="en-US"/>
              </w:rPr>
            </w:pPr>
            <w:r>
              <w:rPr>
                <w:lang w:val="en-US"/>
              </w:rPr>
              <w:t>I</w:t>
            </w:r>
            <w:r>
              <w:t>б</w:t>
            </w:r>
            <w:r>
              <w:rPr>
                <w:lang w:val="en-US"/>
              </w:rPr>
              <w:t xml:space="preserve">, </w:t>
            </w:r>
            <w:r>
              <w:t>мкА</w:t>
            </w:r>
          </w:p>
        </w:tc>
        <w:tc>
          <w:tcPr>
            <w:tcW w:w="1368" w:type="dxa"/>
            <w:tcBorders>
              <w:top w:val="single" w:sz="4" w:space="0" w:color="auto"/>
              <w:left w:val="single" w:sz="4" w:space="0" w:color="auto"/>
              <w:bottom w:val="single" w:sz="4" w:space="0" w:color="auto"/>
              <w:right w:val="single" w:sz="4" w:space="0" w:color="auto"/>
            </w:tcBorders>
          </w:tcPr>
          <w:p w:rsidR="007C27C6" w:rsidRDefault="007C27C6">
            <w:pPr>
              <w:pStyle w:val="a5"/>
              <w:tabs>
                <w:tab w:val="left" w:pos="708"/>
              </w:tabs>
              <w:rPr>
                <w:lang w:val="en-US"/>
              </w:rPr>
            </w:pPr>
            <w:r>
              <w:rPr>
                <w:lang w:val="en-US"/>
              </w:rPr>
              <w:t>U</w:t>
            </w:r>
            <w:r>
              <w:t>бэ</w:t>
            </w:r>
          </w:p>
        </w:tc>
        <w:tc>
          <w:tcPr>
            <w:tcW w:w="1368" w:type="dxa"/>
            <w:tcBorders>
              <w:top w:val="single" w:sz="4" w:space="0" w:color="auto"/>
              <w:left w:val="single" w:sz="4" w:space="0" w:color="auto"/>
              <w:bottom w:val="single" w:sz="4" w:space="0" w:color="auto"/>
            </w:tcBorders>
          </w:tcPr>
          <w:p w:rsidR="007C27C6" w:rsidRDefault="007C27C6">
            <w:pPr>
              <w:pStyle w:val="a5"/>
              <w:tabs>
                <w:tab w:val="left" w:pos="708"/>
              </w:tabs>
              <w:rPr>
                <w:lang w:val="en-US"/>
              </w:rPr>
            </w:pPr>
            <w:r>
              <w:rPr>
                <w:lang w:val="en-US"/>
              </w:rPr>
              <w:t>U</w:t>
            </w:r>
            <w:r>
              <w:t>вх</w:t>
            </w:r>
          </w:p>
        </w:tc>
      </w:tr>
      <w:tr w:rsidR="007C27C6">
        <w:tc>
          <w:tcPr>
            <w:tcW w:w="1367" w:type="dxa"/>
            <w:tcBorders>
              <w:top w:val="single" w:sz="4" w:space="0" w:color="auto"/>
              <w:bottom w:val="dotted" w:sz="4" w:space="0" w:color="auto"/>
            </w:tcBorders>
          </w:tcPr>
          <w:p w:rsidR="007C27C6" w:rsidRDefault="007C27C6">
            <w:pPr>
              <w:pStyle w:val="a5"/>
              <w:tabs>
                <w:tab w:val="left" w:pos="708"/>
              </w:tabs>
              <w:rPr>
                <w:lang w:val="en-US"/>
              </w:rPr>
            </w:pPr>
            <w:r>
              <w:rPr>
                <w:lang w:val="en-US"/>
              </w:rPr>
              <w:t>0</w:t>
            </w:r>
          </w:p>
        </w:tc>
        <w:tc>
          <w:tcPr>
            <w:tcW w:w="1367" w:type="dxa"/>
            <w:tcBorders>
              <w:top w:val="single" w:sz="4" w:space="0" w:color="auto"/>
              <w:bottom w:val="dotted" w:sz="4" w:space="0" w:color="auto"/>
            </w:tcBorders>
          </w:tcPr>
          <w:p w:rsidR="007C27C6" w:rsidRDefault="007C27C6">
            <w:pPr>
              <w:pStyle w:val="a5"/>
              <w:tabs>
                <w:tab w:val="left" w:pos="708"/>
              </w:tabs>
              <w:rPr>
                <w:lang w:val="en-US"/>
              </w:rPr>
            </w:pPr>
            <w:r>
              <w:rPr>
                <w:lang w:val="en-US"/>
              </w:rPr>
              <w:t>4</w:t>
            </w:r>
          </w:p>
        </w:tc>
        <w:tc>
          <w:tcPr>
            <w:tcW w:w="1367" w:type="dxa"/>
            <w:tcBorders>
              <w:top w:val="single" w:sz="4" w:space="0" w:color="auto"/>
              <w:bottom w:val="dotted" w:sz="4" w:space="0" w:color="auto"/>
            </w:tcBorders>
          </w:tcPr>
          <w:p w:rsidR="007C27C6" w:rsidRDefault="007C27C6">
            <w:pPr>
              <w:pStyle w:val="a5"/>
              <w:tabs>
                <w:tab w:val="left" w:pos="708"/>
              </w:tabs>
              <w:rPr>
                <w:lang w:val="en-US"/>
              </w:rPr>
            </w:pPr>
            <w:r>
              <w:rPr>
                <w:lang w:val="en-US"/>
              </w:rPr>
              <w:t>39000</w:t>
            </w:r>
          </w:p>
        </w:tc>
        <w:tc>
          <w:tcPr>
            <w:tcW w:w="1367" w:type="dxa"/>
            <w:tcBorders>
              <w:top w:val="single" w:sz="4" w:space="0" w:color="auto"/>
              <w:bottom w:val="dotted" w:sz="4" w:space="0" w:color="auto"/>
            </w:tcBorders>
          </w:tcPr>
          <w:p w:rsidR="007C27C6" w:rsidRDefault="007C27C6">
            <w:pPr>
              <w:pStyle w:val="a5"/>
              <w:tabs>
                <w:tab w:val="left" w:pos="708"/>
              </w:tabs>
              <w:rPr>
                <w:lang w:val="en-US"/>
              </w:rPr>
            </w:pPr>
            <w:r>
              <w:rPr>
                <w:lang w:val="en-US"/>
              </w:rPr>
              <w:t>4</w:t>
            </w:r>
          </w:p>
        </w:tc>
        <w:tc>
          <w:tcPr>
            <w:tcW w:w="1367" w:type="dxa"/>
            <w:tcBorders>
              <w:top w:val="single" w:sz="4" w:space="0" w:color="auto"/>
              <w:bottom w:val="dotted" w:sz="4" w:space="0" w:color="auto"/>
            </w:tcBorders>
          </w:tcPr>
          <w:p w:rsidR="007C27C6" w:rsidRDefault="007C27C6">
            <w:pPr>
              <w:pStyle w:val="a5"/>
              <w:tabs>
                <w:tab w:val="left" w:pos="708"/>
              </w:tabs>
              <w:rPr>
                <w:lang w:val="en-US"/>
              </w:rPr>
            </w:pPr>
            <w:r>
              <w:rPr>
                <w:lang w:val="en-US"/>
              </w:rPr>
              <w:t>103</w:t>
            </w:r>
          </w:p>
        </w:tc>
        <w:tc>
          <w:tcPr>
            <w:tcW w:w="1368" w:type="dxa"/>
            <w:tcBorders>
              <w:top w:val="single" w:sz="4" w:space="0" w:color="auto"/>
              <w:bottom w:val="dotted" w:sz="4" w:space="0" w:color="auto"/>
            </w:tcBorders>
          </w:tcPr>
          <w:p w:rsidR="007C27C6" w:rsidRDefault="007C27C6">
            <w:pPr>
              <w:pStyle w:val="a5"/>
              <w:tabs>
                <w:tab w:val="left" w:pos="708"/>
              </w:tabs>
            </w:pPr>
            <w:r>
              <w:t>0,6</w:t>
            </w:r>
          </w:p>
        </w:tc>
        <w:tc>
          <w:tcPr>
            <w:tcW w:w="1368" w:type="dxa"/>
            <w:tcBorders>
              <w:top w:val="single" w:sz="4" w:space="0" w:color="auto"/>
              <w:bottom w:val="dotted" w:sz="4" w:space="0" w:color="auto"/>
            </w:tcBorders>
          </w:tcPr>
          <w:p w:rsidR="007C27C6" w:rsidRDefault="007C27C6">
            <w:pPr>
              <w:pStyle w:val="a5"/>
              <w:tabs>
                <w:tab w:val="left" w:pos="708"/>
              </w:tabs>
            </w:pPr>
            <w:r>
              <w:t>0,74</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4</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5</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35000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5</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143</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4,78</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8</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6</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29000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6</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207</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8,82</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12</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7</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27000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7</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259</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12,85</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16</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8</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20000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8</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400</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16,9</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9</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17000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9</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529</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20,92</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24</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15000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667</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24,96</w:t>
            </w:r>
          </w:p>
        </w:tc>
      </w:tr>
      <w:tr w:rsidR="007C27C6">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28</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11</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13000</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11</w:t>
            </w:r>
          </w:p>
        </w:tc>
        <w:tc>
          <w:tcPr>
            <w:tcW w:w="1367" w:type="dxa"/>
            <w:tcBorders>
              <w:top w:val="dotted" w:sz="4" w:space="0" w:color="auto"/>
              <w:bottom w:val="dotted" w:sz="4" w:space="0" w:color="auto"/>
            </w:tcBorders>
          </w:tcPr>
          <w:p w:rsidR="007C27C6" w:rsidRDefault="007C27C6">
            <w:pPr>
              <w:pStyle w:val="a5"/>
              <w:tabs>
                <w:tab w:val="left" w:pos="708"/>
              </w:tabs>
              <w:rPr>
                <w:lang w:val="en-US"/>
              </w:rPr>
            </w:pPr>
            <w:r>
              <w:rPr>
                <w:lang w:val="en-US"/>
              </w:rPr>
              <w:t>846</w:t>
            </w:r>
          </w:p>
        </w:tc>
        <w:tc>
          <w:tcPr>
            <w:tcW w:w="1368" w:type="dxa"/>
            <w:tcBorders>
              <w:top w:val="dotted" w:sz="4" w:space="0" w:color="auto"/>
              <w:bottom w:val="dotted" w:sz="4" w:space="0" w:color="auto"/>
            </w:tcBorders>
          </w:tcPr>
          <w:p w:rsidR="007C27C6" w:rsidRDefault="007C27C6">
            <w:pPr>
              <w:pStyle w:val="a5"/>
              <w:tabs>
                <w:tab w:val="left" w:pos="708"/>
              </w:tabs>
            </w:pPr>
            <w:r>
              <w:t>0,6</w:t>
            </w:r>
          </w:p>
        </w:tc>
        <w:tc>
          <w:tcPr>
            <w:tcW w:w="1368" w:type="dxa"/>
            <w:tcBorders>
              <w:top w:val="dotted" w:sz="4" w:space="0" w:color="auto"/>
              <w:bottom w:val="dotted" w:sz="4" w:space="0" w:color="auto"/>
            </w:tcBorders>
          </w:tcPr>
          <w:p w:rsidR="007C27C6" w:rsidRDefault="007C27C6">
            <w:pPr>
              <w:pStyle w:val="a5"/>
              <w:tabs>
                <w:tab w:val="left" w:pos="708"/>
              </w:tabs>
            </w:pPr>
            <w:r>
              <w:t>29</w:t>
            </w:r>
          </w:p>
        </w:tc>
      </w:tr>
      <w:tr w:rsidR="007C27C6">
        <w:tc>
          <w:tcPr>
            <w:tcW w:w="1367" w:type="dxa"/>
            <w:tcBorders>
              <w:top w:val="dotted" w:sz="4" w:space="0" w:color="auto"/>
            </w:tcBorders>
          </w:tcPr>
          <w:p w:rsidR="007C27C6" w:rsidRDefault="007C27C6">
            <w:pPr>
              <w:pStyle w:val="a5"/>
              <w:tabs>
                <w:tab w:val="left" w:pos="708"/>
              </w:tabs>
              <w:rPr>
                <w:lang w:val="en-US"/>
              </w:rPr>
            </w:pPr>
            <w:r>
              <w:rPr>
                <w:lang w:val="en-US"/>
              </w:rPr>
              <w:t>31</w:t>
            </w:r>
          </w:p>
        </w:tc>
        <w:tc>
          <w:tcPr>
            <w:tcW w:w="1367" w:type="dxa"/>
            <w:tcBorders>
              <w:top w:val="dotted" w:sz="4" w:space="0" w:color="auto"/>
            </w:tcBorders>
          </w:tcPr>
          <w:p w:rsidR="007C27C6" w:rsidRDefault="007C27C6">
            <w:pPr>
              <w:pStyle w:val="a5"/>
              <w:tabs>
                <w:tab w:val="left" w:pos="708"/>
              </w:tabs>
              <w:rPr>
                <w:lang w:val="en-US"/>
              </w:rPr>
            </w:pPr>
            <w:r>
              <w:rPr>
                <w:lang w:val="en-US"/>
              </w:rPr>
              <w:t>11,75</w:t>
            </w:r>
          </w:p>
        </w:tc>
        <w:tc>
          <w:tcPr>
            <w:tcW w:w="1367" w:type="dxa"/>
            <w:tcBorders>
              <w:top w:val="dotted" w:sz="4" w:space="0" w:color="auto"/>
            </w:tcBorders>
          </w:tcPr>
          <w:p w:rsidR="007C27C6" w:rsidRDefault="007C27C6">
            <w:pPr>
              <w:pStyle w:val="a5"/>
              <w:tabs>
                <w:tab w:val="left" w:pos="708"/>
              </w:tabs>
              <w:rPr>
                <w:lang w:val="en-US"/>
              </w:rPr>
            </w:pPr>
            <w:r>
              <w:rPr>
                <w:lang w:val="en-US"/>
              </w:rPr>
              <w:t>12800</w:t>
            </w:r>
          </w:p>
        </w:tc>
        <w:tc>
          <w:tcPr>
            <w:tcW w:w="1367" w:type="dxa"/>
            <w:tcBorders>
              <w:top w:val="dotted" w:sz="4" w:space="0" w:color="auto"/>
            </w:tcBorders>
          </w:tcPr>
          <w:p w:rsidR="007C27C6" w:rsidRDefault="007C27C6">
            <w:pPr>
              <w:pStyle w:val="a5"/>
              <w:tabs>
                <w:tab w:val="left" w:pos="708"/>
              </w:tabs>
              <w:rPr>
                <w:lang w:val="en-US"/>
              </w:rPr>
            </w:pPr>
            <w:r>
              <w:rPr>
                <w:lang w:val="en-US"/>
              </w:rPr>
              <w:t>11,75</w:t>
            </w:r>
          </w:p>
        </w:tc>
        <w:tc>
          <w:tcPr>
            <w:tcW w:w="1367" w:type="dxa"/>
            <w:tcBorders>
              <w:top w:val="dotted" w:sz="4" w:space="0" w:color="auto"/>
            </w:tcBorders>
          </w:tcPr>
          <w:p w:rsidR="007C27C6" w:rsidRDefault="007C27C6">
            <w:pPr>
              <w:pStyle w:val="a5"/>
              <w:tabs>
                <w:tab w:val="left" w:pos="708"/>
              </w:tabs>
              <w:rPr>
                <w:lang w:val="en-US"/>
              </w:rPr>
            </w:pPr>
            <w:r>
              <w:rPr>
                <w:lang w:val="en-US"/>
              </w:rPr>
              <w:t>918</w:t>
            </w:r>
          </w:p>
        </w:tc>
        <w:tc>
          <w:tcPr>
            <w:tcW w:w="1368" w:type="dxa"/>
            <w:tcBorders>
              <w:top w:val="dotted" w:sz="4" w:space="0" w:color="auto"/>
            </w:tcBorders>
          </w:tcPr>
          <w:p w:rsidR="007C27C6" w:rsidRDefault="007C27C6">
            <w:pPr>
              <w:pStyle w:val="a5"/>
              <w:tabs>
                <w:tab w:val="left" w:pos="708"/>
              </w:tabs>
            </w:pPr>
            <w:r>
              <w:t>0,6</w:t>
            </w:r>
          </w:p>
        </w:tc>
        <w:tc>
          <w:tcPr>
            <w:tcW w:w="1368" w:type="dxa"/>
            <w:tcBorders>
              <w:top w:val="dotted" w:sz="4" w:space="0" w:color="auto"/>
            </w:tcBorders>
          </w:tcPr>
          <w:p w:rsidR="007C27C6" w:rsidRDefault="007C27C6">
            <w:pPr>
              <w:pStyle w:val="a5"/>
              <w:tabs>
                <w:tab w:val="left" w:pos="708"/>
              </w:tabs>
            </w:pPr>
            <w:r>
              <w:t>31,5</w:t>
            </w:r>
          </w:p>
        </w:tc>
      </w:tr>
    </w:tbl>
    <w:p w:rsidR="007C27C6" w:rsidRDefault="007C27C6">
      <w:pPr>
        <w:pStyle w:val="a5"/>
        <w:tabs>
          <w:tab w:val="left" w:pos="708"/>
        </w:tabs>
        <w:jc w:val="right"/>
      </w:pPr>
      <w:r>
        <w:t>таблица  1</w:t>
      </w:r>
    </w:p>
    <w:p w:rsidR="007C27C6" w:rsidRDefault="007C27C6">
      <w:pPr>
        <w:pStyle w:val="a5"/>
        <w:tabs>
          <w:tab w:val="left" w:pos="708"/>
        </w:tabs>
      </w:pPr>
      <w:r>
        <w:t xml:space="preserve">Построим график зависимости </w:t>
      </w:r>
      <w:r>
        <w:rPr>
          <w:lang w:val="en-US"/>
        </w:rPr>
        <w:t>U</w:t>
      </w:r>
      <w:r>
        <w:t xml:space="preserve">н от </w:t>
      </w:r>
      <w:r>
        <w:rPr>
          <w:lang w:val="en-US"/>
        </w:rPr>
        <w:t>U</w:t>
      </w:r>
      <w:r>
        <w:t>вх – рис 12.</w:t>
      </w:r>
    </w:p>
    <w:p w:rsidR="007C27C6" w:rsidRDefault="007C27C6">
      <w:r>
        <w:t>Определим половину максимального входного напряжения и для этого значения по графику 12 определим значение напряжения на нагрузке:</w:t>
      </w:r>
    </w:p>
    <w:p w:rsidR="007C27C6" w:rsidRDefault="000B1678">
      <w:pPr>
        <w:pStyle w:val="a5"/>
        <w:tabs>
          <w:tab w:val="left" w:pos="708"/>
        </w:tabs>
        <w:jc w:val="center"/>
      </w:pPr>
      <w:r>
        <w:object w:dxaOrig="1440" w:dyaOrig="1440">
          <v:shape id="_x0000_s1054" type="#_x0000_t75" style="position:absolute;left:0;text-align:left;margin-left:198pt;margin-top:1.75pt;width:57.8pt;height:18.4pt;z-index:-251659776;mso-wrap-edited:f" wrapcoords="309 5184 309 10368 2160 17280 3703 17280 5554 17280 15429 17280 21291 12960 20674 5184 309 5184">
            <v:imagedata r:id="rId268" o:title=""/>
            <w10:wrap side="right"/>
          </v:shape>
          <o:OLEObject Type="Embed" ProgID="Equation.3" ShapeID="_x0000_s1054" DrawAspect="Content" ObjectID="_1457704592" r:id="rId269"/>
        </w:object>
      </w:r>
      <w:r w:rsidR="007C27C6">
        <w:t xml:space="preserve">  </w:t>
      </w:r>
    </w:p>
    <w:p w:rsidR="007C27C6" w:rsidRDefault="007C27C6">
      <w:pPr>
        <w:pStyle w:val="a5"/>
        <w:tabs>
          <w:tab w:val="left" w:pos="419"/>
        </w:tabs>
      </w:pPr>
      <w:r>
        <w:tab/>
        <w:t>Коэффициент нелинейных искажений для входного каскада:</w:t>
      </w:r>
    </w:p>
    <w:p w:rsidR="007C27C6" w:rsidRDefault="007C27C6">
      <w:pPr>
        <w:pStyle w:val="a5"/>
        <w:tabs>
          <w:tab w:val="left" w:pos="419"/>
        </w:tabs>
        <w:jc w:val="center"/>
      </w:pPr>
      <w:r>
        <w:rPr>
          <w:position w:val="-30"/>
        </w:rPr>
        <w:object w:dxaOrig="2299" w:dyaOrig="680">
          <v:shape id="_x0000_i1166" type="#_x0000_t75" style="width:114.75pt;height:34.5pt" o:ole="">
            <v:imagedata r:id="rId270" o:title=""/>
          </v:shape>
          <o:OLEObject Type="Embed" ProgID="Equation.3" ShapeID="_x0000_i1166" DrawAspect="Content" ObjectID="_1457704559" r:id="rId271"/>
        </w:object>
      </w:r>
      <w:r>
        <w:rPr>
          <w:position w:val="-30"/>
        </w:rPr>
        <w:t xml:space="preserve">    (68)</w:t>
      </w:r>
    </w:p>
    <w:p w:rsidR="007C27C6" w:rsidRDefault="007C27C6">
      <w:pPr>
        <w:pStyle w:val="a5"/>
        <w:tabs>
          <w:tab w:val="left" w:pos="708"/>
        </w:tabs>
      </w:pPr>
      <w:r>
        <w:t xml:space="preserve">     Рассчитаем коэффициент нелинейных искажений для каскада предвари- тельного усиления методом пяти ординат.</w:t>
      </w:r>
    </w:p>
    <w:p w:rsidR="007C27C6" w:rsidRDefault="000B1678">
      <w:pPr>
        <w:pStyle w:val="a5"/>
        <w:tabs>
          <w:tab w:val="left" w:pos="2076"/>
          <w:tab w:val="left" w:pos="2124"/>
          <w:tab w:val="left" w:pos="3198"/>
          <w:tab w:val="left" w:pos="3540"/>
          <w:tab w:val="left" w:pos="4248"/>
          <w:tab w:val="left" w:pos="6246"/>
        </w:tabs>
      </w:pPr>
      <w:r>
        <w:pict>
          <v:line id="_x0000_s1056" style="position:absolute;left:0;text-align:left;z-index:251658752" from="135pt,15.9pt" to="153.7pt,15.9pt">
            <v:stroke endarrow="block"/>
          </v:line>
        </w:pict>
      </w:r>
      <w:r>
        <w:pict>
          <v:line id="_x0000_s1055" style="position:absolute;left:0;text-align:left;z-index:251657728" from="90pt,15.9pt" to="108.7pt,15.9pt">
            <v:stroke endarrow="block"/>
          </v:line>
        </w:pict>
      </w:r>
      <w:r w:rsidR="007C27C6">
        <w:t xml:space="preserve">         КПУ3,2,1      </w:t>
      </w:r>
      <w:r w:rsidR="007C27C6">
        <w:rPr>
          <w:lang w:val="en-US"/>
        </w:rPr>
        <w:t>VT</w:t>
      </w:r>
      <w:r w:rsidR="007C27C6">
        <w:tab/>
        <w:t>КТ 814 В -1</w:t>
      </w:r>
      <w:r w:rsidR="007C27C6">
        <w:tab/>
      </w:r>
      <w:r w:rsidR="007C27C6">
        <w:rPr>
          <w:position w:val="-30"/>
        </w:rPr>
        <w:object w:dxaOrig="1520" w:dyaOrig="720">
          <v:shape id="_x0000_i1167" type="#_x0000_t75" style="width:75.75pt;height:36pt" o:ole="">
            <v:imagedata r:id="rId272" o:title=""/>
          </v:shape>
          <o:OLEObject Type="Embed" ProgID="Equation.3" ShapeID="_x0000_i1167" DrawAspect="Content" ObjectID="_1457704560" r:id="rId273"/>
        </w:object>
      </w:r>
    </w:p>
    <w:p w:rsidR="007C27C6" w:rsidRDefault="007C27C6">
      <w:r>
        <w:t xml:space="preserve">    Для расчёта коэффициента нелинейных искажений по методу пяти ординат необходимо построить переходную характеристику каскада. Построение переходной характеристики производим в следующей последовательности. На входную характеристику транзистора рис.13 наносим точку покоя. Затем относительно точки покоя строим временную диаграмму входного напряжения. Проводим перпендикуляры, соответствующие минимальному и максимальному значениям </w:t>
      </w:r>
      <w:r>
        <w:rPr>
          <w:lang w:val="en-US"/>
        </w:rPr>
        <w:t>U</w:t>
      </w:r>
      <w:r>
        <w:t xml:space="preserve">вх, а также </w:t>
      </w:r>
      <w:r>
        <w:rPr>
          <w:lang w:val="en-US"/>
        </w:rPr>
        <w:t>U</w:t>
      </w:r>
      <w:r>
        <w:t xml:space="preserve">вх=0 и </w:t>
      </w:r>
      <w:r>
        <w:rPr>
          <w:lang w:val="en-US"/>
        </w:rPr>
        <w:t>U</w:t>
      </w:r>
      <w:r>
        <w:t xml:space="preserve">вх при </w:t>
      </w:r>
      <w:r>
        <w:rPr>
          <w:lang w:val="en-US"/>
        </w:rPr>
        <w:t>w</w:t>
      </w:r>
      <w:r>
        <w:t>=60 и 120. Определяем значения тока базы, соответствующие этим напряжениям.</w:t>
      </w:r>
    </w:p>
    <w:p w:rsidR="007C27C6" w:rsidRDefault="000B1678">
      <w:pPr>
        <w:pStyle w:val="a5"/>
        <w:tabs>
          <w:tab w:val="left" w:pos="2076"/>
          <w:tab w:val="left" w:pos="2124"/>
          <w:tab w:val="left" w:pos="3198"/>
          <w:tab w:val="left" w:pos="3540"/>
          <w:tab w:val="left" w:pos="4248"/>
          <w:tab w:val="left" w:pos="6246"/>
        </w:tabs>
      </w:pPr>
      <w:r>
        <w:object w:dxaOrig="1440" w:dyaOrig="1440">
          <v:shape id="_x0000_s1057" type="#_x0000_t75" style="position:absolute;left:0;text-align:left;margin-left:198pt;margin-top:3.65pt;width:72.5pt;height:54.4pt;z-index:-251656704;mso-wrap-edited:f" wrapcoords="1271 1479 635 4734 3494 6214 10800 6214 2224 8581 953 9173 635 12132 6671 15090 1588 15682 635 18937 2224 20121 6035 20121 17471 19233 17788 15682 12706 15682 20647 11836 20965 9173 19059 8285 10800 6214 16835 6214 20965 4142 20329 1479 1271 1479">
            <v:imagedata r:id="rId274" o:title=""/>
            <w10:wrap side="right"/>
          </v:shape>
          <o:OLEObject Type="Embed" ProgID="Equation.3" ShapeID="_x0000_s1057" DrawAspect="Content" ObjectID="_1457704593" r:id="rId275"/>
        </w:object>
      </w:r>
    </w:p>
    <w:p w:rsidR="007C27C6" w:rsidRDefault="007C27C6">
      <w:pPr>
        <w:pStyle w:val="a5"/>
        <w:tabs>
          <w:tab w:val="left" w:pos="2076"/>
          <w:tab w:val="left" w:pos="2124"/>
          <w:tab w:val="left" w:pos="3198"/>
          <w:tab w:val="left" w:pos="3540"/>
          <w:tab w:val="left" w:pos="4248"/>
          <w:tab w:val="left" w:pos="6246"/>
        </w:tabs>
      </w:pPr>
      <w:r>
        <w:br w:type="textWrapping" w:clear="all"/>
      </w:r>
    </w:p>
    <w:p w:rsidR="007C27C6" w:rsidRDefault="007C27C6">
      <w:pPr>
        <w:pStyle w:val="a5"/>
        <w:tabs>
          <w:tab w:val="left" w:pos="2076"/>
          <w:tab w:val="left" w:pos="2124"/>
          <w:tab w:val="left" w:pos="3198"/>
          <w:tab w:val="left" w:pos="3540"/>
          <w:tab w:val="left" w:pos="4248"/>
          <w:tab w:val="left" w:pos="6246"/>
        </w:tabs>
      </w:pPr>
      <w:r>
        <w:t xml:space="preserve">     Используя значения тока базы, определяем значения тока коллектора, соответствующие им. Для этого определяют ориентировочное значение </w:t>
      </w:r>
      <w:r>
        <w:rPr>
          <w:lang w:val="en-US"/>
        </w:rPr>
        <w:t>h</w:t>
      </w:r>
      <w:r>
        <w:rPr>
          <w:sz w:val="16"/>
        </w:rPr>
        <w:t xml:space="preserve">21Э </w:t>
      </w:r>
      <w:r>
        <w:t>по рис 20. Для этого значения рассчитаем ток коллектора по формуле:</w:t>
      </w:r>
    </w:p>
    <w:p w:rsidR="007C27C6" w:rsidRDefault="007C27C6">
      <w:pPr>
        <w:pStyle w:val="a5"/>
        <w:tabs>
          <w:tab w:val="left" w:pos="2076"/>
          <w:tab w:val="left" w:pos="2124"/>
          <w:tab w:val="left" w:pos="3198"/>
          <w:tab w:val="left" w:pos="3540"/>
          <w:tab w:val="left" w:pos="4248"/>
          <w:tab w:val="left" w:pos="6246"/>
        </w:tabs>
        <w:jc w:val="center"/>
      </w:pPr>
      <w:r>
        <w:rPr>
          <w:position w:val="-12"/>
        </w:rPr>
        <w:object w:dxaOrig="1279" w:dyaOrig="360">
          <v:shape id="_x0000_i1169" type="#_x0000_t75" style="width:63.75pt;height:18pt" o:ole="">
            <v:imagedata r:id="rId276" o:title=""/>
          </v:shape>
          <o:OLEObject Type="Embed" ProgID="Equation.3" ShapeID="_x0000_i1169" DrawAspect="Content" ObjectID="_1457704561" r:id="rId277"/>
        </w:object>
      </w:r>
      <w:r>
        <w:rPr>
          <w:position w:val="-12"/>
        </w:rPr>
        <w:t xml:space="preserve"> </w:t>
      </w:r>
    </w:p>
    <w:p w:rsidR="007C27C6" w:rsidRDefault="007C27C6">
      <w:pPr>
        <w:pStyle w:val="a5"/>
        <w:tabs>
          <w:tab w:val="left" w:pos="2076"/>
          <w:tab w:val="left" w:pos="2124"/>
          <w:tab w:val="left" w:pos="3198"/>
          <w:tab w:val="left" w:pos="3540"/>
          <w:tab w:val="left" w:pos="4248"/>
          <w:tab w:val="left" w:pos="6246"/>
        </w:tabs>
      </w:pPr>
      <w:r>
        <w:t xml:space="preserve">     Наносим рассчитанное значение тока коллектора на график и определяем точное значение  </w:t>
      </w:r>
      <w:r>
        <w:rPr>
          <w:lang w:val="en-US"/>
        </w:rPr>
        <w:t>h</w:t>
      </w:r>
      <w:r>
        <w:rPr>
          <w:sz w:val="16"/>
        </w:rPr>
        <w:t xml:space="preserve">21э </w:t>
      </w:r>
      <w:r>
        <w:t>. Точно рассчитываем ток коллектора:</w:t>
      </w:r>
    </w:p>
    <w:p w:rsidR="007C27C6" w:rsidRDefault="007C27C6">
      <w:pPr>
        <w:pStyle w:val="a5"/>
        <w:tabs>
          <w:tab w:val="left" w:pos="2076"/>
          <w:tab w:val="left" w:pos="2124"/>
          <w:tab w:val="left" w:pos="3198"/>
          <w:tab w:val="left" w:pos="3540"/>
          <w:tab w:val="left" w:pos="4248"/>
          <w:tab w:val="left" w:pos="6246"/>
        </w:tabs>
        <w:jc w:val="center"/>
      </w:pPr>
      <w:r>
        <w:rPr>
          <w:position w:val="-48"/>
        </w:rPr>
        <w:object w:dxaOrig="1300" w:dyaOrig="1080">
          <v:shape id="_x0000_i1170" type="#_x0000_t75" style="width:65.25pt;height:54pt" o:ole="">
            <v:imagedata r:id="rId278" o:title=""/>
          </v:shape>
          <o:OLEObject Type="Embed" ProgID="Equation.3" ShapeID="_x0000_i1170" DrawAspect="Content" ObjectID="_1457704562" r:id="rId279"/>
        </w:object>
      </w:r>
    </w:p>
    <w:p w:rsidR="007C27C6" w:rsidRDefault="007C27C6">
      <w:pPr>
        <w:pStyle w:val="a5"/>
        <w:tabs>
          <w:tab w:val="left" w:pos="708"/>
        </w:tabs>
        <w:jc w:val="center"/>
      </w:pPr>
      <w:r>
        <w:rPr>
          <w:position w:val="-12"/>
        </w:rPr>
        <w:object w:dxaOrig="1080" w:dyaOrig="360">
          <v:shape id="_x0000_i1171" type="#_x0000_t75" style="width:54pt;height:18pt" o:ole="">
            <v:imagedata r:id="rId280" o:title=""/>
          </v:shape>
          <o:OLEObject Type="Embed" ProgID="Equation.3" ShapeID="_x0000_i1171" DrawAspect="Content" ObjectID="_1457704563" r:id="rId281"/>
        </w:object>
      </w:r>
      <w:r>
        <w:tab/>
      </w:r>
      <w:r>
        <w:rPr>
          <w:position w:val="-10"/>
        </w:rPr>
        <w:object w:dxaOrig="1160" w:dyaOrig="340">
          <v:shape id="_x0000_i1172" type="#_x0000_t75" style="width:57.75pt;height:17.25pt" o:ole="">
            <v:imagedata r:id="rId282" o:title=""/>
          </v:shape>
          <o:OLEObject Type="Embed" ProgID="Equation.3" ShapeID="_x0000_i1172" DrawAspect="Content" ObjectID="_1457704564" r:id="rId283"/>
        </w:object>
      </w:r>
      <w:r>
        <w:t xml:space="preserve">        </w:t>
      </w:r>
      <w:r>
        <w:rPr>
          <w:position w:val="-12"/>
        </w:rPr>
        <w:object w:dxaOrig="1080" w:dyaOrig="360">
          <v:shape id="_x0000_i1173" type="#_x0000_t75" style="width:54pt;height:18pt" o:ole="">
            <v:imagedata r:id="rId284" o:title=""/>
          </v:shape>
          <o:OLEObject Type="Embed" ProgID="Equation.3" ShapeID="_x0000_i1173" DrawAspect="Content" ObjectID="_1457704565" r:id="rId285"/>
        </w:object>
      </w:r>
      <w:r>
        <w:tab/>
        <w:t xml:space="preserve">   </w:t>
      </w:r>
      <w:r>
        <w:rPr>
          <w:position w:val="-12"/>
        </w:rPr>
        <w:object w:dxaOrig="1160" w:dyaOrig="360">
          <v:shape id="_x0000_i1174" type="#_x0000_t75" style="width:57.75pt;height:18pt" o:ole="">
            <v:imagedata r:id="rId286" o:title=""/>
          </v:shape>
          <o:OLEObject Type="Embed" ProgID="Equation.3" ShapeID="_x0000_i1174" DrawAspect="Content" ObjectID="_1457704566" r:id="rId287"/>
        </w:object>
      </w:r>
    </w:p>
    <w:p w:rsidR="007C27C6" w:rsidRDefault="007C27C6">
      <w:pPr>
        <w:pStyle w:val="a5"/>
        <w:tabs>
          <w:tab w:val="left" w:pos="708"/>
        </w:tabs>
        <w:jc w:val="center"/>
      </w:pPr>
      <w:r>
        <w:rPr>
          <w:position w:val="-12"/>
        </w:rPr>
        <w:object w:dxaOrig="1040" w:dyaOrig="360">
          <v:shape id="_x0000_i1175" type="#_x0000_t75" style="width:51.75pt;height:18pt" o:ole="">
            <v:imagedata r:id="rId288" o:title=""/>
          </v:shape>
          <o:OLEObject Type="Embed" ProgID="Equation.3" ShapeID="_x0000_i1175" DrawAspect="Content" ObjectID="_1457704567" r:id="rId289"/>
        </w:object>
      </w:r>
      <w:r>
        <w:tab/>
      </w:r>
      <w:r>
        <w:rPr>
          <w:position w:val="-10"/>
        </w:rPr>
        <w:object w:dxaOrig="1100" w:dyaOrig="340">
          <v:shape id="_x0000_i1176" type="#_x0000_t75" style="width:54.75pt;height:17.25pt" o:ole="">
            <v:imagedata r:id="rId290" o:title=""/>
          </v:shape>
          <o:OLEObject Type="Embed" ProgID="Equation.3" ShapeID="_x0000_i1176" DrawAspect="Content" ObjectID="_1457704568" r:id="rId291"/>
        </w:object>
      </w:r>
      <w:r>
        <w:t xml:space="preserve">        </w:t>
      </w:r>
      <w:r>
        <w:rPr>
          <w:position w:val="-12"/>
        </w:rPr>
        <w:object w:dxaOrig="1040" w:dyaOrig="360">
          <v:shape id="_x0000_i1177" type="#_x0000_t75" style="width:51.75pt;height:18pt" o:ole="">
            <v:imagedata r:id="rId292" o:title=""/>
          </v:shape>
          <o:OLEObject Type="Embed" ProgID="Equation.3" ShapeID="_x0000_i1177" DrawAspect="Content" ObjectID="_1457704569" r:id="rId293"/>
        </w:object>
      </w:r>
      <w:r>
        <w:tab/>
        <w:t xml:space="preserve">   </w:t>
      </w:r>
      <w:r>
        <w:rPr>
          <w:position w:val="-12"/>
        </w:rPr>
        <w:object w:dxaOrig="1100" w:dyaOrig="360">
          <v:shape id="_x0000_i1178" type="#_x0000_t75" style="width:54.75pt;height:18pt" o:ole="">
            <v:imagedata r:id="rId294" o:title=""/>
          </v:shape>
          <o:OLEObject Type="Embed" ProgID="Equation.3" ShapeID="_x0000_i1178" DrawAspect="Content" ObjectID="_1457704570" r:id="rId295"/>
        </w:object>
      </w:r>
    </w:p>
    <w:p w:rsidR="007C27C6" w:rsidRDefault="007C27C6">
      <w:pPr>
        <w:pStyle w:val="a5"/>
        <w:tabs>
          <w:tab w:val="left" w:pos="708"/>
        </w:tabs>
        <w:jc w:val="center"/>
      </w:pPr>
      <w:r>
        <w:t xml:space="preserve">     Рассчитаем амплитуды 1, 2, 3 и 4-й гармоник выходного сигнала:</w:t>
      </w:r>
    </w:p>
    <w:p w:rsidR="007C27C6" w:rsidRDefault="007C27C6">
      <w:pPr>
        <w:jc w:val="center"/>
      </w:pPr>
      <w:r>
        <w:rPr>
          <w:position w:val="-24"/>
        </w:rPr>
        <w:object w:dxaOrig="3980" w:dyaOrig="620">
          <v:shape id="_x0000_i1179" type="#_x0000_t75" style="width:198.75pt;height:30.75pt" o:ole="">
            <v:imagedata r:id="rId296" o:title=""/>
          </v:shape>
          <o:OLEObject Type="Embed" ProgID="Equation.3" ShapeID="_x0000_i1179" DrawAspect="Content" ObjectID="_1457704571" r:id="rId297"/>
        </w:object>
      </w:r>
      <w:r>
        <w:t xml:space="preserve">   (69)</w:t>
      </w:r>
    </w:p>
    <w:p w:rsidR="007C27C6" w:rsidRDefault="007C27C6">
      <w:pPr>
        <w:jc w:val="center"/>
      </w:pPr>
      <w:r>
        <w:rPr>
          <w:position w:val="-24"/>
        </w:rPr>
        <w:object w:dxaOrig="3660" w:dyaOrig="620">
          <v:shape id="_x0000_i1180" type="#_x0000_t75" style="width:183pt;height:30.75pt" o:ole="">
            <v:imagedata r:id="rId298" o:title=""/>
          </v:shape>
          <o:OLEObject Type="Embed" ProgID="Equation.3" ShapeID="_x0000_i1180" DrawAspect="Content" ObjectID="_1457704572" r:id="rId299"/>
        </w:object>
      </w:r>
      <w:r>
        <w:t xml:space="preserve">   (70)</w:t>
      </w:r>
    </w:p>
    <w:p w:rsidR="007C27C6" w:rsidRDefault="007C27C6">
      <w:pPr>
        <w:jc w:val="center"/>
      </w:pPr>
      <w:r>
        <w:rPr>
          <w:position w:val="-24"/>
        </w:rPr>
        <w:object w:dxaOrig="4080" w:dyaOrig="620">
          <v:shape id="_x0000_i1181" type="#_x0000_t75" style="width:204pt;height:30.75pt" o:ole="">
            <v:imagedata r:id="rId300" o:title=""/>
          </v:shape>
          <o:OLEObject Type="Embed" ProgID="Equation.3" ShapeID="_x0000_i1181" DrawAspect="Content" ObjectID="_1457704573" r:id="rId301"/>
        </w:object>
      </w:r>
      <w:r>
        <w:t xml:space="preserve">  (71)</w:t>
      </w:r>
    </w:p>
    <w:p w:rsidR="007C27C6" w:rsidRDefault="007C27C6">
      <w:pPr>
        <w:jc w:val="center"/>
      </w:pPr>
      <w:r>
        <w:rPr>
          <w:position w:val="-24"/>
        </w:rPr>
        <w:object w:dxaOrig="5080" w:dyaOrig="620">
          <v:shape id="_x0000_i1182" type="#_x0000_t75" style="width:253.5pt;height:30.75pt" o:ole="">
            <v:imagedata r:id="rId302" o:title=""/>
          </v:shape>
          <o:OLEObject Type="Embed" ProgID="Equation.3" ShapeID="_x0000_i1182" DrawAspect="Content" ObjectID="_1457704574" r:id="rId303"/>
        </w:object>
      </w:r>
      <w:r>
        <w:t xml:space="preserve">   (72)</w:t>
      </w:r>
    </w:p>
    <w:p w:rsidR="007C27C6" w:rsidRDefault="007C27C6">
      <w:r>
        <w:object w:dxaOrig="180" w:dyaOrig="340">
          <v:shape id="_x0000_i1183" type="#_x0000_t75" style="width:9pt;height:17.25pt" o:ole="">
            <v:imagedata r:id="rId20" o:title=""/>
          </v:shape>
          <o:OLEObject Type="Embed" ProgID="Equation.3" ShapeID="_x0000_i1183" DrawAspect="Content" ObjectID="_1457704575" r:id="rId304"/>
        </w:object>
      </w:r>
      <w:r>
        <w:t>Расчет нелинейных искажений каскада производится по формуле:</w:t>
      </w:r>
    </w:p>
    <w:p w:rsidR="007C27C6" w:rsidRDefault="007C27C6">
      <w:pPr>
        <w:jc w:val="center"/>
      </w:pPr>
      <w:r>
        <w:rPr>
          <w:position w:val="-36"/>
        </w:rPr>
        <w:object w:dxaOrig="2880" w:dyaOrig="840">
          <v:shape id="_x0000_i1184" type="#_x0000_t75" style="width:2in;height:42pt" o:ole="">
            <v:imagedata r:id="rId305" o:title=""/>
          </v:shape>
          <o:OLEObject Type="Embed" ProgID="Equation.3" ShapeID="_x0000_i1184" DrawAspect="Content" ObjectID="_1457704576" r:id="rId306"/>
        </w:object>
      </w:r>
      <w:r>
        <w:t xml:space="preserve">  (73)</w:t>
      </w:r>
    </w:p>
    <w:p w:rsidR="007C27C6" w:rsidRDefault="007C27C6">
      <w:r>
        <w:t>Так как у нас одинаковые транзисторы, то и нелинейные искажения у них будут одинаковы.</w:t>
      </w:r>
    </w:p>
    <w:p w:rsidR="007C27C6" w:rsidRDefault="007C27C6">
      <w:r>
        <w:t>Определим суммарный коэффициент нелинейных искажений:</w:t>
      </w:r>
    </w:p>
    <w:p w:rsidR="007C27C6" w:rsidRDefault="007C27C6">
      <w:pPr>
        <w:jc w:val="center"/>
      </w:pPr>
      <w:r>
        <w:rPr>
          <w:position w:val="-14"/>
        </w:rPr>
        <w:object w:dxaOrig="3580" w:dyaOrig="400">
          <v:shape id="_x0000_i1185" type="#_x0000_t75" style="width:178.5pt;height:20.25pt" o:ole="">
            <v:imagedata r:id="rId307" o:title=""/>
          </v:shape>
          <o:OLEObject Type="Embed" ProgID="Equation.3" ShapeID="_x0000_i1185" DrawAspect="Content" ObjectID="_1457704577" r:id="rId308"/>
        </w:object>
      </w:r>
      <w:r>
        <w:t xml:space="preserve">  (74)</w:t>
      </w:r>
    </w:p>
    <w:p w:rsidR="007C27C6" w:rsidRDefault="007C27C6">
      <w:pPr>
        <w:pStyle w:val="a6"/>
      </w:pPr>
      <w:r>
        <w:t>Рассчитаем коэффициент нелинейных искажений усилителя с отрицательной обратной связью:</w:t>
      </w:r>
    </w:p>
    <w:p w:rsidR="007C27C6" w:rsidRDefault="007C27C6">
      <w:pPr>
        <w:jc w:val="center"/>
      </w:pPr>
      <w:r>
        <w:rPr>
          <w:position w:val="-30"/>
        </w:rPr>
        <w:object w:dxaOrig="2620" w:dyaOrig="720">
          <v:shape id="_x0000_i1186" type="#_x0000_t75" style="width:130.5pt;height:36pt" o:ole="">
            <v:imagedata r:id="rId309" o:title=""/>
          </v:shape>
          <o:OLEObject Type="Embed" ProgID="Equation.3" ShapeID="_x0000_i1186" DrawAspect="Content" ObjectID="_1457704578" r:id="rId310"/>
        </w:object>
      </w:r>
      <w:r>
        <w:t xml:space="preserve">   (75)</w:t>
      </w:r>
    </w:p>
    <w:p w:rsidR="007C27C6" w:rsidRDefault="007C27C6">
      <w:pPr>
        <w:pStyle w:val="a6"/>
      </w:pPr>
      <w:r>
        <w:t>Для расчета коэффициента полезного действия усилителя требуется определить суммарный ток потребляемый усилителем в режиме покоя по формуле:</w:t>
      </w:r>
    </w:p>
    <w:p w:rsidR="007C27C6" w:rsidRDefault="007C27C6"/>
    <w:p w:rsidR="007C27C6" w:rsidRDefault="007C27C6">
      <w:pPr>
        <w:jc w:val="center"/>
        <w:rPr>
          <w:lang w:val="en-US"/>
        </w:rPr>
      </w:pPr>
      <w:r>
        <w:rPr>
          <w:lang w:val="en-US"/>
        </w:rPr>
        <w:t>I</w:t>
      </w:r>
      <w:r>
        <w:rPr>
          <w:vertAlign w:val="subscript"/>
          <w:lang w:val="en-US"/>
        </w:rPr>
        <w:t>0</w:t>
      </w:r>
      <w:r>
        <w:rPr>
          <w:lang w:val="en-US"/>
        </w:rPr>
        <w:t xml:space="preserve"> = I</w:t>
      </w:r>
      <w:r>
        <w:rPr>
          <w:vertAlign w:val="subscript"/>
          <w:lang w:val="en-US"/>
        </w:rPr>
        <w:t>,g1</w:t>
      </w:r>
      <w:r>
        <w:rPr>
          <w:lang w:val="en-US"/>
        </w:rPr>
        <w:t xml:space="preserve"> + I</w:t>
      </w:r>
      <w:r>
        <w:rPr>
          <w:vertAlign w:val="subscript"/>
          <w:lang w:val="en-US"/>
        </w:rPr>
        <w:t>,g3</w:t>
      </w:r>
      <w:r>
        <w:rPr>
          <w:lang w:val="en-US"/>
        </w:rPr>
        <w:t xml:space="preserve"> + I</w:t>
      </w:r>
      <w:r>
        <w:rPr>
          <w:vertAlign w:val="subscript"/>
          <w:lang w:val="en-US"/>
        </w:rPr>
        <w:t>,g4</w:t>
      </w:r>
      <w:r>
        <w:rPr>
          <w:lang w:val="en-US"/>
        </w:rPr>
        <w:t xml:space="preserve"> + I</w:t>
      </w:r>
      <w:r>
        <w:rPr>
          <w:vertAlign w:val="subscript"/>
          <w:lang w:val="en-US"/>
        </w:rPr>
        <w:t>,g5</w:t>
      </w:r>
      <w:r>
        <w:rPr>
          <w:lang w:val="en-US"/>
        </w:rPr>
        <w:t xml:space="preserve"> + I</w:t>
      </w:r>
      <w:r>
        <w:rPr>
          <w:vertAlign w:val="subscript"/>
          <w:lang w:val="en-US"/>
        </w:rPr>
        <w:t>,g8</w:t>
      </w:r>
      <w:r>
        <w:rPr>
          <w:lang w:val="en-US"/>
        </w:rPr>
        <w:t xml:space="preserve"> = 0&amp;000672 F   (76)</w:t>
      </w:r>
    </w:p>
    <w:p w:rsidR="007C27C6" w:rsidRDefault="007C27C6">
      <w:pPr>
        <w:rPr>
          <w:lang w:val="en-US"/>
        </w:rPr>
      </w:pPr>
    </w:p>
    <w:p w:rsidR="007C27C6" w:rsidRDefault="007C27C6">
      <w:pPr>
        <w:pStyle w:val="a5"/>
        <w:tabs>
          <w:tab w:val="left" w:pos="2997"/>
        </w:tabs>
      </w:pPr>
      <w:r>
        <w:t>Коэффициент полезного действия усилителя рассчитывается по формуле:</w:t>
      </w:r>
    </w:p>
    <w:p w:rsidR="007C27C6" w:rsidRDefault="007C27C6"/>
    <w:p w:rsidR="007C27C6" w:rsidRDefault="007C27C6">
      <w:pPr>
        <w:jc w:val="center"/>
        <w:rPr>
          <w:lang w:val="en-US"/>
        </w:rPr>
      </w:pPr>
      <w:r>
        <w:rPr>
          <w:position w:val="-60"/>
        </w:rPr>
        <w:object w:dxaOrig="2799" w:dyaOrig="980">
          <v:shape id="_x0000_i1187" type="#_x0000_t75" style="width:140.25pt;height:48.75pt" o:ole="">
            <v:imagedata r:id="rId311" o:title=""/>
          </v:shape>
          <o:OLEObject Type="Embed" ProgID="Equation.3" ShapeID="_x0000_i1187" DrawAspect="Content" ObjectID="_1457704579" r:id="rId312"/>
        </w:object>
      </w:r>
      <w:r>
        <w:rPr>
          <w:lang w:val="en-US"/>
        </w:rPr>
        <w:t xml:space="preserve">    (77)</w:t>
      </w:r>
    </w:p>
    <w:p w:rsidR="007C27C6" w:rsidRDefault="007C27C6">
      <w:pPr>
        <w:jc w:val="center"/>
        <w:rPr>
          <w:i/>
          <w:iCs/>
          <w:u w:val="single"/>
        </w:rPr>
      </w:pPr>
      <w:r>
        <w:rPr>
          <w:i/>
          <w:iCs/>
          <w:u w:val="single"/>
        </w:rPr>
        <w:t>Расчет охладителя</w:t>
      </w:r>
    </w:p>
    <w:p w:rsidR="007C27C6" w:rsidRDefault="007C27C6">
      <w:pPr>
        <w:pStyle w:val="a6"/>
      </w:pPr>
      <w:r>
        <w:t>Исходные данные:</w:t>
      </w:r>
    </w:p>
    <w:p w:rsidR="007C27C6" w:rsidRDefault="007C27C6">
      <w:r>
        <w:tab/>
      </w:r>
      <w:r>
        <w:tab/>
      </w:r>
      <w:r>
        <w:rPr>
          <w:lang w:val="en-US"/>
        </w:rPr>
        <w:t>t</w:t>
      </w:r>
      <w:r>
        <w:rPr>
          <w:vertAlign w:val="subscript"/>
          <w:lang w:val="en-US"/>
        </w:rPr>
        <w:t>p</w:t>
      </w:r>
      <w:r>
        <w:t xml:space="preserve"> – предельная температура рабочей области  </w:t>
      </w:r>
      <w:r>
        <w:rPr>
          <w:lang w:val="en-US"/>
        </w:rPr>
        <w:t>t</w:t>
      </w:r>
      <w:r>
        <w:rPr>
          <w:vertAlign w:val="subscript"/>
          <w:lang w:val="en-US"/>
        </w:rPr>
        <w:t>p</w:t>
      </w:r>
      <w:r>
        <w:t xml:space="preserve"> = 473 К</w:t>
      </w:r>
    </w:p>
    <w:p w:rsidR="007C27C6" w:rsidRDefault="007C27C6">
      <w:r>
        <w:tab/>
      </w:r>
      <w:r>
        <w:tab/>
      </w:r>
      <w:r>
        <w:rPr>
          <w:lang w:val="en-US"/>
        </w:rPr>
        <w:t>P</w:t>
      </w:r>
      <w:r>
        <w:rPr>
          <w:vertAlign w:val="subscript"/>
        </w:rPr>
        <w:t>к</w:t>
      </w:r>
      <w:r>
        <w:t xml:space="preserve"> – рассеиваемая прибором мощность       Р</w:t>
      </w:r>
      <w:r>
        <w:rPr>
          <w:vertAlign w:val="subscript"/>
        </w:rPr>
        <w:t>к</w:t>
      </w:r>
      <w:r>
        <w:t xml:space="preserve"> = 125 Вт</w:t>
      </w:r>
    </w:p>
    <w:p w:rsidR="007C27C6" w:rsidRDefault="007C27C6">
      <w:r>
        <w:tab/>
      </w:r>
      <w:r>
        <w:tab/>
      </w:r>
      <w:r>
        <w:rPr>
          <w:lang w:val="en-US"/>
        </w:rPr>
        <w:t>t</w:t>
      </w:r>
      <w:r>
        <w:rPr>
          <w:vertAlign w:val="subscript"/>
        </w:rPr>
        <w:t>0</w:t>
      </w:r>
      <w:r>
        <w:t xml:space="preserve"> – температура окружающей среды      </w:t>
      </w:r>
      <w:r>
        <w:rPr>
          <w:lang w:val="en-US"/>
        </w:rPr>
        <w:t>t</w:t>
      </w:r>
      <w:r>
        <w:rPr>
          <w:vertAlign w:val="subscript"/>
        </w:rPr>
        <w:t>0</w:t>
      </w:r>
      <w:r>
        <w:t xml:space="preserve"> = 273 </w:t>
      </w:r>
      <w:r>
        <w:rPr>
          <w:lang w:val="en-US"/>
        </w:rPr>
        <w:t>K</w:t>
      </w:r>
    </w:p>
    <w:p w:rsidR="007C27C6" w:rsidRDefault="007C27C6">
      <w:r>
        <w:t xml:space="preserve">           </w:t>
      </w:r>
      <w:r>
        <w:rPr>
          <w:lang w:val="en-US"/>
        </w:rPr>
        <w:t>R</w:t>
      </w:r>
      <w:r>
        <w:rPr>
          <w:vertAlign w:val="subscript"/>
          <w:lang w:val="en-US"/>
        </w:rPr>
        <w:t>T</w:t>
      </w:r>
      <w:r>
        <w:rPr>
          <w:vertAlign w:val="subscript"/>
        </w:rPr>
        <w:t>п-к</w:t>
      </w:r>
      <w:r>
        <w:t xml:space="preserve"> – внутреннее тепловое сопротивление прибора переход-корпус                     </w:t>
      </w:r>
      <w:r>
        <w:rPr>
          <w:lang w:val="en-US"/>
        </w:rPr>
        <w:t>R</w:t>
      </w:r>
      <w:r>
        <w:rPr>
          <w:vertAlign w:val="subscript"/>
          <w:lang w:val="en-US"/>
        </w:rPr>
        <w:t>T</w:t>
      </w:r>
      <w:r>
        <w:rPr>
          <w:vertAlign w:val="subscript"/>
        </w:rPr>
        <w:t xml:space="preserve">п-к </w:t>
      </w:r>
      <w:r>
        <w:t xml:space="preserve"> = 1,4</w:t>
      </w:r>
    </w:p>
    <w:p w:rsidR="007C27C6" w:rsidRDefault="007C27C6">
      <w:pPr>
        <w:ind w:firstLine="0"/>
      </w:pPr>
      <w:r>
        <w:t>Определим по справочной литературе [5] площадь контактной поверхности:</w:t>
      </w:r>
    </w:p>
    <w:p w:rsidR="007C27C6" w:rsidRDefault="007C27C6">
      <w:pPr>
        <w:jc w:val="center"/>
      </w:pPr>
      <w:r>
        <w:rPr>
          <w:lang w:val="en-US"/>
        </w:rPr>
        <w:t>S</w:t>
      </w:r>
      <w:r>
        <w:rPr>
          <w:vertAlign w:val="subscript"/>
          <w:lang w:val="en-US"/>
        </w:rPr>
        <w:t>k</w:t>
      </w:r>
      <w:r>
        <w:t xml:space="preserve"> = 40</w:t>
      </w:r>
      <w:r>
        <w:rPr>
          <w:lang w:val="en-US"/>
        </w:rPr>
        <w:sym w:font="Symbol" w:char="F0D7"/>
      </w:r>
      <w:r>
        <w:t>10</w:t>
      </w:r>
      <w:r>
        <w:rPr>
          <w:vertAlign w:val="superscript"/>
        </w:rPr>
        <w:t>-3</w:t>
      </w:r>
      <w:r>
        <w:t xml:space="preserve"> </w:t>
      </w:r>
      <w:r>
        <w:sym w:font="Symbol" w:char="F0B4"/>
      </w:r>
      <w:r>
        <w:t>28</w:t>
      </w:r>
      <w:r>
        <w:sym w:font="Symbol" w:char="F0D7"/>
      </w:r>
      <w:r>
        <w:t>10</w:t>
      </w:r>
      <w:r>
        <w:rPr>
          <w:vertAlign w:val="superscript"/>
        </w:rPr>
        <w:t>-3</w:t>
      </w:r>
      <w:r>
        <w:t xml:space="preserve"> = 1,12</w:t>
      </w:r>
      <w:r>
        <w:sym w:font="Symbol" w:char="F0D7"/>
      </w:r>
      <w:r>
        <w:t>10</w:t>
      </w:r>
      <w:r>
        <w:rPr>
          <w:vertAlign w:val="superscript"/>
        </w:rPr>
        <w:t>-3</w:t>
      </w:r>
      <w:r>
        <w:t xml:space="preserve">   м</w:t>
      </w:r>
      <w:r>
        <w:rPr>
          <w:vertAlign w:val="superscript"/>
        </w:rPr>
        <w:t xml:space="preserve">3  </w:t>
      </w:r>
      <w:r>
        <w:t xml:space="preserve">  (78)</w:t>
      </w:r>
    </w:p>
    <w:p w:rsidR="007C27C6" w:rsidRDefault="007C27C6">
      <w:r>
        <w:t xml:space="preserve">Рассчитаем тепловое сопротивление контакта между прибором и охладителем </w:t>
      </w:r>
      <w:r>
        <w:rPr>
          <w:lang w:val="en-US"/>
        </w:rPr>
        <w:t>R</w:t>
      </w:r>
      <w:r>
        <w:rPr>
          <w:vertAlign w:val="subscript"/>
          <w:lang w:val="en-US"/>
        </w:rPr>
        <w:t>k</w:t>
      </w:r>
      <w:r>
        <w:t>:</w:t>
      </w:r>
    </w:p>
    <w:p w:rsidR="007C27C6" w:rsidRDefault="007C27C6">
      <w:pPr>
        <w:ind w:firstLine="0"/>
        <w:jc w:val="center"/>
        <w:rPr>
          <w:lang w:val="en-US"/>
        </w:rPr>
      </w:pPr>
      <w:r>
        <w:rPr>
          <w:position w:val="-30"/>
        </w:rPr>
        <w:object w:dxaOrig="3379" w:dyaOrig="720">
          <v:shape id="_x0000_i1188" type="#_x0000_t75" style="width:168.75pt;height:36pt" o:ole="">
            <v:imagedata r:id="rId313" o:title=""/>
          </v:shape>
          <o:OLEObject Type="Embed" ProgID="Equation.3" ShapeID="_x0000_i1188" DrawAspect="Content" ObjectID="_1457704580" r:id="rId314"/>
        </w:object>
      </w:r>
      <w:r>
        <w:rPr>
          <w:lang w:val="en-US"/>
        </w:rPr>
        <w:t xml:space="preserve">   (79)</w:t>
      </w:r>
    </w:p>
    <w:p w:rsidR="007C27C6" w:rsidRDefault="007C27C6">
      <w:pPr>
        <w:ind w:firstLine="360"/>
        <w:jc w:val="left"/>
      </w:pPr>
      <w:r>
        <w:t>Определим перегрев места крепления прибора с охладителем:</w:t>
      </w:r>
    </w:p>
    <w:p w:rsidR="007C27C6" w:rsidRDefault="007C27C6">
      <w:pPr>
        <w:ind w:firstLine="360"/>
        <w:jc w:val="center"/>
        <w:rPr>
          <w:lang w:val="en-US"/>
        </w:rPr>
      </w:pPr>
      <w:r>
        <w:rPr>
          <w:position w:val="-14"/>
        </w:rPr>
        <w:object w:dxaOrig="4580" w:dyaOrig="380">
          <v:shape id="_x0000_i1189" type="#_x0000_t75" style="width:228.75pt;height:18.75pt" o:ole="">
            <v:imagedata r:id="rId315" o:title=""/>
          </v:shape>
          <o:OLEObject Type="Embed" ProgID="Equation.3" ShapeID="_x0000_i1189" DrawAspect="Content" ObjectID="_1457704581" r:id="rId316"/>
        </w:object>
      </w:r>
      <w:r>
        <w:rPr>
          <w:lang w:val="en-US"/>
        </w:rPr>
        <w:t xml:space="preserve">   (80)</w:t>
      </w:r>
    </w:p>
    <w:p w:rsidR="007C27C6" w:rsidRDefault="007C27C6">
      <w:pPr>
        <w:pStyle w:val="a6"/>
      </w:pPr>
      <w:r>
        <w:t>Так как перегрев места крепления транзистора очень маленький, то, я считаю, что охладитель не требуется.</w:t>
      </w:r>
    </w:p>
    <w:p w:rsidR="007C27C6" w:rsidRDefault="007C27C6"/>
    <w:p w:rsidR="007C27C6" w:rsidRDefault="007C27C6"/>
    <w:p w:rsidR="007C27C6" w:rsidRDefault="007C27C6">
      <w:pPr>
        <w:pStyle w:val="1"/>
        <w:rPr>
          <w:lang w:val="en-US"/>
        </w:rPr>
      </w:pPr>
      <w:r>
        <w:br w:type="page"/>
        <w:t>2.5 Анализ спроектированного усилителя</w:t>
      </w:r>
    </w:p>
    <w:p w:rsidR="007C27C6" w:rsidRDefault="007C27C6">
      <w:pPr>
        <w:rPr>
          <w:lang w:val="en-US"/>
        </w:rPr>
      </w:pPr>
    </w:p>
    <w:p w:rsidR="007C27C6" w:rsidRDefault="007C27C6">
      <w:r>
        <w:t>Для спроектированного усилителя начертим амплитудно-частотную характеристику, а также фазо-частотную характеристику.</w:t>
      </w:r>
    </w:p>
    <w:p w:rsidR="007C27C6" w:rsidRDefault="007C27C6">
      <w:r>
        <w:tab/>
        <w:t>Амплитудно-частотная характеристика (АЧХ) – зависимость амплитуды сигнала на выходе устройства от частоты входного сигнала неизменной амплитуды.</w:t>
      </w:r>
    </w:p>
    <w:p w:rsidR="007C27C6" w:rsidRDefault="007C27C6">
      <w:r>
        <w:t>Фазо-частотная характеристика (ФЧХ) – зависимость ыазового сдвига между гармоническими колебаниями на входе и выходе устройства от частоты входного сигнала.</w:t>
      </w:r>
    </w:p>
    <w:p w:rsidR="007C27C6" w:rsidRDefault="007C27C6">
      <w:r>
        <w:t>Рассчитаем данные для построения АЧХ и ФЧХ:</w:t>
      </w:r>
    </w:p>
    <w:p w:rsidR="007C27C6" w:rsidRDefault="007C27C6">
      <w:pPr>
        <w:jc w:val="center"/>
      </w:pPr>
      <w:r>
        <w:rPr>
          <w:lang w:val="en-US"/>
        </w:rPr>
        <w:t>G</w:t>
      </w:r>
      <w:r>
        <w:t xml:space="preserve"> = 20</w:t>
      </w:r>
      <w:r>
        <w:rPr>
          <w:lang w:val="en-US"/>
        </w:rPr>
        <w:sym w:font="Symbol" w:char="F0D7"/>
      </w:r>
      <w:r>
        <w:rPr>
          <w:lang w:val="en-US"/>
        </w:rPr>
        <w:t>lgk</w:t>
      </w:r>
      <w:r>
        <w:rPr>
          <w:vertAlign w:val="subscript"/>
          <w:lang w:val="en-US"/>
        </w:rPr>
        <w:t>u</w:t>
      </w:r>
      <w:r>
        <w:t xml:space="preserve"> = 20</w:t>
      </w:r>
      <w:r>
        <w:rPr>
          <w:lang w:val="en-US"/>
        </w:rPr>
        <w:sym w:font="Symbol" w:char="F0D7"/>
      </w:r>
      <w:r>
        <w:rPr>
          <w:lang w:val="en-US"/>
        </w:rPr>
        <w:t>lg</w:t>
      </w:r>
      <w:r>
        <w:t xml:space="preserve"> 5061 = 74.08   (81)</w:t>
      </w:r>
    </w:p>
    <w:p w:rsidR="007C27C6" w:rsidRDefault="007C27C6">
      <w:pPr>
        <w:jc w:val="center"/>
      </w:pPr>
    </w:p>
    <w:p w:rsidR="007C27C6" w:rsidRDefault="007C27C6">
      <w:pPr>
        <w:jc w:val="center"/>
      </w:pPr>
      <w:r>
        <w:rPr>
          <w:position w:val="-30"/>
          <w:lang w:val="en-US"/>
        </w:rPr>
        <w:object w:dxaOrig="3000" w:dyaOrig="680">
          <v:shape id="_x0000_i1190" type="#_x0000_t75" style="width:150pt;height:33.75pt" o:ole="">
            <v:imagedata r:id="rId317" o:title=""/>
          </v:shape>
          <o:OLEObject Type="Embed" ProgID="Equation.3" ShapeID="_x0000_i1190" DrawAspect="Content" ObjectID="_1457704582" r:id="rId318"/>
        </w:object>
      </w:r>
      <w:r>
        <w:t xml:space="preserve">  (82)</w:t>
      </w:r>
    </w:p>
    <w:p w:rsidR="007C27C6" w:rsidRDefault="007C27C6">
      <w:pPr>
        <w:jc w:val="center"/>
      </w:pPr>
      <w:r>
        <w:rPr>
          <w:position w:val="-30"/>
          <w:lang w:val="en-US"/>
        </w:rPr>
        <w:object w:dxaOrig="2360" w:dyaOrig="680">
          <v:shape id="_x0000_i1191" type="#_x0000_t75" style="width:117.75pt;height:33.75pt" o:ole="">
            <v:imagedata r:id="rId319" o:title=""/>
          </v:shape>
          <o:OLEObject Type="Embed" ProgID="Equation.3" ShapeID="_x0000_i1191" DrawAspect="Content" ObjectID="_1457704583" r:id="rId320"/>
        </w:object>
      </w:r>
      <w:r>
        <w:t xml:space="preserve">  (83)</w:t>
      </w:r>
    </w:p>
    <w:p w:rsidR="007C27C6" w:rsidRDefault="007C27C6">
      <w:pPr>
        <w:jc w:val="center"/>
      </w:pPr>
      <w:r>
        <w:rPr>
          <w:position w:val="-30"/>
          <w:lang w:val="en-US"/>
        </w:rPr>
        <w:object w:dxaOrig="2540" w:dyaOrig="680">
          <v:shape id="_x0000_i1192" type="#_x0000_t75" style="width:126.75pt;height:33.75pt" o:ole="">
            <v:imagedata r:id="rId321" o:title=""/>
          </v:shape>
          <o:OLEObject Type="Embed" ProgID="Equation.3" ShapeID="_x0000_i1192" DrawAspect="Content" ObjectID="_1457704584" r:id="rId322"/>
        </w:object>
      </w:r>
      <w:r>
        <w:t xml:space="preserve">  (84)</w:t>
      </w:r>
    </w:p>
    <w:p w:rsidR="007C27C6" w:rsidRDefault="007C27C6">
      <w:pPr>
        <w:jc w:val="center"/>
      </w:pPr>
    </w:p>
    <w:p w:rsidR="007C27C6" w:rsidRDefault="007C27C6"/>
    <w:p w:rsidR="007C27C6" w:rsidRDefault="007C27C6">
      <w:pPr>
        <w:pStyle w:val="1"/>
      </w:pPr>
      <w:r>
        <w:br w:type="page"/>
        <w:t>3. Заключение</w:t>
      </w:r>
    </w:p>
    <w:p w:rsidR="007C27C6" w:rsidRDefault="007C27C6"/>
    <w:p w:rsidR="007C27C6" w:rsidRDefault="007C27C6">
      <w:r>
        <w:t xml:space="preserve">Спроектированный усилитель работает на двуролярном питании </w:t>
      </w:r>
      <w:r>
        <w:sym w:font="Symbol" w:char="F0B1"/>
      </w:r>
      <w:r>
        <w:t xml:space="preserve">35 В при температуре окружающей среды от  -10 </w:t>
      </w:r>
      <w:r>
        <w:sym w:font="Symbol" w:char="F0B0"/>
      </w:r>
      <w:r>
        <w:t>С до 50</w:t>
      </w:r>
      <w:r>
        <w:sym w:font="Symbol" w:char="F0B0"/>
      </w:r>
      <w:r>
        <w:t>С. Имеет подосу пропускания от 30 Гц до 28 кГц, а также коэффициент нелинейных искажений 1,703 %.  В спроетированном усилителе предусмотрена защита выходного каскада по току.</w:t>
      </w:r>
    </w:p>
    <w:p w:rsidR="007C27C6" w:rsidRDefault="007C27C6">
      <w:r>
        <w:tab/>
      </w:r>
    </w:p>
    <w:p w:rsidR="007C27C6" w:rsidRDefault="007C27C6">
      <w:r>
        <w:t xml:space="preserve">Достоинства усилителя – большие коэффициенты усиления по току </w:t>
      </w:r>
    </w:p>
    <w:p w:rsidR="007C27C6" w:rsidRDefault="007C27C6">
      <w:pPr>
        <w:ind w:firstLine="0"/>
      </w:pPr>
      <w:r>
        <w:t>( к</w:t>
      </w:r>
      <w:r>
        <w:rPr>
          <w:vertAlign w:val="subscript"/>
          <w:lang w:val="en-US"/>
        </w:rPr>
        <w:t>i</w:t>
      </w:r>
      <w:r>
        <w:t xml:space="preserve"> = 11892332,3) и по напряжению (к</w:t>
      </w:r>
      <w:r>
        <w:rPr>
          <w:vertAlign w:val="subscript"/>
          <w:lang w:val="en-US"/>
        </w:rPr>
        <w:t>u</w:t>
      </w:r>
      <w:r>
        <w:t xml:space="preserve"> = 5061). Также сравнительно большое входное сопротивление.</w:t>
      </w:r>
    </w:p>
    <w:p w:rsidR="007C27C6" w:rsidRDefault="007C27C6">
      <w:pPr>
        <w:ind w:firstLine="0"/>
      </w:pPr>
    </w:p>
    <w:p w:rsidR="007C27C6" w:rsidRDefault="007C27C6">
      <w:pPr>
        <w:ind w:firstLine="0"/>
      </w:pPr>
      <w:r>
        <w:tab/>
        <w:t>Недостатком спроектированного усилителя является подборка элементов, так как очень трудно подобрать одинаковые транзисторы. Также недостатком данного усилителя является сравнительно большое количество элементов, что приводит к трудностям при настройке схемы усилителя.</w:t>
      </w:r>
    </w:p>
    <w:p w:rsidR="007C27C6" w:rsidRDefault="007C27C6">
      <w:pPr>
        <w:ind w:firstLine="0"/>
      </w:pPr>
    </w:p>
    <w:p w:rsidR="007C27C6" w:rsidRDefault="007C27C6">
      <w:pPr>
        <w:pStyle w:val="1"/>
      </w:pPr>
      <w:r>
        <w:br w:type="page"/>
        <w:t>4. Перечень ссылок</w:t>
      </w:r>
    </w:p>
    <w:p w:rsidR="007C27C6" w:rsidRDefault="007C27C6"/>
    <w:p w:rsidR="007C27C6" w:rsidRDefault="007C27C6">
      <w:r>
        <w:t>Усатенко С.Т. Выполнение электрических схем по ЕСКД: Справочник. – М.: Издательство стандартов, 1989. – 325 с.</w:t>
      </w:r>
    </w:p>
    <w:p w:rsidR="007C27C6" w:rsidRDefault="007C27C6">
      <w:r>
        <w:t>Расчет электронных схем. Примеры и задачи. /Г.И. Изъюрова М.: Высш. шк., 1987. – 325 с.; ил.</w:t>
      </w:r>
    </w:p>
    <w:p w:rsidR="007C27C6" w:rsidRDefault="007C27C6">
      <w:r>
        <w:t>Манаев Е.И. Основы радиоэлектроники. – 3-е изд., перераб. И доп. – М.; Радио и связь, 1988 – 199 с: ил.</w:t>
      </w:r>
    </w:p>
    <w:p w:rsidR="007C27C6" w:rsidRDefault="007C27C6">
      <w:r>
        <w:t xml:space="preserve">Кибакин В.М. Основы теории и разработки транзисторных низкочастотных усилителей мощности. – М.: Радио и связь, </w:t>
      </w:r>
      <w:r>
        <w:br/>
        <w:t>1988. – 240 с.</w:t>
      </w:r>
    </w:p>
    <w:p w:rsidR="007C27C6" w:rsidRDefault="007C27C6">
      <w:r>
        <w:t>Лавриненко В.Ю. Справочник по полупроводниковым приборам. 9-е изд., перераб. К.: Техника, 1980. – 464 с.;ил.</w:t>
      </w:r>
    </w:p>
    <w:p w:rsidR="007C27C6" w:rsidRDefault="007C27C6">
      <w:r>
        <w:t xml:space="preserve">Полупроводниковые приборы. Транзисторы малой мощности./А.А. Зайцев:Под ред А.В. Голомедова. – М.: Радио и связь, </w:t>
      </w:r>
      <w:r>
        <w:br/>
        <w:t>КубК-а 1994. – 384с.;ил.</w:t>
      </w:r>
    </w:p>
    <w:p w:rsidR="007C27C6" w:rsidRDefault="007C27C6">
      <w:r>
        <w:t xml:space="preserve">Полупроводниковые приборы. Транзисторы средней и большой мощности./А.А. Зайцев:Под ред А.В. Голомедова. – М.: Радио и связь, </w:t>
      </w:r>
      <w:r>
        <w:br/>
        <w:t>КубК-а 1994. – 384с.;ил.</w:t>
      </w:r>
    </w:p>
    <w:p w:rsidR="007C27C6" w:rsidRDefault="007C27C6">
      <w:r>
        <w:t>Методические указания к выполнению курсового проекта по курсу « Аналоговая схемотехника».Бизянов Е.Е. – Алчевск, ДГМИ 1999.- 35с.</w:t>
      </w:r>
      <w:bookmarkStart w:id="0" w:name="_GoBack"/>
      <w:bookmarkEnd w:id="0"/>
    </w:p>
    <w:sectPr w:rsidR="007C2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mtImpe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762B"/>
    <w:multiLevelType w:val="hybridMultilevel"/>
    <w:tmpl w:val="629435D0"/>
    <w:lvl w:ilvl="0" w:tplc="F43A019C">
      <w:start w:val="1"/>
      <w:numFmt w:val="bullet"/>
      <w:lvlText w:val=""/>
      <w:lvlJc w:val="left"/>
      <w:pPr>
        <w:tabs>
          <w:tab w:val="num" w:pos="700"/>
        </w:tabs>
        <w:ind w:left="113" w:firstLine="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B7254"/>
    <w:multiLevelType w:val="hybridMultilevel"/>
    <w:tmpl w:val="A9E2DA68"/>
    <w:lvl w:ilvl="0" w:tplc="F43A019C">
      <w:start w:val="1"/>
      <w:numFmt w:val="bullet"/>
      <w:lvlText w:val=""/>
      <w:lvlJc w:val="left"/>
      <w:pPr>
        <w:tabs>
          <w:tab w:val="num" w:pos="1409"/>
        </w:tabs>
        <w:ind w:left="822" w:firstLine="22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5944E8F"/>
    <w:multiLevelType w:val="hybridMultilevel"/>
    <w:tmpl w:val="099AD2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B2A75AA"/>
    <w:multiLevelType w:val="hybridMultilevel"/>
    <w:tmpl w:val="BABAFC00"/>
    <w:lvl w:ilvl="0" w:tplc="1CEC06E6">
      <w:start w:val="1"/>
      <w:numFmt w:val="decimal"/>
      <w:lvlText w:val="%1."/>
      <w:lvlJc w:val="left"/>
      <w:pPr>
        <w:tabs>
          <w:tab w:val="num" w:pos="927"/>
        </w:tabs>
        <w:ind w:left="851" w:hanging="284"/>
      </w:pPr>
      <w:rPr>
        <w:rFonts w:ascii="PromtImperial" w:hAnsi="PromtImpe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681192"/>
    <w:multiLevelType w:val="hybridMultilevel"/>
    <w:tmpl w:val="63505CD8"/>
    <w:lvl w:ilvl="0" w:tplc="F43A019C">
      <w:start w:val="1"/>
      <w:numFmt w:val="bullet"/>
      <w:lvlText w:val=""/>
      <w:lvlJc w:val="left"/>
      <w:pPr>
        <w:tabs>
          <w:tab w:val="num" w:pos="1267"/>
        </w:tabs>
        <w:ind w:left="680" w:firstLine="227"/>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70EA10BC"/>
    <w:multiLevelType w:val="hybridMultilevel"/>
    <w:tmpl w:val="76982DBA"/>
    <w:lvl w:ilvl="0" w:tplc="F43A019C">
      <w:start w:val="1"/>
      <w:numFmt w:val="bullet"/>
      <w:lvlText w:val=""/>
      <w:lvlJc w:val="left"/>
      <w:pPr>
        <w:tabs>
          <w:tab w:val="num" w:pos="1409"/>
        </w:tabs>
        <w:ind w:left="822" w:firstLine="22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BC45D15"/>
    <w:multiLevelType w:val="hybridMultilevel"/>
    <w:tmpl w:val="59DA7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autoHyphenation/>
  <w:hyphenationZone w:val="34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654"/>
    <w:rsid w:val="00026D90"/>
    <w:rsid w:val="000B1678"/>
    <w:rsid w:val="007C27C6"/>
    <w:rsid w:val="0091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0"/>
    <o:shapelayout v:ext="edit">
      <o:idmap v:ext="edit" data="1"/>
    </o:shapelayout>
  </w:shapeDefaults>
  <w:decimalSymbol w:val=","/>
  <w:listSeparator w:val=";"/>
  <w15:chartTrackingRefBased/>
  <w15:docId w15:val="{37E6B7FF-5744-442A-B90D-81B2CB54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567"/>
      <w:jc w:val="both"/>
    </w:pPr>
    <w:rPr>
      <w:kern w:val="28"/>
      <w:sz w:val="28"/>
      <w:szCs w:val="24"/>
    </w:rPr>
  </w:style>
  <w:style w:type="paragraph" w:styleId="1">
    <w:name w:val="heading 1"/>
    <w:basedOn w:val="a"/>
    <w:next w:val="a"/>
    <w:qFormat/>
    <w:pPr>
      <w:keepNext/>
      <w:ind w:left="360"/>
      <w:jc w:val="center"/>
      <w:outlineLvl w:val="0"/>
    </w:pPr>
    <w:rPr>
      <w:b/>
      <w:spacing w:val="20"/>
    </w:rPr>
  </w:style>
  <w:style w:type="paragraph" w:styleId="2">
    <w:name w:val="heading 2"/>
    <w:basedOn w:val="a"/>
    <w:next w:val="a"/>
    <w:qFormat/>
    <w:pPr>
      <w:keepNext/>
      <w:jc w:val="center"/>
      <w:outlineLvl w:val="1"/>
    </w:pPr>
    <w:rPr>
      <w:i/>
      <w:shadow/>
      <w:spacing w:val="20"/>
    </w:rPr>
  </w:style>
  <w:style w:type="paragraph" w:styleId="3">
    <w:name w:val="heading 3"/>
    <w:basedOn w:val="a"/>
    <w:next w:val="a"/>
    <w:qFormat/>
    <w:pPr>
      <w:keepNext/>
      <w:widowControl/>
      <w:tabs>
        <w:tab w:val="left" w:pos="980"/>
      </w:tabs>
      <w:spacing w:line="240" w:lineRule="auto"/>
      <w:ind w:firstLine="0"/>
      <w:jc w:val="left"/>
      <w:outlineLvl w:val="2"/>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709"/>
    </w:pPr>
  </w:style>
  <w:style w:type="paragraph" w:styleId="30">
    <w:name w:val="Body Text Indent 3"/>
    <w:basedOn w:val="a"/>
    <w:semiHidden/>
    <w:pPr>
      <w:ind w:left="1620"/>
    </w:pPr>
  </w:style>
  <w:style w:type="paragraph" w:styleId="a3">
    <w:name w:val="Document Map"/>
    <w:basedOn w:val="a"/>
    <w:semiHidden/>
    <w:pPr>
      <w:shd w:val="clear" w:color="auto" w:fill="000080"/>
    </w:pPr>
    <w:rPr>
      <w:rFonts w:ascii="Tahoma" w:hAnsi="Tahoma" w:cs="Tahoma"/>
    </w:rPr>
  </w:style>
  <w:style w:type="paragraph" w:styleId="a4">
    <w:name w:val="caption"/>
    <w:basedOn w:val="a"/>
    <w:next w:val="a"/>
    <w:qFormat/>
    <w:pPr>
      <w:spacing w:before="120" w:after="120"/>
    </w:pPr>
    <w:rPr>
      <w:b/>
      <w:bCs/>
      <w:sz w:val="20"/>
      <w:szCs w:val="20"/>
    </w:rPr>
  </w:style>
  <w:style w:type="paragraph" w:styleId="a5">
    <w:name w:val="Body Text"/>
    <w:basedOn w:val="a"/>
    <w:semiHidden/>
    <w:pPr>
      <w:ind w:firstLine="0"/>
    </w:pPr>
  </w:style>
  <w:style w:type="paragraph" w:styleId="a6">
    <w:name w:val="Body Text Inden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54.bin"/><Relationship Id="rId303" Type="http://schemas.openxmlformats.org/officeDocument/2006/relationships/oleObject" Target="embeddings/oleObject156.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5.wmf"/><Relationship Id="rId138" Type="http://schemas.openxmlformats.org/officeDocument/2006/relationships/oleObject" Target="embeddings/oleObject73.bin"/><Relationship Id="rId159" Type="http://schemas.openxmlformats.org/officeDocument/2006/relationships/oleObject" Target="embeddings/oleObject84.bin"/><Relationship Id="rId324" Type="http://schemas.openxmlformats.org/officeDocument/2006/relationships/theme" Target="theme/theme1.xml"/><Relationship Id="rId170" Type="http://schemas.openxmlformats.org/officeDocument/2006/relationships/image" Target="media/image77.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image" Target="media/image105.wmf"/><Relationship Id="rId247" Type="http://schemas.openxmlformats.org/officeDocument/2006/relationships/oleObject" Target="embeddings/oleObject128.bin"/><Relationship Id="rId107" Type="http://schemas.openxmlformats.org/officeDocument/2006/relationships/oleObject" Target="embeddings/oleObject57.bin"/><Relationship Id="rId268" Type="http://schemas.openxmlformats.org/officeDocument/2006/relationships/image" Target="media/image126.wmf"/><Relationship Id="rId289" Type="http://schemas.openxmlformats.org/officeDocument/2006/relationships/oleObject" Target="embeddings/oleObject149.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8.bin"/><Relationship Id="rId149" Type="http://schemas.openxmlformats.org/officeDocument/2006/relationships/oleObject" Target="embeddings/oleObject79.bin"/><Relationship Id="rId314" Type="http://schemas.openxmlformats.org/officeDocument/2006/relationships/oleObject" Target="embeddings/oleObject162.bin"/><Relationship Id="rId5" Type="http://schemas.openxmlformats.org/officeDocument/2006/relationships/image" Target="media/image1.png"/><Relationship Id="rId95" Type="http://schemas.openxmlformats.org/officeDocument/2006/relationships/oleObject" Target="embeddings/oleObject51.bin"/><Relationship Id="rId160" Type="http://schemas.openxmlformats.org/officeDocument/2006/relationships/image" Target="media/image72.wmf"/><Relationship Id="rId181" Type="http://schemas.openxmlformats.org/officeDocument/2006/relationships/oleObject" Target="embeddings/oleObject95.bin"/><Relationship Id="rId216" Type="http://schemas.openxmlformats.org/officeDocument/2006/relationships/image" Target="media/image100.wmf"/><Relationship Id="rId237" Type="http://schemas.openxmlformats.org/officeDocument/2006/relationships/oleObject" Target="embeddings/oleObject123.bin"/><Relationship Id="rId258" Type="http://schemas.openxmlformats.org/officeDocument/2006/relationships/image" Target="media/image121.wmf"/><Relationship Id="rId279" Type="http://schemas.openxmlformats.org/officeDocument/2006/relationships/oleObject" Target="embeddings/oleObject144.bin"/><Relationship Id="rId22" Type="http://schemas.openxmlformats.org/officeDocument/2006/relationships/oleObject" Target="embeddings/oleObject10.bin"/><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image" Target="media/image62.wmf"/><Relationship Id="rId290" Type="http://schemas.openxmlformats.org/officeDocument/2006/relationships/image" Target="media/image137.wmf"/><Relationship Id="rId304" Type="http://schemas.openxmlformats.org/officeDocument/2006/relationships/oleObject" Target="embeddings/oleObject157.bin"/><Relationship Id="rId85" Type="http://schemas.openxmlformats.org/officeDocument/2006/relationships/oleObject" Target="embeddings/oleObject46.bin"/><Relationship Id="rId150" Type="http://schemas.openxmlformats.org/officeDocument/2006/relationships/image" Target="media/image67.wmf"/><Relationship Id="rId171" Type="http://schemas.openxmlformats.org/officeDocument/2006/relationships/oleObject" Target="embeddings/oleObject90.bin"/><Relationship Id="rId192" Type="http://schemas.openxmlformats.org/officeDocument/2006/relationships/image" Target="media/image88.wmf"/><Relationship Id="rId206" Type="http://schemas.openxmlformats.org/officeDocument/2006/relationships/image" Target="media/image95.png"/><Relationship Id="rId227" Type="http://schemas.openxmlformats.org/officeDocument/2006/relationships/oleObject" Target="embeddings/oleObject118.bin"/><Relationship Id="rId248" Type="http://schemas.openxmlformats.org/officeDocument/2006/relationships/image" Target="media/image116.wmf"/><Relationship Id="rId269" Type="http://schemas.openxmlformats.org/officeDocument/2006/relationships/oleObject" Target="embeddings/oleObject139.bin"/><Relationship Id="rId12" Type="http://schemas.openxmlformats.org/officeDocument/2006/relationships/oleObject" Target="embeddings/oleObject5.bin"/><Relationship Id="rId33" Type="http://schemas.openxmlformats.org/officeDocument/2006/relationships/image" Target="media/image14.png"/><Relationship Id="rId108" Type="http://schemas.openxmlformats.org/officeDocument/2006/relationships/image" Target="media/image47.wmf"/><Relationship Id="rId129" Type="http://schemas.openxmlformats.org/officeDocument/2006/relationships/image" Target="media/image57.wmf"/><Relationship Id="rId280" Type="http://schemas.openxmlformats.org/officeDocument/2006/relationships/image" Target="media/image132.wmf"/><Relationship Id="rId315" Type="http://schemas.openxmlformats.org/officeDocument/2006/relationships/image" Target="media/image149.wmf"/><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image" Target="media/image41.wmf"/><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image" Target="media/image83.wmf"/><Relationship Id="rId217" Type="http://schemas.openxmlformats.org/officeDocument/2006/relationships/oleObject" Target="embeddings/oleObject113.bin"/><Relationship Id="rId6" Type="http://schemas.openxmlformats.org/officeDocument/2006/relationships/oleObject" Target="embeddings/oleObject1.bin"/><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image" Target="media/image9.png"/><Relationship Id="rId119" Type="http://schemas.openxmlformats.org/officeDocument/2006/relationships/oleObject" Target="embeddings/oleObject63.bin"/><Relationship Id="rId270" Type="http://schemas.openxmlformats.org/officeDocument/2006/relationships/image" Target="media/image127.wmf"/><Relationship Id="rId291" Type="http://schemas.openxmlformats.org/officeDocument/2006/relationships/oleObject" Target="embeddings/oleObject150.bin"/><Relationship Id="rId305" Type="http://schemas.openxmlformats.org/officeDocument/2006/relationships/image" Target="media/image144.wmf"/><Relationship Id="rId44" Type="http://schemas.openxmlformats.org/officeDocument/2006/relationships/image" Target="media/image18.wmf"/><Relationship Id="rId65" Type="http://schemas.openxmlformats.org/officeDocument/2006/relationships/oleObject" Target="embeddings/oleObject35.bin"/><Relationship Id="rId86" Type="http://schemas.openxmlformats.org/officeDocument/2006/relationships/image" Target="media/image36.wmf"/><Relationship Id="rId130" Type="http://schemas.openxmlformats.org/officeDocument/2006/relationships/oleObject" Target="embeddings/oleObject69.bin"/><Relationship Id="rId151" Type="http://schemas.openxmlformats.org/officeDocument/2006/relationships/oleObject" Target="embeddings/oleObject80.bin"/><Relationship Id="rId172" Type="http://schemas.openxmlformats.org/officeDocument/2006/relationships/image" Target="media/image78.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image" Target="media/image4.png"/><Relationship Id="rId109" Type="http://schemas.openxmlformats.org/officeDocument/2006/relationships/oleObject" Target="embeddings/oleObject58.bin"/><Relationship Id="rId260" Type="http://schemas.openxmlformats.org/officeDocument/2006/relationships/image" Target="media/image122.wmf"/><Relationship Id="rId281" Type="http://schemas.openxmlformats.org/officeDocument/2006/relationships/oleObject" Target="embeddings/oleObject145.bin"/><Relationship Id="rId316" Type="http://schemas.openxmlformats.org/officeDocument/2006/relationships/oleObject" Target="embeddings/oleObject163.bin"/><Relationship Id="rId34" Type="http://schemas.openxmlformats.org/officeDocument/2006/relationships/oleObject" Target="embeddings/oleObject16.bin"/><Relationship Id="rId55" Type="http://schemas.openxmlformats.org/officeDocument/2006/relationships/oleObject" Target="embeddings/oleObject30.bin"/><Relationship Id="rId76" Type="http://schemas.openxmlformats.org/officeDocument/2006/relationships/oleObject" Target="embeddings/oleObject41.bin"/><Relationship Id="rId97" Type="http://schemas.openxmlformats.org/officeDocument/2006/relationships/oleObject" Target="embeddings/oleObject52.bin"/><Relationship Id="rId120" Type="http://schemas.openxmlformats.org/officeDocument/2006/relationships/oleObject" Target="embeddings/oleObject64.bin"/><Relationship Id="rId141" Type="http://schemas.openxmlformats.org/officeDocument/2006/relationships/oleObject" Target="embeddings/oleObject75.bin"/><Relationship Id="rId7" Type="http://schemas.openxmlformats.org/officeDocument/2006/relationships/image" Target="media/image2.wmf"/><Relationship Id="rId162" Type="http://schemas.openxmlformats.org/officeDocument/2006/relationships/image" Target="media/image73.wmf"/><Relationship Id="rId183" Type="http://schemas.openxmlformats.org/officeDocument/2006/relationships/oleObject" Target="embeddings/oleObject96.bin"/><Relationship Id="rId218" Type="http://schemas.openxmlformats.org/officeDocument/2006/relationships/image" Target="media/image101.wmf"/><Relationship Id="rId239" Type="http://schemas.openxmlformats.org/officeDocument/2006/relationships/oleObject" Target="embeddings/oleObject124.bin"/><Relationship Id="rId250" Type="http://schemas.openxmlformats.org/officeDocument/2006/relationships/image" Target="media/image117.wmf"/><Relationship Id="rId271" Type="http://schemas.openxmlformats.org/officeDocument/2006/relationships/oleObject" Target="embeddings/oleObject140.bin"/><Relationship Id="rId292" Type="http://schemas.openxmlformats.org/officeDocument/2006/relationships/image" Target="media/image138.wmf"/><Relationship Id="rId306" Type="http://schemas.openxmlformats.org/officeDocument/2006/relationships/oleObject" Target="embeddings/oleObject158.bin"/><Relationship Id="rId24" Type="http://schemas.openxmlformats.org/officeDocument/2006/relationships/oleObject" Target="embeddings/oleObject11.bin"/><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7.bin"/><Relationship Id="rId110" Type="http://schemas.openxmlformats.org/officeDocument/2006/relationships/image" Target="media/image48.wmf"/><Relationship Id="rId131" Type="http://schemas.openxmlformats.org/officeDocument/2006/relationships/image" Target="media/image58.wmf"/><Relationship Id="rId152" Type="http://schemas.openxmlformats.org/officeDocument/2006/relationships/image" Target="media/image68.wmf"/><Relationship Id="rId173" Type="http://schemas.openxmlformats.org/officeDocument/2006/relationships/oleObject" Target="embeddings/oleObject91.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9.bin"/><Relationship Id="rId19" Type="http://schemas.openxmlformats.org/officeDocument/2006/relationships/oleObject" Target="embeddings/oleObject8.bin"/><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oleObject" Target="embeddings/oleObject127.bin"/><Relationship Id="rId261" Type="http://schemas.openxmlformats.org/officeDocument/2006/relationships/oleObject" Target="embeddings/oleObject135.bin"/><Relationship Id="rId266" Type="http://schemas.openxmlformats.org/officeDocument/2006/relationships/image" Target="media/image125.wmf"/><Relationship Id="rId287" Type="http://schemas.openxmlformats.org/officeDocument/2006/relationships/oleObject" Target="embeddings/oleObject148.bin"/><Relationship Id="rId14" Type="http://schemas.openxmlformats.org/officeDocument/2006/relationships/image" Target="media/image5.png"/><Relationship Id="rId30" Type="http://schemas.openxmlformats.org/officeDocument/2006/relationships/oleObject" Target="embeddings/oleObject14.bin"/><Relationship Id="rId35" Type="http://schemas.openxmlformats.org/officeDocument/2006/relationships/image" Target="media/image15.png"/><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3.wmf"/><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6.wmf"/><Relationship Id="rId282" Type="http://schemas.openxmlformats.org/officeDocument/2006/relationships/image" Target="media/image133.wmf"/><Relationship Id="rId312" Type="http://schemas.openxmlformats.org/officeDocument/2006/relationships/oleObject" Target="embeddings/oleObject161.bin"/><Relationship Id="rId317" Type="http://schemas.openxmlformats.org/officeDocument/2006/relationships/image" Target="media/image150.wmf"/><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0.wmf"/><Relationship Id="rId93" Type="http://schemas.openxmlformats.org/officeDocument/2006/relationships/oleObject" Target="embeddings/oleObject50.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6.bin"/><Relationship Id="rId184" Type="http://schemas.openxmlformats.org/officeDocument/2006/relationships/image" Target="media/image84.wmf"/><Relationship Id="rId189" Type="http://schemas.openxmlformats.org/officeDocument/2006/relationships/oleObject" Target="embeddings/oleObject99.bin"/><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20.wmf"/><Relationship Id="rId277" Type="http://schemas.openxmlformats.org/officeDocument/2006/relationships/oleObject" Target="embeddings/oleObject143.bin"/><Relationship Id="rId298" Type="http://schemas.openxmlformats.org/officeDocument/2006/relationships/image" Target="media/image141.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6.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1.wmf"/><Relationship Id="rId272" Type="http://schemas.openxmlformats.org/officeDocument/2006/relationships/image" Target="media/image128.wmf"/><Relationship Id="rId293" Type="http://schemas.openxmlformats.org/officeDocument/2006/relationships/oleObject" Target="embeddings/oleObject151.bin"/><Relationship Id="rId302" Type="http://schemas.openxmlformats.org/officeDocument/2006/relationships/image" Target="media/image143.wmf"/><Relationship Id="rId307" Type="http://schemas.openxmlformats.org/officeDocument/2006/relationships/image" Target="media/image145.wmf"/><Relationship Id="rId32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5.wmf"/><Relationship Id="rId83" Type="http://schemas.openxmlformats.org/officeDocument/2006/relationships/oleObject" Target="embeddings/oleObject45.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image" Target="media/image79.w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7.bin"/><Relationship Id="rId241" Type="http://schemas.openxmlformats.org/officeDocument/2006/relationships/oleObject" Target="embeddings/oleObject125.bin"/><Relationship Id="rId246" Type="http://schemas.openxmlformats.org/officeDocument/2006/relationships/image" Target="media/image115.wmf"/><Relationship Id="rId267" Type="http://schemas.openxmlformats.org/officeDocument/2006/relationships/oleObject" Target="embeddings/oleObject138.bin"/><Relationship Id="rId288" Type="http://schemas.openxmlformats.org/officeDocument/2006/relationships/image" Target="media/image136.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31.bin"/><Relationship Id="rId106" Type="http://schemas.openxmlformats.org/officeDocument/2006/relationships/image" Target="media/image46.wmf"/><Relationship Id="rId127" Type="http://schemas.openxmlformats.org/officeDocument/2006/relationships/image" Target="media/image56.wmf"/><Relationship Id="rId262" Type="http://schemas.openxmlformats.org/officeDocument/2006/relationships/image" Target="media/image123.wmf"/><Relationship Id="rId283" Type="http://schemas.openxmlformats.org/officeDocument/2006/relationships/oleObject" Target="embeddings/oleObject146.bin"/><Relationship Id="rId313" Type="http://schemas.openxmlformats.org/officeDocument/2006/relationships/image" Target="media/image148.wmf"/><Relationship Id="rId318" Type="http://schemas.openxmlformats.org/officeDocument/2006/relationships/oleObject" Target="embeddings/oleObject164.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8.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image" Target="media/image4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2.wmf"/><Relationship Id="rId210" Type="http://schemas.openxmlformats.org/officeDocument/2006/relationships/image" Target="media/image97.wmf"/><Relationship Id="rId215" Type="http://schemas.openxmlformats.org/officeDocument/2006/relationships/oleObject" Target="embeddings/oleObject112.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image" Target="media/image131.wmf"/><Relationship Id="rId26" Type="http://schemas.openxmlformats.org/officeDocument/2006/relationships/oleObject" Target="embeddings/oleObject12.bin"/><Relationship Id="rId231" Type="http://schemas.openxmlformats.org/officeDocument/2006/relationships/oleObject" Target="embeddings/oleObject120.bin"/><Relationship Id="rId252" Type="http://schemas.openxmlformats.org/officeDocument/2006/relationships/image" Target="media/image118.wmf"/><Relationship Id="rId273" Type="http://schemas.openxmlformats.org/officeDocument/2006/relationships/oleObject" Target="embeddings/oleObject141.bin"/><Relationship Id="rId294" Type="http://schemas.openxmlformats.org/officeDocument/2006/relationships/image" Target="media/image139.wmf"/><Relationship Id="rId308" Type="http://schemas.openxmlformats.org/officeDocument/2006/relationships/oleObject" Target="embeddings/oleObject159.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8.bin"/><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92.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png"/><Relationship Id="rId221" Type="http://schemas.openxmlformats.org/officeDocument/2006/relationships/oleObject" Target="embeddings/oleObject115.bin"/><Relationship Id="rId242" Type="http://schemas.openxmlformats.org/officeDocument/2006/relationships/image" Target="media/image113.wmf"/><Relationship Id="rId263" Type="http://schemas.openxmlformats.org/officeDocument/2006/relationships/oleObject" Target="embeddings/oleObject136.bin"/><Relationship Id="rId284" Type="http://schemas.openxmlformats.org/officeDocument/2006/relationships/image" Target="media/image134.wmf"/><Relationship Id="rId319" Type="http://schemas.openxmlformats.org/officeDocument/2006/relationships/image" Target="media/image151.wmf"/><Relationship Id="rId37" Type="http://schemas.openxmlformats.org/officeDocument/2006/relationships/image" Target="media/image16.png"/><Relationship Id="rId58" Type="http://schemas.openxmlformats.org/officeDocument/2006/relationships/image" Target="media/image23.wmf"/><Relationship Id="rId79" Type="http://schemas.openxmlformats.org/officeDocument/2006/relationships/oleObject" Target="embeddings/oleObject43.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image" Target="media/image38.wmf"/><Relationship Id="rId165" Type="http://schemas.openxmlformats.org/officeDocument/2006/relationships/oleObject" Target="embeddings/oleObject87.bin"/><Relationship Id="rId186" Type="http://schemas.openxmlformats.org/officeDocument/2006/relationships/image" Target="media/image85.wmf"/><Relationship Id="rId211" Type="http://schemas.openxmlformats.org/officeDocument/2006/relationships/oleObject" Target="embeddings/oleObject110.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image" Target="media/image129.wmf"/><Relationship Id="rId295" Type="http://schemas.openxmlformats.org/officeDocument/2006/relationships/oleObject" Target="embeddings/oleObject152.bin"/><Relationship Id="rId309" Type="http://schemas.openxmlformats.org/officeDocument/2006/relationships/image" Target="media/image146.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7.bin"/><Relationship Id="rId113" Type="http://schemas.openxmlformats.org/officeDocument/2006/relationships/oleObject" Target="embeddings/oleObject60.bin"/><Relationship Id="rId134" Type="http://schemas.openxmlformats.org/officeDocument/2006/relationships/oleObject" Target="embeddings/oleObject71.bin"/><Relationship Id="rId320" Type="http://schemas.openxmlformats.org/officeDocument/2006/relationships/oleObject" Target="embeddings/oleObject165.bin"/><Relationship Id="rId80" Type="http://schemas.openxmlformats.org/officeDocument/2006/relationships/image" Target="media/image33.wmf"/><Relationship Id="rId155" Type="http://schemas.openxmlformats.org/officeDocument/2006/relationships/oleObject" Target="embeddings/oleObject82.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3.wmf"/><Relationship Id="rId243" Type="http://schemas.openxmlformats.org/officeDocument/2006/relationships/oleObject" Target="embeddings/oleObject126.bin"/><Relationship Id="rId264" Type="http://schemas.openxmlformats.org/officeDocument/2006/relationships/image" Target="media/image124.wmf"/><Relationship Id="rId285" Type="http://schemas.openxmlformats.org/officeDocument/2006/relationships/oleObject" Target="embeddings/oleObject147.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oleObject" Target="embeddings/oleObject160.bin"/><Relationship Id="rId70" Type="http://schemas.openxmlformats.org/officeDocument/2006/relationships/image" Target="media/image29.wmf"/><Relationship Id="rId91" Type="http://schemas.openxmlformats.org/officeDocument/2006/relationships/oleObject" Target="embeddings/oleObject49.bin"/><Relationship Id="rId145" Type="http://schemas.openxmlformats.org/officeDocument/2006/relationships/oleObject" Target="embeddings/oleObject77.bin"/><Relationship Id="rId166" Type="http://schemas.openxmlformats.org/officeDocument/2006/relationships/image" Target="media/image75.wmf"/><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image" Target="media/image119.wmf"/><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50.wmf"/><Relationship Id="rId275" Type="http://schemas.openxmlformats.org/officeDocument/2006/relationships/oleObject" Target="embeddings/oleObject142.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image" Target="media/image24.wmf"/><Relationship Id="rId81" Type="http://schemas.openxmlformats.org/officeDocument/2006/relationships/oleObject" Target="embeddings/oleObject44.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93.bin"/><Relationship Id="rId198" Type="http://schemas.openxmlformats.org/officeDocument/2006/relationships/image" Target="media/image91.wmf"/><Relationship Id="rId321" Type="http://schemas.openxmlformats.org/officeDocument/2006/relationships/image" Target="media/image152.wmf"/><Relationship Id="rId202" Type="http://schemas.openxmlformats.org/officeDocument/2006/relationships/image" Target="media/image93.wmf"/><Relationship Id="rId223" Type="http://schemas.openxmlformats.org/officeDocument/2006/relationships/oleObject" Target="embeddings/oleObject116.bin"/><Relationship Id="rId244" Type="http://schemas.openxmlformats.org/officeDocument/2006/relationships/image" Target="media/image114.wmf"/><Relationship Id="rId18" Type="http://schemas.openxmlformats.org/officeDocument/2006/relationships/image" Target="media/image7.png"/><Relationship Id="rId39" Type="http://schemas.openxmlformats.org/officeDocument/2006/relationships/image" Target="media/image17.jpeg"/><Relationship Id="rId265" Type="http://schemas.openxmlformats.org/officeDocument/2006/relationships/oleObject" Target="embeddings/oleObject137.bin"/><Relationship Id="rId286" Type="http://schemas.openxmlformats.org/officeDocument/2006/relationships/image" Target="media/image135.wmf"/><Relationship Id="rId50" Type="http://schemas.openxmlformats.org/officeDocument/2006/relationships/oleObject" Target="embeddings/oleObject26.bin"/><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8.bin"/><Relationship Id="rId188" Type="http://schemas.openxmlformats.org/officeDocument/2006/relationships/image" Target="media/image86.wmf"/><Relationship Id="rId311" Type="http://schemas.openxmlformats.org/officeDocument/2006/relationships/image" Target="media/image147.wmf"/><Relationship Id="rId71" Type="http://schemas.openxmlformats.org/officeDocument/2006/relationships/oleObject" Target="embeddings/oleObject38.bin"/><Relationship Id="rId92" Type="http://schemas.openxmlformats.org/officeDocument/2006/relationships/image" Target="media/image39.wmf"/><Relationship Id="rId213" Type="http://schemas.openxmlformats.org/officeDocument/2006/relationships/oleObject" Target="embeddings/oleObject111.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image" Target="media/image130.wmf"/><Relationship Id="rId297" Type="http://schemas.openxmlformats.org/officeDocument/2006/relationships/oleObject" Target="embeddings/oleObject153.bin"/><Relationship Id="rId40" Type="http://schemas.openxmlformats.org/officeDocument/2006/relationships/oleObject" Target="embeddings/oleObject19.bin"/><Relationship Id="rId115" Type="http://schemas.openxmlformats.org/officeDocument/2006/relationships/oleObject" Target="embeddings/oleObject61.bin"/><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image" Target="media/image81.wmf"/><Relationship Id="rId301" Type="http://schemas.openxmlformats.org/officeDocument/2006/relationships/oleObject" Target="embeddings/oleObject155.bin"/><Relationship Id="rId322" Type="http://schemas.openxmlformats.org/officeDocument/2006/relationships/oleObject" Target="embeddings/oleObject166.bin"/><Relationship Id="rId61" Type="http://schemas.openxmlformats.org/officeDocument/2006/relationships/oleObject" Target="embeddings/oleObject33.bin"/><Relationship Id="rId82" Type="http://schemas.openxmlformats.org/officeDocument/2006/relationships/image" Target="media/image34.wmf"/><Relationship Id="rId199" Type="http://schemas.openxmlformats.org/officeDocument/2006/relationships/oleObject" Target="embeddings/oleObject104.bin"/><Relationship Id="rId203" Type="http://schemas.openxmlformats.org/officeDocument/2006/relationships/oleObject" Target="embeddings/oleObject10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Company>
  <LinksUpToDate>false</LinksUpToDate>
  <CharactersWithSpaces>28138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Dimka</dc:creator>
  <cp:keywords/>
  <dc:description/>
  <cp:lastModifiedBy>admin</cp:lastModifiedBy>
  <cp:revision>2</cp:revision>
  <dcterms:created xsi:type="dcterms:W3CDTF">2014-03-30T14:02:00Z</dcterms:created>
  <dcterms:modified xsi:type="dcterms:W3CDTF">2014-03-30T14:02:00Z</dcterms:modified>
</cp:coreProperties>
</file>